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242" w:lineRule="auto"/>
        <w:ind w:right="37"/>
      </w:pPr>
      <w:r>
        <w:rPr/>
        <w:t>ASSESSMENT</w:t>
      </w:r>
      <w:r>
        <w:rPr>
          <w:spacing w:val="-15"/>
        </w:rPr>
        <w:t> </w:t>
      </w:r>
      <w:r>
        <w:rPr/>
        <w:t>OF</w:t>
      </w:r>
      <w:r>
        <w:rPr>
          <w:spacing w:val="-6"/>
        </w:rPr>
        <w:t> </w:t>
      </w:r>
      <w:r>
        <w:rPr/>
        <w:t>CONTRIBUTIONS</w:t>
      </w:r>
      <w:r>
        <w:rPr>
          <w:spacing w:val="-6"/>
        </w:rPr>
        <w:t> </w:t>
      </w:r>
      <w:r>
        <w:rPr/>
        <w:t>OF</w:t>
      </w:r>
      <w:r>
        <w:rPr>
          <w:spacing w:val="-4"/>
        </w:rPr>
        <w:t> </w:t>
      </w:r>
      <w:r>
        <w:rPr/>
        <w:t>TRADITIONAL</w:t>
      </w:r>
      <w:r>
        <w:rPr>
          <w:spacing w:val="-15"/>
        </w:rPr>
        <w:t> </w:t>
      </w:r>
      <w:r>
        <w:rPr/>
        <w:t>RULERS</w:t>
      </w:r>
      <w:r>
        <w:rPr>
          <w:spacing w:val="-6"/>
        </w:rPr>
        <w:t> </w:t>
      </w:r>
      <w:r>
        <w:rPr/>
        <w:t>TOWARD</w:t>
      </w:r>
      <w:r>
        <w:rPr>
          <w:spacing w:val="-1"/>
        </w:rPr>
        <w:t> </w:t>
      </w:r>
      <w:r>
        <w:rPr/>
        <w:t>GOOD GOVERNANCE AND IMPLICATIONS FOR SOCIAL STUDIES CURRICULUM CHANGE IN</w:t>
      </w:r>
      <w:r>
        <w:rPr>
          <w:spacing w:val="40"/>
        </w:rPr>
        <w:t> </w:t>
      </w:r>
      <w:r>
        <w:rPr/>
        <w:t>KADUNA STATE,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72"/>
        <w:rPr>
          <w:b/>
        </w:rPr>
      </w:pPr>
    </w:p>
    <w:p>
      <w:pPr>
        <w:spacing w:before="0"/>
        <w:ind w:left="78" w:right="10" w:firstLine="0"/>
        <w:jc w:val="center"/>
        <w:rPr>
          <w:b/>
          <w:sz w:val="24"/>
        </w:rPr>
      </w:pPr>
      <w:r>
        <w:rPr>
          <w:b/>
          <w:spacing w:val="-5"/>
          <w:sz w:val="24"/>
        </w:rPr>
        <w:t>BY</w:t>
      </w:r>
    </w:p>
    <w:p>
      <w:pPr>
        <w:pStyle w:val="BodyText"/>
        <w:spacing w:before="8"/>
        <w:rPr>
          <w:b/>
        </w:rPr>
      </w:pPr>
    </w:p>
    <w:p>
      <w:pPr>
        <w:spacing w:line="235" w:lineRule="auto" w:before="0"/>
        <w:ind w:left="3601" w:right="2471" w:hanging="436"/>
        <w:jc w:val="left"/>
        <w:rPr>
          <w:b/>
          <w:sz w:val="24"/>
        </w:rPr>
      </w:pPr>
      <w:r>
        <w:rPr>
          <w:b/>
          <w:sz w:val="24"/>
        </w:rPr>
        <w:t>JA’AFAR</w:t>
      </w:r>
      <w:r>
        <w:rPr>
          <w:b/>
          <w:spacing w:val="-15"/>
          <w:sz w:val="24"/>
        </w:rPr>
        <w:t> </w:t>
      </w:r>
      <w:r>
        <w:rPr>
          <w:b/>
          <w:sz w:val="24"/>
        </w:rPr>
        <w:t>Kamarudeen</w:t>
      </w:r>
      <w:r>
        <w:rPr>
          <w:b/>
          <w:spacing w:val="-15"/>
          <w:sz w:val="24"/>
        </w:rPr>
        <w:t> </w:t>
      </w:r>
      <w:r>
        <w:rPr>
          <w:b/>
          <w:sz w:val="24"/>
        </w:rPr>
        <w:t>Madauchi NCE (2005) B.Ed (2010)</w:t>
      </w:r>
    </w:p>
    <w:p>
      <w:pPr>
        <w:spacing w:before="10"/>
        <w:ind w:left="78" w:right="56" w:firstLine="0"/>
        <w:jc w:val="center"/>
        <w:rPr>
          <w:b/>
          <w:sz w:val="24"/>
        </w:rPr>
      </w:pPr>
      <w:r>
        <w:rPr>
          <w:b/>
          <w:spacing w:val="-2"/>
          <w:sz w:val="24"/>
        </w:rPr>
        <w:t>P14EDAS8129</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5"/>
        <w:rPr>
          <w:b/>
        </w:rPr>
      </w:pPr>
    </w:p>
    <w:p>
      <w:pPr>
        <w:spacing w:line="235" w:lineRule="auto" w:before="1"/>
        <w:ind w:left="763" w:right="735" w:firstLine="0"/>
        <w:jc w:val="center"/>
        <w:rPr>
          <w:b/>
          <w:sz w:val="24"/>
        </w:rPr>
      </w:pPr>
      <w:r>
        <w:rPr>
          <w:b/>
          <w:sz w:val="24"/>
        </w:rPr>
        <w:t>DEPARTMENT</w:t>
      </w:r>
      <w:r>
        <w:rPr>
          <w:b/>
          <w:spacing w:val="-15"/>
          <w:sz w:val="24"/>
        </w:rPr>
        <w:t> </w:t>
      </w:r>
      <w:r>
        <w:rPr>
          <w:b/>
          <w:sz w:val="24"/>
        </w:rPr>
        <w:t>OF</w:t>
      </w:r>
      <w:r>
        <w:rPr>
          <w:b/>
          <w:spacing w:val="-9"/>
          <w:sz w:val="24"/>
        </w:rPr>
        <w:t> </w:t>
      </w:r>
      <w:r>
        <w:rPr>
          <w:b/>
          <w:sz w:val="24"/>
        </w:rPr>
        <w:t>ARTS</w:t>
      </w:r>
      <w:r>
        <w:rPr>
          <w:b/>
          <w:spacing w:val="-7"/>
          <w:sz w:val="24"/>
        </w:rPr>
        <w:t> </w:t>
      </w:r>
      <w:r>
        <w:rPr>
          <w:b/>
          <w:sz w:val="24"/>
        </w:rPr>
        <w:t>AND</w:t>
      </w:r>
      <w:r>
        <w:rPr>
          <w:b/>
          <w:spacing w:val="-2"/>
          <w:sz w:val="24"/>
        </w:rPr>
        <w:t> </w:t>
      </w:r>
      <w:r>
        <w:rPr>
          <w:b/>
          <w:sz w:val="24"/>
        </w:rPr>
        <w:t>SOCIAL</w:t>
      </w:r>
      <w:r>
        <w:rPr>
          <w:b/>
          <w:spacing w:val="-15"/>
          <w:sz w:val="24"/>
        </w:rPr>
        <w:t> </w:t>
      </w:r>
      <w:r>
        <w:rPr>
          <w:b/>
          <w:sz w:val="24"/>
        </w:rPr>
        <w:t>SCIENCE</w:t>
      </w:r>
      <w:r>
        <w:rPr>
          <w:b/>
          <w:spacing w:val="-4"/>
          <w:sz w:val="24"/>
        </w:rPr>
        <w:t> </w:t>
      </w:r>
      <w:r>
        <w:rPr>
          <w:b/>
          <w:sz w:val="24"/>
        </w:rPr>
        <w:t>EDUCATION, FACULTY OF EDUCATION,</w:t>
      </w:r>
    </w:p>
    <w:p>
      <w:pPr>
        <w:spacing w:line="235" w:lineRule="auto" w:before="14"/>
        <w:ind w:left="3030" w:right="3003"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w:t>
      </w:r>
      <w:r>
        <w:rPr>
          <w:b/>
          <w:spacing w:val="-2"/>
          <w:sz w:val="24"/>
        </w:rPr>
        <w:t>ZARIA-NIGERIA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6"/>
        <w:rPr>
          <w:b/>
        </w:rPr>
      </w:pPr>
    </w:p>
    <w:p>
      <w:pPr>
        <w:spacing w:before="0"/>
        <w:ind w:left="78" w:right="54" w:firstLine="0"/>
        <w:jc w:val="center"/>
        <w:rPr>
          <w:b/>
          <w:sz w:val="24"/>
        </w:rPr>
      </w:pPr>
      <w:r>
        <w:rPr>
          <w:b/>
          <w:sz w:val="24"/>
        </w:rPr>
        <w:t>DECEMBER,</w:t>
      </w:r>
      <w:r>
        <w:rPr>
          <w:b/>
          <w:spacing w:val="-11"/>
          <w:sz w:val="24"/>
        </w:rPr>
        <w:t> </w:t>
      </w:r>
      <w:r>
        <w:rPr>
          <w:b/>
          <w:spacing w:val="-4"/>
          <w:sz w:val="24"/>
        </w:rPr>
        <w:t>2018</w:t>
      </w:r>
    </w:p>
    <w:p>
      <w:pPr>
        <w:spacing w:after="0"/>
        <w:jc w:val="center"/>
        <w:rPr>
          <w:sz w:val="24"/>
        </w:rPr>
        <w:sectPr>
          <w:type w:val="continuous"/>
          <w:pgSz w:w="12240" w:h="15840"/>
          <w:pgMar w:top="1360" w:bottom="280" w:left="1280" w:right="1320"/>
        </w:sectPr>
      </w:pPr>
    </w:p>
    <w:p>
      <w:pPr>
        <w:spacing w:line="242" w:lineRule="auto" w:before="67"/>
        <w:ind w:left="78" w:right="37" w:firstLine="0"/>
        <w:jc w:val="center"/>
        <w:rPr>
          <w:b/>
          <w:sz w:val="24"/>
        </w:rPr>
      </w:pPr>
      <w:r>
        <w:rPr>
          <w:b/>
          <w:sz w:val="24"/>
        </w:rPr>
        <w:t>ASSESSMENT</w:t>
      </w:r>
      <w:r>
        <w:rPr>
          <w:b/>
          <w:spacing w:val="-15"/>
          <w:sz w:val="24"/>
        </w:rPr>
        <w:t> </w:t>
      </w:r>
      <w:r>
        <w:rPr>
          <w:b/>
          <w:sz w:val="24"/>
        </w:rPr>
        <w:t>OF</w:t>
      </w:r>
      <w:r>
        <w:rPr>
          <w:b/>
          <w:spacing w:val="-6"/>
          <w:sz w:val="24"/>
        </w:rPr>
        <w:t> </w:t>
      </w:r>
      <w:r>
        <w:rPr>
          <w:b/>
          <w:sz w:val="24"/>
        </w:rPr>
        <w:t>CONTRIBUTIONS</w:t>
      </w:r>
      <w:r>
        <w:rPr>
          <w:b/>
          <w:spacing w:val="-6"/>
          <w:sz w:val="24"/>
        </w:rPr>
        <w:t> </w:t>
      </w:r>
      <w:r>
        <w:rPr>
          <w:b/>
          <w:sz w:val="24"/>
        </w:rPr>
        <w:t>OF</w:t>
      </w:r>
      <w:r>
        <w:rPr>
          <w:b/>
          <w:spacing w:val="-4"/>
          <w:sz w:val="24"/>
        </w:rPr>
        <w:t> </w:t>
      </w:r>
      <w:r>
        <w:rPr>
          <w:b/>
          <w:sz w:val="24"/>
        </w:rPr>
        <w:t>TRADITIONAL</w:t>
      </w:r>
      <w:r>
        <w:rPr>
          <w:b/>
          <w:spacing w:val="-15"/>
          <w:sz w:val="24"/>
        </w:rPr>
        <w:t> </w:t>
      </w:r>
      <w:r>
        <w:rPr>
          <w:b/>
          <w:sz w:val="24"/>
        </w:rPr>
        <w:t>RULERS</w:t>
      </w:r>
      <w:r>
        <w:rPr>
          <w:b/>
          <w:spacing w:val="-6"/>
          <w:sz w:val="24"/>
        </w:rPr>
        <w:t> </w:t>
      </w:r>
      <w:r>
        <w:rPr>
          <w:b/>
          <w:sz w:val="24"/>
        </w:rPr>
        <w:t>TOWARD</w:t>
      </w:r>
      <w:r>
        <w:rPr>
          <w:b/>
          <w:spacing w:val="-1"/>
          <w:sz w:val="24"/>
        </w:rPr>
        <w:t> </w:t>
      </w:r>
      <w:r>
        <w:rPr>
          <w:b/>
          <w:sz w:val="24"/>
        </w:rPr>
        <w:t>GOOD GOVERNANCE AND IMPLICATIONS FOR SOCIAL STUDIES CURRICULUM CHANGE IN</w:t>
      </w:r>
      <w:r>
        <w:rPr>
          <w:b/>
          <w:spacing w:val="40"/>
          <w:sz w:val="24"/>
        </w:rPr>
        <w:t> </w:t>
      </w:r>
      <w:r>
        <w:rPr>
          <w:b/>
          <w:sz w:val="24"/>
        </w:rPr>
        <w:t>KADUNA STATE,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spacing w:before="1"/>
        <w:ind w:left="78" w:right="10" w:firstLine="0"/>
        <w:jc w:val="center"/>
        <w:rPr>
          <w:b/>
          <w:sz w:val="24"/>
        </w:rPr>
      </w:pPr>
      <w:r>
        <w:rPr>
          <w:b/>
          <w:spacing w:val="-5"/>
          <w:sz w:val="24"/>
        </w:rPr>
        <w:t>BY</w:t>
      </w:r>
    </w:p>
    <w:p>
      <w:pPr>
        <w:spacing w:line="247" w:lineRule="auto" w:before="264"/>
        <w:ind w:left="3060" w:right="3024" w:firstLine="0"/>
        <w:jc w:val="center"/>
        <w:rPr>
          <w:b/>
          <w:sz w:val="24"/>
        </w:rPr>
      </w:pPr>
      <w:r>
        <w:rPr>
          <w:b/>
          <w:sz w:val="24"/>
        </w:rPr>
        <w:t>JA’AFAR</w:t>
      </w:r>
      <w:r>
        <w:rPr>
          <w:b/>
          <w:spacing w:val="-15"/>
          <w:sz w:val="24"/>
        </w:rPr>
        <w:t> </w:t>
      </w:r>
      <w:r>
        <w:rPr>
          <w:b/>
          <w:sz w:val="24"/>
        </w:rPr>
        <w:t>Madauchi</w:t>
      </w:r>
      <w:r>
        <w:rPr>
          <w:b/>
          <w:spacing w:val="-15"/>
          <w:sz w:val="24"/>
        </w:rPr>
        <w:t> </w:t>
      </w:r>
      <w:r>
        <w:rPr>
          <w:b/>
          <w:sz w:val="24"/>
        </w:rPr>
        <w:t>Kamarudeen NCE (2005) B.Ed (2010)</w:t>
      </w:r>
    </w:p>
    <w:p>
      <w:pPr>
        <w:spacing w:line="263" w:lineRule="exact" w:before="0"/>
        <w:ind w:left="78" w:right="56" w:firstLine="0"/>
        <w:jc w:val="center"/>
        <w:rPr>
          <w:b/>
          <w:sz w:val="24"/>
        </w:rPr>
      </w:pPr>
      <w:r>
        <w:rPr>
          <w:b/>
          <w:spacing w:val="-2"/>
          <w:sz w:val="24"/>
        </w:rPr>
        <w:t>P14EDAS8129</w:t>
      </w:r>
    </w:p>
    <w:p>
      <w:pPr>
        <w:pStyle w:val="BodyText"/>
        <w:rPr>
          <w:b/>
        </w:rPr>
      </w:pPr>
    </w:p>
    <w:p>
      <w:pPr>
        <w:pStyle w:val="BodyText"/>
        <w:rPr>
          <w:b/>
        </w:rPr>
      </w:pPr>
    </w:p>
    <w:p>
      <w:pPr>
        <w:pStyle w:val="BodyText"/>
        <w:rPr>
          <w:b/>
        </w:rPr>
      </w:pPr>
    </w:p>
    <w:p>
      <w:pPr>
        <w:pStyle w:val="BodyText"/>
        <w:spacing w:before="1"/>
        <w:rPr>
          <w:b/>
        </w:rPr>
      </w:pPr>
    </w:p>
    <w:p>
      <w:pPr>
        <w:spacing w:line="261" w:lineRule="auto" w:before="1"/>
        <w:ind w:left="149" w:right="111" w:firstLine="0"/>
        <w:jc w:val="center"/>
        <w:rPr>
          <w:b/>
          <w:sz w:val="24"/>
        </w:rPr>
      </w:pPr>
      <w:r>
        <w:rPr>
          <w:b/>
          <w:sz w:val="24"/>
        </w:rPr>
        <w:t>A</w:t>
      </w:r>
      <w:r>
        <w:rPr>
          <w:b/>
          <w:spacing w:val="-13"/>
          <w:sz w:val="24"/>
        </w:rPr>
        <w:t> </w:t>
      </w:r>
      <w:r>
        <w:rPr>
          <w:b/>
          <w:sz w:val="24"/>
        </w:rPr>
        <w:t>DISSERTATION SUBMITTED TO</w:t>
      </w:r>
      <w:r>
        <w:rPr>
          <w:b/>
          <w:spacing w:val="-11"/>
          <w:sz w:val="24"/>
        </w:rPr>
        <w:t> </w:t>
      </w:r>
      <w:r>
        <w:rPr>
          <w:b/>
          <w:sz w:val="24"/>
        </w:rPr>
        <w:t>THE</w:t>
      </w:r>
      <w:r>
        <w:rPr>
          <w:b/>
          <w:spacing w:val="-15"/>
          <w:sz w:val="24"/>
        </w:rPr>
        <w:t> </w:t>
      </w:r>
      <w:r>
        <w:rPr>
          <w:b/>
          <w:sz w:val="24"/>
        </w:rPr>
        <w:t>SCHOOL</w:t>
      </w:r>
      <w:r>
        <w:rPr>
          <w:b/>
          <w:spacing w:val="-1"/>
          <w:sz w:val="24"/>
        </w:rPr>
        <w:t> </w:t>
      </w:r>
      <w:r>
        <w:rPr>
          <w:b/>
          <w:sz w:val="24"/>
        </w:rPr>
        <w:t>OF</w:t>
      </w:r>
      <w:r>
        <w:rPr>
          <w:b/>
          <w:spacing w:val="-2"/>
          <w:sz w:val="24"/>
        </w:rPr>
        <w:t> </w:t>
      </w:r>
      <w:r>
        <w:rPr>
          <w:b/>
          <w:sz w:val="24"/>
        </w:rPr>
        <w:t>POSTGRADUATE</w:t>
      </w:r>
      <w:r>
        <w:rPr>
          <w:b/>
          <w:spacing w:val="-15"/>
          <w:sz w:val="24"/>
        </w:rPr>
        <w:t> </w:t>
      </w:r>
      <w:r>
        <w:rPr>
          <w:b/>
          <w:sz w:val="24"/>
        </w:rPr>
        <w:t>STUDIES, IN PARTIAL FULFILLMENT OF THE</w:t>
      </w:r>
      <w:r>
        <w:rPr>
          <w:b/>
          <w:spacing w:val="-2"/>
          <w:sz w:val="24"/>
        </w:rPr>
        <w:t> </w:t>
      </w:r>
      <w:r>
        <w:rPr>
          <w:b/>
          <w:sz w:val="24"/>
        </w:rPr>
        <w:t>REQUIREMENTS FOR THE AWARD OF MASTER DEGREE IN SOCIAL STUDIES EDUCATION,</w:t>
      </w:r>
    </w:p>
    <w:p>
      <w:pPr>
        <w:pStyle w:val="BodyText"/>
        <w:rPr>
          <w:b/>
        </w:rPr>
      </w:pPr>
    </w:p>
    <w:p>
      <w:pPr>
        <w:pStyle w:val="BodyText"/>
        <w:spacing w:before="62"/>
        <w:rPr>
          <w:b/>
        </w:rPr>
      </w:pPr>
    </w:p>
    <w:p>
      <w:pPr>
        <w:spacing w:line="391" w:lineRule="auto" w:before="0"/>
        <w:ind w:left="767" w:right="734" w:firstLine="0"/>
        <w:jc w:val="center"/>
        <w:rPr>
          <w:b/>
          <w:sz w:val="24"/>
        </w:rPr>
      </w:pPr>
      <w:r>
        <w:rPr>
          <w:b/>
          <w:sz w:val="24"/>
        </w:rPr>
        <w:t>DEPARTMENT</w:t>
      </w:r>
      <w:r>
        <w:rPr>
          <w:b/>
          <w:spacing w:val="-15"/>
          <w:sz w:val="24"/>
        </w:rPr>
        <w:t> </w:t>
      </w:r>
      <w:r>
        <w:rPr>
          <w:b/>
          <w:sz w:val="24"/>
        </w:rPr>
        <w:t>OF</w:t>
      </w:r>
      <w:r>
        <w:rPr>
          <w:b/>
          <w:spacing w:val="-7"/>
          <w:sz w:val="24"/>
        </w:rPr>
        <w:t> </w:t>
      </w:r>
      <w:r>
        <w:rPr>
          <w:b/>
          <w:sz w:val="24"/>
        </w:rPr>
        <w:t>ARTS</w:t>
      </w:r>
      <w:r>
        <w:rPr>
          <w:b/>
          <w:spacing w:val="-6"/>
          <w:sz w:val="24"/>
        </w:rPr>
        <w:t> </w:t>
      </w:r>
      <w:r>
        <w:rPr>
          <w:b/>
          <w:sz w:val="24"/>
        </w:rPr>
        <w:t>AND</w:t>
      </w:r>
      <w:r>
        <w:rPr>
          <w:b/>
          <w:spacing w:val="-2"/>
          <w:sz w:val="24"/>
        </w:rPr>
        <w:t> </w:t>
      </w:r>
      <w:r>
        <w:rPr>
          <w:b/>
          <w:sz w:val="24"/>
        </w:rPr>
        <w:t>SOCIAL</w:t>
      </w:r>
      <w:r>
        <w:rPr>
          <w:b/>
          <w:spacing w:val="-15"/>
          <w:sz w:val="24"/>
        </w:rPr>
        <w:t> </w:t>
      </w:r>
      <w:r>
        <w:rPr>
          <w:b/>
          <w:sz w:val="24"/>
        </w:rPr>
        <w:t>SCIENCE</w:t>
      </w:r>
      <w:r>
        <w:rPr>
          <w:b/>
          <w:spacing w:val="-3"/>
          <w:sz w:val="24"/>
        </w:rPr>
        <w:t> </w:t>
      </w:r>
      <w:r>
        <w:rPr>
          <w:b/>
          <w:sz w:val="24"/>
        </w:rPr>
        <w:t>EDUCATION, FACULTY OF EDUCATION,</w:t>
      </w:r>
    </w:p>
    <w:p>
      <w:pPr>
        <w:spacing w:line="391" w:lineRule="auto" w:before="16"/>
        <w:ind w:left="3030" w:right="3009"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w:t>
      </w:r>
      <w:r>
        <w:rPr>
          <w:b/>
          <w:spacing w:val="-2"/>
          <w:sz w:val="24"/>
        </w:rPr>
        <w:t>ZARIA-NIGERIA</w:t>
      </w:r>
    </w:p>
    <w:p>
      <w:pPr>
        <w:pStyle w:val="BodyText"/>
        <w:rPr>
          <w:b/>
        </w:rPr>
      </w:pPr>
    </w:p>
    <w:p>
      <w:pPr>
        <w:pStyle w:val="BodyText"/>
        <w:rPr>
          <w:b/>
        </w:rPr>
      </w:pPr>
    </w:p>
    <w:p>
      <w:pPr>
        <w:pStyle w:val="BodyText"/>
        <w:rPr>
          <w:b/>
        </w:rPr>
      </w:pPr>
    </w:p>
    <w:p>
      <w:pPr>
        <w:pStyle w:val="BodyText"/>
        <w:spacing w:before="83"/>
        <w:rPr>
          <w:b/>
        </w:rPr>
      </w:pPr>
    </w:p>
    <w:p>
      <w:pPr>
        <w:spacing w:before="0"/>
        <w:ind w:left="78" w:right="54" w:firstLine="0"/>
        <w:jc w:val="center"/>
        <w:rPr>
          <w:b/>
          <w:sz w:val="24"/>
        </w:rPr>
      </w:pPr>
      <w:r>
        <w:rPr>
          <w:b/>
          <w:sz w:val="24"/>
        </w:rPr>
        <w:t>DECEMBER,</w:t>
      </w:r>
      <w:r>
        <w:rPr>
          <w:b/>
          <w:spacing w:val="-11"/>
          <w:sz w:val="24"/>
        </w:rPr>
        <w:t> </w:t>
      </w:r>
      <w:r>
        <w:rPr>
          <w:b/>
          <w:spacing w:val="-4"/>
          <w:sz w:val="24"/>
        </w:rPr>
        <w:t>2018</w:t>
      </w:r>
    </w:p>
    <w:p>
      <w:pPr>
        <w:spacing w:after="0"/>
        <w:jc w:val="center"/>
        <w:rPr>
          <w:sz w:val="24"/>
        </w:rPr>
        <w:sectPr>
          <w:footerReference w:type="default" r:id="rId5"/>
          <w:pgSz w:w="12240" w:h="15840"/>
          <w:pgMar w:header="0" w:footer="1065" w:top="1360" w:bottom="1260" w:left="1280" w:right="1320"/>
          <w:pgNumType w:start="2"/>
        </w:sectPr>
      </w:pPr>
    </w:p>
    <w:p>
      <w:pPr>
        <w:pStyle w:val="Heading2"/>
        <w:ind w:right="33"/>
      </w:pPr>
      <w:bookmarkStart w:name="_TOC_250048" w:id="1"/>
      <w:bookmarkEnd w:id="1"/>
      <w:r>
        <w:rPr>
          <w:spacing w:val="-2"/>
        </w:rPr>
        <w:t>DECLARATION</w:t>
      </w:r>
    </w:p>
    <w:p>
      <w:pPr>
        <w:pStyle w:val="BodyText"/>
        <w:spacing w:before="18"/>
        <w:rPr>
          <w:b/>
        </w:rPr>
      </w:pPr>
    </w:p>
    <w:p>
      <w:pPr>
        <w:pStyle w:val="BodyText"/>
        <w:spacing w:line="480" w:lineRule="auto" w:before="1"/>
        <w:ind w:left="161" w:right="118"/>
        <w:jc w:val="both"/>
      </w:pPr>
      <w:r>
        <w:rPr/>
        <w:t>I</w:t>
      </w:r>
      <w:r>
        <w:rPr>
          <w:spacing w:val="-3"/>
        </w:rPr>
        <w:t> </w:t>
      </w:r>
      <w:r>
        <w:rPr/>
        <w:t>hereby</w:t>
      </w:r>
      <w:r>
        <w:rPr>
          <w:spacing w:val="-14"/>
        </w:rPr>
        <w:t> </w:t>
      </w:r>
      <w:r>
        <w:rPr/>
        <w:t>declare that</w:t>
      </w:r>
      <w:r>
        <w:rPr>
          <w:spacing w:val="-4"/>
        </w:rPr>
        <w:t> </w:t>
      </w:r>
      <w:r>
        <w:rPr/>
        <w:t>this</w:t>
      </w:r>
      <w:r>
        <w:rPr>
          <w:spacing w:val="-1"/>
        </w:rPr>
        <w:t> </w:t>
      </w:r>
      <w:r>
        <w:rPr/>
        <w:t>dissertation</w:t>
      </w:r>
      <w:r>
        <w:rPr>
          <w:spacing w:val="-14"/>
        </w:rPr>
        <w:t> </w:t>
      </w:r>
      <w:r>
        <w:rPr/>
        <w:t>entitled “Assessment</w:t>
      </w:r>
      <w:r>
        <w:rPr>
          <w:spacing w:val="-4"/>
        </w:rPr>
        <w:t> </w:t>
      </w:r>
      <w:r>
        <w:rPr/>
        <w:t>of</w:t>
      </w:r>
      <w:r>
        <w:rPr>
          <w:spacing w:val="-3"/>
        </w:rPr>
        <w:t> </w:t>
      </w:r>
      <w:r>
        <w:rPr/>
        <w:t>Contributions</w:t>
      </w:r>
      <w:r>
        <w:rPr>
          <w:spacing w:val="-1"/>
        </w:rPr>
        <w:t> </w:t>
      </w:r>
      <w:r>
        <w:rPr/>
        <w:t>of</w:t>
      </w:r>
      <w:r>
        <w:rPr>
          <w:spacing w:val="-3"/>
        </w:rPr>
        <w:t> </w:t>
      </w:r>
      <w:r>
        <w:rPr/>
        <w:t>Traditional</w:t>
      </w:r>
      <w:r>
        <w:rPr>
          <w:spacing w:val="-4"/>
        </w:rPr>
        <w:t> </w:t>
      </w:r>
      <w:r>
        <w:rPr/>
        <w:t>Rulers toward Good Governance and Implications for Social Studies Curriculum Change in Kaduna State, Nigeria” has been carried out by me in the Department of Arts and Social Science Education under the supervision of Dr. I.D. Abubakar and Dr. M.A Sarkin-Fada. The</w:t>
      </w:r>
      <w:r>
        <w:rPr>
          <w:spacing w:val="40"/>
        </w:rPr>
        <w:t> </w:t>
      </w:r>
      <w:r>
        <w:rPr/>
        <w:t>information</w:t>
      </w:r>
      <w:r>
        <w:rPr>
          <w:spacing w:val="-15"/>
        </w:rPr>
        <w:t> </w:t>
      </w:r>
      <w:r>
        <w:rPr/>
        <w:t>derived from</w:t>
      </w:r>
      <w:r>
        <w:rPr>
          <w:spacing w:val="-8"/>
        </w:rPr>
        <w:t> </w:t>
      </w:r>
      <w:r>
        <w:rPr/>
        <w:t>the literature has</w:t>
      </w:r>
      <w:r>
        <w:rPr>
          <w:spacing w:val="-5"/>
        </w:rPr>
        <w:t> </w:t>
      </w:r>
      <w:r>
        <w:rPr/>
        <w:t>been</w:t>
      </w:r>
      <w:r>
        <w:rPr>
          <w:spacing w:val="-1"/>
        </w:rPr>
        <w:t> </w:t>
      </w:r>
      <w:r>
        <w:rPr/>
        <w:t>duly</w:t>
      </w:r>
      <w:r>
        <w:rPr>
          <w:spacing w:val="-15"/>
        </w:rPr>
        <w:t> </w:t>
      </w:r>
      <w:r>
        <w:rPr/>
        <w:t>acknowledged</w:t>
      </w:r>
      <w:r>
        <w:rPr>
          <w:spacing w:val="-1"/>
        </w:rPr>
        <w:t> </w:t>
      </w:r>
      <w:r>
        <w:rPr/>
        <w:t>to the</w:t>
      </w:r>
      <w:r>
        <w:rPr>
          <w:spacing w:val="-3"/>
        </w:rPr>
        <w:t> </w:t>
      </w:r>
      <w:r>
        <w:rPr/>
        <w:t>best</w:t>
      </w:r>
      <w:r>
        <w:rPr>
          <w:spacing w:val="-8"/>
        </w:rPr>
        <w:t> </w:t>
      </w:r>
      <w:r>
        <w:rPr/>
        <w:t>of</w:t>
      </w:r>
      <w:r>
        <w:rPr>
          <w:spacing w:val="-7"/>
        </w:rPr>
        <w:t> </w:t>
      </w:r>
      <w:r>
        <w:rPr/>
        <w:t>my</w:t>
      </w:r>
      <w:r>
        <w:rPr>
          <w:spacing w:val="-1"/>
        </w:rPr>
        <w:t> </w:t>
      </w:r>
      <w:r>
        <w:rPr/>
        <w:t>knowledge in the text</w:t>
      </w:r>
      <w:r>
        <w:rPr>
          <w:spacing w:val="-6"/>
        </w:rPr>
        <w:t> </w:t>
      </w:r>
      <w:r>
        <w:rPr/>
        <w:t>and a list</w:t>
      </w:r>
      <w:r>
        <w:rPr>
          <w:spacing w:val="-6"/>
        </w:rPr>
        <w:t> </w:t>
      </w:r>
      <w:r>
        <w:rPr/>
        <w:t>of</w:t>
      </w:r>
      <w:r>
        <w:rPr>
          <w:spacing w:val="-5"/>
        </w:rPr>
        <w:t> </w:t>
      </w:r>
      <w:r>
        <w:rPr/>
        <w:t>references</w:t>
      </w:r>
      <w:r>
        <w:rPr>
          <w:spacing w:val="-3"/>
        </w:rPr>
        <w:t> </w:t>
      </w:r>
      <w:r>
        <w:rPr/>
        <w:t>provided. No part</w:t>
      </w:r>
      <w:r>
        <w:rPr>
          <w:spacing w:val="-6"/>
        </w:rPr>
        <w:t> </w:t>
      </w:r>
      <w:r>
        <w:rPr/>
        <w:t>of this dissertation was</w:t>
      </w:r>
      <w:r>
        <w:rPr>
          <w:spacing w:val="-3"/>
        </w:rPr>
        <w:t> </w:t>
      </w:r>
      <w:r>
        <w:rPr/>
        <w:t>previously presented for another degree at any university.</w:t>
      </w:r>
    </w:p>
    <w:p>
      <w:pPr>
        <w:pStyle w:val="BodyText"/>
        <w:rPr>
          <w:sz w:val="20"/>
        </w:rPr>
      </w:pPr>
    </w:p>
    <w:p>
      <w:pPr>
        <w:pStyle w:val="BodyText"/>
        <w:rPr>
          <w:sz w:val="20"/>
        </w:rPr>
      </w:pPr>
    </w:p>
    <w:p>
      <w:pPr>
        <w:pStyle w:val="BodyText"/>
        <w:spacing w:before="138"/>
        <w:rPr>
          <w:sz w:val="20"/>
        </w:rPr>
      </w:pPr>
      <w:r>
        <w:rPr/>
        <mc:AlternateContent>
          <mc:Choice Requires="wps">
            <w:drawing>
              <wp:anchor distT="0" distB="0" distL="0" distR="0" allowOverlap="1" layoutInCell="1" locked="0" behindDoc="1" simplePos="0" relativeHeight="487587840">
                <wp:simplePos x="0" y="0"/>
                <wp:positionH relativeFrom="page">
                  <wp:posOffset>915669</wp:posOffset>
                </wp:positionH>
                <wp:positionV relativeFrom="paragraph">
                  <wp:posOffset>248908</wp:posOffset>
                </wp:positionV>
                <wp:extent cx="22860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286000" cy="1270"/>
                        </a:xfrm>
                        <a:custGeom>
                          <a:avLst/>
                          <a:gdLst/>
                          <a:ahLst/>
                          <a:cxnLst/>
                          <a:rect l="l" t="t" r="r" b="b"/>
                          <a:pathLst>
                            <a:path w="2286000" h="0">
                              <a:moveTo>
                                <a:pt x="0" y="0"/>
                              </a:moveTo>
                              <a:lnTo>
                                <a:pt x="228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99998pt;margin-top:19.599127pt;width:180pt;height:.1pt;mso-position-horizontal-relative:page;mso-position-vertical-relative:paragraph;z-index:-15728640;mso-wrap-distance-left:0;mso-wrap-distance-right:0" id="docshape2" coordorigin="1442,392" coordsize="3600,0" path="m1442,392l5042,392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5035550</wp:posOffset>
                </wp:positionH>
                <wp:positionV relativeFrom="paragraph">
                  <wp:posOffset>248908</wp:posOffset>
                </wp:positionV>
                <wp:extent cx="18288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5pt;margin-top:19.599127pt;width:144pt;height:.1pt;mso-position-horizontal-relative:page;mso-position-vertical-relative:paragraph;z-index:-15728128;mso-wrap-distance-left:0;mso-wrap-distance-right:0" id="docshape3" coordorigin="7930,392" coordsize="2880,0" path="m7930,392l10810,392e" filled="false" stroked="true" strokeweight=".487125pt" strokecolor="#000000">
                <v:path arrowok="t"/>
                <v:stroke dashstyle="solid"/>
                <w10:wrap type="topAndBottom"/>
              </v:shape>
            </w:pict>
          </mc:Fallback>
        </mc:AlternateContent>
      </w:r>
    </w:p>
    <w:p>
      <w:pPr>
        <w:pStyle w:val="BodyText"/>
        <w:tabs>
          <w:tab w:pos="7790" w:val="left" w:leader="none"/>
        </w:tabs>
        <w:spacing w:before="144"/>
        <w:ind w:left="221"/>
      </w:pPr>
      <w:r>
        <w:rPr/>
        <w:t>JA‟AFAR</w:t>
      </w:r>
      <w:r>
        <w:rPr>
          <w:spacing w:val="-15"/>
        </w:rPr>
        <w:t> </w:t>
      </w:r>
      <w:r>
        <w:rPr/>
        <w:t>Madauchi</w:t>
      </w:r>
      <w:r>
        <w:rPr>
          <w:spacing w:val="78"/>
        </w:rPr>
        <w:t> </w:t>
      </w:r>
      <w:r>
        <w:rPr>
          <w:spacing w:val="-2"/>
        </w:rPr>
        <w:t>Kamarudeen</w:t>
      </w:r>
      <w:r>
        <w:rPr/>
        <w:tab/>
      </w:r>
      <w:r>
        <w:rPr>
          <w:spacing w:val="-4"/>
        </w:rPr>
        <w:t>Date</w:t>
      </w:r>
    </w:p>
    <w:p>
      <w:pPr>
        <w:spacing w:after="0"/>
        <w:sectPr>
          <w:pgSz w:w="12240" w:h="15840"/>
          <w:pgMar w:header="0" w:footer="1065" w:top="1360" w:bottom="1260" w:left="1280" w:right="1320"/>
        </w:sectPr>
      </w:pPr>
    </w:p>
    <w:p>
      <w:pPr>
        <w:pStyle w:val="Heading2"/>
        <w:ind w:right="63"/>
      </w:pPr>
      <w:bookmarkStart w:name="_TOC_250047" w:id="2"/>
      <w:bookmarkEnd w:id="2"/>
      <w:r>
        <w:rPr>
          <w:spacing w:val="-2"/>
        </w:rPr>
        <w:t>CERTIFICATION</w:t>
      </w:r>
    </w:p>
    <w:p>
      <w:pPr>
        <w:pStyle w:val="BodyText"/>
        <w:spacing w:before="18"/>
        <w:rPr>
          <w:b/>
        </w:rPr>
      </w:pPr>
    </w:p>
    <w:p>
      <w:pPr>
        <w:pStyle w:val="BodyText"/>
        <w:spacing w:line="482" w:lineRule="auto" w:before="1"/>
        <w:ind w:left="161" w:right="111"/>
        <w:jc w:val="both"/>
      </w:pPr>
      <w:r>
        <w:rPr/>
        <w:t>This dissertation entitled “ASSESSMENT OF CONTRIBUTIONS OF TRADITIONAL RULERS TOWARD GOOD GOVERNANCE:AND IMPLICATIONS FOR</w:t>
      </w:r>
      <w:r>
        <w:rPr>
          <w:spacing w:val="80"/>
        </w:rPr>
        <w:t> </w:t>
      </w:r>
      <w:r>
        <w:rPr/>
        <w:t>SOCIAL STUDIES</w:t>
      </w:r>
      <w:r>
        <w:rPr>
          <w:spacing w:val="77"/>
        </w:rPr>
        <w:t> </w:t>
      </w:r>
      <w:r>
        <w:rPr/>
        <w:t>CURRICULUM</w:t>
      </w:r>
      <w:r>
        <w:rPr>
          <w:spacing w:val="75"/>
        </w:rPr>
        <w:t> </w:t>
      </w:r>
      <w:r>
        <w:rPr/>
        <w:t>CHANGE</w:t>
      </w:r>
      <w:r>
        <w:rPr>
          <w:spacing w:val="51"/>
          <w:w w:val="150"/>
        </w:rPr>
        <w:t> </w:t>
      </w:r>
      <w:r>
        <w:rPr/>
        <w:t>IN</w:t>
      </w:r>
      <w:r>
        <w:rPr>
          <w:spacing w:val="62"/>
          <w:w w:val="150"/>
        </w:rPr>
        <w:t> </w:t>
      </w:r>
      <w:r>
        <w:rPr/>
        <w:t>KADUNA</w:t>
      </w:r>
      <w:r>
        <w:rPr>
          <w:spacing w:val="69"/>
        </w:rPr>
        <w:t> </w:t>
      </w:r>
      <w:r>
        <w:rPr/>
        <w:t>STATE,</w:t>
      </w:r>
      <w:r>
        <w:rPr>
          <w:spacing w:val="77"/>
        </w:rPr>
        <w:t> </w:t>
      </w:r>
      <w:r>
        <w:rPr/>
        <w:t>NIGERIA”</w:t>
      </w:r>
      <w:r>
        <w:rPr>
          <w:spacing w:val="76"/>
        </w:rPr>
        <w:t> </w:t>
      </w:r>
      <w:r>
        <w:rPr/>
        <w:t>by</w:t>
      </w:r>
      <w:r>
        <w:rPr>
          <w:spacing w:val="71"/>
        </w:rPr>
        <w:t>  </w:t>
      </w:r>
      <w:r>
        <w:rPr>
          <w:spacing w:val="-2"/>
        </w:rPr>
        <w:t>JAAFARU</w:t>
      </w:r>
    </w:p>
    <w:p>
      <w:pPr>
        <w:pStyle w:val="BodyText"/>
        <w:spacing w:line="477" w:lineRule="auto" w:before="2"/>
        <w:ind w:left="161" w:right="119"/>
        <w:jc w:val="both"/>
      </w:pPr>
      <w:r>
        <w:rPr/>
        <w:t>Madauchi Kamarudeen</w:t>
      </w:r>
      <w:r>
        <w:rPr>
          <w:spacing w:val="40"/>
        </w:rPr>
        <w:t> </w:t>
      </w:r>
      <w:r>
        <w:rPr/>
        <w:t>meets the regulations governing the award of the degree of Master in Social Studies Education of Ahmadu Bello University and is approved for its contribution to knowledge and literary presentation.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2"/>
        <w:rPr>
          <w:sz w:val="20"/>
        </w:rPr>
      </w:pPr>
      <w:r>
        <w:rPr/>
        <mc:AlternateContent>
          <mc:Choice Requires="wps">
            <w:drawing>
              <wp:anchor distT="0" distB="0" distL="0" distR="0" allowOverlap="1" layoutInCell="1" locked="0" behindDoc="1" simplePos="0" relativeHeight="487588864">
                <wp:simplePos x="0" y="0"/>
                <wp:positionH relativeFrom="page">
                  <wp:posOffset>915669</wp:posOffset>
                </wp:positionH>
                <wp:positionV relativeFrom="paragraph">
                  <wp:posOffset>219947</wp:posOffset>
                </wp:positionV>
                <wp:extent cx="22098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209800" cy="1270"/>
                        </a:xfrm>
                        <a:custGeom>
                          <a:avLst/>
                          <a:gdLst/>
                          <a:ahLst/>
                          <a:cxnLst/>
                          <a:rect l="l" t="t" r="r" b="b"/>
                          <a:pathLst>
                            <a:path w="2209800" h="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99998pt;margin-top:17.318737pt;width:174pt;height:.1pt;mso-position-horizontal-relative:page;mso-position-vertical-relative:paragraph;z-index:-15727616;mso-wrap-distance-left:0;mso-wrap-distance-right:0" id="docshape4" coordorigin="1442,346" coordsize="3480,0" path="m1442,346l4922,346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5035550</wp:posOffset>
                </wp:positionH>
                <wp:positionV relativeFrom="paragraph">
                  <wp:posOffset>219947</wp:posOffset>
                </wp:positionV>
                <wp:extent cx="12192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219200" cy="1270"/>
                        </a:xfrm>
                        <a:custGeom>
                          <a:avLst/>
                          <a:gdLst/>
                          <a:ahLst/>
                          <a:cxnLst/>
                          <a:rect l="l" t="t" r="r" b="b"/>
                          <a:pathLst>
                            <a:path w="1219200" h="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5pt;margin-top:17.318737pt;width:96pt;height:.1pt;mso-position-horizontal-relative:page;mso-position-vertical-relative:paragraph;z-index:-15727104;mso-wrap-distance-left:0;mso-wrap-distance-right:0" id="docshape5" coordorigin="7930,346" coordsize="1920,0" path="m7930,346l9850,346e" filled="false" stroked="true" strokeweight=".487125pt" strokecolor="#000000">
                <v:path arrowok="t"/>
                <v:stroke dashstyle="solid"/>
                <w10:wrap type="topAndBottom"/>
              </v:shape>
            </w:pict>
          </mc:Fallback>
        </mc:AlternateContent>
      </w:r>
    </w:p>
    <w:p>
      <w:pPr>
        <w:pStyle w:val="BodyText"/>
        <w:tabs>
          <w:tab w:pos="7370" w:val="left" w:leader="none"/>
        </w:tabs>
        <w:ind w:left="161"/>
      </w:pPr>
      <w:r>
        <w:rPr/>
        <w:t>Dr.</w:t>
      </w:r>
      <w:r>
        <w:rPr>
          <w:spacing w:val="-8"/>
        </w:rPr>
        <w:t> </w:t>
      </w:r>
      <w:r>
        <w:rPr/>
        <w:t>I.D.</w:t>
      </w:r>
      <w:r>
        <w:rPr>
          <w:spacing w:val="-7"/>
        </w:rPr>
        <w:t> </w:t>
      </w:r>
      <w:r>
        <w:rPr>
          <w:spacing w:val="-2"/>
        </w:rPr>
        <w:t>Abubakar</w:t>
      </w:r>
      <w:r>
        <w:rPr/>
        <w:tab/>
      </w:r>
      <w:r>
        <w:rPr>
          <w:spacing w:val="-4"/>
        </w:rPr>
        <w:t>Date</w:t>
      </w:r>
    </w:p>
    <w:p>
      <w:pPr>
        <w:pStyle w:val="BodyText"/>
        <w:spacing w:before="3"/>
        <w:ind w:left="161"/>
      </w:pPr>
      <w:r>
        <w:rPr>
          <w:spacing w:val="-2"/>
        </w:rPr>
        <w:t>Chairman</w:t>
      </w:r>
      <w:r>
        <w:rPr>
          <w:spacing w:val="2"/>
        </w:rPr>
        <w:t> </w:t>
      </w:r>
      <w:r>
        <w:rPr>
          <w:spacing w:val="-2"/>
        </w:rPr>
        <w:t>Supervisory</w:t>
      </w:r>
      <w:r>
        <w:rPr>
          <w:spacing w:val="3"/>
        </w:rPr>
        <w:t> </w:t>
      </w:r>
      <w:r>
        <w:rPr>
          <w:spacing w:val="-2"/>
        </w:rPr>
        <w:t>Committee</w:t>
      </w:r>
    </w:p>
    <w:p>
      <w:pPr>
        <w:pStyle w:val="BodyText"/>
        <w:rPr>
          <w:sz w:val="20"/>
        </w:rPr>
      </w:pPr>
    </w:p>
    <w:p>
      <w:pPr>
        <w:pStyle w:val="BodyText"/>
        <w:rPr>
          <w:sz w:val="20"/>
        </w:rPr>
      </w:pPr>
    </w:p>
    <w:p>
      <w:pPr>
        <w:pStyle w:val="BodyText"/>
        <w:rPr>
          <w:sz w:val="20"/>
        </w:rPr>
      </w:pPr>
    </w:p>
    <w:p>
      <w:pPr>
        <w:pStyle w:val="BodyText"/>
        <w:spacing w:before="147"/>
        <w:rPr>
          <w:sz w:val="20"/>
        </w:rPr>
      </w:pPr>
      <w:r>
        <w:rPr/>
        <mc:AlternateContent>
          <mc:Choice Requires="wps">
            <w:drawing>
              <wp:anchor distT="0" distB="0" distL="0" distR="0" allowOverlap="1" layoutInCell="1" locked="0" behindDoc="1" simplePos="0" relativeHeight="487589888">
                <wp:simplePos x="0" y="0"/>
                <wp:positionH relativeFrom="page">
                  <wp:posOffset>915669</wp:posOffset>
                </wp:positionH>
                <wp:positionV relativeFrom="paragraph">
                  <wp:posOffset>255037</wp:posOffset>
                </wp:positionV>
                <wp:extent cx="22098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209800" cy="1270"/>
                        </a:xfrm>
                        <a:custGeom>
                          <a:avLst/>
                          <a:gdLst/>
                          <a:ahLst/>
                          <a:cxnLst/>
                          <a:rect l="l" t="t" r="r" b="b"/>
                          <a:pathLst>
                            <a:path w="2209800" h="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99998pt;margin-top:20.081718pt;width:174pt;height:.1pt;mso-position-horizontal-relative:page;mso-position-vertical-relative:paragraph;z-index:-15726592;mso-wrap-distance-left:0;mso-wrap-distance-right:0" id="docshape6" coordorigin="1442,402" coordsize="3480,0" path="m1442,402l4922,402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5035550</wp:posOffset>
                </wp:positionH>
                <wp:positionV relativeFrom="paragraph">
                  <wp:posOffset>255037</wp:posOffset>
                </wp:positionV>
                <wp:extent cx="12192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219200" cy="1270"/>
                        </a:xfrm>
                        <a:custGeom>
                          <a:avLst/>
                          <a:gdLst/>
                          <a:ahLst/>
                          <a:cxnLst/>
                          <a:rect l="l" t="t" r="r" b="b"/>
                          <a:pathLst>
                            <a:path w="1219200" h="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5pt;margin-top:20.081718pt;width:96pt;height:.1pt;mso-position-horizontal-relative:page;mso-position-vertical-relative:paragraph;z-index:-15726080;mso-wrap-distance-left:0;mso-wrap-distance-right:0" id="docshape7" coordorigin="7930,402" coordsize="1920,0" path="m7930,402l9850,402e" filled="false" stroked="true" strokeweight=".487125pt" strokecolor="#000000">
                <v:path arrowok="t"/>
                <v:stroke dashstyle="solid"/>
                <w10:wrap type="topAndBottom"/>
              </v:shape>
            </w:pict>
          </mc:Fallback>
        </mc:AlternateContent>
      </w:r>
    </w:p>
    <w:p>
      <w:pPr>
        <w:pStyle w:val="BodyText"/>
        <w:tabs>
          <w:tab w:pos="7370" w:val="left" w:leader="none"/>
        </w:tabs>
        <w:spacing w:line="273" w:lineRule="exact" w:before="9"/>
        <w:ind w:left="161"/>
      </w:pPr>
      <w:r>
        <w:rPr/>
        <w:t>Dr.</w:t>
      </w:r>
      <w:r>
        <w:rPr>
          <w:spacing w:val="-10"/>
        </w:rPr>
        <w:t> </w:t>
      </w:r>
      <w:r>
        <w:rPr/>
        <w:t>M.</w:t>
      </w:r>
      <w:r>
        <w:rPr>
          <w:spacing w:val="7"/>
        </w:rPr>
        <w:t> </w:t>
      </w:r>
      <w:r>
        <w:rPr/>
        <w:t>A</w:t>
      </w:r>
      <w:r>
        <w:rPr>
          <w:spacing w:val="-15"/>
        </w:rPr>
        <w:t> </w:t>
      </w:r>
      <w:r>
        <w:rPr/>
        <w:t>Sarkin-</w:t>
      </w:r>
      <w:r>
        <w:rPr>
          <w:spacing w:val="-4"/>
        </w:rPr>
        <w:t>Fada</w:t>
      </w:r>
      <w:r>
        <w:rPr/>
        <w:tab/>
      </w:r>
      <w:r>
        <w:rPr>
          <w:spacing w:val="-4"/>
        </w:rPr>
        <w:t>Date</w:t>
      </w:r>
    </w:p>
    <w:p>
      <w:pPr>
        <w:pStyle w:val="BodyText"/>
        <w:spacing w:line="273" w:lineRule="exact"/>
        <w:ind w:left="161"/>
      </w:pPr>
      <w:r>
        <w:rPr/>
        <w:t>Member</w:t>
      </w:r>
      <w:r>
        <w:rPr>
          <w:spacing w:val="-4"/>
        </w:rPr>
        <w:t> </w:t>
      </w:r>
      <w:r>
        <w:rPr/>
        <w:t>Supervisory</w:t>
      </w:r>
      <w:r>
        <w:rPr>
          <w:spacing w:val="-13"/>
        </w:rPr>
        <w:t> </w:t>
      </w:r>
      <w:r>
        <w:rPr>
          <w:spacing w:val="-2"/>
        </w:rPr>
        <w:t>Committee</w:t>
      </w:r>
    </w:p>
    <w:p>
      <w:pPr>
        <w:pStyle w:val="BodyText"/>
        <w:rPr>
          <w:sz w:val="20"/>
        </w:rPr>
      </w:pPr>
    </w:p>
    <w:p>
      <w:pPr>
        <w:pStyle w:val="BodyText"/>
        <w:rPr>
          <w:sz w:val="20"/>
        </w:rPr>
      </w:pPr>
    </w:p>
    <w:p>
      <w:pPr>
        <w:pStyle w:val="BodyText"/>
        <w:rPr>
          <w:sz w:val="20"/>
        </w:rPr>
      </w:pPr>
    </w:p>
    <w:p>
      <w:pPr>
        <w:pStyle w:val="BodyText"/>
        <w:spacing w:before="162"/>
        <w:rPr>
          <w:sz w:val="20"/>
        </w:rPr>
      </w:pPr>
      <w:r>
        <w:rPr/>
        <mc:AlternateContent>
          <mc:Choice Requires="wps">
            <w:drawing>
              <wp:anchor distT="0" distB="0" distL="0" distR="0" allowOverlap="1" layoutInCell="1" locked="0" behindDoc="1" simplePos="0" relativeHeight="487590912">
                <wp:simplePos x="0" y="0"/>
                <wp:positionH relativeFrom="page">
                  <wp:posOffset>915669</wp:posOffset>
                </wp:positionH>
                <wp:positionV relativeFrom="paragraph">
                  <wp:posOffset>264675</wp:posOffset>
                </wp:positionV>
                <wp:extent cx="22098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209800" cy="1270"/>
                        </a:xfrm>
                        <a:custGeom>
                          <a:avLst/>
                          <a:gdLst/>
                          <a:ahLst/>
                          <a:cxnLst/>
                          <a:rect l="l" t="t" r="r" b="b"/>
                          <a:pathLst>
                            <a:path w="2209800" h="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99998pt;margin-top:20.840555pt;width:174pt;height:.1pt;mso-position-horizontal-relative:page;mso-position-vertical-relative:paragraph;z-index:-15725568;mso-wrap-distance-left:0;mso-wrap-distance-right:0" id="docshape8" coordorigin="1442,417" coordsize="3480,0" path="m1442,417l4922,417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5035550</wp:posOffset>
                </wp:positionH>
                <wp:positionV relativeFrom="paragraph">
                  <wp:posOffset>264675</wp:posOffset>
                </wp:positionV>
                <wp:extent cx="12192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219200" cy="1270"/>
                        </a:xfrm>
                        <a:custGeom>
                          <a:avLst/>
                          <a:gdLst/>
                          <a:ahLst/>
                          <a:cxnLst/>
                          <a:rect l="l" t="t" r="r" b="b"/>
                          <a:pathLst>
                            <a:path w="1219200" h="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5pt;margin-top:20.840555pt;width:96pt;height:.1pt;mso-position-horizontal-relative:page;mso-position-vertical-relative:paragraph;z-index:-15725056;mso-wrap-distance-left:0;mso-wrap-distance-right:0" id="docshape9" coordorigin="7930,417" coordsize="1920,0" path="m7930,417l9850,417e" filled="false" stroked="true" strokeweight=".487125pt" strokecolor="#000000">
                <v:path arrowok="t"/>
                <v:stroke dashstyle="solid"/>
                <w10:wrap type="topAndBottom"/>
              </v:shape>
            </w:pict>
          </mc:Fallback>
        </mc:AlternateContent>
      </w:r>
    </w:p>
    <w:p>
      <w:pPr>
        <w:pStyle w:val="BodyText"/>
        <w:tabs>
          <w:tab w:pos="7370" w:val="left" w:leader="none"/>
        </w:tabs>
        <w:spacing w:line="267" w:lineRule="exact"/>
        <w:ind w:left="161"/>
      </w:pPr>
      <w:r>
        <w:rPr/>
        <w:t>Prof.</w:t>
      </w:r>
      <w:r>
        <w:rPr>
          <w:spacing w:val="-8"/>
        </w:rPr>
        <w:t> </w:t>
      </w:r>
      <w:r>
        <w:rPr/>
        <w:t>A.</w:t>
      </w:r>
      <w:r>
        <w:rPr>
          <w:spacing w:val="5"/>
        </w:rPr>
        <w:t> </w:t>
      </w:r>
      <w:r>
        <w:rPr>
          <w:spacing w:val="-2"/>
        </w:rPr>
        <w:t>Dalhatu</w:t>
      </w:r>
      <w:r>
        <w:rPr/>
        <w:tab/>
      </w:r>
      <w:r>
        <w:rPr>
          <w:spacing w:val="-4"/>
        </w:rPr>
        <w:t>Date</w:t>
      </w:r>
    </w:p>
    <w:p>
      <w:pPr>
        <w:pStyle w:val="BodyText"/>
        <w:spacing w:line="273" w:lineRule="exact"/>
        <w:ind w:left="161"/>
      </w:pPr>
      <w:r>
        <w:rPr/>
        <w:t>Head, Department</w:t>
      </w:r>
      <w:r>
        <w:rPr>
          <w:spacing w:val="-6"/>
        </w:rPr>
        <w:t> </w:t>
      </w:r>
      <w:r>
        <w:rPr/>
        <w:t>of</w:t>
      </w:r>
      <w:r>
        <w:rPr>
          <w:spacing w:val="-5"/>
        </w:rPr>
        <w:t> </w:t>
      </w:r>
      <w:r>
        <w:rPr/>
        <w:t>Arts</w:t>
      </w:r>
      <w:r>
        <w:rPr>
          <w:spacing w:val="-3"/>
        </w:rPr>
        <w:t> </w:t>
      </w:r>
      <w:r>
        <w:rPr/>
        <w:t>and</w:t>
      </w:r>
      <w:r>
        <w:rPr>
          <w:spacing w:val="1"/>
        </w:rPr>
        <w:t> </w:t>
      </w:r>
      <w:r>
        <w:rPr/>
        <w:t>Social</w:t>
      </w:r>
      <w:r>
        <w:rPr>
          <w:spacing w:val="-22"/>
        </w:rPr>
        <w:t> </w:t>
      </w:r>
      <w:r>
        <w:rPr/>
        <w:t>Science</w:t>
      </w:r>
      <w:r>
        <w:rPr>
          <w:spacing w:val="15"/>
        </w:rPr>
        <w:t> </w:t>
      </w:r>
      <w:r>
        <w:rPr>
          <w:spacing w:val="-2"/>
        </w:rPr>
        <w:t>Education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7"/>
        <w:rPr>
          <w:sz w:val="20"/>
        </w:rPr>
      </w:pPr>
      <w:r>
        <w:rPr/>
        <mc:AlternateContent>
          <mc:Choice Requires="wps">
            <w:drawing>
              <wp:anchor distT="0" distB="0" distL="0" distR="0" allowOverlap="1" layoutInCell="1" locked="0" behindDoc="1" simplePos="0" relativeHeight="487591936">
                <wp:simplePos x="0" y="0"/>
                <wp:positionH relativeFrom="page">
                  <wp:posOffset>915669</wp:posOffset>
                </wp:positionH>
                <wp:positionV relativeFrom="paragraph">
                  <wp:posOffset>204300</wp:posOffset>
                </wp:positionV>
                <wp:extent cx="22098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209800" cy="1270"/>
                        </a:xfrm>
                        <a:custGeom>
                          <a:avLst/>
                          <a:gdLst/>
                          <a:ahLst/>
                          <a:cxnLst/>
                          <a:rect l="l" t="t" r="r" b="b"/>
                          <a:pathLst>
                            <a:path w="2209800" h="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99998pt;margin-top:16.086643pt;width:174pt;height:.1pt;mso-position-horizontal-relative:page;mso-position-vertical-relative:paragraph;z-index:-15724544;mso-wrap-distance-left:0;mso-wrap-distance-right:0" id="docshape10" coordorigin="1442,322" coordsize="3480,0" path="m1442,322l4922,322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5035550</wp:posOffset>
                </wp:positionH>
                <wp:positionV relativeFrom="paragraph">
                  <wp:posOffset>204300</wp:posOffset>
                </wp:positionV>
                <wp:extent cx="12192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219200" cy="1270"/>
                        </a:xfrm>
                        <a:custGeom>
                          <a:avLst/>
                          <a:gdLst/>
                          <a:ahLst/>
                          <a:cxnLst/>
                          <a:rect l="l" t="t" r="r" b="b"/>
                          <a:pathLst>
                            <a:path w="1219200" h="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5pt;margin-top:16.086643pt;width:96pt;height:.1pt;mso-position-horizontal-relative:page;mso-position-vertical-relative:paragraph;z-index:-15724032;mso-wrap-distance-left:0;mso-wrap-distance-right:0" id="docshape11" coordorigin="7930,322" coordsize="1920,0" path="m7930,322l9850,322e" filled="false" stroked="true" strokeweight=".487125pt" strokecolor="#000000">
                <v:path arrowok="t"/>
                <v:stroke dashstyle="solid"/>
                <w10:wrap type="topAndBottom"/>
              </v:shape>
            </w:pict>
          </mc:Fallback>
        </mc:AlternateContent>
      </w:r>
    </w:p>
    <w:p>
      <w:pPr>
        <w:pStyle w:val="BodyText"/>
        <w:tabs>
          <w:tab w:pos="7310" w:val="left" w:leader="none"/>
        </w:tabs>
        <w:spacing w:line="273" w:lineRule="exact" w:before="9"/>
        <w:ind w:left="161"/>
      </w:pPr>
      <w:r>
        <w:rPr/>
        <w:t>Prof.</w:t>
      </w:r>
      <w:r>
        <w:rPr>
          <w:spacing w:val="-7"/>
        </w:rPr>
        <w:t> </w:t>
      </w:r>
      <w:r>
        <w:rPr/>
        <w:t>S.</w:t>
      </w:r>
      <w:r>
        <w:rPr>
          <w:spacing w:val="-7"/>
        </w:rPr>
        <w:t> </w:t>
      </w:r>
      <w:r>
        <w:rPr/>
        <w:t>Z.</w:t>
      </w:r>
      <w:r>
        <w:rPr>
          <w:spacing w:val="6"/>
        </w:rPr>
        <w:t> </w:t>
      </w:r>
      <w:r>
        <w:rPr>
          <w:spacing w:val="-2"/>
        </w:rPr>
        <w:t>Abubakar</w:t>
      </w:r>
      <w:r>
        <w:rPr/>
        <w:tab/>
      </w:r>
      <w:r>
        <w:rPr>
          <w:spacing w:val="-4"/>
        </w:rPr>
        <w:t>Date</w:t>
      </w:r>
    </w:p>
    <w:p>
      <w:pPr>
        <w:pStyle w:val="BodyText"/>
        <w:spacing w:line="273" w:lineRule="exact"/>
        <w:ind w:left="161"/>
      </w:pPr>
      <w:r>
        <w:rPr/>
        <w:t>Dean,</w:t>
      </w:r>
      <w:r>
        <w:rPr>
          <w:spacing w:val="1"/>
        </w:rPr>
        <w:t> </w:t>
      </w:r>
      <w:r>
        <w:rPr/>
        <w:t>School</w:t>
      </w:r>
      <w:r>
        <w:rPr>
          <w:spacing w:val="-22"/>
        </w:rPr>
        <w:t> </w:t>
      </w:r>
      <w:r>
        <w:rPr/>
        <w:t>of</w:t>
      </w:r>
      <w:r>
        <w:rPr>
          <w:spacing w:val="-5"/>
        </w:rPr>
        <w:t> </w:t>
      </w:r>
      <w:r>
        <w:rPr/>
        <w:t>Post-Graduate </w:t>
      </w:r>
      <w:r>
        <w:rPr>
          <w:spacing w:val="-2"/>
        </w:rPr>
        <w:t>Studies</w:t>
      </w:r>
    </w:p>
    <w:p>
      <w:pPr>
        <w:spacing w:after="0" w:line="273" w:lineRule="exact"/>
        <w:sectPr>
          <w:pgSz w:w="12240" w:h="15840"/>
          <w:pgMar w:header="0" w:footer="1065" w:top="1360" w:bottom="1260" w:left="1280" w:right="1320"/>
        </w:sectPr>
      </w:pPr>
    </w:p>
    <w:p>
      <w:pPr>
        <w:pStyle w:val="Heading2"/>
        <w:ind w:right="33"/>
      </w:pPr>
      <w:bookmarkStart w:name="_TOC_250046" w:id="3"/>
      <w:bookmarkEnd w:id="3"/>
      <w:r>
        <w:rPr>
          <w:spacing w:val="-2"/>
        </w:rPr>
        <w:t>DEDICATION</w:t>
      </w:r>
    </w:p>
    <w:p>
      <w:pPr>
        <w:pStyle w:val="BodyText"/>
        <w:spacing w:before="153"/>
        <w:rPr>
          <w:b/>
        </w:rPr>
      </w:pPr>
    </w:p>
    <w:p>
      <w:pPr>
        <w:pStyle w:val="BodyText"/>
        <w:spacing w:line="482" w:lineRule="auto" w:before="1"/>
        <w:ind w:left="161" w:right="105"/>
        <w:jc w:val="both"/>
      </w:pPr>
      <w:r>
        <w:rPr/>
        <w:t>This</w:t>
      </w:r>
      <w:r>
        <w:rPr>
          <w:spacing w:val="-15"/>
        </w:rPr>
        <w:t> </w:t>
      </w:r>
      <w:r>
        <w:rPr/>
        <w:t>study</w:t>
      </w:r>
      <w:r>
        <w:rPr>
          <w:spacing w:val="-15"/>
        </w:rPr>
        <w:t> </w:t>
      </w:r>
      <w:r>
        <w:rPr/>
        <w:t>is</w:t>
      </w:r>
      <w:r>
        <w:rPr>
          <w:spacing w:val="-15"/>
        </w:rPr>
        <w:t> </w:t>
      </w:r>
      <w:r>
        <w:rPr/>
        <w:t>dedicated to my</w:t>
      </w:r>
      <w:r>
        <w:rPr>
          <w:spacing w:val="-11"/>
        </w:rPr>
        <w:t> </w:t>
      </w:r>
      <w:r>
        <w:rPr/>
        <w:t>immediate family, friends</w:t>
      </w:r>
      <w:r>
        <w:rPr>
          <w:spacing w:val="-13"/>
        </w:rPr>
        <w:t> </w:t>
      </w:r>
      <w:r>
        <w:rPr/>
        <w:t>and well-</w:t>
      </w:r>
      <w:r>
        <w:rPr>
          <w:spacing w:val="-15"/>
        </w:rPr>
        <w:t> </w:t>
      </w:r>
      <w:r>
        <w:rPr/>
        <w:t>wishers</w:t>
      </w:r>
      <w:r>
        <w:rPr>
          <w:spacing w:val="-13"/>
        </w:rPr>
        <w:t> </w:t>
      </w:r>
      <w:r>
        <w:rPr/>
        <w:t>and to</w:t>
      </w:r>
      <w:r>
        <w:rPr>
          <w:spacing w:val="-10"/>
        </w:rPr>
        <w:t> </w:t>
      </w:r>
      <w:r>
        <w:rPr/>
        <w:t>the</w:t>
      </w:r>
      <w:r>
        <w:rPr>
          <w:spacing w:val="14"/>
        </w:rPr>
        <w:t> </w:t>
      </w:r>
      <w:r>
        <w:rPr/>
        <w:t>management of Federal College of Education, Zaria for giving me the opportunity to undergo work-study </w:t>
      </w:r>
      <w:r>
        <w:rPr>
          <w:spacing w:val="-2"/>
        </w:rPr>
        <w:t>leave.</w:t>
      </w:r>
    </w:p>
    <w:p>
      <w:pPr>
        <w:spacing w:after="0" w:line="482" w:lineRule="auto"/>
        <w:jc w:val="both"/>
        <w:sectPr>
          <w:pgSz w:w="12240" w:h="15840"/>
          <w:pgMar w:header="0" w:footer="1065" w:top="1360" w:bottom="1260" w:left="1280" w:right="1320"/>
        </w:sectPr>
      </w:pPr>
    </w:p>
    <w:p>
      <w:pPr>
        <w:pStyle w:val="Heading2"/>
        <w:ind w:right="55"/>
      </w:pPr>
      <w:r>
        <w:rPr>
          <w:spacing w:val="-2"/>
        </w:rPr>
        <w:t>ACKNOWLEDGEMENTS</w:t>
      </w:r>
    </w:p>
    <w:p>
      <w:pPr>
        <w:pStyle w:val="BodyText"/>
        <w:spacing w:before="18"/>
        <w:rPr>
          <w:b/>
        </w:rPr>
      </w:pPr>
    </w:p>
    <w:p>
      <w:pPr>
        <w:pStyle w:val="BodyText"/>
        <w:spacing w:line="480" w:lineRule="auto" w:before="1"/>
        <w:ind w:left="161" w:right="116"/>
        <w:jc w:val="both"/>
      </w:pPr>
      <w:r>
        <w:rPr/>
        <w:t>Glory is due to Allah, the All-Seeing, the All-Hearing, Master</w:t>
      </w:r>
      <w:r>
        <w:rPr>
          <w:spacing w:val="-10"/>
        </w:rPr>
        <w:t> </w:t>
      </w:r>
      <w:r>
        <w:rPr/>
        <w:t>of the</w:t>
      </w:r>
      <w:r>
        <w:rPr>
          <w:spacing w:val="-6"/>
        </w:rPr>
        <w:t> </w:t>
      </w:r>
      <w:r>
        <w:rPr/>
        <w:t>day</w:t>
      </w:r>
      <w:r>
        <w:rPr>
          <w:spacing w:val="-4"/>
        </w:rPr>
        <w:t> </w:t>
      </w:r>
      <w:r>
        <w:rPr/>
        <w:t>of</w:t>
      </w:r>
      <w:r>
        <w:rPr>
          <w:spacing w:val="-10"/>
        </w:rPr>
        <w:t> </w:t>
      </w:r>
      <w:r>
        <w:rPr/>
        <w:t>judgement. May</w:t>
      </w:r>
      <w:r>
        <w:rPr>
          <w:spacing w:val="-5"/>
        </w:rPr>
        <w:t> </w:t>
      </w:r>
      <w:r>
        <w:rPr/>
        <w:t>His blessings be to our beloved Prophet Muhammad (S.A.W.). I wish to express my profound gratitude to my first Supervisor, Dr, I.D. Abubakar, my</w:t>
      </w:r>
      <w:r>
        <w:rPr>
          <w:spacing w:val="-6"/>
        </w:rPr>
        <w:t> </w:t>
      </w:r>
      <w:r>
        <w:rPr/>
        <w:t>second</w:t>
      </w:r>
      <w:r>
        <w:rPr>
          <w:spacing w:val="-6"/>
        </w:rPr>
        <w:t> </w:t>
      </w:r>
      <w:r>
        <w:rPr/>
        <w:t>Supervisor,</w:t>
      </w:r>
      <w:r>
        <w:rPr>
          <w:spacing w:val="-6"/>
        </w:rPr>
        <w:t> </w:t>
      </w:r>
      <w:r>
        <w:rPr/>
        <w:t>Dr</w:t>
      </w:r>
      <w:r>
        <w:rPr>
          <w:spacing w:val="-12"/>
        </w:rPr>
        <w:t> </w:t>
      </w:r>
      <w:r>
        <w:rPr/>
        <w:t>M.A</w:t>
      </w:r>
      <w:r>
        <w:rPr>
          <w:spacing w:val="-14"/>
        </w:rPr>
        <w:t> </w:t>
      </w:r>
      <w:r>
        <w:rPr/>
        <w:t>Sarkin-Fada, and my former Supervisor, late, Prof, M.C. Ubah, who despite their tight schedules continually left their doors open to me for constructive criticism, guidance and support. I, also appreciate, with thanks, the contributions of the followings: Prof. H.I. Bayero, Dr Umar Ginga, Dr. Z.S Gaya, and Mallam Yahaya J. Shinkafi, for their guidance and support. I equally, appreciate the effort of my course lecturers, for their sound contribution to the success of my studies. I thank, with gratitude, the authorities of</w:t>
      </w:r>
      <w:r>
        <w:rPr>
          <w:spacing w:val="-10"/>
        </w:rPr>
        <w:t> </w:t>
      </w:r>
      <w:r>
        <w:rPr/>
        <w:t>Federal</w:t>
      </w:r>
      <w:r>
        <w:rPr>
          <w:spacing w:val="-11"/>
        </w:rPr>
        <w:t> </w:t>
      </w:r>
      <w:r>
        <w:rPr/>
        <w:t>College of</w:t>
      </w:r>
      <w:r>
        <w:rPr>
          <w:spacing w:val="-10"/>
        </w:rPr>
        <w:t> </w:t>
      </w:r>
      <w:r>
        <w:rPr/>
        <w:t>Education, Zaria for allowing me to proceed on work-study leave.</w:t>
      </w:r>
    </w:p>
    <w:p>
      <w:pPr>
        <w:pStyle w:val="BodyText"/>
        <w:spacing w:line="480" w:lineRule="auto" w:before="171"/>
        <w:ind w:left="161" w:right="121"/>
        <w:jc w:val="both"/>
      </w:pPr>
      <w:r>
        <w:rPr/>
        <w:t>I am, highly indebted to my parent Alhaji Ja‟afar Ibrahim Bagudu and Hajiya Aishatu Ja‟afar Bagudu,</w:t>
      </w:r>
      <w:r>
        <w:rPr>
          <w:spacing w:val="-15"/>
        </w:rPr>
        <w:t> </w:t>
      </w:r>
      <w:r>
        <w:rPr/>
        <w:t>I</w:t>
      </w:r>
      <w:r>
        <w:rPr>
          <w:spacing w:val="-15"/>
        </w:rPr>
        <w:t> </w:t>
      </w:r>
      <w:r>
        <w:rPr/>
        <w:t>also</w:t>
      </w:r>
      <w:r>
        <w:rPr>
          <w:spacing w:val="-5"/>
        </w:rPr>
        <w:t> </w:t>
      </w:r>
      <w:r>
        <w:rPr/>
        <w:t>thank</w:t>
      </w:r>
      <w:r>
        <w:rPr>
          <w:spacing w:val="-6"/>
        </w:rPr>
        <w:t> </w:t>
      </w:r>
      <w:r>
        <w:rPr/>
        <w:t>Alhaji</w:t>
      </w:r>
      <w:r>
        <w:rPr>
          <w:spacing w:val="-12"/>
        </w:rPr>
        <w:t> </w:t>
      </w:r>
      <w:r>
        <w:rPr/>
        <w:t>Aminu Bagudu</w:t>
      </w:r>
      <w:r>
        <w:rPr>
          <w:spacing w:val="-15"/>
        </w:rPr>
        <w:t> </w:t>
      </w:r>
      <w:r>
        <w:rPr/>
        <w:t>and Hajiya</w:t>
      </w:r>
      <w:r>
        <w:rPr>
          <w:spacing w:val="-7"/>
        </w:rPr>
        <w:t> </w:t>
      </w:r>
      <w:r>
        <w:rPr/>
        <w:t>Hafsat Ja‟afar Bagudu</w:t>
      </w:r>
      <w:r>
        <w:rPr>
          <w:spacing w:val="-6"/>
        </w:rPr>
        <w:t> </w:t>
      </w:r>
      <w:r>
        <w:rPr/>
        <w:t>for their moral</w:t>
      </w:r>
      <w:r>
        <w:rPr>
          <w:spacing w:val="-15"/>
        </w:rPr>
        <w:t> </w:t>
      </w:r>
      <w:r>
        <w:rPr/>
        <w:t>and financial</w:t>
      </w:r>
      <w:r>
        <w:rPr>
          <w:spacing w:val="-12"/>
        </w:rPr>
        <w:t> </w:t>
      </w:r>
      <w:r>
        <w:rPr/>
        <w:t>support. I thanks my</w:t>
      </w:r>
      <w:r>
        <w:rPr>
          <w:spacing w:val="-7"/>
        </w:rPr>
        <w:t> </w:t>
      </w:r>
      <w:r>
        <w:rPr/>
        <w:t>sisters and brothers Hajiya Hauwa‟u</w:t>
      </w:r>
      <w:r>
        <w:rPr>
          <w:spacing w:val="-7"/>
        </w:rPr>
        <w:t> </w:t>
      </w:r>
      <w:r>
        <w:rPr/>
        <w:t>and Maimunatu, Hamza and all the Bagudu family. I also want appreciate my beloved wife Hauwa‟u Abdus-salam. Finally am grateful to my friends and colleagues, Jamilu Ja‟afar Salihu, Nuruddeen A.Y. Danmari, Nuruddeen</w:t>
      </w:r>
      <w:r>
        <w:rPr>
          <w:spacing w:val="-2"/>
        </w:rPr>
        <w:t> </w:t>
      </w:r>
      <w:r>
        <w:rPr/>
        <w:t>Sambo Nuruddeen and Hayatu Maccido among</w:t>
      </w:r>
      <w:r>
        <w:rPr>
          <w:spacing w:val="-2"/>
        </w:rPr>
        <w:t> </w:t>
      </w:r>
      <w:r>
        <w:rPr/>
        <w:t>others for their moral and academic </w:t>
      </w:r>
      <w:r>
        <w:rPr>
          <w:spacing w:val="-2"/>
        </w:rPr>
        <w:t>support.</w:t>
      </w:r>
    </w:p>
    <w:p>
      <w:pPr>
        <w:spacing w:after="0" w:line="480" w:lineRule="auto"/>
        <w:jc w:val="both"/>
        <w:sectPr>
          <w:pgSz w:w="12240" w:h="15840"/>
          <w:pgMar w:header="0" w:footer="1065" w:top="1360" w:bottom="1260" w:left="1280" w:right="1320"/>
        </w:sectPr>
      </w:pPr>
    </w:p>
    <w:p>
      <w:pPr>
        <w:pStyle w:val="Heading2"/>
        <w:ind w:right="45"/>
      </w:pPr>
      <w:bookmarkStart w:name="_TOC_250045" w:id="4"/>
      <w:bookmarkEnd w:id="4"/>
      <w:r>
        <w:rPr>
          <w:spacing w:val="-2"/>
        </w:rPr>
        <w:t>ABSTRACT</w:t>
      </w:r>
    </w:p>
    <w:p>
      <w:pPr>
        <w:pStyle w:val="BodyText"/>
        <w:spacing w:before="153"/>
        <w:rPr>
          <w:b/>
        </w:rPr>
      </w:pPr>
    </w:p>
    <w:p>
      <w:pPr>
        <w:pStyle w:val="BodyText"/>
        <w:spacing w:line="480" w:lineRule="auto" w:before="1"/>
        <w:ind w:left="161" w:right="100"/>
        <w:jc w:val="both"/>
      </w:pPr>
      <w:r>
        <w:rPr/>
        <w:t>This Study Assessment</w:t>
      </w:r>
      <w:r>
        <w:rPr>
          <w:spacing w:val="-5"/>
        </w:rPr>
        <w:t> </w:t>
      </w:r>
      <w:r>
        <w:rPr/>
        <w:t>of</w:t>
      </w:r>
      <w:r>
        <w:rPr>
          <w:spacing w:val="-5"/>
        </w:rPr>
        <w:t> </w:t>
      </w:r>
      <w:r>
        <w:rPr/>
        <w:t>the</w:t>
      </w:r>
      <w:r>
        <w:rPr>
          <w:spacing w:val="-2"/>
        </w:rPr>
        <w:t> </w:t>
      </w:r>
      <w:r>
        <w:rPr/>
        <w:t>Contributions</w:t>
      </w:r>
      <w:r>
        <w:rPr>
          <w:spacing w:val="-4"/>
        </w:rPr>
        <w:t> </w:t>
      </w:r>
      <w:r>
        <w:rPr/>
        <w:t>of</w:t>
      </w:r>
      <w:r>
        <w:rPr>
          <w:spacing w:val="-6"/>
        </w:rPr>
        <w:t> </w:t>
      </w:r>
      <w:r>
        <w:rPr/>
        <w:t>Traditional</w:t>
      </w:r>
      <w:r>
        <w:rPr>
          <w:spacing w:val="-7"/>
        </w:rPr>
        <w:t> </w:t>
      </w:r>
      <w:r>
        <w:rPr/>
        <w:t>Rulers toward Good Governance:</w:t>
      </w:r>
      <w:r>
        <w:rPr>
          <w:spacing w:val="-15"/>
        </w:rPr>
        <w:t> </w:t>
      </w:r>
      <w:r>
        <w:rPr/>
        <w:t>and Implications for Social Studies Curriculum Change in Kaduna State, Nigeria. The study was guided by three objectives, three corresponding research questions and three null hypotheses. However, the study used traditional rulers and staff selected from emirates and c</w:t>
      </w:r>
      <w:r>
        <w:rPr>
          <w:spacing w:val="-15"/>
        </w:rPr>
        <w:t> </w:t>
      </w:r>
      <w:r>
        <w:rPr/>
        <w:t>hiefdoms of Kaduna State, Nigeria which constituted. A population of 570 and two sampling techniques namely; proportionate stratified sampling and simple random sampling was used to select 239 respondents. The study also used structured questionnaire as data collection instrument. The instrument was duly validated by supervisors and statistic</w:t>
      </w:r>
      <w:r>
        <w:rPr>
          <w:spacing w:val="-15"/>
        </w:rPr>
        <w:t> </w:t>
      </w:r>
      <w:r>
        <w:rPr/>
        <w:t>ians for content and</w:t>
      </w:r>
      <w:r>
        <w:rPr>
          <w:spacing w:val="40"/>
        </w:rPr>
        <w:t> </w:t>
      </w:r>
      <w:r>
        <w:rPr/>
        <w:t>face validation. The study pilot tested the instrument and a reliability index of 0.975 was realised which was considered as statistically fit for the main work. The study used independent sample t-test and ANOVA to test the study‟s null hypotheses.</w:t>
      </w:r>
      <w:r>
        <w:rPr>
          <w:spacing w:val="40"/>
        </w:rPr>
        <w:t> </w:t>
      </w:r>
      <w:r>
        <w:rPr/>
        <w:t>The mean and standard deviation was used to answer the research</w:t>
      </w:r>
      <w:r>
        <w:rPr>
          <w:spacing w:val="-4"/>
        </w:rPr>
        <w:t> </w:t>
      </w:r>
      <w:r>
        <w:rPr/>
        <w:t>questions. The study found that a significant difference existed between</w:t>
      </w:r>
      <w:r>
        <w:rPr>
          <w:spacing w:val="-4"/>
        </w:rPr>
        <w:t> </w:t>
      </w:r>
      <w:r>
        <w:rPr/>
        <w:t>the mean opinion scores of Urban and Rural traditional rulers on the contributions of traditional rulers toward good governance and implication</w:t>
      </w:r>
      <w:r>
        <w:rPr>
          <w:spacing w:val="-6"/>
        </w:rPr>
        <w:t> </w:t>
      </w:r>
      <w:r>
        <w:rPr/>
        <w:t>for Social</w:t>
      </w:r>
      <w:r>
        <w:rPr>
          <w:spacing w:val="-11"/>
        </w:rPr>
        <w:t> </w:t>
      </w:r>
      <w:r>
        <w:rPr/>
        <w:t>Studies curriculum</w:t>
      </w:r>
      <w:r>
        <w:rPr>
          <w:spacing w:val="-11"/>
        </w:rPr>
        <w:t> </w:t>
      </w:r>
      <w:r>
        <w:rPr/>
        <w:t>change</w:t>
      </w:r>
      <w:r>
        <w:rPr>
          <w:spacing w:val="40"/>
        </w:rPr>
        <w:t> </w:t>
      </w:r>
      <w:r>
        <w:rPr/>
        <w:t>in</w:t>
      </w:r>
      <w:r>
        <w:rPr>
          <w:spacing w:val="-5"/>
        </w:rPr>
        <w:t> </w:t>
      </w:r>
      <w:r>
        <w:rPr/>
        <w:t>Kaduna State; no</w:t>
      </w:r>
      <w:r>
        <w:rPr>
          <w:spacing w:val="28"/>
        </w:rPr>
        <w:t> </w:t>
      </w:r>
      <w:r>
        <w:rPr/>
        <w:t>significant difference</w:t>
      </w:r>
      <w:r>
        <w:rPr>
          <w:spacing w:val="27"/>
        </w:rPr>
        <w:t> </w:t>
      </w:r>
      <w:r>
        <w:rPr/>
        <w:t>was found between</w:t>
      </w:r>
      <w:r>
        <w:rPr>
          <w:spacing w:val="-2"/>
        </w:rPr>
        <w:t> </w:t>
      </w:r>
      <w:r>
        <w:rPr/>
        <w:t>the</w:t>
      </w:r>
      <w:r>
        <w:rPr>
          <w:spacing w:val="40"/>
        </w:rPr>
        <w:t> </w:t>
      </w:r>
      <w:r>
        <w:rPr/>
        <w:t>mean</w:t>
      </w:r>
      <w:r>
        <w:rPr>
          <w:spacing w:val="-2"/>
        </w:rPr>
        <w:t> </w:t>
      </w:r>
      <w:r>
        <w:rPr/>
        <w:t>opinion</w:t>
      </w:r>
      <w:r>
        <w:rPr>
          <w:spacing w:val="-2"/>
        </w:rPr>
        <w:t> </w:t>
      </w:r>
      <w:r>
        <w:rPr/>
        <w:t>scores of</w:t>
      </w:r>
      <w:r>
        <w:rPr>
          <w:spacing w:val="-7"/>
        </w:rPr>
        <w:t> </w:t>
      </w:r>
      <w:r>
        <w:rPr/>
        <w:t>emirs and chiefs on the contributions of traditional rulers</w:t>
      </w:r>
      <w:r>
        <w:rPr>
          <w:spacing w:val="40"/>
        </w:rPr>
        <w:t> </w:t>
      </w:r>
      <w:r>
        <w:rPr/>
        <w:t>toward good governance in Kaduna State and no significant difference was found between the mean opinion scores of traditional rulers on the contributions of traditional rulers</w:t>
      </w:r>
      <w:r>
        <w:rPr>
          <w:spacing w:val="40"/>
        </w:rPr>
        <w:t> </w:t>
      </w:r>
      <w:r>
        <w:rPr/>
        <w:t>toward good governance in Kaduna State in relation</w:t>
      </w:r>
      <w:r>
        <w:rPr>
          <w:spacing w:val="-3"/>
        </w:rPr>
        <w:t> </w:t>
      </w:r>
      <w:r>
        <w:rPr/>
        <w:t>to their ranks. Some recommendations were put forth which include the need for Urban and Rural traditional rulers</w:t>
      </w:r>
      <w:r>
        <w:rPr>
          <w:spacing w:val="-7"/>
        </w:rPr>
        <w:t> </w:t>
      </w:r>
      <w:r>
        <w:rPr/>
        <w:t>should</w:t>
      </w:r>
      <w:r>
        <w:rPr>
          <w:spacing w:val="-3"/>
        </w:rPr>
        <w:t> </w:t>
      </w:r>
      <w:r>
        <w:rPr/>
        <w:t>be supported and</w:t>
      </w:r>
      <w:r>
        <w:rPr>
          <w:spacing w:val="-3"/>
        </w:rPr>
        <w:t> </w:t>
      </w:r>
      <w:r>
        <w:rPr/>
        <w:t>be fully involved in</w:t>
      </w:r>
      <w:r>
        <w:rPr>
          <w:spacing w:val="-3"/>
        </w:rPr>
        <w:t> </w:t>
      </w:r>
      <w:r>
        <w:rPr/>
        <w:t>Social</w:t>
      </w:r>
      <w:r>
        <w:rPr>
          <w:spacing w:val="-9"/>
        </w:rPr>
        <w:t> </w:t>
      </w:r>
      <w:r>
        <w:rPr/>
        <w:t>Studies Curriculum</w:t>
      </w:r>
      <w:r>
        <w:rPr>
          <w:spacing w:val="-9"/>
        </w:rPr>
        <w:t> </w:t>
      </w:r>
      <w:r>
        <w:rPr/>
        <w:t>change process toward good governance by traditional</w:t>
      </w:r>
      <w:r>
        <w:rPr>
          <w:spacing w:val="-1"/>
        </w:rPr>
        <w:t> </w:t>
      </w:r>
      <w:r>
        <w:rPr/>
        <w:t>institutions in Kaduna State, Nigeria.</w:t>
      </w:r>
    </w:p>
    <w:p>
      <w:pPr>
        <w:spacing w:after="0" w:line="480" w:lineRule="auto"/>
        <w:jc w:val="both"/>
        <w:sectPr>
          <w:pgSz w:w="12240" w:h="15840"/>
          <w:pgMar w:header="0" w:footer="1065" w:top="1360" w:bottom="1260" w:left="1280" w:right="1320"/>
        </w:sectPr>
      </w:pPr>
    </w:p>
    <w:p>
      <w:pPr>
        <w:pStyle w:val="Heading2"/>
        <w:ind w:left="83" w:right="5"/>
      </w:pPr>
      <w:bookmarkStart w:name="_TOC_250044" w:id="5"/>
      <w:r>
        <w:rPr/>
        <w:t>TABLE</w:t>
      </w:r>
      <w:r>
        <w:rPr>
          <w:spacing w:val="1"/>
        </w:rPr>
        <w:t> </w:t>
      </w:r>
      <w:r>
        <w:rPr/>
        <w:t>OF</w:t>
      </w:r>
      <w:r>
        <w:rPr>
          <w:spacing w:val="-13"/>
        </w:rPr>
        <w:t> </w:t>
      </w:r>
      <w:bookmarkEnd w:id="5"/>
      <w:r>
        <w:rPr>
          <w:spacing w:val="-2"/>
        </w:rPr>
        <w:t>CONTENTS</w:t>
      </w:r>
    </w:p>
    <w:p>
      <w:pPr>
        <w:pStyle w:val="BodyText"/>
        <w:spacing w:before="138"/>
        <w:rPr>
          <w:b/>
        </w:rPr>
      </w:pPr>
    </w:p>
    <w:p>
      <w:pPr>
        <w:spacing w:before="1"/>
        <w:ind w:left="0" w:right="960" w:firstLine="0"/>
        <w:jc w:val="right"/>
        <w:rPr>
          <w:b/>
          <w:sz w:val="24"/>
        </w:rPr>
      </w:pPr>
      <w:r>
        <w:rPr>
          <w:b/>
          <w:spacing w:val="-4"/>
          <w:sz w:val="24"/>
        </w:rPr>
        <w:t>Page</w:t>
      </w:r>
    </w:p>
    <w:p>
      <w:pPr>
        <w:spacing w:after="0"/>
        <w:jc w:val="right"/>
        <w:rPr>
          <w:sz w:val="24"/>
        </w:rPr>
        <w:sectPr>
          <w:pgSz w:w="12240" w:h="15840"/>
          <w:pgMar w:header="0" w:footer="1065" w:top="1360" w:bottom="1655" w:left="1280" w:right="1320"/>
        </w:sectPr>
      </w:pPr>
    </w:p>
    <w:sdt>
      <w:sdtPr>
        <w:docPartObj>
          <w:docPartGallery w:val="Table of Contents"/>
          <w:docPartUnique/>
        </w:docPartObj>
      </w:sdtPr>
      <w:sdtEndPr/>
      <w:sdtContent>
        <w:p>
          <w:pPr>
            <w:pStyle w:val="TOC2"/>
            <w:tabs>
              <w:tab w:pos="8151" w:val="right" w:leader="none"/>
            </w:tabs>
            <w:spacing w:before="385"/>
            <w:ind w:left="161" w:firstLine="0"/>
          </w:pPr>
          <w:r>
            <w:rPr>
              <w:spacing w:val="-4"/>
            </w:rPr>
            <w:t>TITLE PAGE</w:t>
          </w:r>
          <w:r>
            <w:rPr/>
            <w:tab/>
          </w:r>
          <w:r>
            <w:rPr>
              <w:spacing w:val="-5"/>
            </w:rPr>
            <w:t>ii</w:t>
          </w:r>
        </w:p>
        <w:p>
          <w:pPr>
            <w:pStyle w:val="TOC2"/>
            <w:tabs>
              <w:tab w:pos="8211" w:val="right" w:leader="none"/>
            </w:tabs>
            <w:spacing w:before="384"/>
            <w:ind w:left="161" w:firstLine="0"/>
          </w:pPr>
          <w:hyperlink w:history="true" w:anchor="_TOC_250048">
            <w:r>
              <w:rPr>
                <w:spacing w:val="-2"/>
              </w:rPr>
              <w:t>DECLARATION</w:t>
            </w:r>
            <w:r>
              <w:rPr/>
              <w:tab/>
            </w:r>
            <w:r>
              <w:rPr>
                <w:spacing w:val="-5"/>
              </w:rPr>
              <w:t>iii</w:t>
            </w:r>
          </w:hyperlink>
        </w:p>
        <w:p>
          <w:pPr>
            <w:pStyle w:val="TOC2"/>
            <w:tabs>
              <w:tab w:pos="8204" w:val="right" w:leader="none"/>
            </w:tabs>
            <w:spacing w:before="385"/>
            <w:ind w:left="161" w:firstLine="0"/>
          </w:pPr>
          <w:hyperlink w:history="true" w:anchor="_TOC_250047">
            <w:r>
              <w:rPr>
                <w:spacing w:val="-2"/>
              </w:rPr>
              <w:t>CERTIFICATION</w:t>
            </w:r>
            <w:r>
              <w:rPr/>
              <w:tab/>
            </w:r>
            <w:r>
              <w:rPr>
                <w:spacing w:val="-5"/>
              </w:rPr>
              <w:t>iv</w:t>
            </w:r>
          </w:hyperlink>
        </w:p>
        <w:p>
          <w:pPr>
            <w:pStyle w:val="TOC2"/>
            <w:tabs>
              <w:tab w:pos="8151" w:val="right" w:leader="none"/>
            </w:tabs>
            <w:spacing w:before="384"/>
            <w:ind w:left="161" w:firstLine="0"/>
          </w:pPr>
          <w:hyperlink w:history="true" w:anchor="_TOC_250046">
            <w:r>
              <w:rPr>
                <w:spacing w:val="-2"/>
              </w:rPr>
              <w:t>DEDICATION</w:t>
            </w:r>
            <w:r>
              <w:rPr/>
              <w:tab/>
            </w:r>
            <w:r>
              <w:rPr>
                <w:spacing w:val="-10"/>
              </w:rPr>
              <w:t>v</w:t>
            </w:r>
          </w:hyperlink>
        </w:p>
        <w:p>
          <w:pPr>
            <w:pStyle w:val="TOC2"/>
            <w:tabs>
              <w:tab w:pos="8218" w:val="right" w:leader="none"/>
            </w:tabs>
            <w:spacing w:before="370"/>
            <w:ind w:left="161" w:firstLine="0"/>
          </w:pPr>
          <w:r>
            <w:rPr>
              <w:spacing w:val="-2"/>
            </w:rPr>
            <w:t>ACKNOWLEDGMENTS</w:t>
          </w:r>
          <w:r>
            <w:rPr/>
            <w:tab/>
          </w:r>
          <w:r>
            <w:rPr>
              <w:spacing w:val="-5"/>
            </w:rPr>
            <w:t>vi</w:t>
          </w:r>
        </w:p>
        <w:p>
          <w:pPr>
            <w:pStyle w:val="TOC2"/>
            <w:tabs>
              <w:tab w:pos="8338" w:val="right" w:leader="none"/>
            </w:tabs>
            <w:spacing w:before="385"/>
            <w:ind w:left="161" w:firstLine="0"/>
          </w:pPr>
          <w:hyperlink w:history="true" w:anchor="_TOC_250045">
            <w:r>
              <w:rPr>
                <w:spacing w:val="-2"/>
              </w:rPr>
              <w:t>ABSTRACT</w:t>
            </w:r>
            <w:r>
              <w:rPr/>
              <w:tab/>
            </w:r>
            <w:r>
              <w:rPr>
                <w:spacing w:val="-4"/>
              </w:rPr>
              <w:t>viii</w:t>
            </w:r>
          </w:hyperlink>
        </w:p>
        <w:p>
          <w:pPr>
            <w:pStyle w:val="TOC2"/>
            <w:tabs>
              <w:tab w:pos="8264" w:val="right" w:leader="none"/>
            </w:tabs>
            <w:spacing w:before="384"/>
            <w:ind w:left="161" w:firstLine="0"/>
          </w:pPr>
          <w:hyperlink w:history="true" w:anchor="_TOC_250044">
            <w:r>
              <w:rPr/>
              <w:t>TABLE</w:t>
            </w:r>
            <w:r>
              <w:rPr>
                <w:spacing w:val="-9"/>
              </w:rPr>
              <w:t> </w:t>
            </w:r>
            <w:r>
              <w:rPr/>
              <w:t>OF</w:t>
            </w:r>
            <w:r>
              <w:rPr>
                <w:spacing w:val="5"/>
              </w:rPr>
              <w:t> </w:t>
            </w:r>
            <w:r>
              <w:rPr>
                <w:spacing w:val="-2"/>
              </w:rPr>
              <w:t>CONTENTS</w:t>
            </w:r>
            <w:r>
              <w:rPr/>
              <w:tab/>
            </w:r>
            <w:r>
              <w:rPr>
                <w:spacing w:val="-5"/>
              </w:rPr>
              <w:t>ix</w:t>
            </w:r>
          </w:hyperlink>
        </w:p>
        <w:p>
          <w:pPr>
            <w:pStyle w:val="TOC2"/>
            <w:tabs>
              <w:tab w:pos="8338" w:val="right" w:leader="none"/>
            </w:tabs>
            <w:spacing w:before="385"/>
            <w:ind w:left="161" w:firstLine="0"/>
          </w:pPr>
          <w:hyperlink w:history="true" w:anchor="_TOC_250043">
            <w:r>
              <w:rPr/>
              <w:t>LIST</w:t>
            </w:r>
            <w:r>
              <w:rPr>
                <w:spacing w:val="-11"/>
              </w:rPr>
              <w:t> </w:t>
            </w:r>
            <w:r>
              <w:rPr/>
              <w:t>OF</w:t>
            </w:r>
            <w:r>
              <w:rPr>
                <w:spacing w:val="4"/>
              </w:rPr>
              <w:t> </w:t>
            </w:r>
            <w:r>
              <w:rPr>
                <w:spacing w:val="-2"/>
              </w:rPr>
              <w:t>TABLES</w:t>
            </w:r>
            <w:r>
              <w:rPr/>
              <w:tab/>
            </w:r>
            <w:r>
              <w:rPr>
                <w:spacing w:val="-5"/>
              </w:rPr>
              <w:t>xii</w:t>
            </w:r>
          </w:hyperlink>
        </w:p>
        <w:p>
          <w:pPr>
            <w:pStyle w:val="TOC2"/>
            <w:tabs>
              <w:tab w:pos="8398" w:val="right" w:leader="none"/>
            </w:tabs>
            <w:spacing w:before="385"/>
            <w:ind w:left="161" w:firstLine="0"/>
          </w:pPr>
          <w:r>
            <w:rPr/>
            <w:t>LIST</w:t>
          </w:r>
          <w:r>
            <w:rPr>
              <w:spacing w:val="-11"/>
            </w:rPr>
            <w:t> </w:t>
          </w:r>
          <w:r>
            <w:rPr/>
            <w:t>OF</w:t>
          </w:r>
          <w:r>
            <w:rPr>
              <w:spacing w:val="4"/>
            </w:rPr>
            <w:t> </w:t>
          </w:r>
          <w:r>
            <w:rPr>
              <w:spacing w:val="-2"/>
            </w:rPr>
            <w:t>APPENDIXES</w:t>
          </w:r>
          <w:r>
            <w:rPr/>
            <w:tab/>
          </w:r>
          <w:r>
            <w:rPr>
              <w:spacing w:val="-4"/>
            </w:rPr>
            <w:t>xiii</w:t>
          </w:r>
        </w:p>
        <w:p>
          <w:pPr>
            <w:pStyle w:val="TOC2"/>
            <w:tabs>
              <w:tab w:pos="8391" w:val="right" w:leader="none"/>
            </w:tabs>
            <w:spacing w:before="369"/>
            <w:ind w:left="161" w:firstLine="0"/>
          </w:pPr>
          <w:r>
            <w:rPr/>
            <w:t>LIST</w:t>
          </w:r>
          <w:r>
            <w:rPr>
              <w:spacing w:val="-11"/>
            </w:rPr>
            <w:t> </w:t>
          </w:r>
          <w:r>
            <w:rPr/>
            <w:t>OF</w:t>
          </w:r>
          <w:r>
            <w:rPr>
              <w:spacing w:val="4"/>
            </w:rPr>
            <w:t> </w:t>
          </w:r>
          <w:r>
            <w:rPr>
              <w:spacing w:val="-2"/>
            </w:rPr>
            <w:t>FIGURES</w:t>
          </w:r>
          <w:r>
            <w:rPr/>
            <w:tab/>
          </w:r>
          <w:r>
            <w:rPr>
              <w:spacing w:val="-5"/>
            </w:rPr>
            <w:t>xiv</w:t>
          </w:r>
        </w:p>
        <w:p>
          <w:pPr>
            <w:pStyle w:val="TOC2"/>
            <w:tabs>
              <w:tab w:pos="8331" w:val="right" w:leader="none"/>
            </w:tabs>
            <w:spacing w:before="385"/>
            <w:ind w:left="161" w:firstLine="0"/>
          </w:pPr>
          <w:r>
            <w:rPr>
              <w:spacing w:val="-2"/>
            </w:rPr>
            <w:t>ABBREVIATIONS</w:t>
          </w:r>
          <w:r>
            <w:rPr/>
            <w:tab/>
          </w:r>
          <w:r>
            <w:rPr>
              <w:spacing w:val="-5"/>
            </w:rPr>
            <w:t>xv</w:t>
          </w:r>
        </w:p>
        <w:p>
          <w:pPr>
            <w:pStyle w:val="TOC1"/>
            <w:spacing w:before="399"/>
          </w:pPr>
          <w:hyperlink w:history="true" w:anchor="_TOC_250042">
            <w:r>
              <w:rPr/>
              <w:t>CHAPTER</w:t>
            </w:r>
            <w:r>
              <w:rPr>
                <w:spacing w:val="-7"/>
              </w:rPr>
              <w:t> </w:t>
            </w:r>
            <w:r>
              <w:rPr/>
              <w:t>ONE:</w:t>
            </w:r>
            <w:r>
              <w:rPr>
                <w:spacing w:val="-4"/>
              </w:rPr>
              <w:t> </w:t>
            </w:r>
            <w:r>
              <w:rPr>
                <w:spacing w:val="-2"/>
              </w:rPr>
              <w:t>INTRODUCTION</w:t>
            </w:r>
          </w:hyperlink>
        </w:p>
        <w:p>
          <w:pPr>
            <w:pStyle w:val="TOC2"/>
            <w:numPr>
              <w:ilvl w:val="1"/>
              <w:numId w:val="1"/>
            </w:numPr>
            <w:tabs>
              <w:tab w:pos="882" w:val="left" w:leader="none"/>
              <w:tab w:pos="8211" w:val="right" w:leader="none"/>
            </w:tabs>
            <w:spacing w:line="240" w:lineRule="auto" w:before="175" w:after="0"/>
            <w:ind w:left="882" w:right="0" w:hanging="721"/>
            <w:jc w:val="left"/>
          </w:pPr>
          <w:hyperlink w:history="true" w:anchor="_TOC_250041">
            <w:r>
              <w:rPr/>
              <w:t>Background</w:t>
            </w:r>
            <w:r>
              <w:rPr>
                <w:spacing w:val="-2"/>
              </w:rPr>
              <w:t> </w:t>
            </w:r>
            <w:r>
              <w:rPr/>
              <w:t>to</w:t>
            </w:r>
            <w:r>
              <w:rPr>
                <w:spacing w:val="-12"/>
              </w:rPr>
              <w:t> </w:t>
            </w:r>
            <w:r>
              <w:rPr/>
              <w:t>the</w:t>
            </w:r>
            <w:r>
              <w:rPr>
                <w:spacing w:val="-14"/>
              </w:rPr>
              <w:t> </w:t>
            </w:r>
            <w:r>
              <w:rPr>
                <w:spacing w:val="-4"/>
              </w:rPr>
              <w:t>Study</w:t>
            </w:r>
            <w:r>
              <w:rPr/>
              <w:tab/>
            </w:r>
            <w:r>
              <w:rPr>
                <w:spacing w:val="-10"/>
              </w:rPr>
              <w:t>1</w:t>
            </w:r>
          </w:hyperlink>
        </w:p>
        <w:p>
          <w:pPr>
            <w:pStyle w:val="TOC2"/>
            <w:numPr>
              <w:ilvl w:val="1"/>
              <w:numId w:val="1"/>
            </w:numPr>
            <w:tabs>
              <w:tab w:pos="882" w:val="left" w:leader="none"/>
              <w:tab w:pos="8211" w:val="right" w:leader="none"/>
            </w:tabs>
            <w:spacing w:line="240" w:lineRule="auto" w:before="190" w:after="0"/>
            <w:ind w:left="882" w:right="0" w:hanging="721"/>
            <w:jc w:val="left"/>
          </w:pPr>
          <w:hyperlink w:history="true" w:anchor="_TOC_250040">
            <w:r>
              <w:rPr/>
              <w:t>Statement</w:t>
            </w:r>
            <w:r>
              <w:rPr>
                <w:spacing w:val="-9"/>
              </w:rPr>
              <w:t> </w:t>
            </w:r>
            <w:r>
              <w:rPr/>
              <w:t>of</w:t>
            </w:r>
            <w:r>
              <w:rPr>
                <w:spacing w:val="-8"/>
              </w:rPr>
              <w:t> </w:t>
            </w:r>
            <w:r>
              <w:rPr/>
              <w:t>the</w:t>
            </w:r>
            <w:r>
              <w:rPr>
                <w:spacing w:val="-4"/>
              </w:rPr>
              <w:t> </w:t>
            </w:r>
            <w:r>
              <w:rPr>
                <w:spacing w:val="-2"/>
              </w:rPr>
              <w:t>Problem</w:t>
            </w:r>
            <w:r>
              <w:rPr/>
              <w:tab/>
            </w:r>
            <w:r>
              <w:rPr>
                <w:spacing w:val="-10"/>
              </w:rPr>
              <w:t>4</w:t>
            </w:r>
          </w:hyperlink>
        </w:p>
        <w:p>
          <w:pPr>
            <w:pStyle w:val="TOC2"/>
            <w:numPr>
              <w:ilvl w:val="1"/>
              <w:numId w:val="1"/>
            </w:numPr>
            <w:tabs>
              <w:tab w:pos="882" w:val="left" w:leader="none"/>
              <w:tab w:pos="8211" w:val="right" w:leader="none"/>
            </w:tabs>
            <w:spacing w:line="240" w:lineRule="auto" w:before="174" w:after="0"/>
            <w:ind w:left="882" w:right="0" w:hanging="721"/>
            <w:jc w:val="left"/>
          </w:pPr>
          <w:hyperlink w:history="true" w:anchor="_TOC_250039">
            <w:r>
              <w:rPr/>
              <w:t>Objectives</w:t>
            </w:r>
            <w:r>
              <w:rPr>
                <w:spacing w:val="-12"/>
              </w:rPr>
              <w:t> </w:t>
            </w:r>
            <w:r>
              <w:rPr/>
              <w:t>of</w:t>
            </w:r>
            <w:r>
              <w:rPr>
                <w:spacing w:val="-11"/>
              </w:rPr>
              <w:t> </w:t>
            </w:r>
            <w:r>
              <w:rPr/>
              <w:t>the</w:t>
            </w:r>
            <w:r>
              <w:rPr>
                <w:spacing w:val="-7"/>
              </w:rPr>
              <w:t> </w:t>
            </w:r>
            <w:r>
              <w:rPr>
                <w:spacing w:val="-4"/>
              </w:rPr>
              <w:t>Study</w:t>
            </w:r>
            <w:r>
              <w:rPr/>
              <w:tab/>
            </w:r>
            <w:r>
              <w:rPr>
                <w:spacing w:val="-10"/>
              </w:rPr>
              <w:t>5</w:t>
            </w:r>
          </w:hyperlink>
        </w:p>
        <w:p>
          <w:pPr>
            <w:pStyle w:val="TOC2"/>
            <w:numPr>
              <w:ilvl w:val="1"/>
              <w:numId w:val="1"/>
            </w:numPr>
            <w:tabs>
              <w:tab w:pos="882" w:val="left" w:leader="none"/>
              <w:tab w:pos="8211" w:val="right" w:leader="none"/>
            </w:tabs>
            <w:spacing w:line="240" w:lineRule="auto" w:before="190" w:after="0"/>
            <w:ind w:left="882" w:right="0" w:hanging="721"/>
            <w:jc w:val="left"/>
          </w:pPr>
          <w:hyperlink w:history="true" w:anchor="_TOC_250038">
            <w:r>
              <w:rPr/>
              <w:t>Research</w:t>
            </w:r>
            <w:r>
              <w:rPr>
                <w:spacing w:val="-15"/>
              </w:rPr>
              <w:t> </w:t>
            </w:r>
            <w:r>
              <w:rPr>
                <w:spacing w:val="-2"/>
              </w:rPr>
              <w:t>Questions</w:t>
            </w:r>
            <w:r>
              <w:rPr/>
              <w:tab/>
            </w:r>
            <w:r>
              <w:rPr>
                <w:spacing w:val="-10"/>
              </w:rPr>
              <w:t>6</w:t>
            </w:r>
          </w:hyperlink>
        </w:p>
        <w:p>
          <w:pPr>
            <w:pStyle w:val="TOC2"/>
            <w:numPr>
              <w:ilvl w:val="1"/>
              <w:numId w:val="1"/>
            </w:numPr>
            <w:tabs>
              <w:tab w:pos="882" w:val="left" w:leader="none"/>
              <w:tab w:pos="8211" w:val="right" w:leader="none"/>
            </w:tabs>
            <w:spacing w:line="240" w:lineRule="auto" w:before="174" w:after="0"/>
            <w:ind w:left="882" w:right="0" w:hanging="721"/>
            <w:jc w:val="left"/>
          </w:pPr>
          <w:hyperlink w:history="true" w:anchor="_TOC_250037">
            <w:r>
              <w:rPr/>
              <w:t>Null</w:t>
            </w:r>
            <w:r>
              <w:rPr>
                <w:spacing w:val="-8"/>
              </w:rPr>
              <w:t> </w:t>
            </w:r>
            <w:r>
              <w:rPr>
                <w:spacing w:val="-2"/>
              </w:rPr>
              <w:t>Hypotheses</w:t>
            </w:r>
            <w:r>
              <w:rPr/>
              <w:tab/>
            </w:r>
            <w:r>
              <w:rPr>
                <w:spacing w:val="-12"/>
              </w:rPr>
              <w:t>6</w:t>
            </w:r>
          </w:hyperlink>
        </w:p>
        <w:p>
          <w:pPr>
            <w:pStyle w:val="TOC2"/>
            <w:numPr>
              <w:ilvl w:val="1"/>
              <w:numId w:val="1"/>
            </w:numPr>
            <w:tabs>
              <w:tab w:pos="882" w:val="left" w:leader="none"/>
              <w:tab w:pos="8211" w:val="right" w:leader="none"/>
            </w:tabs>
            <w:spacing w:line="240" w:lineRule="auto" w:before="189" w:after="0"/>
            <w:ind w:left="882" w:right="0" w:hanging="721"/>
            <w:jc w:val="left"/>
          </w:pPr>
          <w:hyperlink w:history="true" w:anchor="_TOC_250036">
            <w:r>
              <w:rPr/>
              <w:t>Significance</w:t>
            </w:r>
            <w:r>
              <w:rPr>
                <w:spacing w:val="-9"/>
              </w:rPr>
              <w:t> </w:t>
            </w:r>
            <w:r>
              <w:rPr/>
              <w:t>of</w:t>
            </w:r>
            <w:r>
              <w:rPr>
                <w:spacing w:val="-9"/>
              </w:rPr>
              <w:t> </w:t>
            </w:r>
            <w:r>
              <w:rPr/>
              <w:t>the</w:t>
            </w:r>
            <w:r>
              <w:rPr>
                <w:spacing w:val="-6"/>
              </w:rPr>
              <w:t> </w:t>
            </w:r>
            <w:r>
              <w:rPr>
                <w:spacing w:val="-4"/>
              </w:rPr>
              <w:t>Study</w:t>
            </w:r>
            <w:r>
              <w:rPr/>
              <w:tab/>
            </w:r>
            <w:r>
              <w:rPr>
                <w:spacing w:val="-10"/>
              </w:rPr>
              <w:t>7</w:t>
            </w:r>
          </w:hyperlink>
        </w:p>
        <w:p>
          <w:pPr>
            <w:pStyle w:val="TOC2"/>
            <w:numPr>
              <w:ilvl w:val="1"/>
              <w:numId w:val="1"/>
            </w:numPr>
            <w:tabs>
              <w:tab w:pos="882" w:val="left" w:leader="none"/>
              <w:tab w:pos="8211" w:val="right" w:leader="none"/>
            </w:tabs>
            <w:spacing w:line="240" w:lineRule="auto" w:before="190" w:after="240"/>
            <w:ind w:left="882" w:right="0" w:hanging="721"/>
            <w:jc w:val="left"/>
          </w:pPr>
          <w:hyperlink w:history="true" w:anchor="_TOC_250035">
            <w:r>
              <w:rPr/>
              <w:t>Scope</w:t>
            </w:r>
            <w:r>
              <w:rPr>
                <w:spacing w:val="-8"/>
              </w:rPr>
              <w:t> </w:t>
            </w:r>
            <w:r>
              <w:rPr/>
              <w:t>of</w:t>
            </w:r>
            <w:r>
              <w:rPr>
                <w:spacing w:val="-8"/>
              </w:rPr>
              <w:t> </w:t>
            </w:r>
            <w:r>
              <w:rPr/>
              <w:t>the</w:t>
            </w:r>
            <w:r>
              <w:rPr>
                <w:spacing w:val="-5"/>
              </w:rPr>
              <w:t> </w:t>
            </w:r>
            <w:r>
              <w:rPr>
                <w:spacing w:val="-4"/>
              </w:rPr>
              <w:t>Study</w:t>
            </w:r>
            <w:r>
              <w:rPr/>
              <w:tab/>
            </w:r>
            <w:r>
              <w:rPr>
                <w:spacing w:val="-10"/>
              </w:rPr>
              <w:t>8</w:t>
            </w:r>
          </w:hyperlink>
        </w:p>
        <w:p>
          <w:pPr>
            <w:pStyle w:val="TOC1"/>
            <w:spacing w:before="67"/>
          </w:pPr>
          <w:r>
            <w:rPr/>
            <w:t>CHAPTER</w:t>
          </w:r>
          <w:r>
            <w:rPr>
              <w:spacing w:val="1"/>
            </w:rPr>
            <w:t> </w:t>
          </w:r>
          <w:r>
            <w:rPr/>
            <w:t>TWO:</w:t>
          </w:r>
          <w:r>
            <w:rPr>
              <w:spacing w:val="-8"/>
            </w:rPr>
            <w:t> </w:t>
          </w:r>
          <w:r>
            <w:rPr/>
            <w:t>REVIEW</w:t>
          </w:r>
          <w:r>
            <w:rPr>
              <w:spacing w:val="-2"/>
            </w:rPr>
            <w:t> </w:t>
          </w:r>
          <w:r>
            <w:rPr/>
            <w:t>OF</w:t>
          </w:r>
          <w:r>
            <w:rPr>
              <w:spacing w:val="-13"/>
            </w:rPr>
            <w:t> </w:t>
          </w:r>
          <w:r>
            <w:rPr/>
            <w:t>RELATED</w:t>
          </w:r>
          <w:r>
            <w:rPr>
              <w:spacing w:val="4"/>
            </w:rPr>
            <w:t> </w:t>
          </w:r>
          <w:r>
            <w:rPr>
              <w:spacing w:val="-2"/>
            </w:rPr>
            <w:t>LITERATURE</w:t>
          </w:r>
        </w:p>
        <w:p>
          <w:pPr>
            <w:pStyle w:val="TOC2"/>
            <w:numPr>
              <w:ilvl w:val="1"/>
              <w:numId w:val="2"/>
            </w:numPr>
            <w:tabs>
              <w:tab w:pos="882" w:val="left" w:leader="none"/>
              <w:tab w:pos="8091" w:val="left" w:leader="none"/>
            </w:tabs>
            <w:spacing w:line="240" w:lineRule="auto" w:before="190" w:after="0"/>
            <w:ind w:left="882" w:right="0" w:hanging="721"/>
            <w:jc w:val="left"/>
          </w:pPr>
          <w:r>
            <w:rPr>
              <w:spacing w:val="-2"/>
            </w:rPr>
            <w:t>Introduction</w:t>
          </w:r>
          <w:r>
            <w:rPr/>
            <w:tab/>
          </w:r>
          <w:r>
            <w:rPr>
              <w:spacing w:val="-10"/>
            </w:rPr>
            <w:t>9</w:t>
          </w:r>
        </w:p>
        <w:p>
          <w:pPr>
            <w:pStyle w:val="TOC2"/>
            <w:numPr>
              <w:ilvl w:val="1"/>
              <w:numId w:val="2"/>
            </w:numPr>
            <w:tabs>
              <w:tab w:pos="882" w:val="left" w:leader="none"/>
              <w:tab w:pos="8091" w:val="left" w:leader="none"/>
            </w:tabs>
            <w:spacing w:line="240" w:lineRule="auto" w:before="174" w:after="0"/>
            <w:ind w:left="882" w:right="0" w:hanging="721"/>
            <w:jc w:val="left"/>
          </w:pPr>
          <w:r>
            <w:rPr>
              <w:spacing w:val="-2"/>
            </w:rPr>
            <w:t>Theoretical</w:t>
          </w:r>
          <w:r>
            <w:rPr>
              <w:spacing w:val="4"/>
            </w:rPr>
            <w:t> </w:t>
          </w:r>
          <w:r>
            <w:rPr>
              <w:spacing w:val="-2"/>
            </w:rPr>
            <w:t>Framework</w:t>
          </w:r>
          <w:r>
            <w:rPr/>
            <w:tab/>
          </w:r>
          <w:r>
            <w:rPr>
              <w:spacing w:val="-10"/>
            </w:rPr>
            <w:t>9</w:t>
          </w:r>
        </w:p>
        <w:p>
          <w:pPr>
            <w:pStyle w:val="TOC2"/>
            <w:numPr>
              <w:ilvl w:val="2"/>
              <w:numId w:val="3"/>
            </w:numPr>
            <w:tabs>
              <w:tab w:pos="882" w:val="left" w:leader="none"/>
              <w:tab w:pos="8091" w:val="left" w:leader="none"/>
            </w:tabs>
            <w:spacing w:line="240" w:lineRule="auto" w:before="190" w:after="0"/>
            <w:ind w:left="882" w:right="0" w:hanging="721"/>
            <w:jc w:val="left"/>
          </w:pPr>
          <w:hyperlink w:history="true" w:anchor="_TOC_250034">
            <w:r>
              <w:rPr/>
              <w:t>Models</w:t>
            </w:r>
            <w:r>
              <w:rPr>
                <w:spacing w:val="-2"/>
              </w:rPr>
              <w:t> </w:t>
            </w:r>
            <w:r>
              <w:rPr/>
              <w:t>of</w:t>
            </w:r>
            <w:r>
              <w:rPr>
                <w:spacing w:val="-17"/>
              </w:rPr>
              <w:t> </w:t>
            </w:r>
            <w:r>
              <w:rPr/>
              <w:t>Curriculum</w:t>
            </w:r>
            <w:r>
              <w:rPr>
                <w:spacing w:val="-2"/>
              </w:rPr>
              <w:t> Change</w:t>
            </w:r>
            <w:r>
              <w:rPr/>
              <w:tab/>
            </w:r>
            <w:r>
              <w:rPr>
                <w:spacing w:val="-5"/>
              </w:rPr>
              <w:t>10</w:t>
            </w:r>
          </w:hyperlink>
        </w:p>
        <w:p>
          <w:pPr>
            <w:pStyle w:val="TOC2"/>
            <w:numPr>
              <w:ilvl w:val="2"/>
              <w:numId w:val="3"/>
            </w:numPr>
            <w:tabs>
              <w:tab w:pos="882" w:val="left" w:leader="none"/>
              <w:tab w:pos="8091" w:val="left" w:leader="none"/>
            </w:tabs>
            <w:spacing w:line="240" w:lineRule="auto" w:before="174" w:after="0"/>
            <w:ind w:left="882" w:right="0" w:hanging="721"/>
            <w:jc w:val="left"/>
          </w:pPr>
          <w:hyperlink w:history="true" w:anchor="_TOC_250033">
            <w:r>
              <w:rPr/>
              <w:t>Modernization</w:t>
            </w:r>
            <w:r>
              <w:rPr>
                <w:spacing w:val="-1"/>
              </w:rPr>
              <w:t> </w:t>
            </w:r>
            <w:r>
              <w:rPr/>
              <w:t>Theory</w:t>
            </w:r>
            <w:r>
              <w:rPr>
                <w:spacing w:val="-16"/>
              </w:rPr>
              <w:t> </w:t>
            </w:r>
            <w:r>
              <w:rPr/>
              <w:t>and Traditional</w:t>
            </w:r>
            <w:r>
              <w:rPr>
                <w:spacing w:val="-6"/>
              </w:rPr>
              <w:t> </w:t>
            </w:r>
            <w:r>
              <w:rPr>
                <w:spacing w:val="-2"/>
              </w:rPr>
              <w:t>Rulers</w:t>
            </w:r>
            <w:r>
              <w:rPr/>
              <w:tab/>
            </w:r>
            <w:r>
              <w:rPr>
                <w:spacing w:val="-5"/>
              </w:rPr>
              <w:t>14</w:t>
            </w:r>
          </w:hyperlink>
        </w:p>
        <w:p>
          <w:pPr>
            <w:pStyle w:val="TOC2"/>
            <w:numPr>
              <w:ilvl w:val="2"/>
              <w:numId w:val="3"/>
            </w:numPr>
            <w:tabs>
              <w:tab w:pos="882" w:val="left" w:leader="none"/>
              <w:tab w:pos="8091" w:val="left" w:leader="none"/>
            </w:tabs>
            <w:spacing w:line="240" w:lineRule="auto" w:before="189" w:after="0"/>
            <w:ind w:left="882" w:right="0" w:hanging="721"/>
            <w:jc w:val="left"/>
          </w:pPr>
          <w:hyperlink w:history="true" w:anchor="_TOC_250032">
            <w:r>
              <w:rPr/>
              <w:t>Structural</w:t>
            </w:r>
            <w:r>
              <w:rPr>
                <w:spacing w:val="-19"/>
              </w:rPr>
              <w:t> </w:t>
            </w:r>
            <w:r>
              <w:rPr/>
              <w:t>Functionalism</w:t>
            </w:r>
            <w:r>
              <w:rPr>
                <w:spacing w:val="6"/>
              </w:rPr>
              <w:t> </w:t>
            </w:r>
            <w:r>
              <w:rPr/>
              <w:t>Theory</w:t>
            </w:r>
            <w:r>
              <w:rPr>
                <w:spacing w:val="-16"/>
              </w:rPr>
              <w:t> </w:t>
            </w:r>
            <w:r>
              <w:rPr/>
              <w:t>and</w:t>
            </w:r>
            <w:r>
              <w:rPr>
                <w:spacing w:val="13"/>
              </w:rPr>
              <w:t> </w:t>
            </w:r>
            <w:r>
              <w:rPr/>
              <w:t>Traditional</w:t>
            </w:r>
            <w:r>
              <w:rPr>
                <w:spacing w:val="-7"/>
              </w:rPr>
              <w:t> </w:t>
            </w:r>
            <w:r>
              <w:rPr>
                <w:spacing w:val="-2"/>
              </w:rPr>
              <w:t>Rulers</w:t>
            </w:r>
            <w:r>
              <w:rPr/>
              <w:tab/>
            </w:r>
            <w:r>
              <w:rPr>
                <w:spacing w:val="-5"/>
              </w:rPr>
              <w:t>16</w:t>
            </w:r>
          </w:hyperlink>
        </w:p>
        <w:p>
          <w:pPr>
            <w:pStyle w:val="TOC2"/>
            <w:numPr>
              <w:ilvl w:val="2"/>
              <w:numId w:val="4"/>
            </w:numPr>
            <w:tabs>
              <w:tab w:pos="942" w:val="left" w:leader="none"/>
              <w:tab w:pos="8091" w:val="left" w:leader="none"/>
            </w:tabs>
            <w:spacing w:line="240" w:lineRule="auto" w:before="175" w:after="0"/>
            <w:ind w:left="942" w:right="0" w:hanging="781"/>
            <w:jc w:val="left"/>
          </w:pPr>
          <w:hyperlink w:history="true" w:anchor="_TOC_250031">
            <w:r>
              <w:rPr/>
              <w:t>Concept</w:t>
            </w:r>
            <w:r>
              <w:rPr>
                <w:spacing w:val="-6"/>
              </w:rPr>
              <w:t> </w:t>
            </w:r>
            <w:r>
              <w:rPr/>
              <w:t>of</w:t>
            </w:r>
            <w:r>
              <w:rPr>
                <w:spacing w:val="-5"/>
              </w:rPr>
              <w:t> </w:t>
            </w:r>
            <w:r>
              <w:rPr/>
              <w:t>Social</w:t>
            </w:r>
            <w:r>
              <w:rPr>
                <w:spacing w:val="-6"/>
              </w:rPr>
              <w:t> </w:t>
            </w:r>
            <w:r>
              <w:rPr>
                <w:spacing w:val="-2"/>
              </w:rPr>
              <w:t>Studies</w:t>
            </w:r>
            <w:r>
              <w:rPr/>
              <w:tab/>
            </w:r>
            <w:r>
              <w:rPr>
                <w:spacing w:val="-5"/>
              </w:rPr>
              <w:t>18</w:t>
            </w:r>
          </w:hyperlink>
        </w:p>
        <w:p>
          <w:pPr>
            <w:pStyle w:val="TOC2"/>
            <w:ind w:left="161" w:firstLine="0"/>
          </w:pPr>
          <w:r>
            <w:rPr/>
            <w:t>2</w:t>
          </w:r>
          <w:r>
            <w:rPr>
              <w:spacing w:val="-2"/>
            </w:rPr>
            <w:t> </w:t>
          </w:r>
          <w:r>
            <w:rPr/>
            <w:t>04.2 History</w:t>
          </w:r>
          <w:r>
            <w:rPr>
              <w:spacing w:val="-16"/>
            </w:rPr>
            <w:t> </w:t>
          </w:r>
          <w:r>
            <w:rPr/>
            <w:t>and Justification</w:t>
          </w:r>
          <w:r>
            <w:rPr>
              <w:spacing w:val="-1"/>
            </w:rPr>
            <w:t> </w:t>
          </w:r>
          <w:r>
            <w:rPr/>
            <w:t>for</w:t>
          </w:r>
          <w:r>
            <w:rPr>
              <w:spacing w:val="9"/>
            </w:rPr>
            <w:t> </w:t>
          </w:r>
          <w:r>
            <w:rPr/>
            <w:t>the</w:t>
          </w:r>
          <w:r>
            <w:rPr>
              <w:spacing w:val="13"/>
            </w:rPr>
            <w:t> </w:t>
          </w:r>
          <w:r>
            <w:rPr/>
            <w:t>introduction</w:t>
          </w:r>
          <w:r>
            <w:rPr>
              <w:spacing w:val="-16"/>
            </w:rPr>
            <w:t> </w:t>
          </w:r>
          <w:r>
            <w:rPr/>
            <w:t>of</w:t>
          </w:r>
          <w:r>
            <w:rPr>
              <w:spacing w:val="-20"/>
            </w:rPr>
            <w:t> </w:t>
          </w:r>
          <w:r>
            <w:rPr/>
            <w:t>Social</w:t>
          </w:r>
          <w:r>
            <w:rPr>
              <w:spacing w:val="-22"/>
            </w:rPr>
            <w:t> </w:t>
          </w:r>
          <w:r>
            <w:rPr/>
            <w:t>Studies</w:t>
          </w:r>
          <w:r>
            <w:rPr>
              <w:spacing w:val="11"/>
            </w:rPr>
            <w:t> </w:t>
          </w:r>
          <w:r>
            <w:rPr/>
            <w:t>in Nigeria</w:t>
          </w:r>
          <w:r>
            <w:rPr>
              <w:spacing w:val="14"/>
            </w:rPr>
            <w:t> </w:t>
          </w:r>
          <w:r>
            <w:rPr>
              <w:spacing w:val="-5"/>
            </w:rPr>
            <w:t>22</w:t>
          </w:r>
        </w:p>
        <w:p>
          <w:pPr>
            <w:pStyle w:val="TOC2"/>
            <w:numPr>
              <w:ilvl w:val="2"/>
              <w:numId w:val="5"/>
            </w:numPr>
            <w:tabs>
              <w:tab w:pos="881" w:val="left" w:leader="none"/>
              <w:tab w:pos="8091" w:val="left" w:leader="none"/>
            </w:tabs>
            <w:spacing w:line="240" w:lineRule="auto" w:before="175" w:after="0"/>
            <w:ind w:left="881" w:right="0" w:hanging="720"/>
            <w:jc w:val="left"/>
          </w:pPr>
          <w:hyperlink w:history="true" w:anchor="_TOC_250030">
            <w:r>
              <w:rPr/>
              <w:t>Objectives</w:t>
            </w:r>
            <w:r>
              <w:rPr>
                <w:spacing w:val="-5"/>
              </w:rPr>
              <w:t> </w:t>
            </w:r>
            <w:r>
              <w:rPr/>
              <w:t>of</w:t>
            </w:r>
            <w:r>
              <w:rPr>
                <w:spacing w:val="-6"/>
              </w:rPr>
              <w:t> </w:t>
            </w:r>
            <w:r>
              <w:rPr/>
              <w:t>Social</w:t>
            </w:r>
            <w:r>
              <w:rPr>
                <w:spacing w:val="-7"/>
              </w:rPr>
              <w:t> </w:t>
            </w:r>
            <w:r>
              <w:rPr>
                <w:spacing w:val="-2"/>
              </w:rPr>
              <w:t>Studies</w:t>
            </w:r>
            <w:r>
              <w:rPr/>
              <w:tab/>
            </w:r>
            <w:r>
              <w:rPr>
                <w:spacing w:val="-5"/>
              </w:rPr>
              <w:t>25</w:t>
            </w:r>
          </w:hyperlink>
        </w:p>
        <w:p>
          <w:pPr>
            <w:pStyle w:val="TOC2"/>
            <w:numPr>
              <w:ilvl w:val="2"/>
              <w:numId w:val="6"/>
            </w:numPr>
            <w:tabs>
              <w:tab w:pos="882" w:val="left" w:leader="none"/>
              <w:tab w:pos="8091" w:val="left" w:leader="none"/>
            </w:tabs>
            <w:spacing w:line="240" w:lineRule="auto" w:before="189" w:after="0"/>
            <w:ind w:left="882" w:right="0" w:hanging="721"/>
            <w:jc w:val="left"/>
          </w:pPr>
          <w:hyperlink w:history="true" w:anchor="_TOC_250029">
            <w:r>
              <w:rPr/>
              <w:t>Concept</w:t>
            </w:r>
            <w:r>
              <w:rPr>
                <w:spacing w:val="-8"/>
              </w:rPr>
              <w:t> </w:t>
            </w:r>
            <w:r>
              <w:rPr/>
              <w:t>of</w:t>
            </w:r>
            <w:r>
              <w:rPr>
                <w:spacing w:val="-5"/>
              </w:rPr>
              <w:t> </w:t>
            </w:r>
            <w:r>
              <w:rPr/>
              <w:t>Traditional</w:t>
            </w:r>
            <w:r>
              <w:rPr>
                <w:spacing w:val="-7"/>
              </w:rPr>
              <w:t> </w:t>
            </w:r>
            <w:r>
              <w:rPr>
                <w:spacing w:val="-2"/>
              </w:rPr>
              <w:t>Institution</w:t>
            </w:r>
            <w:r>
              <w:rPr/>
              <w:tab/>
            </w:r>
            <w:r>
              <w:rPr>
                <w:spacing w:val="-5"/>
              </w:rPr>
              <w:t>27</w:t>
            </w:r>
          </w:hyperlink>
        </w:p>
        <w:p>
          <w:pPr>
            <w:pStyle w:val="TOC2"/>
            <w:numPr>
              <w:ilvl w:val="2"/>
              <w:numId w:val="6"/>
            </w:numPr>
            <w:tabs>
              <w:tab w:pos="882" w:val="left" w:leader="none"/>
              <w:tab w:pos="8091" w:val="left" w:leader="none"/>
            </w:tabs>
            <w:spacing w:line="240" w:lineRule="auto" w:before="175" w:after="0"/>
            <w:ind w:left="882" w:right="0" w:hanging="721"/>
            <w:jc w:val="left"/>
          </w:pPr>
          <w:hyperlink w:history="true" w:anchor="_TOC_250028">
            <w:r>
              <w:rPr/>
              <w:t>Concept</w:t>
            </w:r>
            <w:r>
              <w:rPr>
                <w:spacing w:val="-6"/>
              </w:rPr>
              <w:t> </w:t>
            </w:r>
            <w:r>
              <w:rPr/>
              <w:t>of</w:t>
            </w:r>
            <w:r>
              <w:rPr>
                <w:spacing w:val="-6"/>
              </w:rPr>
              <w:t> </w:t>
            </w:r>
            <w:r>
              <w:rPr>
                <w:spacing w:val="-2"/>
              </w:rPr>
              <w:t>Governance</w:t>
            </w:r>
            <w:r>
              <w:rPr/>
              <w:tab/>
            </w:r>
            <w:r>
              <w:rPr>
                <w:spacing w:val="-5"/>
              </w:rPr>
              <w:t>28</w:t>
            </w:r>
          </w:hyperlink>
        </w:p>
        <w:p>
          <w:pPr>
            <w:pStyle w:val="TOC2"/>
            <w:numPr>
              <w:ilvl w:val="2"/>
              <w:numId w:val="6"/>
            </w:numPr>
            <w:tabs>
              <w:tab w:pos="882" w:val="left" w:leader="none"/>
              <w:tab w:pos="8091" w:val="left" w:leader="none"/>
            </w:tabs>
            <w:spacing w:line="240" w:lineRule="auto" w:before="189" w:after="0"/>
            <w:ind w:left="882" w:right="0" w:hanging="721"/>
            <w:jc w:val="left"/>
          </w:pPr>
          <w:hyperlink w:history="true" w:anchor="_TOC_250027">
            <w:r>
              <w:rPr/>
              <w:t>Concept</w:t>
            </w:r>
            <w:r>
              <w:rPr>
                <w:spacing w:val="-5"/>
              </w:rPr>
              <w:t> </w:t>
            </w:r>
            <w:r>
              <w:rPr/>
              <w:t>of</w:t>
            </w:r>
            <w:r>
              <w:rPr>
                <w:spacing w:val="-4"/>
              </w:rPr>
              <w:t> </w:t>
            </w:r>
            <w:r>
              <w:rPr/>
              <w:t>Good</w:t>
            </w:r>
            <w:r>
              <w:rPr>
                <w:spacing w:val="3"/>
              </w:rPr>
              <w:t> </w:t>
            </w:r>
            <w:r>
              <w:rPr>
                <w:spacing w:val="-2"/>
              </w:rPr>
              <w:t>Governance</w:t>
            </w:r>
            <w:r>
              <w:rPr/>
              <w:tab/>
            </w:r>
            <w:r>
              <w:rPr>
                <w:spacing w:val="-5"/>
              </w:rPr>
              <w:t>29</w:t>
            </w:r>
          </w:hyperlink>
        </w:p>
        <w:p>
          <w:pPr>
            <w:pStyle w:val="TOC2"/>
            <w:numPr>
              <w:ilvl w:val="2"/>
              <w:numId w:val="6"/>
            </w:numPr>
            <w:tabs>
              <w:tab w:pos="882" w:val="left" w:leader="none"/>
              <w:tab w:pos="8091" w:val="left" w:leader="none"/>
            </w:tabs>
            <w:spacing w:line="240" w:lineRule="auto" w:before="175" w:after="0"/>
            <w:ind w:left="882" w:right="0" w:hanging="721"/>
            <w:jc w:val="left"/>
          </w:pPr>
          <w:hyperlink w:history="true" w:anchor="_TOC_250026">
            <w:r>
              <w:rPr/>
              <w:t>Traditional</w:t>
            </w:r>
            <w:r>
              <w:rPr>
                <w:spacing w:val="-22"/>
              </w:rPr>
              <w:t> </w:t>
            </w:r>
            <w:r>
              <w:rPr/>
              <w:t>Institution</w:t>
            </w:r>
            <w:r>
              <w:rPr>
                <w:spacing w:val="-15"/>
              </w:rPr>
              <w:t> </w:t>
            </w:r>
            <w:r>
              <w:rPr/>
              <w:t>and</w:t>
            </w:r>
            <w:r>
              <w:rPr>
                <w:spacing w:val="15"/>
              </w:rPr>
              <w:t> </w:t>
            </w:r>
            <w:r>
              <w:rPr/>
              <w:t>Good</w:t>
            </w:r>
            <w:r>
              <w:rPr>
                <w:spacing w:val="2"/>
              </w:rPr>
              <w:t> </w:t>
            </w:r>
            <w:r>
              <w:rPr>
                <w:spacing w:val="-2"/>
              </w:rPr>
              <w:t>Governance</w:t>
            </w:r>
            <w:r>
              <w:rPr/>
              <w:tab/>
            </w:r>
            <w:r>
              <w:rPr>
                <w:spacing w:val="-5"/>
              </w:rPr>
              <w:t>30</w:t>
            </w:r>
          </w:hyperlink>
        </w:p>
        <w:p>
          <w:pPr>
            <w:pStyle w:val="TOC2"/>
            <w:numPr>
              <w:ilvl w:val="2"/>
              <w:numId w:val="7"/>
            </w:numPr>
            <w:tabs>
              <w:tab w:pos="882" w:val="left" w:leader="none"/>
              <w:tab w:pos="8091" w:val="left" w:leader="none"/>
            </w:tabs>
            <w:spacing w:line="240" w:lineRule="auto" w:before="189" w:after="0"/>
            <w:ind w:left="882" w:right="0" w:hanging="721"/>
            <w:jc w:val="left"/>
          </w:pPr>
          <w:hyperlink w:history="true" w:anchor="_TOC_250025">
            <w:r>
              <w:rPr/>
              <w:t>Concept</w:t>
            </w:r>
            <w:r>
              <w:rPr>
                <w:spacing w:val="-6"/>
              </w:rPr>
              <w:t> </w:t>
            </w:r>
            <w:r>
              <w:rPr/>
              <w:t>of</w:t>
            </w:r>
            <w:r>
              <w:rPr>
                <w:spacing w:val="-2"/>
              </w:rPr>
              <w:t> </w:t>
            </w:r>
            <w:r>
              <w:rPr/>
              <w:t>Curriculum</w:t>
            </w:r>
            <w:r>
              <w:rPr>
                <w:spacing w:val="-20"/>
              </w:rPr>
              <w:t> </w:t>
            </w:r>
            <w:r>
              <w:rPr>
                <w:spacing w:val="-2"/>
              </w:rPr>
              <w:t>Change</w:t>
            </w:r>
            <w:r>
              <w:rPr/>
              <w:tab/>
            </w:r>
            <w:r>
              <w:rPr>
                <w:spacing w:val="-5"/>
              </w:rPr>
              <w:t>32</w:t>
            </w:r>
          </w:hyperlink>
        </w:p>
        <w:p>
          <w:pPr>
            <w:pStyle w:val="TOC2"/>
            <w:numPr>
              <w:ilvl w:val="2"/>
              <w:numId w:val="7"/>
            </w:numPr>
            <w:tabs>
              <w:tab w:pos="882" w:val="left" w:leader="none"/>
              <w:tab w:pos="8091" w:val="left" w:leader="none"/>
            </w:tabs>
            <w:spacing w:line="240" w:lineRule="auto" w:before="174" w:after="0"/>
            <w:ind w:left="882" w:right="0" w:hanging="721"/>
            <w:jc w:val="left"/>
          </w:pPr>
          <w:hyperlink w:history="true" w:anchor="_TOC_250024">
            <w:r>
              <w:rPr/>
              <w:t>Need</w:t>
            </w:r>
            <w:r>
              <w:rPr>
                <w:spacing w:val="-4"/>
              </w:rPr>
              <w:t> </w:t>
            </w:r>
            <w:r>
              <w:rPr/>
              <w:t>for</w:t>
            </w:r>
            <w:r>
              <w:rPr>
                <w:spacing w:val="-10"/>
              </w:rPr>
              <w:t> </w:t>
            </w:r>
            <w:r>
              <w:rPr/>
              <w:t>Change</w:t>
            </w:r>
            <w:r>
              <w:rPr>
                <w:spacing w:val="9"/>
              </w:rPr>
              <w:t> </w:t>
            </w:r>
            <w:r>
              <w:rPr/>
              <w:t>in</w:t>
            </w:r>
            <w:r>
              <w:rPr>
                <w:spacing w:val="-4"/>
              </w:rPr>
              <w:t> </w:t>
            </w:r>
            <w:r>
              <w:rPr/>
              <w:t>Social</w:t>
            </w:r>
            <w:r>
              <w:rPr>
                <w:spacing w:val="-10"/>
              </w:rPr>
              <w:t> </w:t>
            </w:r>
            <w:r>
              <w:rPr/>
              <w:t>Studies</w:t>
            </w:r>
            <w:r>
              <w:rPr>
                <w:spacing w:val="-7"/>
              </w:rPr>
              <w:t> </w:t>
            </w:r>
            <w:r>
              <w:rPr>
                <w:spacing w:val="-2"/>
              </w:rPr>
              <w:t>Curriculum</w:t>
            </w:r>
            <w:r>
              <w:rPr/>
              <w:tab/>
            </w:r>
            <w:r>
              <w:rPr>
                <w:spacing w:val="-5"/>
              </w:rPr>
              <w:t>33</w:t>
            </w:r>
          </w:hyperlink>
        </w:p>
        <w:p>
          <w:pPr>
            <w:pStyle w:val="TOC2"/>
            <w:numPr>
              <w:ilvl w:val="1"/>
              <w:numId w:val="8"/>
            </w:numPr>
            <w:tabs>
              <w:tab w:pos="882" w:val="left" w:leader="none"/>
              <w:tab w:pos="8091" w:val="left" w:leader="none"/>
            </w:tabs>
            <w:spacing w:line="240" w:lineRule="auto" w:before="280" w:after="0"/>
            <w:ind w:left="882" w:right="0" w:hanging="721"/>
            <w:jc w:val="left"/>
          </w:pPr>
          <w:hyperlink w:history="true" w:anchor="_TOC_250023">
            <w:r>
              <w:rPr/>
              <w:t>Factors</w:t>
            </w:r>
            <w:r>
              <w:rPr>
                <w:spacing w:val="6"/>
              </w:rPr>
              <w:t> </w:t>
            </w:r>
            <w:r>
              <w:rPr/>
              <w:t>Associated</w:t>
            </w:r>
            <w:r>
              <w:rPr>
                <w:spacing w:val="-4"/>
              </w:rPr>
              <w:t> </w:t>
            </w:r>
            <w:r>
              <w:rPr/>
              <w:t>With</w:t>
            </w:r>
            <w:r>
              <w:rPr>
                <w:spacing w:val="-14"/>
              </w:rPr>
              <w:t> </w:t>
            </w:r>
            <w:r>
              <w:rPr/>
              <w:t>Curriculum</w:t>
            </w:r>
            <w:r>
              <w:rPr>
                <w:spacing w:val="-11"/>
              </w:rPr>
              <w:t> </w:t>
            </w:r>
            <w:r>
              <w:rPr/>
              <w:t>Change</w:t>
            </w:r>
            <w:r>
              <w:rPr>
                <w:spacing w:val="-5"/>
              </w:rPr>
              <w:t> </w:t>
            </w:r>
            <w:r>
              <w:rPr>
                <w:spacing w:val="-2"/>
              </w:rPr>
              <w:t>Processes</w:t>
            </w:r>
            <w:r>
              <w:rPr/>
              <w:tab/>
            </w:r>
            <w:r>
              <w:rPr>
                <w:spacing w:val="-5"/>
              </w:rPr>
              <w:t>44</w:t>
            </w:r>
          </w:hyperlink>
        </w:p>
        <w:p>
          <w:pPr>
            <w:pStyle w:val="TOC2"/>
            <w:numPr>
              <w:ilvl w:val="2"/>
              <w:numId w:val="8"/>
            </w:numPr>
            <w:tabs>
              <w:tab w:pos="882" w:val="left" w:leader="none"/>
              <w:tab w:pos="8091" w:val="left" w:leader="none"/>
            </w:tabs>
            <w:spacing w:line="240" w:lineRule="auto" w:before="189" w:after="0"/>
            <w:ind w:left="882" w:right="0" w:hanging="721"/>
            <w:jc w:val="left"/>
          </w:pPr>
          <w:hyperlink w:history="true" w:anchor="_TOC_250022">
            <w:r>
              <w:rPr>
                <w:spacing w:val="-2"/>
              </w:rPr>
              <w:t>Teacher-related</w:t>
            </w:r>
            <w:r>
              <w:rPr>
                <w:spacing w:val="5"/>
              </w:rPr>
              <w:t> </w:t>
            </w:r>
            <w:r>
              <w:rPr>
                <w:spacing w:val="-2"/>
              </w:rPr>
              <w:t>Factors</w:t>
            </w:r>
            <w:r>
              <w:rPr/>
              <w:tab/>
            </w:r>
            <w:r>
              <w:rPr>
                <w:spacing w:val="-5"/>
              </w:rPr>
              <w:t>50</w:t>
            </w:r>
          </w:hyperlink>
        </w:p>
        <w:p>
          <w:pPr>
            <w:pStyle w:val="TOC2"/>
            <w:numPr>
              <w:ilvl w:val="2"/>
              <w:numId w:val="8"/>
            </w:numPr>
            <w:tabs>
              <w:tab w:pos="882" w:val="left" w:leader="none"/>
              <w:tab w:pos="8091" w:val="left" w:leader="none"/>
            </w:tabs>
            <w:spacing w:line="240" w:lineRule="auto" w:before="175" w:after="0"/>
            <w:ind w:left="882" w:right="0" w:hanging="721"/>
            <w:jc w:val="left"/>
          </w:pPr>
          <w:hyperlink w:history="true" w:anchor="_TOC_250021">
            <w:r>
              <w:rPr/>
              <w:t>Physical</w:t>
            </w:r>
            <w:r>
              <w:rPr>
                <w:spacing w:val="-7"/>
              </w:rPr>
              <w:t> </w:t>
            </w:r>
            <w:r>
              <w:rPr>
                <w:spacing w:val="-2"/>
              </w:rPr>
              <w:t>Resources</w:t>
            </w:r>
            <w:r>
              <w:rPr/>
              <w:tab/>
            </w:r>
            <w:r>
              <w:rPr>
                <w:spacing w:val="-7"/>
              </w:rPr>
              <w:t>55</w:t>
            </w:r>
          </w:hyperlink>
        </w:p>
        <w:p>
          <w:pPr>
            <w:pStyle w:val="TOC2"/>
            <w:numPr>
              <w:ilvl w:val="1"/>
              <w:numId w:val="8"/>
            </w:numPr>
            <w:tabs>
              <w:tab w:pos="882" w:val="left" w:leader="none"/>
              <w:tab w:pos="8091" w:val="left" w:leader="none"/>
            </w:tabs>
            <w:spacing w:line="240" w:lineRule="auto" w:before="190" w:after="0"/>
            <w:ind w:left="882" w:right="0" w:hanging="721"/>
            <w:jc w:val="left"/>
          </w:pPr>
          <w:hyperlink w:history="true" w:anchor="_TOC_250020">
            <w:r>
              <w:rPr/>
              <w:t>Review</w:t>
            </w:r>
            <w:r>
              <w:rPr>
                <w:spacing w:val="-13"/>
              </w:rPr>
              <w:t> </w:t>
            </w:r>
            <w:r>
              <w:rPr/>
              <w:t>of</w:t>
            </w:r>
            <w:r>
              <w:rPr>
                <w:spacing w:val="-8"/>
              </w:rPr>
              <w:t> </w:t>
            </w:r>
            <w:r>
              <w:rPr/>
              <w:t>Related</w:t>
            </w:r>
            <w:r>
              <w:rPr>
                <w:spacing w:val="12"/>
              </w:rPr>
              <w:t> </w:t>
            </w:r>
            <w:r>
              <w:rPr/>
              <w:t>Empirical</w:t>
            </w:r>
            <w:r>
              <w:rPr>
                <w:spacing w:val="-22"/>
              </w:rPr>
              <w:t> </w:t>
            </w:r>
            <w:r>
              <w:rPr>
                <w:spacing w:val="-2"/>
              </w:rPr>
              <w:t>Studies</w:t>
            </w:r>
            <w:r>
              <w:rPr/>
              <w:tab/>
            </w:r>
            <w:r>
              <w:rPr>
                <w:spacing w:val="-5"/>
              </w:rPr>
              <w:t>56</w:t>
            </w:r>
          </w:hyperlink>
        </w:p>
        <w:p>
          <w:pPr>
            <w:pStyle w:val="TOC4"/>
          </w:pPr>
          <w:hyperlink w:history="true" w:anchor="_TOC_250019">
            <w:r>
              <w:rPr>
                <w:spacing w:val="-2"/>
              </w:rPr>
              <w:t>Summary</w:t>
            </w:r>
          </w:hyperlink>
        </w:p>
        <w:p>
          <w:pPr>
            <w:pStyle w:val="TOC1"/>
          </w:pPr>
          <w:hyperlink w:history="true" w:anchor="_TOC_250018">
            <w:r>
              <w:rPr/>
              <w:t>CHAPTER THREE:</w:t>
            </w:r>
            <w:r>
              <w:rPr>
                <w:spacing w:val="-11"/>
              </w:rPr>
              <w:t> </w:t>
            </w:r>
            <w:r>
              <w:rPr/>
              <w:t>RESEARCH</w:t>
            </w:r>
            <w:r>
              <w:rPr>
                <w:spacing w:val="-11"/>
              </w:rPr>
              <w:t> </w:t>
            </w:r>
            <w:r>
              <w:rPr>
                <w:spacing w:val="-2"/>
              </w:rPr>
              <w:t>METHODOLOGY</w:t>
            </w:r>
          </w:hyperlink>
        </w:p>
        <w:p>
          <w:pPr>
            <w:pStyle w:val="TOC2"/>
            <w:numPr>
              <w:ilvl w:val="1"/>
              <w:numId w:val="9"/>
            </w:numPr>
            <w:tabs>
              <w:tab w:pos="882" w:val="left" w:leader="none"/>
              <w:tab w:pos="8091" w:val="left" w:leader="none"/>
            </w:tabs>
            <w:spacing w:line="240" w:lineRule="auto" w:before="175" w:after="0"/>
            <w:ind w:left="882" w:right="0" w:hanging="721"/>
            <w:jc w:val="left"/>
          </w:pPr>
          <w:hyperlink w:history="true" w:anchor="_TOC_250017">
            <w:r>
              <w:rPr>
                <w:spacing w:val="-2"/>
              </w:rPr>
              <w:t>Introduction</w:t>
            </w:r>
            <w:r>
              <w:rPr/>
              <w:tab/>
            </w:r>
            <w:r>
              <w:rPr>
                <w:spacing w:val="-5"/>
              </w:rPr>
              <w:t>62</w:t>
            </w:r>
          </w:hyperlink>
        </w:p>
        <w:p>
          <w:pPr>
            <w:pStyle w:val="TOC2"/>
            <w:numPr>
              <w:ilvl w:val="1"/>
              <w:numId w:val="10"/>
            </w:numPr>
            <w:tabs>
              <w:tab w:pos="882" w:val="left" w:leader="none"/>
              <w:tab w:pos="8091" w:val="left" w:leader="none"/>
            </w:tabs>
            <w:spacing w:line="240" w:lineRule="auto" w:before="189" w:after="0"/>
            <w:ind w:left="882" w:right="0" w:hanging="721"/>
            <w:jc w:val="left"/>
          </w:pPr>
          <w:hyperlink w:history="true" w:anchor="_TOC_250016">
            <w:r>
              <w:rPr/>
              <w:t>Research</w:t>
            </w:r>
            <w:r>
              <w:rPr>
                <w:spacing w:val="-15"/>
              </w:rPr>
              <w:t> </w:t>
            </w:r>
            <w:r>
              <w:rPr>
                <w:spacing w:val="-2"/>
              </w:rPr>
              <w:t>Design</w:t>
            </w:r>
            <w:r>
              <w:rPr/>
              <w:tab/>
            </w:r>
            <w:r>
              <w:rPr>
                <w:spacing w:val="-5"/>
              </w:rPr>
              <w:t>62</w:t>
            </w:r>
          </w:hyperlink>
        </w:p>
        <w:p>
          <w:pPr>
            <w:pStyle w:val="TOC2"/>
            <w:numPr>
              <w:ilvl w:val="1"/>
              <w:numId w:val="10"/>
            </w:numPr>
            <w:tabs>
              <w:tab w:pos="882" w:val="left" w:leader="none"/>
              <w:tab w:pos="8091" w:val="left" w:leader="none"/>
            </w:tabs>
            <w:spacing w:line="240" w:lineRule="auto" w:before="175" w:after="0"/>
            <w:ind w:left="882" w:right="0" w:hanging="721"/>
            <w:jc w:val="left"/>
          </w:pPr>
          <w:hyperlink w:history="true" w:anchor="_TOC_250015">
            <w:r>
              <w:rPr/>
              <w:t>Population</w:t>
            </w:r>
            <w:r>
              <w:rPr>
                <w:spacing w:val="-14"/>
              </w:rPr>
              <w:t> </w:t>
            </w:r>
            <w:r>
              <w:rPr/>
              <w:t>of</w:t>
            </w:r>
            <w:r>
              <w:rPr>
                <w:spacing w:val="-7"/>
              </w:rPr>
              <w:t> </w:t>
            </w:r>
            <w:r>
              <w:rPr/>
              <w:t>the</w:t>
            </w:r>
            <w:r>
              <w:rPr>
                <w:spacing w:val="-2"/>
              </w:rPr>
              <w:t> </w:t>
            </w:r>
            <w:r>
              <w:rPr>
                <w:spacing w:val="-4"/>
              </w:rPr>
              <w:t>Study</w:t>
            </w:r>
            <w:r>
              <w:rPr/>
              <w:tab/>
            </w:r>
            <w:r>
              <w:rPr>
                <w:spacing w:val="-5"/>
              </w:rPr>
              <w:t>62</w:t>
            </w:r>
          </w:hyperlink>
        </w:p>
        <w:p>
          <w:pPr>
            <w:pStyle w:val="TOC2"/>
            <w:numPr>
              <w:ilvl w:val="1"/>
              <w:numId w:val="10"/>
            </w:numPr>
            <w:tabs>
              <w:tab w:pos="882" w:val="left" w:leader="none"/>
              <w:tab w:pos="8091" w:val="left" w:leader="none"/>
            </w:tabs>
            <w:spacing w:line="240" w:lineRule="auto" w:before="189" w:after="0"/>
            <w:ind w:left="882" w:right="0" w:hanging="721"/>
            <w:jc w:val="left"/>
          </w:pPr>
          <w:hyperlink w:history="true" w:anchor="_TOC_250014">
            <w:r>
              <w:rPr/>
              <w:t>Sample</w:t>
            </w:r>
            <w:r>
              <w:rPr>
                <w:spacing w:val="-4"/>
              </w:rPr>
              <w:t> </w:t>
            </w:r>
            <w:r>
              <w:rPr/>
              <w:t>and</w:t>
            </w:r>
            <w:r>
              <w:rPr>
                <w:spacing w:val="-4"/>
              </w:rPr>
              <w:t> </w:t>
            </w:r>
            <w:r>
              <w:rPr/>
              <w:t>Sampling</w:t>
            </w:r>
            <w:r>
              <w:rPr>
                <w:spacing w:val="-4"/>
              </w:rPr>
              <w:t> </w:t>
            </w:r>
            <w:r>
              <w:rPr>
                <w:spacing w:val="-2"/>
              </w:rPr>
              <w:t>Techniques</w:t>
            </w:r>
            <w:r>
              <w:rPr/>
              <w:tab/>
            </w:r>
            <w:r>
              <w:rPr>
                <w:spacing w:val="-5"/>
              </w:rPr>
              <w:t>63</w:t>
            </w:r>
          </w:hyperlink>
        </w:p>
        <w:p>
          <w:pPr>
            <w:pStyle w:val="TOC2"/>
            <w:numPr>
              <w:ilvl w:val="2"/>
              <w:numId w:val="11"/>
            </w:numPr>
            <w:tabs>
              <w:tab w:pos="882" w:val="left" w:leader="none"/>
              <w:tab w:pos="8091" w:val="left" w:leader="none"/>
            </w:tabs>
            <w:spacing w:line="240" w:lineRule="auto" w:before="175" w:after="0"/>
            <w:ind w:left="882" w:right="0" w:hanging="721"/>
            <w:jc w:val="left"/>
          </w:pPr>
          <w:hyperlink w:history="true" w:anchor="_TOC_250013">
            <w:r>
              <w:rPr>
                <w:spacing w:val="-2"/>
              </w:rPr>
              <w:t>Instrumentation</w:t>
            </w:r>
            <w:r>
              <w:rPr/>
              <w:tab/>
            </w:r>
            <w:r>
              <w:rPr>
                <w:spacing w:val="-5"/>
              </w:rPr>
              <w:t>64</w:t>
            </w:r>
          </w:hyperlink>
        </w:p>
        <w:p>
          <w:pPr>
            <w:pStyle w:val="TOC2"/>
            <w:numPr>
              <w:ilvl w:val="2"/>
              <w:numId w:val="11"/>
            </w:numPr>
            <w:tabs>
              <w:tab w:pos="882" w:val="left" w:leader="none"/>
              <w:tab w:pos="8091" w:val="left" w:leader="none"/>
            </w:tabs>
            <w:spacing w:line="240" w:lineRule="auto" w:before="189" w:after="0"/>
            <w:ind w:left="882" w:right="0" w:hanging="721"/>
            <w:jc w:val="left"/>
          </w:pPr>
          <w:r>
            <w:rPr/>
            <w:t>Validation</w:t>
          </w:r>
          <w:r>
            <w:rPr>
              <w:spacing w:val="-14"/>
            </w:rPr>
            <w:t> </w:t>
          </w:r>
          <w:r>
            <w:rPr/>
            <w:t>of</w:t>
          </w:r>
          <w:r>
            <w:rPr>
              <w:spacing w:val="-18"/>
            </w:rPr>
            <w:t> </w:t>
          </w:r>
          <w:r>
            <w:rPr/>
            <w:t>the</w:t>
          </w:r>
          <w:r>
            <w:rPr>
              <w:spacing w:val="22"/>
            </w:rPr>
            <w:t> </w:t>
          </w:r>
          <w:r>
            <w:rPr>
              <w:spacing w:val="-2"/>
            </w:rPr>
            <w:t>Instrument</w:t>
          </w:r>
          <w:r>
            <w:rPr/>
            <w:tab/>
          </w:r>
          <w:r>
            <w:rPr>
              <w:spacing w:val="-5"/>
            </w:rPr>
            <w:t>65</w:t>
          </w:r>
        </w:p>
        <w:p>
          <w:pPr>
            <w:pStyle w:val="TOC2"/>
            <w:numPr>
              <w:ilvl w:val="2"/>
              <w:numId w:val="11"/>
            </w:numPr>
            <w:tabs>
              <w:tab w:pos="882" w:val="left" w:leader="none"/>
              <w:tab w:pos="8091" w:val="left" w:leader="none"/>
            </w:tabs>
            <w:spacing w:line="240" w:lineRule="auto" w:before="174" w:after="20"/>
            <w:ind w:left="882" w:right="0" w:hanging="721"/>
            <w:jc w:val="left"/>
          </w:pPr>
          <w:hyperlink w:history="true" w:anchor="_TOC_250012">
            <w:r>
              <w:rPr/>
              <w:t>Reliability</w:t>
            </w:r>
            <w:r>
              <w:rPr>
                <w:spacing w:val="-3"/>
              </w:rPr>
              <w:t> </w:t>
            </w:r>
            <w:r>
              <w:rPr/>
              <w:t>of</w:t>
            </w:r>
            <w:r>
              <w:rPr>
                <w:spacing w:val="-20"/>
              </w:rPr>
              <w:t> </w:t>
            </w:r>
            <w:r>
              <w:rPr/>
              <w:t>the</w:t>
            </w:r>
            <w:r>
              <w:rPr>
                <w:spacing w:val="11"/>
              </w:rPr>
              <w:t> </w:t>
            </w:r>
            <w:r>
              <w:rPr>
                <w:spacing w:val="-2"/>
              </w:rPr>
              <w:t>Instrument</w:t>
            </w:r>
            <w:r>
              <w:rPr/>
              <w:tab/>
            </w:r>
            <w:r>
              <w:rPr>
                <w:spacing w:val="-5"/>
              </w:rPr>
              <w:t>65</w:t>
            </w:r>
          </w:hyperlink>
        </w:p>
        <w:p>
          <w:pPr>
            <w:pStyle w:val="TOC2"/>
            <w:tabs>
              <w:tab w:pos="882" w:val="left" w:leader="none"/>
              <w:tab w:pos="8331" w:val="right" w:leader="none"/>
            </w:tabs>
            <w:spacing w:before="67"/>
            <w:ind w:left="161" w:firstLine="0"/>
          </w:pPr>
          <w:hyperlink w:history="true" w:anchor="_TOC_250011">
            <w:r>
              <w:rPr>
                <w:spacing w:val="-4"/>
              </w:rPr>
              <w:t>3.6.</w:t>
            </w:r>
            <w:r>
              <w:rPr/>
              <w:tab/>
              <w:t>Procedure</w:t>
            </w:r>
            <w:r>
              <w:rPr>
                <w:spacing w:val="4"/>
              </w:rPr>
              <w:t> </w:t>
            </w:r>
            <w:r>
              <w:rPr/>
              <w:t>for</w:t>
            </w:r>
            <w:r>
              <w:rPr>
                <w:spacing w:val="-12"/>
              </w:rPr>
              <w:t> </w:t>
            </w:r>
            <w:r>
              <w:rPr/>
              <w:t>Data</w:t>
            </w:r>
            <w:r>
              <w:rPr>
                <w:spacing w:val="-8"/>
              </w:rPr>
              <w:t> </w:t>
            </w:r>
            <w:r>
              <w:rPr>
                <w:spacing w:val="-2"/>
              </w:rPr>
              <w:t>Collection</w:t>
            </w:r>
            <w:r>
              <w:rPr/>
              <w:tab/>
            </w:r>
            <w:r>
              <w:rPr>
                <w:spacing w:val="-5"/>
              </w:rPr>
              <w:t>65</w:t>
            </w:r>
          </w:hyperlink>
        </w:p>
        <w:p>
          <w:pPr>
            <w:pStyle w:val="TOC2"/>
            <w:tabs>
              <w:tab w:pos="882" w:val="left" w:leader="none"/>
              <w:tab w:pos="8331" w:val="right" w:leader="none"/>
            </w:tabs>
            <w:spacing w:before="190"/>
            <w:ind w:left="161" w:firstLine="0"/>
          </w:pPr>
          <w:hyperlink w:history="true" w:anchor="_TOC_250010">
            <w:r>
              <w:rPr>
                <w:spacing w:val="-5"/>
              </w:rPr>
              <w:t>3.7</w:t>
            </w:r>
            <w:r>
              <w:rPr/>
              <w:tab/>
              <w:t>Statistical</w:t>
            </w:r>
            <w:r>
              <w:rPr>
                <w:spacing w:val="-14"/>
              </w:rPr>
              <w:t> </w:t>
            </w:r>
            <w:r>
              <w:rPr/>
              <w:t>Analysis</w:t>
            </w:r>
            <w:r>
              <w:rPr>
                <w:spacing w:val="-8"/>
              </w:rPr>
              <w:t> </w:t>
            </w:r>
            <w:r>
              <w:rPr>
                <w:spacing w:val="-2"/>
              </w:rPr>
              <w:t>Procedure</w:t>
            </w:r>
            <w:r>
              <w:rPr/>
              <w:tab/>
            </w:r>
            <w:r>
              <w:rPr>
                <w:spacing w:val="-5"/>
              </w:rPr>
              <w:t>66</w:t>
            </w:r>
          </w:hyperlink>
        </w:p>
        <w:p>
          <w:pPr>
            <w:pStyle w:val="TOC1"/>
            <w:spacing w:before="174"/>
          </w:pPr>
          <w:r>
            <w:rPr/>
            <w:t>CHAPTER</w:t>
          </w:r>
          <w:r>
            <w:rPr>
              <w:spacing w:val="-1"/>
            </w:rPr>
            <w:t> </w:t>
          </w:r>
          <w:r>
            <w:rPr/>
            <w:t>FOUR:</w:t>
          </w:r>
          <w:r>
            <w:rPr>
              <w:spacing w:val="44"/>
            </w:rPr>
            <w:t> </w:t>
          </w:r>
          <w:r>
            <w:rPr/>
            <w:t>RESULTS</w:t>
          </w:r>
          <w:r>
            <w:rPr>
              <w:spacing w:val="-5"/>
            </w:rPr>
            <w:t> </w:t>
          </w:r>
          <w:r>
            <w:rPr/>
            <w:t>AND </w:t>
          </w:r>
          <w:r>
            <w:rPr>
              <w:spacing w:val="-2"/>
            </w:rPr>
            <w:t>DISCUSSIONS</w:t>
          </w:r>
        </w:p>
        <w:p>
          <w:pPr>
            <w:pStyle w:val="TOC2"/>
            <w:numPr>
              <w:ilvl w:val="1"/>
              <w:numId w:val="12"/>
            </w:numPr>
            <w:tabs>
              <w:tab w:pos="882" w:val="left" w:leader="none"/>
              <w:tab w:pos="8331" w:val="right" w:leader="none"/>
            </w:tabs>
            <w:spacing w:line="240" w:lineRule="auto" w:before="190" w:after="0"/>
            <w:ind w:left="882" w:right="0" w:hanging="721"/>
            <w:jc w:val="left"/>
          </w:pPr>
          <w:hyperlink w:history="true" w:anchor="_TOC_250009">
            <w:r>
              <w:rPr>
                <w:spacing w:val="-2"/>
              </w:rPr>
              <w:t>Introduction</w:t>
            </w:r>
            <w:r>
              <w:rPr/>
              <w:tab/>
            </w:r>
            <w:r>
              <w:rPr>
                <w:spacing w:val="-5"/>
              </w:rPr>
              <w:t>67</w:t>
            </w:r>
          </w:hyperlink>
        </w:p>
        <w:p>
          <w:pPr>
            <w:pStyle w:val="TOC2"/>
            <w:numPr>
              <w:ilvl w:val="1"/>
              <w:numId w:val="12"/>
            </w:numPr>
            <w:tabs>
              <w:tab w:pos="882" w:val="left" w:leader="none"/>
              <w:tab w:pos="8331" w:val="right" w:leader="none"/>
            </w:tabs>
            <w:spacing w:line="240" w:lineRule="auto" w:before="174" w:after="0"/>
            <w:ind w:left="882" w:right="0" w:hanging="721"/>
            <w:jc w:val="left"/>
          </w:pPr>
          <w:hyperlink w:history="true" w:anchor="_TOC_250008">
            <w:r>
              <w:rPr/>
              <w:t>Participants</w:t>
            </w:r>
            <w:r>
              <w:rPr>
                <w:spacing w:val="-14"/>
              </w:rPr>
              <w:t> </w:t>
            </w:r>
            <w:r>
              <w:rPr>
                <w:spacing w:val="-2"/>
              </w:rPr>
              <w:t>Profile</w:t>
            </w:r>
            <w:r>
              <w:rPr/>
              <w:tab/>
            </w:r>
            <w:r>
              <w:rPr>
                <w:spacing w:val="-5"/>
              </w:rPr>
              <w:t>67</w:t>
            </w:r>
          </w:hyperlink>
        </w:p>
        <w:p>
          <w:pPr>
            <w:pStyle w:val="TOC2"/>
            <w:numPr>
              <w:ilvl w:val="1"/>
              <w:numId w:val="12"/>
            </w:numPr>
            <w:tabs>
              <w:tab w:pos="882" w:val="left" w:leader="none"/>
              <w:tab w:pos="8331" w:val="right" w:leader="none"/>
            </w:tabs>
            <w:spacing w:line="240" w:lineRule="auto" w:before="189" w:after="0"/>
            <w:ind w:left="882" w:right="0" w:hanging="721"/>
            <w:jc w:val="left"/>
          </w:pPr>
          <w:r>
            <w:rPr/>
            <w:t>Answering</w:t>
          </w:r>
          <w:r>
            <w:rPr>
              <w:spacing w:val="-6"/>
            </w:rPr>
            <w:t> </w:t>
          </w:r>
          <w:r>
            <w:rPr/>
            <w:t>Research</w:t>
          </w:r>
          <w:r>
            <w:rPr>
              <w:spacing w:val="-16"/>
            </w:rPr>
            <w:t> </w:t>
          </w:r>
          <w:r>
            <w:rPr>
              <w:spacing w:val="-2"/>
            </w:rPr>
            <w:t>Questions</w:t>
          </w:r>
          <w:r>
            <w:rPr/>
            <w:tab/>
          </w:r>
          <w:r>
            <w:rPr>
              <w:spacing w:val="-5"/>
            </w:rPr>
            <w:t>69</w:t>
          </w:r>
        </w:p>
        <w:p>
          <w:pPr>
            <w:pStyle w:val="TOC2"/>
            <w:numPr>
              <w:ilvl w:val="1"/>
              <w:numId w:val="12"/>
            </w:numPr>
            <w:tabs>
              <w:tab w:pos="882" w:val="left" w:leader="none"/>
              <w:tab w:pos="8331" w:val="right" w:leader="none"/>
            </w:tabs>
            <w:spacing w:line="240" w:lineRule="auto" w:before="175" w:after="0"/>
            <w:ind w:left="882" w:right="0" w:hanging="721"/>
            <w:jc w:val="left"/>
          </w:pPr>
          <w:hyperlink w:history="true" w:anchor="_TOC_250007">
            <w:r>
              <w:rPr/>
              <w:t>Null</w:t>
            </w:r>
            <w:r>
              <w:rPr>
                <w:spacing w:val="-12"/>
              </w:rPr>
              <w:t> </w:t>
            </w:r>
            <w:r>
              <w:rPr/>
              <w:t>Hypotheses</w:t>
            </w:r>
            <w:r>
              <w:rPr>
                <w:spacing w:val="6"/>
              </w:rPr>
              <w:t> </w:t>
            </w:r>
            <w:r>
              <w:rPr>
                <w:spacing w:val="-2"/>
              </w:rPr>
              <w:t>Testing</w:t>
            </w:r>
            <w:r>
              <w:rPr/>
              <w:tab/>
            </w:r>
            <w:r>
              <w:rPr>
                <w:spacing w:val="-5"/>
              </w:rPr>
              <w:t>71</w:t>
            </w:r>
          </w:hyperlink>
        </w:p>
        <w:p>
          <w:pPr>
            <w:pStyle w:val="TOC2"/>
            <w:numPr>
              <w:ilvl w:val="1"/>
              <w:numId w:val="12"/>
            </w:numPr>
            <w:tabs>
              <w:tab w:pos="882" w:val="left" w:leader="none"/>
              <w:tab w:pos="8331" w:val="right" w:leader="none"/>
            </w:tabs>
            <w:spacing w:line="240" w:lineRule="auto" w:before="189" w:after="0"/>
            <w:ind w:left="882" w:right="0" w:hanging="721"/>
            <w:jc w:val="left"/>
          </w:pPr>
          <w:hyperlink w:history="true" w:anchor="_TOC_250006">
            <w:r>
              <w:rPr/>
              <w:t>Summary</w:t>
            </w:r>
            <w:r>
              <w:rPr>
                <w:spacing w:val="-12"/>
              </w:rPr>
              <w:t> </w:t>
            </w:r>
            <w:r>
              <w:rPr/>
              <w:t>of</w:t>
            </w:r>
            <w:r>
              <w:rPr>
                <w:spacing w:val="-2"/>
              </w:rPr>
              <w:t> </w:t>
            </w:r>
            <w:r>
              <w:rPr/>
              <w:t>Major</w:t>
            </w:r>
            <w:r>
              <w:rPr>
                <w:spacing w:val="-2"/>
              </w:rPr>
              <w:t> Findings</w:t>
            </w:r>
            <w:r>
              <w:rPr/>
              <w:tab/>
            </w:r>
            <w:r>
              <w:rPr>
                <w:spacing w:val="-5"/>
              </w:rPr>
              <w:t>74</w:t>
            </w:r>
          </w:hyperlink>
        </w:p>
        <w:p>
          <w:pPr>
            <w:pStyle w:val="TOC2"/>
            <w:numPr>
              <w:ilvl w:val="1"/>
              <w:numId w:val="12"/>
            </w:numPr>
            <w:tabs>
              <w:tab w:pos="882" w:val="left" w:leader="none"/>
              <w:tab w:pos="8331" w:val="right" w:leader="none"/>
            </w:tabs>
            <w:spacing w:line="240" w:lineRule="auto" w:before="175" w:after="0"/>
            <w:ind w:left="882" w:right="0" w:hanging="721"/>
            <w:jc w:val="left"/>
          </w:pPr>
          <w:r>
            <w:rPr/>
            <w:t>Discussions</w:t>
          </w:r>
          <w:r>
            <w:rPr>
              <w:spacing w:val="-5"/>
            </w:rPr>
            <w:t> </w:t>
          </w:r>
          <w:r>
            <w:rPr/>
            <w:t>of</w:t>
          </w:r>
          <w:r>
            <w:rPr>
              <w:spacing w:val="-8"/>
            </w:rPr>
            <w:t> </w:t>
          </w:r>
          <w:r>
            <w:rPr/>
            <w:t>Major</w:t>
          </w:r>
          <w:r>
            <w:rPr>
              <w:spacing w:val="-8"/>
            </w:rPr>
            <w:t> </w:t>
          </w:r>
          <w:r>
            <w:rPr>
              <w:spacing w:val="-2"/>
            </w:rPr>
            <w:t>Findings</w:t>
          </w:r>
          <w:r>
            <w:rPr/>
            <w:tab/>
          </w:r>
          <w:r>
            <w:rPr>
              <w:spacing w:val="-5"/>
            </w:rPr>
            <w:t>75</w:t>
          </w:r>
        </w:p>
        <w:p>
          <w:pPr>
            <w:pStyle w:val="TOC1"/>
          </w:pPr>
          <w:r>
            <w:rPr/>
            <w:t>CHAPTER</w:t>
          </w:r>
          <w:r>
            <w:rPr>
              <w:spacing w:val="-6"/>
            </w:rPr>
            <w:t> </w:t>
          </w:r>
          <w:r>
            <w:rPr/>
            <w:t>FIVE:</w:t>
          </w:r>
          <w:r>
            <w:rPr>
              <w:spacing w:val="-13"/>
            </w:rPr>
            <w:t> </w:t>
          </w:r>
          <w:r>
            <w:rPr/>
            <w:t>SUMMARY,</w:t>
          </w:r>
          <w:r>
            <w:rPr>
              <w:spacing w:val="3"/>
            </w:rPr>
            <w:t> </w:t>
          </w:r>
          <w:r>
            <w:rPr/>
            <w:t>CONCLUSIONS</w:t>
          </w:r>
          <w:r>
            <w:rPr>
              <w:spacing w:val="-7"/>
            </w:rPr>
            <w:t> </w:t>
          </w:r>
          <w:r>
            <w:rPr/>
            <w:t>AND</w:t>
          </w:r>
          <w:r>
            <w:rPr>
              <w:spacing w:val="-3"/>
            </w:rPr>
            <w:t> </w:t>
          </w:r>
          <w:r>
            <w:rPr>
              <w:spacing w:val="-2"/>
            </w:rPr>
            <w:t>RECOMMENDATIONS</w:t>
          </w:r>
        </w:p>
        <w:p>
          <w:pPr>
            <w:pStyle w:val="TOC2"/>
            <w:numPr>
              <w:ilvl w:val="1"/>
              <w:numId w:val="13"/>
            </w:numPr>
            <w:tabs>
              <w:tab w:pos="882" w:val="left" w:leader="none"/>
              <w:tab w:pos="8331" w:val="right" w:leader="none"/>
            </w:tabs>
            <w:spacing w:line="240" w:lineRule="auto" w:before="175" w:after="0"/>
            <w:ind w:left="882" w:right="0" w:hanging="721"/>
            <w:jc w:val="left"/>
          </w:pPr>
          <w:hyperlink w:history="true" w:anchor="_TOC_250005">
            <w:r>
              <w:rPr>
                <w:spacing w:val="-2"/>
              </w:rPr>
              <w:t>Introduction</w:t>
            </w:r>
            <w:r>
              <w:rPr/>
              <w:tab/>
            </w:r>
            <w:r>
              <w:rPr>
                <w:spacing w:val="-5"/>
              </w:rPr>
              <w:t>79</w:t>
            </w:r>
          </w:hyperlink>
        </w:p>
        <w:p>
          <w:pPr>
            <w:pStyle w:val="TOC2"/>
            <w:numPr>
              <w:ilvl w:val="1"/>
              <w:numId w:val="13"/>
            </w:numPr>
            <w:tabs>
              <w:tab w:pos="882" w:val="left" w:leader="none"/>
              <w:tab w:pos="8331" w:val="right" w:leader="none"/>
            </w:tabs>
            <w:spacing w:line="240" w:lineRule="auto" w:before="189" w:after="0"/>
            <w:ind w:left="882" w:right="0" w:hanging="721"/>
            <w:jc w:val="left"/>
          </w:pPr>
          <w:hyperlink w:history="true" w:anchor="_TOC_250004">
            <w:r>
              <w:rPr>
                <w:spacing w:val="-2"/>
              </w:rPr>
              <w:t>Summary</w:t>
            </w:r>
            <w:r>
              <w:rPr/>
              <w:tab/>
            </w:r>
            <w:r>
              <w:rPr>
                <w:spacing w:val="-5"/>
              </w:rPr>
              <w:t>79</w:t>
            </w:r>
          </w:hyperlink>
        </w:p>
        <w:p>
          <w:pPr>
            <w:pStyle w:val="TOC2"/>
            <w:numPr>
              <w:ilvl w:val="1"/>
              <w:numId w:val="13"/>
            </w:numPr>
            <w:tabs>
              <w:tab w:pos="882" w:val="left" w:leader="none"/>
              <w:tab w:pos="8331" w:val="right" w:leader="none"/>
            </w:tabs>
            <w:spacing w:line="240" w:lineRule="auto" w:before="175" w:after="0"/>
            <w:ind w:left="882" w:right="0" w:hanging="721"/>
            <w:jc w:val="left"/>
          </w:pPr>
          <w:r>
            <w:rPr>
              <w:spacing w:val="-2"/>
            </w:rPr>
            <w:t>Conclusions</w:t>
          </w:r>
          <w:r>
            <w:rPr/>
            <w:tab/>
          </w:r>
          <w:r>
            <w:rPr>
              <w:spacing w:val="-5"/>
            </w:rPr>
            <w:t>80</w:t>
          </w:r>
        </w:p>
        <w:p>
          <w:pPr>
            <w:pStyle w:val="TOC2"/>
            <w:numPr>
              <w:ilvl w:val="1"/>
              <w:numId w:val="13"/>
            </w:numPr>
            <w:tabs>
              <w:tab w:pos="882" w:val="left" w:leader="none"/>
              <w:tab w:pos="8331" w:val="right" w:leader="none"/>
            </w:tabs>
            <w:spacing w:line="240" w:lineRule="auto" w:before="189" w:after="0"/>
            <w:ind w:left="882" w:right="0" w:hanging="721"/>
            <w:jc w:val="left"/>
          </w:pPr>
          <w:hyperlink w:history="true" w:anchor="_TOC_250003">
            <w:r>
              <w:rPr/>
              <w:t>Contributions</w:t>
            </w:r>
            <w:r>
              <w:rPr>
                <w:spacing w:val="-3"/>
              </w:rPr>
              <w:t> </w:t>
            </w:r>
            <w:r>
              <w:rPr/>
              <w:t>to</w:t>
            </w:r>
            <w:r>
              <w:rPr>
                <w:spacing w:val="-11"/>
              </w:rPr>
              <w:t> </w:t>
            </w:r>
            <w:r>
              <w:rPr>
                <w:spacing w:val="-2"/>
              </w:rPr>
              <w:t>Knowledge</w:t>
            </w:r>
            <w:r>
              <w:rPr/>
              <w:tab/>
            </w:r>
            <w:r>
              <w:rPr>
                <w:spacing w:val="-5"/>
              </w:rPr>
              <w:t>80</w:t>
            </w:r>
          </w:hyperlink>
        </w:p>
        <w:p>
          <w:pPr>
            <w:pStyle w:val="TOC2"/>
            <w:numPr>
              <w:ilvl w:val="1"/>
              <w:numId w:val="13"/>
            </w:numPr>
            <w:tabs>
              <w:tab w:pos="882" w:val="left" w:leader="none"/>
              <w:tab w:pos="8331" w:val="right" w:leader="none"/>
            </w:tabs>
            <w:spacing w:line="240" w:lineRule="auto" w:before="174" w:after="0"/>
            <w:ind w:left="882" w:right="0" w:hanging="721"/>
            <w:jc w:val="left"/>
          </w:pPr>
          <w:hyperlink w:history="true" w:anchor="_TOC_250002">
            <w:r>
              <w:rPr>
                <w:spacing w:val="-2"/>
              </w:rPr>
              <w:t>Recommendations</w:t>
            </w:r>
            <w:r>
              <w:rPr/>
              <w:tab/>
            </w:r>
            <w:r>
              <w:rPr>
                <w:spacing w:val="-5"/>
              </w:rPr>
              <w:t>81</w:t>
            </w:r>
          </w:hyperlink>
        </w:p>
        <w:p>
          <w:pPr>
            <w:pStyle w:val="TOC2"/>
            <w:numPr>
              <w:ilvl w:val="1"/>
              <w:numId w:val="13"/>
            </w:numPr>
            <w:tabs>
              <w:tab w:pos="882" w:val="left" w:leader="none"/>
              <w:tab w:pos="8331" w:val="right" w:leader="none"/>
            </w:tabs>
            <w:spacing w:line="240" w:lineRule="auto" w:before="190" w:after="0"/>
            <w:ind w:left="882" w:right="0" w:hanging="721"/>
            <w:jc w:val="left"/>
          </w:pPr>
          <w:hyperlink w:history="true" w:anchor="_TOC_250001">
            <w:r>
              <w:rPr/>
              <w:t>Suggestions for</w:t>
            </w:r>
            <w:r>
              <w:rPr>
                <w:spacing w:val="-13"/>
              </w:rPr>
              <w:t> </w:t>
            </w:r>
            <w:r>
              <w:rPr/>
              <w:t>Further</w:t>
            </w:r>
            <w:r>
              <w:rPr>
                <w:spacing w:val="-14"/>
              </w:rPr>
              <w:t> </w:t>
            </w:r>
            <w:r>
              <w:rPr>
                <w:spacing w:val="-2"/>
              </w:rPr>
              <w:t>Studies</w:t>
            </w:r>
            <w:r>
              <w:rPr/>
              <w:tab/>
            </w:r>
            <w:r>
              <w:rPr>
                <w:spacing w:val="-5"/>
              </w:rPr>
              <w:t>81</w:t>
            </w:r>
          </w:hyperlink>
        </w:p>
        <w:p>
          <w:pPr>
            <w:pStyle w:val="TOC3"/>
            <w:tabs>
              <w:tab w:pos="8331" w:val="right" w:leader="none"/>
            </w:tabs>
          </w:pPr>
          <w:hyperlink w:history="true" w:anchor="_TOC_250000">
            <w:r>
              <w:rPr>
                <w:spacing w:val="-2"/>
              </w:rPr>
              <w:t>References</w:t>
            </w:r>
            <w:r>
              <w:rPr/>
              <w:tab/>
            </w:r>
            <w:r>
              <w:rPr>
                <w:spacing w:val="-5"/>
              </w:rPr>
              <w:t>82</w:t>
            </w:r>
          </w:hyperlink>
        </w:p>
        <w:p>
          <w:pPr>
            <w:pStyle w:val="TOC3"/>
            <w:tabs>
              <w:tab w:pos="8331" w:val="right" w:leader="none"/>
            </w:tabs>
            <w:spacing w:before="190"/>
          </w:pPr>
          <w:r>
            <w:rPr>
              <w:spacing w:val="-2"/>
            </w:rPr>
            <w:t>Appendices</w:t>
          </w:r>
          <w:r>
            <w:rPr/>
            <w:tab/>
          </w:r>
          <w:r>
            <w:rPr>
              <w:spacing w:val="-5"/>
            </w:rPr>
            <w:t>88</w:t>
          </w:r>
        </w:p>
      </w:sdtContent>
    </w:sdt>
    <w:p>
      <w:pPr>
        <w:spacing w:after="0"/>
        <w:sectPr>
          <w:type w:val="continuous"/>
          <w:pgSz w:w="12240" w:h="15840"/>
          <w:pgMar w:header="0" w:footer="1065" w:top="1360" w:bottom="1655" w:left="1280" w:right="1320"/>
        </w:sectPr>
      </w:pPr>
    </w:p>
    <w:p>
      <w:pPr>
        <w:pStyle w:val="Heading2"/>
        <w:spacing w:before="73"/>
        <w:ind w:right="43"/>
      </w:pPr>
      <w:bookmarkStart w:name="_TOC_250043" w:id="6"/>
      <w:r>
        <w:rPr/>
        <w:t>LIST OF</w:t>
      </w:r>
      <w:r>
        <w:rPr>
          <w:spacing w:val="-14"/>
        </w:rPr>
        <w:t> </w:t>
      </w:r>
      <w:bookmarkEnd w:id="6"/>
      <w:r>
        <w:rPr>
          <w:spacing w:val="-2"/>
        </w:rPr>
        <w:t>TABLES</w:t>
      </w:r>
    </w:p>
    <w:p>
      <w:pPr>
        <w:pStyle w:val="BodyText"/>
        <w:rPr>
          <w:b/>
          <w:sz w:val="1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7"/>
        <w:gridCol w:w="6724"/>
        <w:gridCol w:w="1016"/>
      </w:tblGrid>
      <w:tr>
        <w:trPr>
          <w:trHeight w:val="267" w:hRule="atLeast"/>
        </w:trPr>
        <w:tc>
          <w:tcPr>
            <w:tcW w:w="847" w:type="dxa"/>
          </w:tcPr>
          <w:p>
            <w:pPr>
              <w:pStyle w:val="TableParagraph"/>
              <w:spacing w:line="248" w:lineRule="exact"/>
              <w:ind w:left="50"/>
              <w:rPr>
                <w:b/>
                <w:sz w:val="24"/>
              </w:rPr>
            </w:pPr>
            <w:r>
              <w:rPr>
                <w:b/>
                <w:spacing w:val="-2"/>
                <w:sz w:val="24"/>
              </w:rPr>
              <w:t>Tables</w:t>
            </w:r>
          </w:p>
        </w:tc>
        <w:tc>
          <w:tcPr>
            <w:tcW w:w="6724" w:type="dxa"/>
          </w:tcPr>
          <w:p>
            <w:pPr>
              <w:pStyle w:val="TableParagraph"/>
              <w:rPr>
                <w:sz w:val="18"/>
              </w:rPr>
            </w:pPr>
          </w:p>
        </w:tc>
        <w:tc>
          <w:tcPr>
            <w:tcW w:w="1016" w:type="dxa"/>
          </w:tcPr>
          <w:p>
            <w:pPr>
              <w:pStyle w:val="TableParagraph"/>
              <w:spacing w:line="248" w:lineRule="exact"/>
              <w:ind w:right="48"/>
              <w:jc w:val="right"/>
              <w:rPr>
                <w:b/>
                <w:sz w:val="24"/>
              </w:rPr>
            </w:pPr>
            <w:r>
              <w:rPr>
                <w:b/>
                <w:spacing w:val="-4"/>
                <w:sz w:val="24"/>
              </w:rPr>
              <w:t>Page</w:t>
            </w:r>
          </w:p>
        </w:tc>
      </w:tr>
      <w:tr>
        <w:trPr>
          <w:trHeight w:val="345" w:hRule="atLeast"/>
        </w:trPr>
        <w:tc>
          <w:tcPr>
            <w:tcW w:w="847" w:type="dxa"/>
          </w:tcPr>
          <w:p>
            <w:pPr>
              <w:pStyle w:val="TableParagraph"/>
              <w:spacing w:line="268" w:lineRule="exact"/>
              <w:ind w:left="50"/>
              <w:rPr>
                <w:b/>
                <w:sz w:val="24"/>
              </w:rPr>
            </w:pPr>
            <w:r>
              <w:rPr>
                <w:b/>
                <w:spacing w:val="-10"/>
                <w:sz w:val="24"/>
              </w:rPr>
              <w:t>1</w:t>
            </w:r>
          </w:p>
        </w:tc>
        <w:tc>
          <w:tcPr>
            <w:tcW w:w="6724" w:type="dxa"/>
          </w:tcPr>
          <w:p>
            <w:pPr>
              <w:pStyle w:val="TableParagraph"/>
              <w:spacing w:line="268" w:lineRule="exact"/>
              <w:ind w:left="119"/>
              <w:rPr>
                <w:sz w:val="24"/>
              </w:rPr>
            </w:pPr>
            <w:r>
              <w:rPr>
                <w:sz w:val="24"/>
              </w:rPr>
              <w:t>Population</w:t>
            </w:r>
            <w:r>
              <w:rPr>
                <w:spacing w:val="-16"/>
                <w:sz w:val="24"/>
              </w:rPr>
              <w:t> </w:t>
            </w:r>
            <w:r>
              <w:rPr>
                <w:sz w:val="24"/>
              </w:rPr>
              <w:t>of</w:t>
            </w:r>
            <w:r>
              <w:rPr>
                <w:spacing w:val="-8"/>
                <w:sz w:val="24"/>
              </w:rPr>
              <w:t> </w:t>
            </w:r>
            <w:r>
              <w:rPr>
                <w:sz w:val="24"/>
              </w:rPr>
              <w:t>the</w:t>
            </w:r>
            <w:r>
              <w:rPr>
                <w:spacing w:val="-2"/>
                <w:sz w:val="24"/>
              </w:rPr>
              <w:t> </w:t>
            </w:r>
            <w:r>
              <w:rPr>
                <w:spacing w:val="-4"/>
                <w:sz w:val="24"/>
              </w:rPr>
              <w:t>Study</w:t>
            </w:r>
          </w:p>
        </w:tc>
        <w:tc>
          <w:tcPr>
            <w:tcW w:w="1016" w:type="dxa"/>
          </w:tcPr>
          <w:p>
            <w:pPr>
              <w:pStyle w:val="TableParagraph"/>
              <w:spacing w:line="268" w:lineRule="exact"/>
              <w:ind w:right="171"/>
              <w:jc w:val="right"/>
              <w:rPr>
                <w:b/>
                <w:sz w:val="24"/>
              </w:rPr>
            </w:pPr>
            <w:r>
              <w:rPr>
                <w:b/>
                <w:spacing w:val="-5"/>
                <w:sz w:val="24"/>
              </w:rPr>
              <w:t>67</w:t>
            </w:r>
          </w:p>
        </w:tc>
      </w:tr>
      <w:tr>
        <w:trPr>
          <w:trHeight w:val="833" w:hRule="atLeast"/>
        </w:trPr>
        <w:tc>
          <w:tcPr>
            <w:tcW w:w="847" w:type="dxa"/>
          </w:tcPr>
          <w:p>
            <w:pPr>
              <w:pStyle w:val="TableParagraph"/>
              <w:spacing w:before="67"/>
              <w:ind w:left="50"/>
              <w:rPr>
                <w:b/>
                <w:sz w:val="24"/>
              </w:rPr>
            </w:pPr>
            <w:r>
              <w:rPr>
                <w:b/>
                <w:spacing w:val="-10"/>
                <w:sz w:val="24"/>
              </w:rPr>
              <w:t>2</w:t>
            </w:r>
          </w:p>
        </w:tc>
        <w:tc>
          <w:tcPr>
            <w:tcW w:w="6724" w:type="dxa"/>
          </w:tcPr>
          <w:p>
            <w:pPr>
              <w:pStyle w:val="TableParagraph"/>
              <w:spacing w:before="67"/>
              <w:ind w:left="119"/>
              <w:rPr>
                <w:sz w:val="24"/>
              </w:rPr>
            </w:pPr>
            <w:r>
              <w:rPr>
                <w:sz w:val="24"/>
              </w:rPr>
              <w:t>Sample</w:t>
            </w:r>
            <w:r>
              <w:rPr>
                <w:spacing w:val="49"/>
                <w:w w:val="150"/>
                <w:sz w:val="24"/>
              </w:rPr>
              <w:t> </w:t>
            </w:r>
            <w:r>
              <w:rPr>
                <w:sz w:val="24"/>
              </w:rPr>
              <w:t>Size</w:t>
            </w:r>
            <w:r>
              <w:rPr>
                <w:spacing w:val="67"/>
                <w:w w:val="150"/>
                <w:sz w:val="24"/>
              </w:rPr>
              <w:t> </w:t>
            </w:r>
            <w:r>
              <w:rPr>
                <w:sz w:val="24"/>
              </w:rPr>
              <w:t>for</w:t>
            </w:r>
            <w:r>
              <w:rPr>
                <w:spacing w:val="78"/>
                <w:sz w:val="24"/>
              </w:rPr>
              <w:t> </w:t>
            </w:r>
            <w:r>
              <w:rPr>
                <w:sz w:val="24"/>
              </w:rPr>
              <w:t>the</w:t>
            </w:r>
            <w:r>
              <w:rPr>
                <w:spacing w:val="52"/>
                <w:w w:val="150"/>
                <w:sz w:val="24"/>
              </w:rPr>
              <w:t> </w:t>
            </w:r>
            <w:r>
              <w:rPr>
                <w:sz w:val="24"/>
              </w:rPr>
              <w:t>Study</w:t>
            </w:r>
            <w:r>
              <w:rPr>
                <w:spacing w:val="68"/>
                <w:sz w:val="24"/>
              </w:rPr>
              <w:t> </w:t>
            </w:r>
            <w:r>
              <w:rPr>
                <w:sz w:val="24"/>
              </w:rPr>
              <w:t>by</w:t>
            </w:r>
            <w:r>
              <w:rPr>
                <w:spacing w:val="69"/>
                <w:sz w:val="24"/>
              </w:rPr>
              <w:t> </w:t>
            </w:r>
            <w:r>
              <w:rPr>
                <w:sz w:val="24"/>
              </w:rPr>
              <w:t>Gender</w:t>
            </w:r>
            <w:r>
              <w:rPr>
                <w:spacing w:val="78"/>
                <w:sz w:val="24"/>
              </w:rPr>
              <w:t> </w:t>
            </w:r>
            <w:r>
              <w:rPr>
                <w:sz w:val="24"/>
              </w:rPr>
              <w:t>and</w:t>
            </w:r>
            <w:r>
              <w:rPr>
                <w:spacing w:val="53"/>
                <w:w w:val="150"/>
                <w:sz w:val="24"/>
              </w:rPr>
              <w:t> </w:t>
            </w:r>
            <w:r>
              <w:rPr>
                <w:spacing w:val="-2"/>
                <w:sz w:val="24"/>
              </w:rPr>
              <w:t>Geographical</w:t>
            </w:r>
          </w:p>
          <w:p>
            <w:pPr>
              <w:pStyle w:val="TableParagraph"/>
              <w:spacing w:before="144"/>
              <w:ind w:left="119"/>
              <w:rPr>
                <w:sz w:val="24"/>
              </w:rPr>
            </w:pPr>
            <w:r>
              <w:rPr>
                <w:spacing w:val="-2"/>
                <w:sz w:val="24"/>
              </w:rPr>
              <w:t>Location</w:t>
            </w:r>
          </w:p>
        </w:tc>
        <w:tc>
          <w:tcPr>
            <w:tcW w:w="1016" w:type="dxa"/>
          </w:tcPr>
          <w:p>
            <w:pPr>
              <w:pStyle w:val="TableParagraph"/>
              <w:spacing w:before="67"/>
              <w:ind w:right="171"/>
              <w:jc w:val="right"/>
              <w:rPr>
                <w:b/>
                <w:sz w:val="24"/>
              </w:rPr>
            </w:pPr>
            <w:r>
              <w:rPr>
                <w:b/>
                <w:spacing w:val="-5"/>
                <w:sz w:val="24"/>
              </w:rPr>
              <w:t>68</w:t>
            </w:r>
          </w:p>
        </w:tc>
      </w:tr>
      <w:tr>
        <w:trPr>
          <w:trHeight w:val="412" w:hRule="atLeast"/>
        </w:trPr>
        <w:tc>
          <w:tcPr>
            <w:tcW w:w="847" w:type="dxa"/>
          </w:tcPr>
          <w:p>
            <w:pPr>
              <w:pStyle w:val="TableParagraph"/>
              <w:spacing w:before="59"/>
              <w:ind w:left="50"/>
              <w:rPr>
                <w:b/>
                <w:sz w:val="24"/>
              </w:rPr>
            </w:pPr>
            <w:r>
              <w:rPr>
                <w:b/>
                <w:spacing w:val="-10"/>
                <w:sz w:val="24"/>
              </w:rPr>
              <w:t>3</w:t>
            </w:r>
          </w:p>
        </w:tc>
        <w:tc>
          <w:tcPr>
            <w:tcW w:w="6724" w:type="dxa"/>
          </w:tcPr>
          <w:p>
            <w:pPr>
              <w:pStyle w:val="TableParagraph"/>
              <w:spacing w:before="59"/>
              <w:ind w:left="119"/>
              <w:rPr>
                <w:sz w:val="24"/>
              </w:rPr>
            </w:pPr>
            <w:r>
              <w:rPr>
                <w:sz w:val="24"/>
              </w:rPr>
              <w:t>Frequency</w:t>
            </w:r>
            <w:r>
              <w:rPr>
                <w:spacing w:val="-13"/>
                <w:sz w:val="24"/>
              </w:rPr>
              <w:t> </w:t>
            </w:r>
            <w:r>
              <w:rPr>
                <w:sz w:val="24"/>
              </w:rPr>
              <w:t>Distribution</w:t>
            </w:r>
            <w:r>
              <w:rPr>
                <w:spacing w:val="-12"/>
                <w:sz w:val="24"/>
              </w:rPr>
              <w:t> </w:t>
            </w:r>
            <w:r>
              <w:rPr>
                <w:sz w:val="24"/>
              </w:rPr>
              <w:t>of</w:t>
            </w:r>
            <w:r>
              <w:rPr>
                <w:spacing w:val="-2"/>
                <w:sz w:val="24"/>
              </w:rPr>
              <w:t> </w:t>
            </w:r>
            <w:r>
              <w:rPr>
                <w:sz w:val="24"/>
              </w:rPr>
              <w:t>Respondents</w:t>
            </w:r>
            <w:r>
              <w:rPr>
                <w:spacing w:val="1"/>
                <w:sz w:val="24"/>
              </w:rPr>
              <w:t> </w:t>
            </w:r>
            <w:r>
              <w:rPr>
                <w:sz w:val="24"/>
              </w:rPr>
              <w:t>by</w:t>
            </w:r>
            <w:r>
              <w:rPr>
                <w:spacing w:val="4"/>
                <w:sz w:val="24"/>
              </w:rPr>
              <w:t> </w:t>
            </w:r>
            <w:r>
              <w:rPr>
                <w:spacing w:val="-2"/>
                <w:sz w:val="24"/>
              </w:rPr>
              <w:t>Locality</w:t>
            </w:r>
          </w:p>
        </w:tc>
        <w:tc>
          <w:tcPr>
            <w:tcW w:w="1016" w:type="dxa"/>
          </w:tcPr>
          <w:p>
            <w:pPr>
              <w:pStyle w:val="TableParagraph"/>
              <w:spacing w:before="59"/>
              <w:ind w:right="171"/>
              <w:jc w:val="right"/>
              <w:rPr>
                <w:b/>
                <w:sz w:val="24"/>
              </w:rPr>
            </w:pPr>
            <w:r>
              <w:rPr>
                <w:b/>
                <w:spacing w:val="-5"/>
                <w:sz w:val="24"/>
              </w:rPr>
              <w:t>71</w:t>
            </w:r>
          </w:p>
        </w:tc>
      </w:tr>
      <w:tr>
        <w:trPr>
          <w:trHeight w:val="412" w:hRule="atLeast"/>
        </w:trPr>
        <w:tc>
          <w:tcPr>
            <w:tcW w:w="847" w:type="dxa"/>
          </w:tcPr>
          <w:p>
            <w:pPr>
              <w:pStyle w:val="TableParagraph"/>
              <w:spacing w:before="67"/>
              <w:ind w:left="50"/>
              <w:rPr>
                <w:b/>
                <w:sz w:val="24"/>
              </w:rPr>
            </w:pPr>
            <w:r>
              <w:rPr>
                <w:b/>
                <w:spacing w:val="-10"/>
                <w:sz w:val="24"/>
              </w:rPr>
              <w:t>4</w:t>
            </w:r>
          </w:p>
        </w:tc>
        <w:tc>
          <w:tcPr>
            <w:tcW w:w="6724" w:type="dxa"/>
          </w:tcPr>
          <w:p>
            <w:pPr>
              <w:pStyle w:val="TableParagraph"/>
              <w:spacing w:before="67"/>
              <w:ind w:left="119"/>
              <w:rPr>
                <w:sz w:val="24"/>
              </w:rPr>
            </w:pPr>
            <w:r>
              <w:rPr>
                <w:sz w:val="24"/>
              </w:rPr>
              <w:t>Frequency</w:t>
            </w:r>
            <w:r>
              <w:rPr>
                <w:spacing w:val="-11"/>
                <w:sz w:val="24"/>
              </w:rPr>
              <w:t> </w:t>
            </w:r>
            <w:r>
              <w:rPr>
                <w:sz w:val="24"/>
              </w:rPr>
              <w:t>Distribution</w:t>
            </w:r>
            <w:r>
              <w:rPr>
                <w:spacing w:val="-11"/>
                <w:sz w:val="24"/>
              </w:rPr>
              <w:t> </w:t>
            </w:r>
            <w:r>
              <w:rPr>
                <w:sz w:val="24"/>
              </w:rPr>
              <w:t>of</w:t>
            </w:r>
            <w:r>
              <w:rPr>
                <w:spacing w:val="1"/>
                <w:sz w:val="24"/>
              </w:rPr>
              <w:t> </w:t>
            </w:r>
            <w:r>
              <w:rPr>
                <w:sz w:val="24"/>
              </w:rPr>
              <w:t>Respondents</w:t>
            </w:r>
            <w:r>
              <w:rPr>
                <w:spacing w:val="3"/>
                <w:sz w:val="24"/>
              </w:rPr>
              <w:t> </w:t>
            </w:r>
            <w:r>
              <w:rPr>
                <w:sz w:val="24"/>
              </w:rPr>
              <w:t>by</w:t>
            </w:r>
            <w:r>
              <w:rPr>
                <w:spacing w:val="-11"/>
                <w:sz w:val="24"/>
              </w:rPr>
              <w:t> </w:t>
            </w:r>
            <w:r>
              <w:rPr>
                <w:sz w:val="24"/>
              </w:rPr>
              <w:t>Chieftaincy</w:t>
            </w:r>
            <w:r>
              <w:rPr>
                <w:spacing w:val="7"/>
                <w:sz w:val="24"/>
              </w:rPr>
              <w:t> </w:t>
            </w:r>
            <w:r>
              <w:rPr>
                <w:spacing w:val="-4"/>
                <w:sz w:val="24"/>
              </w:rPr>
              <w:t>Type</w:t>
            </w:r>
          </w:p>
        </w:tc>
        <w:tc>
          <w:tcPr>
            <w:tcW w:w="1016" w:type="dxa"/>
          </w:tcPr>
          <w:p>
            <w:pPr>
              <w:pStyle w:val="TableParagraph"/>
              <w:spacing w:before="67"/>
              <w:ind w:right="171"/>
              <w:jc w:val="right"/>
              <w:rPr>
                <w:b/>
                <w:sz w:val="24"/>
              </w:rPr>
            </w:pPr>
            <w:r>
              <w:rPr>
                <w:b/>
                <w:spacing w:val="-5"/>
                <w:sz w:val="24"/>
              </w:rPr>
              <w:t>72</w:t>
            </w:r>
          </w:p>
        </w:tc>
      </w:tr>
      <w:tr>
        <w:trPr>
          <w:trHeight w:val="412" w:hRule="atLeast"/>
        </w:trPr>
        <w:tc>
          <w:tcPr>
            <w:tcW w:w="847" w:type="dxa"/>
          </w:tcPr>
          <w:p>
            <w:pPr>
              <w:pStyle w:val="TableParagraph"/>
              <w:spacing w:before="59"/>
              <w:ind w:left="50"/>
              <w:rPr>
                <w:b/>
                <w:sz w:val="24"/>
              </w:rPr>
            </w:pPr>
            <w:r>
              <w:rPr>
                <w:b/>
                <w:spacing w:val="-10"/>
                <w:sz w:val="24"/>
              </w:rPr>
              <w:t>5</w:t>
            </w:r>
          </w:p>
        </w:tc>
        <w:tc>
          <w:tcPr>
            <w:tcW w:w="6724" w:type="dxa"/>
          </w:tcPr>
          <w:p>
            <w:pPr>
              <w:pStyle w:val="TableParagraph"/>
              <w:spacing w:before="59"/>
              <w:ind w:left="119"/>
              <w:rPr>
                <w:sz w:val="24"/>
              </w:rPr>
            </w:pPr>
            <w:r>
              <w:rPr>
                <w:sz w:val="24"/>
              </w:rPr>
              <w:t>Frequency</w:t>
            </w:r>
            <w:r>
              <w:rPr>
                <w:spacing w:val="-13"/>
                <w:sz w:val="24"/>
              </w:rPr>
              <w:t> </w:t>
            </w:r>
            <w:r>
              <w:rPr>
                <w:sz w:val="24"/>
              </w:rPr>
              <w:t>Distribution</w:t>
            </w:r>
            <w:r>
              <w:rPr>
                <w:spacing w:val="-12"/>
                <w:sz w:val="24"/>
              </w:rPr>
              <w:t> </w:t>
            </w:r>
            <w:r>
              <w:rPr>
                <w:sz w:val="24"/>
              </w:rPr>
              <w:t>of</w:t>
            </w:r>
            <w:r>
              <w:rPr>
                <w:spacing w:val="-2"/>
                <w:sz w:val="24"/>
              </w:rPr>
              <w:t> </w:t>
            </w:r>
            <w:r>
              <w:rPr>
                <w:sz w:val="24"/>
              </w:rPr>
              <w:t>Respondents</w:t>
            </w:r>
            <w:r>
              <w:rPr>
                <w:spacing w:val="1"/>
                <w:sz w:val="24"/>
              </w:rPr>
              <w:t> </w:t>
            </w:r>
            <w:r>
              <w:rPr>
                <w:sz w:val="24"/>
              </w:rPr>
              <w:t>by</w:t>
            </w:r>
            <w:r>
              <w:rPr>
                <w:spacing w:val="4"/>
                <w:sz w:val="24"/>
              </w:rPr>
              <w:t> </w:t>
            </w:r>
            <w:r>
              <w:rPr>
                <w:spacing w:val="-4"/>
                <w:sz w:val="24"/>
              </w:rPr>
              <w:t>Rank</w:t>
            </w:r>
          </w:p>
        </w:tc>
        <w:tc>
          <w:tcPr>
            <w:tcW w:w="1016" w:type="dxa"/>
          </w:tcPr>
          <w:p>
            <w:pPr>
              <w:pStyle w:val="TableParagraph"/>
              <w:spacing w:before="59"/>
              <w:ind w:right="171"/>
              <w:jc w:val="right"/>
              <w:rPr>
                <w:b/>
                <w:sz w:val="24"/>
              </w:rPr>
            </w:pPr>
            <w:r>
              <w:rPr>
                <w:b/>
                <w:spacing w:val="-5"/>
                <w:sz w:val="24"/>
              </w:rPr>
              <w:t>72</w:t>
            </w:r>
          </w:p>
        </w:tc>
      </w:tr>
      <w:tr>
        <w:trPr>
          <w:trHeight w:val="833" w:hRule="atLeast"/>
        </w:trPr>
        <w:tc>
          <w:tcPr>
            <w:tcW w:w="847" w:type="dxa"/>
          </w:tcPr>
          <w:p>
            <w:pPr>
              <w:pStyle w:val="TableParagraph"/>
              <w:spacing w:before="67"/>
              <w:ind w:left="50"/>
              <w:rPr>
                <w:b/>
                <w:sz w:val="24"/>
              </w:rPr>
            </w:pPr>
            <w:r>
              <w:rPr>
                <w:b/>
                <w:spacing w:val="-10"/>
                <w:sz w:val="24"/>
              </w:rPr>
              <w:t>6</w:t>
            </w:r>
          </w:p>
        </w:tc>
        <w:tc>
          <w:tcPr>
            <w:tcW w:w="6724" w:type="dxa"/>
          </w:tcPr>
          <w:p>
            <w:pPr>
              <w:pStyle w:val="TableParagraph"/>
              <w:spacing w:before="67"/>
              <w:ind w:left="119"/>
              <w:rPr>
                <w:sz w:val="24"/>
              </w:rPr>
            </w:pPr>
            <w:r>
              <w:rPr>
                <w:sz w:val="24"/>
              </w:rPr>
              <w:t>Descriptive</w:t>
            </w:r>
            <w:r>
              <w:rPr>
                <w:spacing w:val="12"/>
                <w:sz w:val="24"/>
              </w:rPr>
              <w:t> </w:t>
            </w:r>
            <w:r>
              <w:rPr>
                <w:sz w:val="24"/>
              </w:rPr>
              <w:t>statistics</w:t>
            </w:r>
            <w:r>
              <w:rPr>
                <w:spacing w:val="13"/>
                <w:sz w:val="24"/>
              </w:rPr>
              <w:t> </w:t>
            </w:r>
            <w:r>
              <w:rPr>
                <w:sz w:val="24"/>
              </w:rPr>
              <w:t>on</w:t>
            </w:r>
            <w:r>
              <w:rPr>
                <w:spacing w:val="1"/>
                <w:sz w:val="24"/>
              </w:rPr>
              <w:t> </w:t>
            </w:r>
            <w:r>
              <w:rPr>
                <w:sz w:val="24"/>
              </w:rPr>
              <w:t>the</w:t>
            </w:r>
            <w:r>
              <w:rPr>
                <w:spacing w:val="14"/>
                <w:sz w:val="24"/>
              </w:rPr>
              <w:t> </w:t>
            </w:r>
            <w:r>
              <w:rPr>
                <w:sz w:val="24"/>
              </w:rPr>
              <w:t>contributions</w:t>
            </w:r>
            <w:r>
              <w:rPr>
                <w:spacing w:val="13"/>
                <w:sz w:val="24"/>
              </w:rPr>
              <w:t> </w:t>
            </w:r>
            <w:r>
              <w:rPr>
                <w:sz w:val="24"/>
              </w:rPr>
              <w:t>of</w:t>
            </w:r>
            <w:r>
              <w:rPr>
                <w:spacing w:val="11"/>
                <w:sz w:val="24"/>
              </w:rPr>
              <w:t> </w:t>
            </w:r>
            <w:r>
              <w:rPr>
                <w:sz w:val="24"/>
              </w:rPr>
              <w:t>traditional</w:t>
            </w:r>
            <w:r>
              <w:rPr>
                <w:spacing w:val="10"/>
                <w:sz w:val="24"/>
              </w:rPr>
              <w:t> </w:t>
            </w:r>
            <w:r>
              <w:rPr>
                <w:spacing w:val="-2"/>
                <w:sz w:val="24"/>
              </w:rPr>
              <w:t>rulers</w:t>
            </w:r>
          </w:p>
          <w:p>
            <w:pPr>
              <w:pStyle w:val="TableParagraph"/>
              <w:spacing w:before="144"/>
              <w:ind w:left="119"/>
              <w:rPr>
                <w:sz w:val="24"/>
              </w:rPr>
            </w:pPr>
            <w:r>
              <w:rPr>
                <w:sz w:val="24"/>
              </w:rPr>
              <w:t>in social</w:t>
            </w:r>
            <w:r>
              <w:rPr>
                <w:spacing w:val="-6"/>
                <w:sz w:val="24"/>
              </w:rPr>
              <w:t> </w:t>
            </w:r>
            <w:r>
              <w:rPr>
                <w:sz w:val="24"/>
              </w:rPr>
              <w:t>studies</w:t>
            </w:r>
            <w:r>
              <w:rPr>
                <w:spacing w:val="1"/>
                <w:sz w:val="24"/>
              </w:rPr>
              <w:t> </w:t>
            </w:r>
            <w:r>
              <w:rPr>
                <w:sz w:val="24"/>
              </w:rPr>
              <w:t>curriculum</w:t>
            </w:r>
            <w:r>
              <w:rPr>
                <w:spacing w:val="-6"/>
                <w:sz w:val="24"/>
              </w:rPr>
              <w:t> </w:t>
            </w:r>
            <w:r>
              <w:rPr>
                <w:sz w:val="24"/>
              </w:rPr>
              <w:t>change by</w:t>
            </w:r>
            <w:r>
              <w:rPr>
                <w:spacing w:val="1"/>
                <w:sz w:val="24"/>
              </w:rPr>
              <w:t> </w:t>
            </w:r>
            <w:r>
              <w:rPr>
                <w:spacing w:val="-2"/>
                <w:sz w:val="24"/>
              </w:rPr>
              <w:t>location</w:t>
            </w:r>
          </w:p>
        </w:tc>
        <w:tc>
          <w:tcPr>
            <w:tcW w:w="1016" w:type="dxa"/>
          </w:tcPr>
          <w:p>
            <w:pPr>
              <w:pStyle w:val="TableParagraph"/>
              <w:spacing w:before="67"/>
              <w:ind w:right="171"/>
              <w:jc w:val="right"/>
              <w:rPr>
                <w:b/>
                <w:sz w:val="24"/>
              </w:rPr>
            </w:pPr>
            <w:r>
              <w:rPr>
                <w:b/>
                <w:spacing w:val="-5"/>
                <w:sz w:val="24"/>
              </w:rPr>
              <w:t>73</w:t>
            </w:r>
          </w:p>
        </w:tc>
      </w:tr>
      <w:tr>
        <w:trPr>
          <w:trHeight w:val="825" w:hRule="atLeast"/>
        </w:trPr>
        <w:tc>
          <w:tcPr>
            <w:tcW w:w="847" w:type="dxa"/>
          </w:tcPr>
          <w:p>
            <w:pPr>
              <w:pStyle w:val="TableParagraph"/>
              <w:spacing w:before="59"/>
              <w:ind w:left="50"/>
              <w:rPr>
                <w:b/>
                <w:sz w:val="24"/>
              </w:rPr>
            </w:pPr>
            <w:r>
              <w:rPr>
                <w:b/>
                <w:spacing w:val="-10"/>
                <w:sz w:val="24"/>
              </w:rPr>
              <w:t>7</w:t>
            </w:r>
          </w:p>
        </w:tc>
        <w:tc>
          <w:tcPr>
            <w:tcW w:w="6724" w:type="dxa"/>
          </w:tcPr>
          <w:p>
            <w:pPr>
              <w:pStyle w:val="TableParagraph"/>
              <w:spacing w:before="59"/>
              <w:ind w:left="119"/>
              <w:rPr>
                <w:sz w:val="24"/>
              </w:rPr>
            </w:pPr>
            <w:r>
              <w:rPr>
                <w:sz w:val="24"/>
              </w:rPr>
              <w:t>Descriptive</w:t>
            </w:r>
            <w:r>
              <w:rPr>
                <w:spacing w:val="12"/>
                <w:sz w:val="24"/>
              </w:rPr>
              <w:t> </w:t>
            </w:r>
            <w:r>
              <w:rPr>
                <w:sz w:val="24"/>
              </w:rPr>
              <w:t>statistics</w:t>
            </w:r>
            <w:r>
              <w:rPr>
                <w:spacing w:val="13"/>
                <w:sz w:val="24"/>
              </w:rPr>
              <w:t> </w:t>
            </w:r>
            <w:r>
              <w:rPr>
                <w:sz w:val="24"/>
              </w:rPr>
              <w:t>on</w:t>
            </w:r>
            <w:r>
              <w:rPr>
                <w:spacing w:val="1"/>
                <w:sz w:val="24"/>
              </w:rPr>
              <w:t> </w:t>
            </w:r>
            <w:r>
              <w:rPr>
                <w:sz w:val="24"/>
              </w:rPr>
              <w:t>the</w:t>
            </w:r>
            <w:r>
              <w:rPr>
                <w:spacing w:val="14"/>
                <w:sz w:val="24"/>
              </w:rPr>
              <w:t> </w:t>
            </w:r>
            <w:r>
              <w:rPr>
                <w:sz w:val="24"/>
              </w:rPr>
              <w:t>contributions</w:t>
            </w:r>
            <w:r>
              <w:rPr>
                <w:spacing w:val="13"/>
                <w:sz w:val="24"/>
              </w:rPr>
              <w:t> </w:t>
            </w:r>
            <w:r>
              <w:rPr>
                <w:sz w:val="24"/>
              </w:rPr>
              <w:t>of</w:t>
            </w:r>
            <w:r>
              <w:rPr>
                <w:spacing w:val="11"/>
                <w:sz w:val="24"/>
              </w:rPr>
              <w:t> </w:t>
            </w:r>
            <w:r>
              <w:rPr>
                <w:sz w:val="24"/>
              </w:rPr>
              <w:t>traditional</w:t>
            </w:r>
            <w:r>
              <w:rPr>
                <w:spacing w:val="10"/>
                <w:sz w:val="24"/>
              </w:rPr>
              <w:t> </w:t>
            </w:r>
            <w:r>
              <w:rPr>
                <w:spacing w:val="-2"/>
                <w:sz w:val="24"/>
              </w:rPr>
              <w:t>rulers</w:t>
            </w:r>
          </w:p>
          <w:p>
            <w:pPr>
              <w:pStyle w:val="TableParagraph"/>
              <w:spacing w:before="144"/>
              <w:ind w:left="119"/>
              <w:rPr>
                <w:sz w:val="24"/>
              </w:rPr>
            </w:pPr>
            <w:r>
              <w:rPr>
                <w:sz w:val="24"/>
              </w:rPr>
              <w:t>in</w:t>
            </w:r>
            <w:r>
              <w:rPr>
                <w:spacing w:val="3"/>
                <w:sz w:val="24"/>
              </w:rPr>
              <w:t> </w:t>
            </w:r>
            <w:r>
              <w:rPr>
                <w:sz w:val="24"/>
              </w:rPr>
              <w:t>social</w:t>
            </w:r>
            <w:r>
              <w:rPr>
                <w:spacing w:val="-2"/>
                <w:sz w:val="24"/>
              </w:rPr>
              <w:t> </w:t>
            </w:r>
            <w:r>
              <w:rPr>
                <w:sz w:val="24"/>
              </w:rPr>
              <w:t>studies curriculum</w:t>
            </w:r>
            <w:r>
              <w:rPr>
                <w:spacing w:val="-19"/>
                <w:sz w:val="24"/>
              </w:rPr>
              <w:t> </w:t>
            </w:r>
            <w:r>
              <w:rPr>
                <w:sz w:val="24"/>
              </w:rPr>
              <w:t>by</w:t>
            </w:r>
            <w:r>
              <w:rPr>
                <w:spacing w:val="5"/>
                <w:sz w:val="24"/>
              </w:rPr>
              <w:t> </w:t>
            </w:r>
            <w:r>
              <w:rPr>
                <w:sz w:val="24"/>
              </w:rPr>
              <w:t>chieftaincy</w:t>
            </w:r>
            <w:r>
              <w:rPr>
                <w:spacing w:val="-12"/>
                <w:sz w:val="24"/>
              </w:rPr>
              <w:t> </w:t>
            </w:r>
            <w:r>
              <w:rPr>
                <w:spacing w:val="-4"/>
                <w:sz w:val="24"/>
              </w:rPr>
              <w:t>type</w:t>
            </w:r>
          </w:p>
        </w:tc>
        <w:tc>
          <w:tcPr>
            <w:tcW w:w="1016" w:type="dxa"/>
          </w:tcPr>
          <w:p>
            <w:pPr>
              <w:pStyle w:val="TableParagraph"/>
              <w:spacing w:before="59"/>
              <w:ind w:right="171"/>
              <w:jc w:val="right"/>
              <w:rPr>
                <w:b/>
                <w:sz w:val="24"/>
              </w:rPr>
            </w:pPr>
            <w:r>
              <w:rPr>
                <w:b/>
                <w:spacing w:val="-5"/>
                <w:sz w:val="24"/>
              </w:rPr>
              <w:t>74</w:t>
            </w:r>
          </w:p>
        </w:tc>
      </w:tr>
      <w:tr>
        <w:trPr>
          <w:trHeight w:val="833" w:hRule="atLeast"/>
        </w:trPr>
        <w:tc>
          <w:tcPr>
            <w:tcW w:w="847" w:type="dxa"/>
          </w:tcPr>
          <w:p>
            <w:pPr>
              <w:pStyle w:val="TableParagraph"/>
              <w:spacing w:before="59"/>
              <w:ind w:left="50"/>
              <w:rPr>
                <w:b/>
                <w:sz w:val="24"/>
              </w:rPr>
            </w:pPr>
            <w:r>
              <w:rPr>
                <w:b/>
                <w:spacing w:val="-10"/>
                <w:sz w:val="24"/>
              </w:rPr>
              <w:t>8</w:t>
            </w:r>
          </w:p>
        </w:tc>
        <w:tc>
          <w:tcPr>
            <w:tcW w:w="6724" w:type="dxa"/>
          </w:tcPr>
          <w:p>
            <w:pPr>
              <w:pStyle w:val="TableParagraph"/>
              <w:spacing w:before="59"/>
              <w:ind w:left="119"/>
              <w:rPr>
                <w:sz w:val="24"/>
              </w:rPr>
            </w:pPr>
            <w:r>
              <w:rPr>
                <w:sz w:val="24"/>
              </w:rPr>
              <w:t>Descriptive</w:t>
            </w:r>
            <w:r>
              <w:rPr>
                <w:spacing w:val="12"/>
                <w:sz w:val="24"/>
              </w:rPr>
              <w:t> </w:t>
            </w:r>
            <w:r>
              <w:rPr>
                <w:sz w:val="24"/>
              </w:rPr>
              <w:t>statistics</w:t>
            </w:r>
            <w:r>
              <w:rPr>
                <w:spacing w:val="13"/>
                <w:sz w:val="24"/>
              </w:rPr>
              <w:t> </w:t>
            </w:r>
            <w:r>
              <w:rPr>
                <w:sz w:val="24"/>
              </w:rPr>
              <w:t>on</w:t>
            </w:r>
            <w:r>
              <w:rPr>
                <w:spacing w:val="1"/>
                <w:sz w:val="24"/>
              </w:rPr>
              <w:t> </w:t>
            </w:r>
            <w:r>
              <w:rPr>
                <w:sz w:val="24"/>
              </w:rPr>
              <w:t>the</w:t>
            </w:r>
            <w:r>
              <w:rPr>
                <w:spacing w:val="14"/>
                <w:sz w:val="24"/>
              </w:rPr>
              <w:t> </w:t>
            </w:r>
            <w:r>
              <w:rPr>
                <w:sz w:val="24"/>
              </w:rPr>
              <w:t>contributions</w:t>
            </w:r>
            <w:r>
              <w:rPr>
                <w:spacing w:val="13"/>
                <w:sz w:val="24"/>
              </w:rPr>
              <w:t> </w:t>
            </w:r>
            <w:r>
              <w:rPr>
                <w:sz w:val="24"/>
              </w:rPr>
              <w:t>of</w:t>
            </w:r>
            <w:r>
              <w:rPr>
                <w:spacing w:val="11"/>
                <w:sz w:val="24"/>
              </w:rPr>
              <w:t> </w:t>
            </w:r>
            <w:r>
              <w:rPr>
                <w:sz w:val="24"/>
              </w:rPr>
              <w:t>traditional</w:t>
            </w:r>
            <w:r>
              <w:rPr>
                <w:spacing w:val="10"/>
                <w:sz w:val="24"/>
              </w:rPr>
              <w:t> </w:t>
            </w:r>
            <w:r>
              <w:rPr>
                <w:spacing w:val="-2"/>
                <w:sz w:val="24"/>
              </w:rPr>
              <w:t>rulers</w:t>
            </w:r>
          </w:p>
          <w:p>
            <w:pPr>
              <w:pStyle w:val="TableParagraph"/>
              <w:spacing w:before="145"/>
              <w:ind w:left="119"/>
              <w:rPr>
                <w:sz w:val="24"/>
              </w:rPr>
            </w:pPr>
            <w:r>
              <w:rPr>
                <w:sz w:val="24"/>
              </w:rPr>
              <w:t>in</w:t>
            </w:r>
            <w:r>
              <w:rPr>
                <w:spacing w:val="1"/>
                <w:sz w:val="24"/>
              </w:rPr>
              <w:t> </w:t>
            </w:r>
            <w:r>
              <w:rPr>
                <w:sz w:val="24"/>
              </w:rPr>
              <w:t>social</w:t>
            </w:r>
            <w:r>
              <w:rPr>
                <w:spacing w:val="-4"/>
                <w:sz w:val="24"/>
              </w:rPr>
              <w:t> </w:t>
            </w:r>
            <w:r>
              <w:rPr>
                <w:sz w:val="24"/>
              </w:rPr>
              <w:t>studies</w:t>
            </w:r>
            <w:r>
              <w:rPr>
                <w:spacing w:val="-2"/>
                <w:sz w:val="24"/>
              </w:rPr>
              <w:t> </w:t>
            </w:r>
            <w:r>
              <w:rPr>
                <w:sz w:val="24"/>
              </w:rPr>
              <w:t>curriculum</w:t>
            </w:r>
            <w:r>
              <w:rPr>
                <w:spacing w:val="-4"/>
                <w:sz w:val="24"/>
              </w:rPr>
              <w:t> </w:t>
            </w:r>
            <w:r>
              <w:rPr>
                <w:sz w:val="24"/>
              </w:rPr>
              <w:t>change by</w:t>
            </w:r>
            <w:r>
              <w:rPr>
                <w:spacing w:val="-13"/>
                <w:sz w:val="24"/>
              </w:rPr>
              <w:t> </w:t>
            </w:r>
            <w:r>
              <w:rPr>
                <w:spacing w:val="-2"/>
                <w:sz w:val="24"/>
              </w:rPr>
              <w:t>status</w:t>
            </w:r>
          </w:p>
        </w:tc>
        <w:tc>
          <w:tcPr>
            <w:tcW w:w="1016" w:type="dxa"/>
          </w:tcPr>
          <w:p>
            <w:pPr>
              <w:pStyle w:val="TableParagraph"/>
              <w:spacing w:before="59"/>
              <w:ind w:right="171"/>
              <w:jc w:val="right"/>
              <w:rPr>
                <w:b/>
                <w:sz w:val="24"/>
              </w:rPr>
            </w:pPr>
            <w:r>
              <w:rPr>
                <w:b/>
                <w:spacing w:val="-5"/>
                <w:sz w:val="24"/>
              </w:rPr>
              <w:t>75</w:t>
            </w:r>
          </w:p>
        </w:tc>
      </w:tr>
      <w:tr>
        <w:trPr>
          <w:trHeight w:val="1238" w:hRule="atLeast"/>
        </w:trPr>
        <w:tc>
          <w:tcPr>
            <w:tcW w:w="847" w:type="dxa"/>
          </w:tcPr>
          <w:p>
            <w:pPr>
              <w:pStyle w:val="TableParagraph"/>
              <w:spacing w:before="67"/>
              <w:ind w:left="50"/>
              <w:rPr>
                <w:b/>
                <w:sz w:val="24"/>
              </w:rPr>
            </w:pPr>
            <w:r>
              <w:rPr>
                <w:b/>
                <w:spacing w:val="-10"/>
                <w:sz w:val="24"/>
              </w:rPr>
              <w:t>9</w:t>
            </w:r>
          </w:p>
        </w:tc>
        <w:tc>
          <w:tcPr>
            <w:tcW w:w="6724" w:type="dxa"/>
          </w:tcPr>
          <w:p>
            <w:pPr>
              <w:pStyle w:val="TableParagraph"/>
              <w:spacing w:line="352" w:lineRule="auto" w:before="67"/>
              <w:ind w:left="119" w:right="602"/>
              <w:rPr>
                <w:sz w:val="24"/>
              </w:rPr>
            </w:pPr>
            <w:r>
              <w:rPr>
                <w:sz w:val="24"/>
              </w:rPr>
              <w:t>Summary of</w:t>
            </w:r>
            <w:r>
              <w:rPr>
                <w:spacing w:val="40"/>
                <w:sz w:val="24"/>
              </w:rPr>
              <w:t> </w:t>
            </w:r>
            <w:r>
              <w:rPr>
                <w:sz w:val="24"/>
              </w:rPr>
              <w:t>independent t-test samples statistics on opinion of</w:t>
            </w:r>
            <w:r>
              <w:rPr>
                <w:spacing w:val="-6"/>
                <w:sz w:val="24"/>
              </w:rPr>
              <w:t> </w:t>
            </w:r>
            <w:r>
              <w:rPr>
                <w:sz w:val="24"/>
              </w:rPr>
              <w:t>traditional</w:t>
            </w:r>
            <w:r>
              <w:rPr>
                <w:spacing w:val="-20"/>
                <w:sz w:val="24"/>
              </w:rPr>
              <w:t> </w:t>
            </w:r>
            <w:r>
              <w:rPr>
                <w:sz w:val="24"/>
              </w:rPr>
              <w:t>rulers</w:t>
            </w:r>
            <w:r>
              <w:rPr>
                <w:spacing w:val="-2"/>
                <w:sz w:val="24"/>
              </w:rPr>
              <w:t> </w:t>
            </w:r>
            <w:r>
              <w:rPr>
                <w:sz w:val="24"/>
              </w:rPr>
              <w:t>on</w:t>
            </w:r>
            <w:r>
              <w:rPr>
                <w:spacing w:val="-14"/>
                <w:sz w:val="24"/>
              </w:rPr>
              <w:t> </w:t>
            </w:r>
            <w:r>
              <w:rPr>
                <w:sz w:val="24"/>
              </w:rPr>
              <w:t>the contributions</w:t>
            </w:r>
            <w:r>
              <w:rPr>
                <w:spacing w:val="-1"/>
                <w:sz w:val="24"/>
              </w:rPr>
              <w:t> </w:t>
            </w:r>
            <w:r>
              <w:rPr>
                <w:sz w:val="24"/>
              </w:rPr>
              <w:t>of</w:t>
            </w:r>
            <w:r>
              <w:rPr>
                <w:spacing w:val="-4"/>
                <w:sz w:val="24"/>
              </w:rPr>
              <w:t> </w:t>
            </w:r>
            <w:r>
              <w:rPr>
                <w:sz w:val="24"/>
              </w:rPr>
              <w:t>traditional</w:t>
            </w:r>
            <w:r>
              <w:rPr>
                <w:spacing w:val="-5"/>
                <w:sz w:val="24"/>
              </w:rPr>
              <w:t> </w:t>
            </w:r>
            <w:r>
              <w:rPr>
                <w:sz w:val="24"/>
              </w:rPr>
              <w:t>rulers</w:t>
            </w:r>
            <w:r>
              <w:rPr>
                <w:spacing w:val="15"/>
                <w:sz w:val="24"/>
              </w:rPr>
              <w:t> </w:t>
            </w:r>
            <w:r>
              <w:rPr>
                <w:spacing w:val="-5"/>
                <w:sz w:val="24"/>
              </w:rPr>
              <w:t>in</w:t>
            </w:r>
          </w:p>
          <w:p>
            <w:pPr>
              <w:pStyle w:val="TableParagraph"/>
              <w:spacing w:before="14"/>
              <w:ind w:left="119"/>
              <w:rPr>
                <w:sz w:val="24"/>
              </w:rPr>
            </w:pPr>
            <w:r>
              <w:rPr>
                <w:sz w:val="24"/>
              </w:rPr>
              <w:t>relation</w:t>
            </w:r>
            <w:r>
              <w:rPr>
                <w:spacing w:val="-16"/>
                <w:sz w:val="24"/>
              </w:rPr>
              <w:t> </w:t>
            </w:r>
            <w:r>
              <w:rPr>
                <w:sz w:val="24"/>
              </w:rPr>
              <w:t>to</w:t>
            </w:r>
            <w:r>
              <w:rPr>
                <w:spacing w:val="7"/>
                <w:sz w:val="24"/>
              </w:rPr>
              <w:t> </w:t>
            </w:r>
            <w:r>
              <w:rPr>
                <w:sz w:val="24"/>
              </w:rPr>
              <w:t>their</w:t>
            </w:r>
            <w:r>
              <w:rPr>
                <w:spacing w:val="5"/>
                <w:sz w:val="24"/>
              </w:rPr>
              <w:t> </w:t>
            </w:r>
            <w:r>
              <w:rPr>
                <w:spacing w:val="-2"/>
                <w:sz w:val="24"/>
              </w:rPr>
              <w:t>location</w:t>
            </w:r>
          </w:p>
        </w:tc>
        <w:tc>
          <w:tcPr>
            <w:tcW w:w="1016" w:type="dxa"/>
          </w:tcPr>
          <w:p>
            <w:pPr>
              <w:pStyle w:val="TableParagraph"/>
              <w:spacing w:before="67"/>
              <w:ind w:right="171"/>
              <w:jc w:val="right"/>
              <w:rPr>
                <w:b/>
                <w:sz w:val="24"/>
              </w:rPr>
            </w:pPr>
            <w:r>
              <w:rPr>
                <w:b/>
                <w:spacing w:val="-5"/>
                <w:sz w:val="24"/>
              </w:rPr>
              <w:t>76</w:t>
            </w:r>
          </w:p>
        </w:tc>
      </w:tr>
      <w:tr>
        <w:trPr>
          <w:trHeight w:val="1246" w:hRule="atLeast"/>
        </w:trPr>
        <w:tc>
          <w:tcPr>
            <w:tcW w:w="847" w:type="dxa"/>
          </w:tcPr>
          <w:p>
            <w:pPr>
              <w:pStyle w:val="TableParagraph"/>
              <w:spacing w:before="59"/>
              <w:ind w:left="50"/>
              <w:rPr>
                <w:b/>
                <w:sz w:val="24"/>
              </w:rPr>
            </w:pPr>
            <w:r>
              <w:rPr>
                <w:b/>
                <w:spacing w:val="-5"/>
                <w:sz w:val="24"/>
              </w:rPr>
              <w:t>10</w:t>
            </w:r>
          </w:p>
        </w:tc>
        <w:tc>
          <w:tcPr>
            <w:tcW w:w="6724" w:type="dxa"/>
          </w:tcPr>
          <w:p>
            <w:pPr>
              <w:pStyle w:val="TableParagraph"/>
              <w:spacing w:line="364" w:lineRule="auto" w:before="59"/>
              <w:ind w:left="119" w:right="602"/>
              <w:rPr>
                <w:sz w:val="24"/>
              </w:rPr>
            </w:pPr>
            <w:r>
              <w:rPr>
                <w:sz w:val="24"/>
              </w:rPr>
              <w:t>Summary of</w:t>
            </w:r>
            <w:r>
              <w:rPr>
                <w:spacing w:val="40"/>
                <w:sz w:val="24"/>
              </w:rPr>
              <w:t> </w:t>
            </w:r>
            <w:r>
              <w:rPr>
                <w:sz w:val="24"/>
              </w:rPr>
              <w:t>independent t-test samples statistics on opinion of</w:t>
            </w:r>
            <w:r>
              <w:rPr>
                <w:spacing w:val="-6"/>
                <w:sz w:val="24"/>
              </w:rPr>
              <w:t> </w:t>
            </w:r>
            <w:r>
              <w:rPr>
                <w:sz w:val="24"/>
              </w:rPr>
              <w:t>traditional</w:t>
            </w:r>
            <w:r>
              <w:rPr>
                <w:spacing w:val="-17"/>
                <w:sz w:val="24"/>
              </w:rPr>
              <w:t> </w:t>
            </w:r>
            <w:r>
              <w:rPr>
                <w:sz w:val="24"/>
              </w:rPr>
              <w:t>rulers</w:t>
            </w:r>
            <w:r>
              <w:rPr>
                <w:spacing w:val="-2"/>
                <w:sz w:val="24"/>
              </w:rPr>
              <w:t> </w:t>
            </w:r>
            <w:r>
              <w:rPr>
                <w:sz w:val="24"/>
              </w:rPr>
              <w:t>on</w:t>
            </w:r>
            <w:r>
              <w:rPr>
                <w:spacing w:val="-14"/>
                <w:sz w:val="24"/>
              </w:rPr>
              <w:t> </w:t>
            </w:r>
            <w:r>
              <w:rPr>
                <w:sz w:val="24"/>
              </w:rPr>
              <w:t>the contributions</w:t>
            </w:r>
            <w:r>
              <w:rPr>
                <w:spacing w:val="-1"/>
                <w:sz w:val="24"/>
              </w:rPr>
              <w:t> </w:t>
            </w:r>
            <w:r>
              <w:rPr>
                <w:sz w:val="24"/>
              </w:rPr>
              <w:t>of</w:t>
            </w:r>
            <w:r>
              <w:rPr>
                <w:spacing w:val="-4"/>
                <w:sz w:val="24"/>
              </w:rPr>
              <w:t> </w:t>
            </w:r>
            <w:r>
              <w:rPr>
                <w:sz w:val="24"/>
              </w:rPr>
              <w:t>traditional</w:t>
            </w:r>
            <w:r>
              <w:rPr>
                <w:spacing w:val="-5"/>
                <w:sz w:val="24"/>
              </w:rPr>
              <w:t> </w:t>
            </w:r>
            <w:r>
              <w:rPr>
                <w:sz w:val="24"/>
              </w:rPr>
              <w:t>rulers</w:t>
            </w:r>
            <w:r>
              <w:rPr>
                <w:spacing w:val="15"/>
                <w:sz w:val="24"/>
              </w:rPr>
              <w:t> </w:t>
            </w:r>
            <w:r>
              <w:rPr>
                <w:spacing w:val="-5"/>
                <w:sz w:val="24"/>
              </w:rPr>
              <w:t>in</w:t>
            </w:r>
          </w:p>
          <w:p>
            <w:pPr>
              <w:pStyle w:val="TableParagraph"/>
              <w:spacing w:before="3"/>
              <w:ind w:left="119"/>
              <w:rPr>
                <w:sz w:val="24"/>
              </w:rPr>
            </w:pPr>
            <w:r>
              <w:rPr>
                <w:sz w:val="24"/>
              </w:rPr>
              <w:t>relation</w:t>
            </w:r>
            <w:r>
              <w:rPr>
                <w:spacing w:val="-16"/>
                <w:sz w:val="24"/>
              </w:rPr>
              <w:t> </w:t>
            </w:r>
            <w:r>
              <w:rPr>
                <w:sz w:val="24"/>
              </w:rPr>
              <w:t>to</w:t>
            </w:r>
            <w:r>
              <w:rPr>
                <w:spacing w:val="13"/>
                <w:sz w:val="24"/>
              </w:rPr>
              <w:t> </w:t>
            </w:r>
            <w:r>
              <w:rPr>
                <w:sz w:val="24"/>
              </w:rPr>
              <w:t>their</w:t>
            </w:r>
            <w:r>
              <w:rPr>
                <w:spacing w:val="-6"/>
                <w:sz w:val="24"/>
              </w:rPr>
              <w:t> </w:t>
            </w:r>
            <w:r>
              <w:rPr>
                <w:sz w:val="24"/>
              </w:rPr>
              <w:t>chieftaincy</w:t>
            </w:r>
            <w:r>
              <w:rPr>
                <w:spacing w:val="-16"/>
                <w:sz w:val="24"/>
              </w:rPr>
              <w:t> </w:t>
            </w:r>
            <w:r>
              <w:rPr>
                <w:spacing w:val="-4"/>
                <w:sz w:val="24"/>
              </w:rPr>
              <w:t>type</w:t>
            </w:r>
          </w:p>
        </w:tc>
        <w:tc>
          <w:tcPr>
            <w:tcW w:w="1016" w:type="dxa"/>
          </w:tcPr>
          <w:p>
            <w:pPr>
              <w:pStyle w:val="TableParagraph"/>
              <w:spacing w:before="59"/>
              <w:ind w:right="171"/>
              <w:jc w:val="right"/>
              <w:rPr>
                <w:b/>
                <w:sz w:val="24"/>
              </w:rPr>
            </w:pPr>
            <w:r>
              <w:rPr>
                <w:b/>
                <w:spacing w:val="-5"/>
                <w:sz w:val="24"/>
              </w:rPr>
              <w:t>76</w:t>
            </w:r>
          </w:p>
        </w:tc>
      </w:tr>
      <w:tr>
        <w:trPr>
          <w:trHeight w:val="1161" w:hRule="atLeast"/>
        </w:trPr>
        <w:tc>
          <w:tcPr>
            <w:tcW w:w="847" w:type="dxa"/>
          </w:tcPr>
          <w:p>
            <w:pPr>
              <w:pStyle w:val="TableParagraph"/>
              <w:spacing w:before="59"/>
              <w:ind w:left="50"/>
              <w:rPr>
                <w:b/>
                <w:sz w:val="24"/>
              </w:rPr>
            </w:pPr>
            <w:r>
              <w:rPr>
                <w:b/>
                <w:spacing w:val="-5"/>
                <w:sz w:val="24"/>
              </w:rPr>
              <w:t>11</w:t>
            </w:r>
          </w:p>
        </w:tc>
        <w:tc>
          <w:tcPr>
            <w:tcW w:w="6724" w:type="dxa"/>
          </w:tcPr>
          <w:p>
            <w:pPr>
              <w:pStyle w:val="TableParagraph"/>
              <w:spacing w:before="59"/>
              <w:ind w:left="119"/>
              <w:rPr>
                <w:sz w:val="24"/>
              </w:rPr>
            </w:pPr>
            <w:r>
              <w:rPr>
                <w:sz w:val="24"/>
              </w:rPr>
              <w:t>Summary</w:t>
            </w:r>
            <w:r>
              <w:rPr>
                <w:spacing w:val="75"/>
                <w:sz w:val="24"/>
              </w:rPr>
              <w:t> </w:t>
            </w:r>
            <w:r>
              <w:rPr>
                <w:sz w:val="24"/>
              </w:rPr>
              <w:t>of</w:t>
            </w:r>
            <w:r>
              <w:rPr>
                <w:spacing w:val="73"/>
                <w:sz w:val="24"/>
              </w:rPr>
              <w:t> </w:t>
            </w:r>
            <w:r>
              <w:rPr>
                <w:sz w:val="24"/>
              </w:rPr>
              <w:t>ANOVA</w:t>
            </w:r>
            <w:r>
              <w:rPr>
                <w:spacing w:val="55"/>
                <w:w w:val="150"/>
                <w:sz w:val="24"/>
              </w:rPr>
              <w:t> </w:t>
            </w:r>
            <w:r>
              <w:rPr>
                <w:sz w:val="24"/>
              </w:rPr>
              <w:t>statistics</w:t>
            </w:r>
            <w:r>
              <w:rPr>
                <w:spacing w:val="60"/>
                <w:w w:val="150"/>
                <w:sz w:val="24"/>
              </w:rPr>
              <w:t> </w:t>
            </w:r>
            <w:r>
              <w:rPr>
                <w:sz w:val="24"/>
              </w:rPr>
              <w:t>on</w:t>
            </w:r>
            <w:r>
              <w:rPr>
                <w:spacing w:val="78"/>
                <w:sz w:val="24"/>
              </w:rPr>
              <w:t> </w:t>
            </w:r>
            <w:r>
              <w:rPr>
                <w:sz w:val="24"/>
              </w:rPr>
              <w:t>opinion</w:t>
            </w:r>
            <w:r>
              <w:rPr>
                <w:spacing w:val="78"/>
                <w:sz w:val="24"/>
              </w:rPr>
              <w:t> </w:t>
            </w:r>
            <w:r>
              <w:rPr>
                <w:sz w:val="24"/>
              </w:rPr>
              <w:t>of</w:t>
            </w:r>
            <w:r>
              <w:rPr>
                <w:spacing w:val="73"/>
                <w:sz w:val="24"/>
              </w:rPr>
              <w:t> </w:t>
            </w:r>
            <w:r>
              <w:rPr>
                <w:spacing w:val="-2"/>
                <w:sz w:val="24"/>
              </w:rPr>
              <w:t>traditional</w:t>
            </w:r>
          </w:p>
          <w:p>
            <w:pPr>
              <w:pStyle w:val="TableParagraph"/>
              <w:spacing w:line="400" w:lineRule="atLeast" w:before="6"/>
              <w:ind w:left="119" w:right="602"/>
              <w:rPr>
                <w:sz w:val="24"/>
              </w:rPr>
            </w:pPr>
            <w:r>
              <w:rPr>
                <w:sz w:val="24"/>
              </w:rPr>
              <w:t>rulers on the contributions of traditional rulers</w:t>
            </w:r>
            <w:r>
              <w:rPr>
                <w:spacing w:val="35"/>
                <w:sz w:val="24"/>
              </w:rPr>
              <w:t> </w:t>
            </w:r>
            <w:r>
              <w:rPr>
                <w:sz w:val="24"/>
              </w:rPr>
              <w:t>in relation to </w:t>
            </w:r>
            <w:r>
              <w:rPr>
                <w:spacing w:val="-2"/>
                <w:sz w:val="24"/>
              </w:rPr>
              <w:t>status.</w:t>
            </w:r>
          </w:p>
        </w:tc>
        <w:tc>
          <w:tcPr>
            <w:tcW w:w="1016" w:type="dxa"/>
          </w:tcPr>
          <w:p>
            <w:pPr>
              <w:pStyle w:val="TableParagraph"/>
              <w:spacing w:before="59"/>
              <w:ind w:right="171"/>
              <w:jc w:val="right"/>
              <w:rPr>
                <w:b/>
                <w:sz w:val="24"/>
              </w:rPr>
            </w:pPr>
            <w:r>
              <w:rPr>
                <w:b/>
                <w:spacing w:val="-5"/>
                <w:sz w:val="24"/>
              </w:rPr>
              <w:t>77</w:t>
            </w:r>
          </w:p>
        </w:tc>
      </w:tr>
    </w:tbl>
    <w:p>
      <w:pPr>
        <w:spacing w:after="0"/>
        <w:jc w:val="right"/>
        <w:rPr>
          <w:sz w:val="24"/>
        </w:rPr>
        <w:sectPr>
          <w:pgSz w:w="12240" w:h="15840"/>
          <w:pgMar w:header="0" w:footer="1065" w:top="1820" w:bottom="1260" w:left="1280" w:right="1320"/>
        </w:sectPr>
      </w:pPr>
    </w:p>
    <w:p>
      <w:pPr>
        <w:spacing w:before="67"/>
        <w:ind w:left="78" w:right="60" w:firstLine="0"/>
        <w:jc w:val="center"/>
        <w:rPr>
          <w:b/>
          <w:sz w:val="24"/>
        </w:rPr>
      </w:pPr>
      <w:r>
        <w:rPr>
          <w:b/>
          <w:sz w:val="24"/>
        </w:rPr>
        <w:t>LIST OF</w:t>
      </w:r>
      <w:r>
        <w:rPr>
          <w:b/>
          <w:spacing w:val="-14"/>
          <w:sz w:val="24"/>
        </w:rPr>
        <w:t> </w:t>
      </w:r>
      <w:r>
        <w:rPr>
          <w:b/>
          <w:spacing w:val="-2"/>
          <w:sz w:val="24"/>
        </w:rPr>
        <w:t>APPENDICES</w:t>
      </w:r>
    </w:p>
    <w:p>
      <w:pPr>
        <w:pStyle w:val="BodyText"/>
        <w:spacing w:before="153"/>
        <w:rPr>
          <w:b/>
        </w:rPr>
      </w:pPr>
    </w:p>
    <w:p>
      <w:pPr>
        <w:tabs>
          <w:tab w:pos="8692" w:val="left" w:leader="none"/>
        </w:tabs>
        <w:spacing w:before="1"/>
        <w:ind w:left="161" w:right="0" w:firstLine="0"/>
        <w:jc w:val="left"/>
        <w:rPr>
          <w:b/>
          <w:sz w:val="24"/>
        </w:rPr>
      </w:pPr>
      <w:r>
        <w:rPr>
          <w:b/>
          <w:spacing w:val="-2"/>
          <w:sz w:val="24"/>
        </w:rPr>
        <w:t>Appendix</w:t>
      </w:r>
      <w:r>
        <w:rPr>
          <w:b/>
          <w:sz w:val="24"/>
        </w:rPr>
        <w:tab/>
      </w:r>
      <w:r>
        <w:rPr>
          <w:b/>
          <w:spacing w:val="-4"/>
          <w:sz w:val="24"/>
        </w:rPr>
        <w:t>Page</w:t>
      </w:r>
    </w:p>
    <w:p>
      <w:pPr>
        <w:pStyle w:val="BodyText"/>
        <w:tabs>
          <w:tab w:pos="9052" w:val="right" w:leader="none"/>
        </w:tabs>
        <w:spacing w:before="445"/>
        <w:ind w:left="161"/>
      </w:pPr>
      <w:r>
        <w:rPr/>
        <w:t>Introduction</w:t>
      </w:r>
      <w:r>
        <w:rPr>
          <w:spacing w:val="-9"/>
        </w:rPr>
        <w:t> </w:t>
      </w:r>
      <w:r>
        <w:rPr>
          <w:spacing w:val="-2"/>
        </w:rPr>
        <w:t>Letter</w:t>
      </w:r>
      <w:r>
        <w:rPr/>
        <w:tab/>
      </w:r>
      <w:r>
        <w:rPr>
          <w:spacing w:val="-5"/>
        </w:rPr>
        <w:t>88</w:t>
      </w:r>
    </w:p>
    <w:p>
      <w:pPr>
        <w:pStyle w:val="BodyText"/>
        <w:tabs>
          <w:tab w:pos="9052" w:val="right" w:leader="none"/>
        </w:tabs>
        <w:spacing w:before="429"/>
        <w:ind w:left="161"/>
      </w:pPr>
      <w:r>
        <w:rPr>
          <w:spacing w:val="-2"/>
        </w:rPr>
        <w:t>Questionnaire</w:t>
      </w:r>
      <w:r>
        <w:rPr/>
        <w:tab/>
      </w:r>
      <w:r>
        <w:rPr>
          <w:spacing w:val="-5"/>
        </w:rPr>
        <w:t>89</w:t>
      </w:r>
    </w:p>
    <w:p>
      <w:pPr>
        <w:pStyle w:val="BodyText"/>
        <w:tabs>
          <w:tab w:pos="9052" w:val="right" w:leader="none"/>
        </w:tabs>
        <w:spacing w:before="445"/>
        <w:ind w:left="161"/>
      </w:pPr>
      <w:r>
        <w:rPr/>
        <w:t>Sample</w:t>
      </w:r>
      <w:r>
        <w:rPr>
          <w:spacing w:val="-4"/>
        </w:rPr>
        <w:t> </w:t>
      </w:r>
      <w:r>
        <w:rPr/>
        <w:t>Size</w:t>
      </w:r>
      <w:r>
        <w:rPr>
          <w:spacing w:val="-3"/>
        </w:rPr>
        <w:t> </w:t>
      </w:r>
      <w:r>
        <w:rPr/>
        <w:t>Table</w:t>
      </w:r>
      <w:r>
        <w:rPr>
          <w:spacing w:val="-4"/>
        </w:rPr>
        <w:t> </w:t>
      </w:r>
      <w:r>
        <w:rPr/>
        <w:t>(Research</w:t>
      </w:r>
      <w:r>
        <w:rPr>
          <w:spacing w:val="-2"/>
        </w:rPr>
        <w:t> Advisors)</w:t>
      </w:r>
      <w:r>
        <w:rPr/>
        <w:tab/>
      </w:r>
      <w:r>
        <w:rPr>
          <w:spacing w:val="-5"/>
        </w:rPr>
        <w:t>92</w:t>
      </w:r>
    </w:p>
    <w:p>
      <w:pPr>
        <w:pStyle w:val="BodyText"/>
        <w:tabs>
          <w:tab w:pos="9052" w:val="right" w:leader="none"/>
        </w:tabs>
        <w:spacing w:before="430"/>
        <w:ind w:left="161"/>
      </w:pPr>
      <w:r>
        <w:rPr/>
        <w:t>Reliability</w:t>
      </w:r>
      <w:r>
        <w:rPr>
          <w:spacing w:val="-6"/>
        </w:rPr>
        <w:t> </w:t>
      </w:r>
      <w:r>
        <w:rPr/>
        <w:t>Coefficient</w:t>
      </w:r>
      <w:r>
        <w:rPr>
          <w:spacing w:val="-12"/>
        </w:rPr>
        <w:t> </w:t>
      </w:r>
      <w:r>
        <w:rPr>
          <w:spacing w:val="-4"/>
        </w:rPr>
        <w:t>Test</w:t>
      </w:r>
      <w:r>
        <w:rPr/>
        <w:tab/>
      </w:r>
      <w:r>
        <w:rPr>
          <w:spacing w:val="-5"/>
        </w:rPr>
        <w:t>94</w:t>
      </w:r>
    </w:p>
    <w:p>
      <w:pPr>
        <w:spacing w:after="0"/>
        <w:sectPr>
          <w:pgSz w:w="12240" w:h="15840"/>
          <w:pgMar w:header="0" w:footer="1065" w:top="1360" w:bottom="1260" w:left="1280" w:right="1320"/>
        </w:sectPr>
      </w:pPr>
    </w:p>
    <w:p>
      <w:pPr>
        <w:pStyle w:val="Heading2"/>
        <w:ind w:right="46"/>
      </w:pPr>
      <w:r>
        <w:rPr/>
        <w:t>LIST OF</w:t>
      </w:r>
      <w:r>
        <w:rPr>
          <w:spacing w:val="-14"/>
        </w:rPr>
        <w:t> </w:t>
      </w:r>
      <w:r>
        <w:rPr>
          <w:spacing w:val="-2"/>
        </w:rPr>
        <w:t>ABBREVIATIONS</w:t>
      </w:r>
    </w:p>
    <w:p>
      <w:pPr>
        <w:pStyle w:val="BodyText"/>
        <w:spacing w:before="153"/>
        <w:rPr>
          <w:b/>
        </w:rPr>
      </w:pPr>
    </w:p>
    <w:p>
      <w:pPr>
        <w:pStyle w:val="BodyText"/>
        <w:tabs>
          <w:tab w:pos="1603" w:val="left" w:leader="none"/>
        </w:tabs>
        <w:spacing w:before="1"/>
        <w:ind w:left="161"/>
      </w:pPr>
      <w:r>
        <w:rPr>
          <w:b/>
          <w:spacing w:val="-2"/>
        </w:rPr>
        <w:t>ASSEP</w:t>
      </w:r>
      <w:r>
        <w:rPr>
          <w:spacing w:val="-2"/>
        </w:rPr>
        <w:t>:</w:t>
      </w:r>
      <w:r>
        <w:rPr/>
        <w:tab/>
        <w:t>African</w:t>
      </w:r>
      <w:r>
        <w:rPr>
          <w:spacing w:val="-18"/>
        </w:rPr>
        <w:t> </w:t>
      </w:r>
      <w:r>
        <w:rPr/>
        <w:t>Social</w:t>
      </w:r>
      <w:r>
        <w:rPr>
          <w:spacing w:val="-7"/>
        </w:rPr>
        <w:t> </w:t>
      </w:r>
      <w:r>
        <w:rPr/>
        <w:t>Studies</w:t>
      </w:r>
      <w:r>
        <w:rPr>
          <w:spacing w:val="-4"/>
        </w:rPr>
        <w:t> </w:t>
      </w:r>
      <w:r>
        <w:rPr/>
        <w:t>and</w:t>
      </w:r>
      <w:r>
        <w:rPr>
          <w:spacing w:val="14"/>
        </w:rPr>
        <w:t> </w:t>
      </w:r>
      <w:r>
        <w:rPr/>
        <w:t>Environmental</w:t>
      </w:r>
      <w:r>
        <w:rPr>
          <w:spacing w:val="-22"/>
        </w:rPr>
        <w:t> </w:t>
      </w:r>
      <w:r>
        <w:rPr>
          <w:spacing w:val="-2"/>
        </w:rPr>
        <w:t>Programmes.</w:t>
      </w:r>
    </w:p>
    <w:p>
      <w:pPr>
        <w:pStyle w:val="BodyText"/>
        <w:spacing w:before="169"/>
      </w:pPr>
    </w:p>
    <w:p>
      <w:pPr>
        <w:pStyle w:val="BodyText"/>
        <w:tabs>
          <w:tab w:pos="1663" w:val="left" w:leader="none"/>
        </w:tabs>
        <w:ind w:left="161"/>
      </w:pPr>
      <w:r>
        <w:rPr>
          <w:b/>
          <w:spacing w:val="-2"/>
        </w:rPr>
        <w:t>B.Ed</w:t>
      </w:r>
      <w:r>
        <w:rPr>
          <w:spacing w:val="-2"/>
        </w:rPr>
        <w:t>:</w:t>
      </w:r>
      <w:r>
        <w:rPr/>
        <w:tab/>
        <w:t>Bachelor</w:t>
      </w:r>
      <w:r>
        <w:rPr>
          <w:spacing w:val="-1"/>
        </w:rPr>
        <w:t> </w:t>
      </w:r>
      <w:r>
        <w:rPr/>
        <w:t>in</w:t>
      </w:r>
      <w:r>
        <w:rPr>
          <w:spacing w:val="-9"/>
        </w:rPr>
        <w:t> </w:t>
      </w:r>
      <w:r>
        <w:rPr>
          <w:spacing w:val="-2"/>
        </w:rPr>
        <w:t>Education</w:t>
      </w:r>
    </w:p>
    <w:p>
      <w:pPr>
        <w:pStyle w:val="BodyText"/>
        <w:spacing w:before="153"/>
      </w:pPr>
    </w:p>
    <w:p>
      <w:pPr>
        <w:pStyle w:val="BodyText"/>
        <w:tabs>
          <w:tab w:pos="1603" w:val="left" w:leader="none"/>
        </w:tabs>
        <w:ind w:left="161"/>
      </w:pPr>
      <w:r>
        <w:rPr>
          <w:b/>
          <w:spacing w:val="-2"/>
        </w:rPr>
        <w:t>CESAC</w:t>
      </w:r>
      <w:r>
        <w:rPr>
          <w:spacing w:val="-2"/>
        </w:rPr>
        <w:t>:</w:t>
      </w:r>
      <w:r>
        <w:rPr/>
        <w:tab/>
        <w:t>Comparative</w:t>
      </w:r>
      <w:r>
        <w:rPr>
          <w:spacing w:val="-3"/>
        </w:rPr>
        <w:t> </w:t>
      </w:r>
      <w:r>
        <w:rPr/>
        <w:t>Education</w:t>
      </w:r>
      <w:r>
        <w:rPr>
          <w:spacing w:val="-14"/>
        </w:rPr>
        <w:t> </w:t>
      </w:r>
      <w:r>
        <w:rPr/>
        <w:t>Study</w:t>
      </w:r>
      <w:r>
        <w:rPr>
          <w:spacing w:val="-15"/>
        </w:rPr>
        <w:t> </w:t>
      </w:r>
      <w:r>
        <w:rPr/>
        <w:t>and</w:t>
      </w:r>
      <w:r>
        <w:rPr>
          <w:spacing w:val="17"/>
        </w:rPr>
        <w:t> </w:t>
      </w:r>
      <w:r>
        <w:rPr/>
        <w:t>Adaption</w:t>
      </w:r>
      <w:r>
        <w:rPr>
          <w:spacing w:val="-14"/>
        </w:rPr>
        <w:t> </w:t>
      </w:r>
      <w:r>
        <w:rPr>
          <w:spacing w:val="-2"/>
        </w:rPr>
        <w:t>Centre</w:t>
      </w:r>
    </w:p>
    <w:p>
      <w:pPr>
        <w:pStyle w:val="BodyText"/>
        <w:spacing w:before="169"/>
      </w:pPr>
    </w:p>
    <w:p>
      <w:pPr>
        <w:tabs>
          <w:tab w:pos="1603" w:val="left" w:leader="none"/>
        </w:tabs>
        <w:spacing w:before="0"/>
        <w:ind w:left="161" w:right="0" w:firstLine="0"/>
        <w:jc w:val="left"/>
        <w:rPr>
          <w:sz w:val="24"/>
        </w:rPr>
      </w:pPr>
      <w:r>
        <w:rPr>
          <w:b/>
          <w:spacing w:val="-2"/>
          <w:sz w:val="24"/>
        </w:rPr>
        <w:t>J.S.S:</w:t>
      </w:r>
      <w:r>
        <w:rPr>
          <w:b/>
          <w:sz w:val="24"/>
        </w:rPr>
        <w:tab/>
      </w:r>
      <w:r>
        <w:rPr>
          <w:sz w:val="24"/>
        </w:rPr>
        <w:t>Junior</w:t>
      </w:r>
      <w:r>
        <w:rPr>
          <w:spacing w:val="-3"/>
          <w:sz w:val="24"/>
        </w:rPr>
        <w:t> </w:t>
      </w:r>
      <w:r>
        <w:rPr>
          <w:sz w:val="24"/>
        </w:rPr>
        <w:t>Secondary</w:t>
      </w:r>
      <w:r>
        <w:rPr>
          <w:spacing w:val="-13"/>
          <w:sz w:val="24"/>
        </w:rPr>
        <w:t> </w:t>
      </w:r>
      <w:r>
        <w:rPr>
          <w:spacing w:val="-2"/>
          <w:sz w:val="24"/>
        </w:rPr>
        <w:t>School</w:t>
      </w:r>
    </w:p>
    <w:p>
      <w:pPr>
        <w:pStyle w:val="BodyText"/>
        <w:spacing w:before="154"/>
      </w:pPr>
    </w:p>
    <w:p>
      <w:pPr>
        <w:pStyle w:val="BodyText"/>
        <w:tabs>
          <w:tab w:pos="1663" w:val="left" w:leader="none"/>
        </w:tabs>
        <w:ind w:left="161"/>
      </w:pPr>
      <w:r>
        <w:rPr>
          <w:b/>
          <w:spacing w:val="-2"/>
        </w:rPr>
        <w:t>M.Ed</w:t>
      </w:r>
      <w:r>
        <w:rPr>
          <w:spacing w:val="-2"/>
        </w:rPr>
        <w:t>:</w:t>
      </w:r>
      <w:r>
        <w:rPr/>
        <w:tab/>
        <w:t>Masters</w:t>
      </w:r>
      <w:r>
        <w:rPr>
          <w:spacing w:val="2"/>
        </w:rPr>
        <w:t> </w:t>
      </w:r>
      <w:r>
        <w:rPr/>
        <w:t>in</w:t>
      </w:r>
      <w:r>
        <w:rPr>
          <w:spacing w:val="-8"/>
        </w:rPr>
        <w:t> </w:t>
      </w:r>
      <w:r>
        <w:rPr>
          <w:spacing w:val="-2"/>
        </w:rPr>
        <w:t>Education</w:t>
      </w:r>
    </w:p>
    <w:p>
      <w:pPr>
        <w:pStyle w:val="BodyText"/>
        <w:spacing w:before="168"/>
      </w:pPr>
    </w:p>
    <w:p>
      <w:pPr>
        <w:pStyle w:val="BodyText"/>
        <w:tabs>
          <w:tab w:pos="1603" w:val="left" w:leader="none"/>
        </w:tabs>
        <w:ind w:left="161"/>
      </w:pPr>
      <w:r>
        <w:rPr>
          <w:b/>
          <w:spacing w:val="-4"/>
        </w:rPr>
        <w:t>NCE</w:t>
      </w:r>
      <w:r>
        <w:rPr>
          <w:spacing w:val="-4"/>
        </w:rPr>
        <w:t>:</w:t>
      </w:r>
      <w:r>
        <w:rPr/>
        <w:tab/>
        <w:t>Nigeria</w:t>
      </w:r>
      <w:r>
        <w:rPr>
          <w:spacing w:val="-9"/>
        </w:rPr>
        <w:t> </w:t>
      </w:r>
      <w:r>
        <w:rPr/>
        <w:t>Certificate</w:t>
      </w:r>
      <w:r>
        <w:rPr>
          <w:spacing w:val="5"/>
        </w:rPr>
        <w:t> </w:t>
      </w:r>
      <w:r>
        <w:rPr/>
        <w:t>in</w:t>
      </w:r>
      <w:r>
        <w:rPr>
          <w:spacing w:val="-7"/>
        </w:rPr>
        <w:t> </w:t>
      </w:r>
      <w:r>
        <w:rPr>
          <w:spacing w:val="-2"/>
        </w:rPr>
        <w:t>Education</w:t>
      </w:r>
    </w:p>
    <w:p>
      <w:pPr>
        <w:pStyle w:val="BodyText"/>
        <w:spacing w:before="154"/>
      </w:pPr>
    </w:p>
    <w:p>
      <w:pPr>
        <w:pStyle w:val="BodyText"/>
        <w:tabs>
          <w:tab w:pos="1603" w:val="left" w:leader="none"/>
        </w:tabs>
        <w:ind w:left="161"/>
      </w:pPr>
      <w:r>
        <w:rPr>
          <w:b/>
          <w:spacing w:val="-2"/>
        </w:rPr>
        <w:t>NCSS</w:t>
      </w:r>
      <w:r>
        <w:rPr>
          <w:spacing w:val="-2"/>
        </w:rPr>
        <w:t>:</w:t>
      </w:r>
      <w:r>
        <w:rPr/>
        <w:tab/>
        <w:t>National</w:t>
      </w:r>
      <w:r>
        <w:rPr>
          <w:spacing w:val="-22"/>
        </w:rPr>
        <w:t> </w:t>
      </w:r>
      <w:r>
        <w:rPr/>
        <w:t>Council</w:t>
      </w:r>
      <w:r>
        <w:rPr>
          <w:spacing w:val="8"/>
        </w:rPr>
        <w:t> </w:t>
      </w:r>
      <w:r>
        <w:rPr/>
        <w:t>for</w:t>
      </w:r>
      <w:r>
        <w:rPr>
          <w:spacing w:val="9"/>
        </w:rPr>
        <w:t> </w:t>
      </w:r>
      <w:r>
        <w:rPr/>
        <w:t>the</w:t>
      </w:r>
      <w:r>
        <w:rPr>
          <w:spacing w:val="-2"/>
        </w:rPr>
        <w:t> </w:t>
      </w:r>
      <w:r>
        <w:rPr/>
        <w:t>Social</w:t>
      </w:r>
      <w:r>
        <w:rPr>
          <w:spacing w:val="-21"/>
        </w:rPr>
        <w:t> </w:t>
      </w:r>
      <w:r>
        <w:rPr>
          <w:spacing w:val="-2"/>
        </w:rPr>
        <w:t>Studies</w:t>
      </w:r>
    </w:p>
    <w:p>
      <w:pPr>
        <w:pStyle w:val="BodyText"/>
        <w:spacing w:before="169"/>
      </w:pPr>
    </w:p>
    <w:p>
      <w:pPr>
        <w:pStyle w:val="BodyText"/>
        <w:tabs>
          <w:tab w:pos="1603" w:val="left" w:leader="none"/>
        </w:tabs>
        <w:ind w:left="161"/>
      </w:pPr>
      <w:r>
        <w:rPr>
          <w:b/>
          <w:spacing w:val="-2"/>
        </w:rPr>
        <w:t>NERDC</w:t>
      </w:r>
      <w:r>
        <w:rPr>
          <w:spacing w:val="-2"/>
        </w:rPr>
        <w:t>:</w:t>
      </w:r>
      <w:r>
        <w:rPr/>
        <w:tab/>
        <w:t>Nigeria</w:t>
      </w:r>
      <w:r>
        <w:rPr>
          <w:spacing w:val="-6"/>
        </w:rPr>
        <w:t> </w:t>
      </w:r>
      <w:r>
        <w:rPr/>
        <w:t>Educational</w:t>
      </w:r>
      <w:r>
        <w:rPr>
          <w:spacing w:val="-15"/>
        </w:rPr>
        <w:t> </w:t>
      </w:r>
      <w:r>
        <w:rPr/>
        <w:t>Research</w:t>
      </w:r>
      <w:r>
        <w:rPr>
          <w:spacing w:val="-16"/>
        </w:rPr>
        <w:t> </w:t>
      </w:r>
      <w:r>
        <w:rPr/>
        <w:t>and</w:t>
      </w:r>
      <w:r>
        <w:rPr>
          <w:spacing w:val="4"/>
        </w:rPr>
        <w:t> </w:t>
      </w:r>
      <w:r>
        <w:rPr/>
        <w:t>Development</w:t>
      </w:r>
      <w:r>
        <w:rPr>
          <w:spacing w:val="-14"/>
        </w:rPr>
        <w:t> </w:t>
      </w:r>
      <w:r>
        <w:rPr>
          <w:spacing w:val="-2"/>
        </w:rPr>
        <w:t>Council</w:t>
      </w:r>
    </w:p>
    <w:p>
      <w:pPr>
        <w:pStyle w:val="BodyText"/>
        <w:spacing w:before="153"/>
      </w:pPr>
    </w:p>
    <w:p>
      <w:pPr>
        <w:pStyle w:val="BodyText"/>
        <w:tabs>
          <w:tab w:pos="1603" w:val="left" w:leader="none"/>
        </w:tabs>
        <w:ind w:left="161"/>
      </w:pPr>
      <w:r>
        <w:rPr>
          <w:b/>
          <w:spacing w:val="-2"/>
        </w:rPr>
        <w:t>NNTEP</w:t>
      </w:r>
      <w:r>
        <w:rPr>
          <w:spacing w:val="-2"/>
        </w:rPr>
        <w:t>:</w:t>
      </w:r>
      <w:r>
        <w:rPr/>
        <w:tab/>
        <w:t>Northern</w:t>
      </w:r>
      <w:r>
        <w:rPr>
          <w:spacing w:val="-18"/>
        </w:rPr>
        <w:t> </w:t>
      </w:r>
      <w:r>
        <w:rPr/>
        <w:t>Nigeria</w:t>
      </w:r>
      <w:r>
        <w:rPr>
          <w:spacing w:val="-1"/>
        </w:rPr>
        <w:t> </w:t>
      </w:r>
      <w:r>
        <w:rPr/>
        <w:t>Teachers</w:t>
      </w:r>
      <w:r>
        <w:rPr>
          <w:spacing w:val="-8"/>
        </w:rPr>
        <w:t> </w:t>
      </w:r>
      <w:r>
        <w:rPr/>
        <w:t>Education</w:t>
      </w:r>
      <w:r>
        <w:rPr>
          <w:spacing w:val="-16"/>
        </w:rPr>
        <w:t> </w:t>
      </w:r>
      <w:r>
        <w:rPr>
          <w:spacing w:val="-2"/>
        </w:rPr>
        <w:t>Project</w:t>
      </w:r>
    </w:p>
    <w:p>
      <w:pPr>
        <w:pStyle w:val="BodyText"/>
        <w:spacing w:before="169"/>
      </w:pPr>
    </w:p>
    <w:p>
      <w:pPr>
        <w:pStyle w:val="BodyText"/>
        <w:tabs>
          <w:tab w:pos="1603" w:val="left" w:leader="none"/>
        </w:tabs>
        <w:ind w:left="161"/>
      </w:pPr>
      <w:r>
        <w:rPr>
          <w:b/>
          <w:spacing w:val="-4"/>
        </w:rPr>
        <w:t>RMQ</w:t>
      </w:r>
      <w:r>
        <w:rPr>
          <w:spacing w:val="-4"/>
        </w:rPr>
        <w:t>:</w:t>
      </w:r>
      <w:r>
        <w:rPr/>
        <w:tab/>
        <w:t>Researcher</w:t>
      </w:r>
      <w:r>
        <w:rPr>
          <w:spacing w:val="-10"/>
        </w:rPr>
        <w:t> </w:t>
      </w:r>
      <w:r>
        <w:rPr/>
        <w:t>Made</w:t>
      </w:r>
      <w:r>
        <w:rPr>
          <w:spacing w:val="-6"/>
        </w:rPr>
        <w:t> </w:t>
      </w:r>
      <w:r>
        <w:rPr>
          <w:spacing w:val="-2"/>
        </w:rPr>
        <w:t>Questionnaire</w:t>
      </w:r>
    </w:p>
    <w:p>
      <w:pPr>
        <w:pStyle w:val="BodyText"/>
        <w:spacing w:before="154"/>
      </w:pPr>
    </w:p>
    <w:p>
      <w:pPr>
        <w:pStyle w:val="BodyText"/>
        <w:tabs>
          <w:tab w:pos="1603" w:val="left" w:leader="none"/>
        </w:tabs>
        <w:ind w:left="161"/>
      </w:pPr>
      <w:r>
        <w:rPr>
          <w:b/>
          <w:spacing w:val="-4"/>
        </w:rPr>
        <w:t>SOSAN</w:t>
      </w:r>
      <w:r>
        <w:rPr>
          <w:b/>
          <w:spacing w:val="-32"/>
        </w:rPr>
        <w:t> </w:t>
      </w:r>
      <w:r>
        <w:rPr>
          <w:spacing w:val="-10"/>
        </w:rPr>
        <w:t>:</w:t>
      </w:r>
      <w:r>
        <w:rPr/>
        <w:tab/>
        <w:t>Social</w:t>
      </w:r>
      <w:r>
        <w:rPr>
          <w:spacing w:val="-19"/>
        </w:rPr>
        <w:t> </w:t>
      </w:r>
      <w:r>
        <w:rPr/>
        <w:t>Studies</w:t>
      </w:r>
      <w:r>
        <w:rPr>
          <w:spacing w:val="18"/>
        </w:rPr>
        <w:t> </w:t>
      </w:r>
      <w:r>
        <w:rPr/>
        <w:t>Association</w:t>
      </w:r>
      <w:r>
        <w:rPr>
          <w:spacing w:val="-11"/>
        </w:rPr>
        <w:t> </w:t>
      </w:r>
      <w:r>
        <w:rPr/>
        <w:t>of</w:t>
      </w:r>
      <w:r>
        <w:rPr>
          <w:spacing w:val="-16"/>
        </w:rPr>
        <w:t> </w:t>
      </w:r>
      <w:r>
        <w:rPr>
          <w:spacing w:val="-2"/>
        </w:rPr>
        <w:t>Nigeria</w:t>
      </w:r>
    </w:p>
    <w:p>
      <w:pPr>
        <w:pStyle w:val="BodyText"/>
        <w:spacing w:before="169"/>
      </w:pPr>
    </w:p>
    <w:p>
      <w:pPr>
        <w:pStyle w:val="BodyText"/>
        <w:tabs>
          <w:tab w:pos="1603" w:val="left" w:leader="none"/>
        </w:tabs>
        <w:ind w:left="161"/>
      </w:pPr>
      <w:r>
        <w:rPr>
          <w:b/>
          <w:spacing w:val="-4"/>
        </w:rPr>
        <w:t>SOSCEAN</w:t>
      </w:r>
      <w:r>
        <w:rPr>
          <w:b/>
          <w:spacing w:val="-28"/>
        </w:rPr>
        <w:t> </w:t>
      </w:r>
      <w:r>
        <w:rPr>
          <w:spacing w:val="-10"/>
        </w:rPr>
        <w:t>:</w:t>
      </w:r>
      <w:r>
        <w:rPr/>
        <w:tab/>
        <w:t>Social</w:t>
      </w:r>
      <w:r>
        <w:rPr>
          <w:spacing w:val="-23"/>
        </w:rPr>
        <w:t> </w:t>
      </w:r>
      <w:r>
        <w:rPr/>
        <w:t>Studies</w:t>
      </w:r>
      <w:r>
        <w:rPr>
          <w:spacing w:val="-1"/>
        </w:rPr>
        <w:t> </w:t>
      </w:r>
      <w:r>
        <w:rPr/>
        <w:t>and</w:t>
      </w:r>
      <w:r>
        <w:rPr>
          <w:spacing w:val="3"/>
        </w:rPr>
        <w:t> </w:t>
      </w:r>
      <w:r>
        <w:rPr/>
        <w:t>Civic</w:t>
      </w:r>
      <w:r>
        <w:rPr>
          <w:spacing w:val="17"/>
        </w:rPr>
        <w:t> </w:t>
      </w:r>
      <w:r>
        <w:rPr/>
        <w:t>Education</w:t>
      </w:r>
      <w:r>
        <w:rPr>
          <w:spacing w:val="-14"/>
        </w:rPr>
        <w:t> </w:t>
      </w:r>
      <w:r>
        <w:rPr/>
        <w:t>Association</w:t>
      </w:r>
      <w:r>
        <w:rPr>
          <w:spacing w:val="-14"/>
        </w:rPr>
        <w:t> </w:t>
      </w:r>
      <w:r>
        <w:rPr/>
        <w:t>of</w:t>
      </w:r>
      <w:r>
        <w:rPr>
          <w:spacing w:val="-3"/>
        </w:rPr>
        <w:t> </w:t>
      </w:r>
      <w:r>
        <w:rPr>
          <w:spacing w:val="-2"/>
        </w:rPr>
        <w:t>Nigeria</w:t>
      </w:r>
    </w:p>
    <w:p>
      <w:pPr>
        <w:pStyle w:val="BodyText"/>
        <w:spacing w:before="153"/>
      </w:pPr>
    </w:p>
    <w:p>
      <w:pPr>
        <w:pStyle w:val="BodyText"/>
        <w:tabs>
          <w:tab w:pos="1603" w:val="left" w:leader="none"/>
        </w:tabs>
        <w:ind w:left="161"/>
      </w:pPr>
      <w:r>
        <w:rPr>
          <w:b/>
          <w:spacing w:val="-4"/>
        </w:rPr>
        <w:t>UBE</w:t>
      </w:r>
      <w:r>
        <w:rPr>
          <w:spacing w:val="-4"/>
        </w:rPr>
        <w:t>:</w:t>
      </w:r>
      <w:r>
        <w:rPr/>
        <w:tab/>
        <w:t>Universal</w:t>
      </w:r>
      <w:r>
        <w:rPr>
          <w:spacing w:val="-12"/>
        </w:rPr>
        <w:t> </w:t>
      </w:r>
      <w:r>
        <w:rPr/>
        <w:t>Basic</w:t>
      </w:r>
      <w:r>
        <w:rPr>
          <w:spacing w:val="8"/>
        </w:rPr>
        <w:t> </w:t>
      </w:r>
      <w:r>
        <w:rPr>
          <w:spacing w:val="-2"/>
        </w:rPr>
        <w:t>Education</w:t>
      </w:r>
    </w:p>
    <w:p>
      <w:pPr>
        <w:pStyle w:val="BodyText"/>
        <w:spacing w:before="154"/>
      </w:pPr>
    </w:p>
    <w:p>
      <w:pPr>
        <w:pStyle w:val="BodyText"/>
        <w:tabs>
          <w:tab w:pos="1603" w:val="left" w:leader="none"/>
        </w:tabs>
        <w:ind w:left="161"/>
      </w:pPr>
      <w:r>
        <w:rPr>
          <w:b/>
          <w:spacing w:val="-4"/>
        </w:rPr>
        <w:t>UPE</w:t>
      </w:r>
      <w:r>
        <w:rPr>
          <w:spacing w:val="-4"/>
        </w:rPr>
        <w:t>:</w:t>
      </w:r>
      <w:r>
        <w:rPr/>
        <w:tab/>
        <w:t>Universal</w:t>
      </w:r>
      <w:r>
        <w:rPr>
          <w:spacing w:val="-16"/>
        </w:rPr>
        <w:t> </w:t>
      </w:r>
      <w:r>
        <w:rPr/>
        <w:t>Primary</w:t>
      </w:r>
      <w:r>
        <w:rPr>
          <w:spacing w:val="10"/>
        </w:rPr>
        <w:t> </w:t>
      </w:r>
      <w:r>
        <w:rPr>
          <w:spacing w:val="-2"/>
        </w:rPr>
        <w:t>Education</w:t>
      </w:r>
    </w:p>
    <w:p>
      <w:pPr>
        <w:pStyle w:val="BodyText"/>
        <w:spacing w:before="169"/>
      </w:pPr>
    </w:p>
    <w:p>
      <w:pPr>
        <w:pStyle w:val="BodyText"/>
        <w:tabs>
          <w:tab w:pos="1603" w:val="left" w:leader="none"/>
          <w:tab w:pos="2743" w:val="left" w:leader="none"/>
          <w:tab w:pos="3718" w:val="left" w:leader="none"/>
          <w:tab w:pos="4408" w:val="left" w:leader="none"/>
          <w:tab w:pos="5742" w:val="left" w:leader="none"/>
          <w:tab w:pos="6507" w:val="left" w:leader="none"/>
          <w:tab w:pos="8231" w:val="left" w:leader="none"/>
        </w:tabs>
        <w:ind w:left="161"/>
      </w:pPr>
      <w:r>
        <w:rPr>
          <w:b/>
          <w:spacing w:val="-6"/>
        </w:rPr>
        <w:t>USAID</w:t>
      </w:r>
      <w:r>
        <w:rPr>
          <w:b/>
          <w:spacing w:val="-29"/>
        </w:rPr>
        <w:t> </w:t>
      </w:r>
      <w:r>
        <w:rPr>
          <w:spacing w:val="-10"/>
        </w:rPr>
        <w:t>:</w:t>
      </w:r>
      <w:r>
        <w:rPr/>
        <w:tab/>
      </w:r>
      <w:r>
        <w:rPr>
          <w:spacing w:val="-2"/>
        </w:rPr>
        <w:t>United</w:t>
      </w:r>
      <w:r>
        <w:rPr/>
        <w:tab/>
      </w:r>
      <w:r>
        <w:rPr>
          <w:spacing w:val="-4"/>
        </w:rPr>
        <w:t>State</w:t>
      </w:r>
      <w:r>
        <w:rPr/>
        <w:tab/>
      </w:r>
      <w:r>
        <w:rPr>
          <w:spacing w:val="-5"/>
        </w:rPr>
        <w:t>of</w:t>
      </w:r>
      <w:r>
        <w:rPr/>
        <w:tab/>
      </w:r>
      <w:r>
        <w:rPr>
          <w:spacing w:val="-2"/>
        </w:rPr>
        <w:t>America</w:t>
      </w:r>
      <w:r>
        <w:rPr/>
        <w:tab/>
      </w:r>
      <w:r>
        <w:rPr>
          <w:spacing w:val="-5"/>
        </w:rPr>
        <w:t>for</w:t>
      </w:r>
      <w:r>
        <w:rPr/>
        <w:tab/>
      </w:r>
      <w:r>
        <w:rPr>
          <w:spacing w:val="-2"/>
        </w:rPr>
        <w:t>International</w:t>
      </w:r>
      <w:r>
        <w:rPr/>
        <w:tab/>
      </w:r>
      <w:r>
        <w:rPr>
          <w:spacing w:val="-2"/>
        </w:rPr>
        <w:t>Development</w:t>
      </w:r>
    </w:p>
    <w:p>
      <w:pPr>
        <w:spacing w:after="0"/>
        <w:sectPr>
          <w:pgSz w:w="12240" w:h="15840"/>
          <w:pgMar w:header="0" w:footer="1065" w:top="1360" w:bottom="1260" w:left="1280" w:right="1320"/>
        </w:sectPr>
      </w:pPr>
    </w:p>
    <w:p>
      <w:pPr>
        <w:pStyle w:val="Heading2"/>
        <w:spacing w:line="482" w:lineRule="auto" w:before="62"/>
        <w:ind w:left="4141" w:right="3774" w:hanging="14"/>
      </w:pPr>
      <w:bookmarkStart w:name="_TOC_250042" w:id="7"/>
      <w:r>
        <w:rPr/>
        <w:t>CHAPTER ONE </w:t>
      </w:r>
      <w:bookmarkEnd w:id="7"/>
      <w:r>
        <w:rPr>
          <w:spacing w:val="-2"/>
        </w:rPr>
        <w:t>INTRODUCTION</w:t>
      </w:r>
    </w:p>
    <w:p>
      <w:pPr>
        <w:pStyle w:val="Heading3"/>
        <w:numPr>
          <w:ilvl w:val="1"/>
          <w:numId w:val="14"/>
        </w:numPr>
        <w:tabs>
          <w:tab w:pos="1302" w:val="left" w:leader="none"/>
        </w:tabs>
        <w:spacing w:line="240" w:lineRule="auto" w:before="2" w:after="0"/>
        <w:ind w:left="1302" w:right="0" w:hanging="721"/>
        <w:jc w:val="left"/>
      </w:pPr>
      <w:bookmarkStart w:name="_TOC_250041" w:id="8"/>
      <w:r>
        <w:rPr/>
        <w:t>Background</w:t>
      </w:r>
      <w:r>
        <w:rPr>
          <w:spacing w:val="-15"/>
        </w:rPr>
        <w:t> </w:t>
      </w:r>
      <w:r>
        <w:rPr/>
        <w:t>to</w:t>
      </w:r>
      <w:r>
        <w:rPr>
          <w:spacing w:val="-5"/>
        </w:rPr>
        <w:t> </w:t>
      </w:r>
      <w:r>
        <w:rPr/>
        <w:t>the</w:t>
      </w:r>
      <w:r>
        <w:rPr>
          <w:spacing w:val="10"/>
        </w:rPr>
        <w:t> </w:t>
      </w:r>
      <w:bookmarkEnd w:id="8"/>
      <w:r>
        <w:rPr>
          <w:spacing w:val="-4"/>
        </w:rPr>
        <w:t>Study</w:t>
      </w:r>
    </w:p>
    <w:p>
      <w:pPr>
        <w:pStyle w:val="BodyText"/>
        <w:spacing w:line="482" w:lineRule="auto" w:before="264"/>
        <w:ind w:left="581" w:right="218" w:firstLine="720"/>
        <w:jc w:val="both"/>
      </w:pPr>
      <w:r>
        <w:rPr/>
        <w:t>Government comes and goes but the traditional institution has remained an integral framework of our history and the bedrock of our nation‟s democracy. No government or educational body can work harmoniously without the assistance of the tradition institutions because these institutions have remained the pulse of the people and an</w:t>
      </w:r>
      <w:r>
        <w:rPr>
          <w:spacing w:val="-4"/>
        </w:rPr>
        <w:t> </w:t>
      </w:r>
      <w:r>
        <w:rPr/>
        <w:t>enduring part of our cultural heritage, No society progresses without defined cultural norms and values which regulate the activities of its people. Politically, looking at the history of Africa shows that countries without defined structures for the traditional institution do not last and are much prone to wars and civil strife (</w:t>
      </w:r>
      <w:r>
        <w:rPr>
          <w:color w:val="212121"/>
        </w:rPr>
        <w:t>Aigbegbele, 2014)</w:t>
      </w:r>
      <w:r>
        <w:rPr/>
        <w:t>.</w:t>
      </w:r>
    </w:p>
    <w:p>
      <w:pPr>
        <w:pStyle w:val="BodyText"/>
        <w:spacing w:line="480" w:lineRule="auto" w:before="142"/>
        <w:ind w:left="581" w:right="201" w:firstLine="720"/>
        <w:jc w:val="both"/>
      </w:pPr>
      <w:r>
        <w:rPr/>
        <w:t>Consequently,</w:t>
      </w:r>
      <w:r>
        <w:rPr>
          <w:spacing w:val="40"/>
        </w:rPr>
        <w:t> </w:t>
      </w:r>
      <w:r>
        <w:rPr/>
        <w:t>traditional institution in</w:t>
      </w:r>
      <w:r>
        <w:rPr>
          <w:spacing w:val="-4"/>
        </w:rPr>
        <w:t> </w:t>
      </w:r>
      <w:r>
        <w:rPr/>
        <w:t>Nigeria have become an important part of</w:t>
      </w:r>
      <w:r>
        <w:rPr>
          <w:spacing w:val="-8"/>
        </w:rPr>
        <w:t> </w:t>
      </w:r>
      <w:r>
        <w:rPr/>
        <w:t>the life of</w:t>
      </w:r>
      <w:r>
        <w:rPr>
          <w:spacing w:val="-8"/>
        </w:rPr>
        <w:t> </w:t>
      </w:r>
      <w:r>
        <w:rPr/>
        <w:t>Nigerians and forms the bedrock of</w:t>
      </w:r>
      <w:r>
        <w:rPr>
          <w:spacing w:val="-8"/>
        </w:rPr>
        <w:t> </w:t>
      </w:r>
      <w:r>
        <w:rPr/>
        <w:t>the political</w:t>
      </w:r>
      <w:r>
        <w:rPr>
          <w:spacing w:val="40"/>
        </w:rPr>
        <w:t> </w:t>
      </w:r>
      <w:r>
        <w:rPr/>
        <w:t>and</w:t>
      </w:r>
      <w:r>
        <w:rPr>
          <w:spacing w:val="40"/>
        </w:rPr>
        <w:t> </w:t>
      </w:r>
      <w:r>
        <w:rPr/>
        <w:t>educational</w:t>
      </w:r>
      <w:r>
        <w:rPr>
          <w:spacing w:val="-9"/>
        </w:rPr>
        <w:t> </w:t>
      </w:r>
      <w:r>
        <w:rPr/>
        <w:t>experience of many Nigerians; They</w:t>
      </w:r>
      <w:r>
        <w:rPr>
          <w:spacing w:val="-15"/>
        </w:rPr>
        <w:t> </w:t>
      </w:r>
      <w:r>
        <w:rPr/>
        <w:t>elicit greater</w:t>
      </w:r>
      <w:r>
        <w:rPr>
          <w:spacing w:val="-5"/>
        </w:rPr>
        <w:t> </w:t>
      </w:r>
      <w:r>
        <w:rPr/>
        <w:t>confidence and legitimacy in the eyes</w:t>
      </w:r>
      <w:r>
        <w:rPr>
          <w:spacing w:val="-3"/>
        </w:rPr>
        <w:t> </w:t>
      </w:r>
      <w:r>
        <w:rPr/>
        <w:t>of</w:t>
      </w:r>
      <w:r>
        <w:rPr>
          <w:spacing w:val="-5"/>
        </w:rPr>
        <w:t> </w:t>
      </w:r>
      <w:r>
        <w:rPr/>
        <w:t>the ordinary</w:t>
      </w:r>
      <w:r>
        <w:rPr>
          <w:spacing w:val="-15"/>
        </w:rPr>
        <w:t> </w:t>
      </w:r>
      <w:r>
        <w:rPr/>
        <w:t>Nigerians than</w:t>
      </w:r>
      <w:r>
        <w:rPr>
          <w:spacing w:val="-1"/>
        </w:rPr>
        <w:t> </w:t>
      </w:r>
      <w:r>
        <w:rPr/>
        <w:t>the</w:t>
      </w:r>
      <w:r>
        <w:rPr>
          <w:spacing w:val="29"/>
        </w:rPr>
        <w:t> </w:t>
      </w:r>
      <w:r>
        <w:rPr/>
        <w:t>institution</w:t>
      </w:r>
      <w:r>
        <w:rPr>
          <w:spacing w:val="-1"/>
        </w:rPr>
        <w:t> </w:t>
      </w:r>
      <w:r>
        <w:rPr/>
        <w:t>of the</w:t>
      </w:r>
      <w:r>
        <w:rPr>
          <w:spacing w:val="29"/>
        </w:rPr>
        <w:t> </w:t>
      </w:r>
      <w:r>
        <w:rPr/>
        <w:t>modern</w:t>
      </w:r>
      <w:r>
        <w:rPr>
          <w:spacing w:val="-1"/>
        </w:rPr>
        <w:t> </w:t>
      </w:r>
      <w:r>
        <w:rPr/>
        <w:t>state because of</w:t>
      </w:r>
      <w:r>
        <w:rPr>
          <w:spacing w:val="-6"/>
        </w:rPr>
        <w:t> </w:t>
      </w:r>
      <w:r>
        <w:rPr/>
        <w:t>their belief</w:t>
      </w:r>
      <w:r>
        <w:rPr>
          <w:spacing w:val="-6"/>
        </w:rPr>
        <w:t> </w:t>
      </w:r>
      <w:r>
        <w:rPr/>
        <w:t>of</w:t>
      </w:r>
      <w:r>
        <w:rPr>
          <w:spacing w:val="-6"/>
        </w:rPr>
        <w:t> </w:t>
      </w:r>
      <w:r>
        <w:rPr/>
        <w:t>being</w:t>
      </w:r>
      <w:r>
        <w:rPr>
          <w:spacing w:val="-1"/>
        </w:rPr>
        <w:t> </w:t>
      </w:r>
      <w:r>
        <w:rPr/>
        <w:t>their brother‟s keeper at all times. That is why from the Sultan‟s palace to the palace of the Ooni of lfe and the Amanyanabo of Kalabari, the words are the same and they preach peace, unity, good governance and stability, the very unifying factors that held us together as one nation, one people with a common heritage. Also, traditional rulers in Nigeria have traditional bureaucracy, so that rulers can intercede for the common man and modern state making it possible</w:t>
      </w:r>
      <w:r>
        <w:rPr>
          <w:spacing w:val="34"/>
        </w:rPr>
        <w:t> </w:t>
      </w:r>
      <w:r>
        <w:rPr/>
        <w:t>for the</w:t>
      </w:r>
      <w:r>
        <w:rPr>
          <w:spacing w:val="21"/>
        </w:rPr>
        <w:t> </w:t>
      </w:r>
      <w:r>
        <w:rPr/>
        <w:t>institution</w:t>
      </w:r>
      <w:r>
        <w:rPr>
          <w:spacing w:val="-6"/>
        </w:rPr>
        <w:t> </w:t>
      </w:r>
      <w:r>
        <w:rPr/>
        <w:t>to</w:t>
      </w:r>
      <w:r>
        <w:rPr>
          <w:spacing w:val="22"/>
        </w:rPr>
        <w:t> </w:t>
      </w:r>
      <w:r>
        <w:rPr/>
        <w:t>broker- a</w:t>
      </w:r>
      <w:r>
        <w:rPr>
          <w:spacing w:val="21"/>
        </w:rPr>
        <w:t> </w:t>
      </w:r>
      <w:r>
        <w:rPr/>
        <w:t>new development and projects due to</w:t>
      </w:r>
      <w:r>
        <w:rPr>
          <w:spacing w:val="22"/>
        </w:rPr>
        <w:t> </w:t>
      </w:r>
      <w:r>
        <w:rPr/>
        <w:t>their closeness to the people as most traditional</w:t>
      </w:r>
      <w:r>
        <w:rPr>
          <w:spacing w:val="-3"/>
        </w:rPr>
        <w:t> </w:t>
      </w:r>
      <w:r>
        <w:rPr/>
        <w:t>rulers are now</w:t>
      </w:r>
      <w:r>
        <w:rPr>
          <w:spacing w:val="-5"/>
        </w:rPr>
        <w:t> </w:t>
      </w:r>
      <w:r>
        <w:rPr/>
        <w:t>educated, enlightened and well-</w:t>
      </w:r>
      <w:r>
        <w:rPr>
          <w:spacing w:val="-33"/>
        </w:rPr>
        <w:t> </w:t>
      </w:r>
      <w:r>
        <w:rPr/>
        <w:t>travelled.</w:t>
      </w:r>
    </w:p>
    <w:p>
      <w:pPr>
        <w:spacing w:after="0" w:line="480" w:lineRule="auto"/>
        <w:jc w:val="both"/>
        <w:sectPr>
          <w:footerReference w:type="default" r:id="rId6"/>
          <w:pgSz w:w="11910" w:h="16850"/>
          <w:pgMar w:header="0" w:footer="0" w:top="1360" w:bottom="280" w:left="860" w:right="1220"/>
        </w:sectPr>
      </w:pPr>
    </w:p>
    <w:p>
      <w:pPr>
        <w:pStyle w:val="BodyText"/>
        <w:spacing w:line="480" w:lineRule="auto" w:before="62"/>
        <w:ind w:left="581" w:right="208" w:firstLine="720"/>
        <w:jc w:val="both"/>
      </w:pPr>
      <w:r>
        <w:rPr/>
        <w:t>More so, in the days of yore and until date, traditional leaders play the role of upholding the values and</w:t>
      </w:r>
      <w:r>
        <w:rPr>
          <w:spacing w:val="-2"/>
        </w:rPr>
        <w:t> </w:t>
      </w:r>
      <w:r>
        <w:rPr/>
        <w:t>administering</w:t>
      </w:r>
      <w:r>
        <w:rPr>
          <w:spacing w:val="-3"/>
        </w:rPr>
        <w:t> </w:t>
      </w:r>
      <w:r>
        <w:rPr/>
        <w:t>the</w:t>
      </w:r>
      <w:r>
        <w:rPr>
          <w:spacing w:val="-4"/>
        </w:rPr>
        <w:t> </w:t>
      </w:r>
      <w:r>
        <w:rPr/>
        <w:t>affairs</w:t>
      </w:r>
      <w:r>
        <w:rPr>
          <w:spacing w:val="-6"/>
        </w:rPr>
        <w:t> </w:t>
      </w:r>
      <w:r>
        <w:rPr/>
        <w:t>of their</w:t>
      </w:r>
      <w:r>
        <w:rPr>
          <w:spacing w:val="-8"/>
        </w:rPr>
        <w:t> </w:t>
      </w:r>
      <w:r>
        <w:rPr/>
        <w:t>domain. They</w:t>
      </w:r>
      <w:r>
        <w:rPr>
          <w:spacing w:val="-3"/>
        </w:rPr>
        <w:t> </w:t>
      </w:r>
      <w:r>
        <w:rPr/>
        <w:t>are saddled with</w:t>
      </w:r>
      <w:r>
        <w:rPr>
          <w:spacing w:val="-3"/>
        </w:rPr>
        <w:t> </w:t>
      </w:r>
      <w:r>
        <w:rPr/>
        <w:t>the responsibilities</w:t>
      </w:r>
      <w:r>
        <w:rPr>
          <w:spacing w:val="-8"/>
        </w:rPr>
        <w:t> </w:t>
      </w:r>
      <w:r>
        <w:rPr/>
        <w:t>of working</w:t>
      </w:r>
      <w:r>
        <w:rPr>
          <w:spacing w:val="-4"/>
        </w:rPr>
        <w:t> </w:t>
      </w:r>
      <w:r>
        <w:rPr/>
        <w:t>with municipalities to identify the needs</w:t>
      </w:r>
      <w:r>
        <w:rPr>
          <w:spacing w:val="-8"/>
        </w:rPr>
        <w:t> </w:t>
      </w:r>
      <w:r>
        <w:rPr/>
        <w:t>of their communities</w:t>
      </w:r>
      <w:r>
        <w:rPr>
          <w:spacing w:val="-8"/>
        </w:rPr>
        <w:t> </w:t>
      </w:r>
      <w:r>
        <w:rPr/>
        <w:t>and be involved in the shaping and participating in service delivery. They also play a role in curriculum change and the promotion of indigenous and modern knowledge system. Traditional institutions today rulers promote peace, foster cohesion and contribute to the political system of good governance. Among other interventions, traditional rulers provide and leadership in ensuring that societies utilized available resources to enhance their well being</w:t>
      </w:r>
      <w:r>
        <w:rPr>
          <w:spacing w:val="-6"/>
        </w:rPr>
        <w:t> </w:t>
      </w:r>
      <w:r>
        <w:rPr/>
        <w:t>as well as</w:t>
      </w:r>
      <w:r>
        <w:rPr>
          <w:spacing w:val="40"/>
        </w:rPr>
        <w:t> </w:t>
      </w:r>
      <w:r>
        <w:rPr/>
        <w:t>promote good governance (</w:t>
      </w:r>
      <w:r>
        <w:rPr>
          <w:color w:val="212121"/>
        </w:rPr>
        <w:t>Aigbegbele,</w:t>
      </w:r>
      <w:r>
        <w:rPr>
          <w:color w:val="212121"/>
          <w:spacing w:val="40"/>
        </w:rPr>
        <w:t> </w:t>
      </w:r>
      <w:r>
        <w:rPr>
          <w:color w:val="212121"/>
        </w:rPr>
        <w:t>2014)</w:t>
      </w:r>
      <w:r>
        <w:rPr/>
        <w:t>.</w:t>
      </w:r>
    </w:p>
    <w:p>
      <w:pPr>
        <w:pStyle w:val="BodyText"/>
        <w:spacing w:line="480" w:lineRule="auto" w:before="167"/>
        <w:ind w:left="581" w:right="200" w:firstLine="720"/>
        <w:jc w:val="both"/>
      </w:pPr>
      <w:r>
        <w:rPr/>
        <w:t>Thus,</w:t>
      </w:r>
      <w:r>
        <w:rPr>
          <w:spacing w:val="7"/>
        </w:rPr>
        <w:t> </w:t>
      </w:r>
      <w:r>
        <w:rPr/>
        <w:t>good</w:t>
      </w:r>
      <w:r>
        <w:rPr>
          <w:spacing w:val="40"/>
        </w:rPr>
        <w:t> </w:t>
      </w:r>
      <w:r>
        <w:rPr/>
        <w:t>governance</w:t>
      </w:r>
      <w:r>
        <w:rPr>
          <w:spacing w:val="40"/>
        </w:rPr>
        <w:t> </w:t>
      </w:r>
      <w:r>
        <w:rPr/>
        <w:t>has</w:t>
      </w:r>
      <w:r>
        <w:rPr>
          <w:spacing w:val="40"/>
        </w:rPr>
        <w:t> </w:t>
      </w:r>
      <w:r>
        <w:rPr/>
        <w:t>beco</w:t>
      </w:r>
      <w:r>
        <w:rPr>
          <w:spacing w:val="-15"/>
        </w:rPr>
        <w:t> </w:t>
      </w:r>
      <w:r>
        <w:rPr/>
        <w:t>me</w:t>
      </w:r>
      <w:r>
        <w:rPr>
          <w:spacing w:val="40"/>
        </w:rPr>
        <w:t> </w:t>
      </w:r>
      <w:r>
        <w:rPr/>
        <w:t>an</w:t>
      </w:r>
      <w:r>
        <w:rPr>
          <w:spacing w:val="40"/>
        </w:rPr>
        <w:t> </w:t>
      </w:r>
      <w:r>
        <w:rPr/>
        <w:t>issue</w:t>
      </w:r>
      <w:r>
        <w:rPr>
          <w:spacing w:val="40"/>
        </w:rPr>
        <w:t> </w:t>
      </w:r>
      <w:r>
        <w:rPr/>
        <w:t>o</w:t>
      </w:r>
      <w:r>
        <w:rPr>
          <w:spacing w:val="-15"/>
        </w:rPr>
        <w:t> </w:t>
      </w:r>
      <w:r>
        <w:rPr/>
        <w:t>f condit</w:t>
      </w:r>
      <w:r>
        <w:rPr>
          <w:spacing w:val="-15"/>
        </w:rPr>
        <w:t> </w:t>
      </w:r>
      <w:r>
        <w:rPr/>
        <w:t>io</w:t>
      </w:r>
      <w:r>
        <w:rPr>
          <w:spacing w:val="-15"/>
        </w:rPr>
        <w:t> </w:t>
      </w:r>
      <w:r>
        <w:rPr/>
        <w:t>nalit</w:t>
      </w:r>
      <w:r>
        <w:rPr>
          <w:spacing w:val="-15"/>
        </w:rPr>
        <w:t> </w:t>
      </w:r>
      <w:r>
        <w:rPr/>
        <w:t>y</w:t>
      </w:r>
      <w:r>
        <w:rPr>
          <w:spacing w:val="40"/>
        </w:rPr>
        <w:t> </w:t>
      </w:r>
      <w:r>
        <w:rPr/>
        <w:t>in promoting accountable</w:t>
      </w:r>
      <w:r>
        <w:rPr>
          <w:spacing w:val="80"/>
        </w:rPr>
        <w:t> </w:t>
      </w:r>
      <w:r>
        <w:rPr/>
        <w:t>and</w:t>
      </w:r>
      <w:r>
        <w:rPr>
          <w:spacing w:val="80"/>
        </w:rPr>
        <w:t> </w:t>
      </w:r>
      <w:r>
        <w:rPr/>
        <w:t>effect</w:t>
      </w:r>
      <w:r>
        <w:rPr>
          <w:spacing w:val="-15"/>
        </w:rPr>
        <w:t> </w:t>
      </w:r>
      <w:r>
        <w:rPr/>
        <w:t>ive</w:t>
      </w:r>
      <w:r>
        <w:rPr>
          <w:spacing w:val="80"/>
        </w:rPr>
        <w:t> </w:t>
      </w:r>
      <w:r>
        <w:rPr/>
        <w:t>governance</w:t>
      </w:r>
      <w:r>
        <w:rPr>
          <w:spacing w:val="80"/>
        </w:rPr>
        <w:t> </w:t>
      </w:r>
      <w:r>
        <w:rPr/>
        <w:t>in</w:t>
      </w:r>
      <w:r>
        <w:rPr>
          <w:spacing w:val="80"/>
        </w:rPr>
        <w:t> </w:t>
      </w:r>
      <w:r>
        <w:rPr/>
        <w:t>aid-recipient</w:t>
      </w:r>
      <w:r>
        <w:rPr>
          <w:spacing w:val="80"/>
        </w:rPr>
        <w:t> </w:t>
      </w:r>
      <w:r>
        <w:rPr/>
        <w:t>countries.</w:t>
      </w:r>
      <w:r>
        <w:rPr>
          <w:spacing w:val="80"/>
        </w:rPr>
        <w:t> </w:t>
      </w:r>
      <w:r>
        <w:rPr/>
        <w:t>Good</w:t>
      </w:r>
      <w:r>
        <w:rPr>
          <w:spacing w:val="80"/>
        </w:rPr>
        <w:t> </w:t>
      </w:r>
      <w:r>
        <w:rPr/>
        <w:t>governance enco</w:t>
      </w:r>
      <w:r>
        <w:rPr>
          <w:spacing w:val="-15"/>
        </w:rPr>
        <w:t> </w:t>
      </w:r>
      <w:r>
        <w:rPr/>
        <w:t>mpasses</w:t>
      </w:r>
      <w:r>
        <w:rPr>
          <w:spacing w:val="-15"/>
        </w:rPr>
        <w:t> </w:t>
      </w:r>
      <w:r>
        <w:rPr/>
        <w:t>respect</w:t>
      </w:r>
      <w:r>
        <w:rPr>
          <w:spacing w:val="-12"/>
        </w:rPr>
        <w:t> </w:t>
      </w:r>
      <w:r>
        <w:rPr/>
        <w:t>for, and enforcement of human</w:t>
      </w:r>
      <w:r>
        <w:rPr>
          <w:spacing w:val="-7"/>
        </w:rPr>
        <w:t> </w:t>
      </w:r>
      <w:r>
        <w:rPr/>
        <w:t>rights and rule o</w:t>
      </w:r>
      <w:r>
        <w:rPr>
          <w:spacing w:val="-15"/>
        </w:rPr>
        <w:t> </w:t>
      </w:r>
      <w:r>
        <w:rPr/>
        <w:t>f law, the principles o</w:t>
      </w:r>
      <w:r>
        <w:rPr>
          <w:spacing w:val="-15"/>
        </w:rPr>
        <w:t> </w:t>
      </w:r>
      <w:r>
        <w:rPr/>
        <w:t>f part</w:t>
      </w:r>
      <w:r>
        <w:rPr>
          <w:spacing w:val="-15"/>
        </w:rPr>
        <w:t> </w:t>
      </w:r>
      <w:r>
        <w:rPr/>
        <w:t>icipat</w:t>
      </w:r>
      <w:r>
        <w:rPr>
          <w:spacing w:val="-15"/>
        </w:rPr>
        <w:t> </w:t>
      </w:r>
      <w:r>
        <w:rPr/>
        <w:t>ion,</w:t>
      </w:r>
      <w:r>
        <w:rPr>
          <w:spacing w:val="-15"/>
        </w:rPr>
        <w:t> </w:t>
      </w:r>
      <w:r>
        <w:rPr/>
        <w:t>empowerment,</w:t>
      </w:r>
      <w:r>
        <w:rPr>
          <w:spacing w:val="-15"/>
        </w:rPr>
        <w:t> </w:t>
      </w:r>
      <w:r>
        <w:rPr/>
        <w:t>transparency,</w:t>
      </w:r>
      <w:r>
        <w:rPr>
          <w:spacing w:val="3"/>
        </w:rPr>
        <w:t> </w:t>
      </w:r>
      <w:r>
        <w:rPr/>
        <w:t>accountabilit</w:t>
      </w:r>
      <w:r>
        <w:rPr>
          <w:spacing w:val="-15"/>
        </w:rPr>
        <w:t> </w:t>
      </w:r>
      <w:r>
        <w:rPr/>
        <w:t>y,</w:t>
      </w:r>
      <w:r>
        <w:rPr>
          <w:spacing w:val="40"/>
        </w:rPr>
        <w:t> </w:t>
      </w:r>
      <w:r>
        <w:rPr/>
        <w:t>the</w:t>
      </w:r>
      <w:r>
        <w:rPr>
          <w:spacing w:val="40"/>
        </w:rPr>
        <w:t> </w:t>
      </w:r>
      <w:r>
        <w:rPr/>
        <w:t>healt</w:t>
      </w:r>
      <w:r>
        <w:rPr>
          <w:spacing w:val="-15"/>
        </w:rPr>
        <w:t> </w:t>
      </w:r>
      <w:r>
        <w:rPr/>
        <w:t>hy</w:t>
      </w:r>
      <w:r>
        <w:rPr>
          <w:spacing w:val="35"/>
        </w:rPr>
        <w:t> </w:t>
      </w:r>
      <w:r>
        <w:rPr/>
        <w:t>interact</w:t>
      </w:r>
      <w:r>
        <w:rPr>
          <w:spacing w:val="-15"/>
        </w:rPr>
        <w:t> </w:t>
      </w:r>
      <w:r>
        <w:rPr/>
        <w:t>ion between the state and the civil society and effect</w:t>
      </w:r>
      <w:r>
        <w:rPr>
          <w:spacing w:val="-15"/>
        </w:rPr>
        <w:t> </w:t>
      </w:r>
      <w:r>
        <w:rPr/>
        <w:t>ive</w:t>
      </w:r>
      <w:r>
        <w:rPr>
          <w:spacing w:val="40"/>
        </w:rPr>
        <w:t> </w:t>
      </w:r>
      <w:r>
        <w:rPr/>
        <w:t>management of public resources(</w:t>
      </w:r>
      <w:r>
        <w:rPr>
          <w:color w:val="212121"/>
        </w:rPr>
        <w:t>Aigbegbele,2014</w:t>
      </w:r>
      <w:r>
        <w:rPr/>
        <w:t>).The inst</w:t>
      </w:r>
      <w:r>
        <w:rPr>
          <w:spacing w:val="-15"/>
        </w:rPr>
        <w:t> </w:t>
      </w:r>
      <w:r>
        <w:rPr/>
        <w:t>itution</w:t>
      </w:r>
      <w:r>
        <w:rPr>
          <w:spacing w:val="-4"/>
        </w:rPr>
        <w:t> </w:t>
      </w:r>
      <w:r>
        <w:rPr/>
        <w:t>of chieftaincy</w:t>
      </w:r>
      <w:r>
        <w:rPr>
          <w:spacing w:val="-4"/>
        </w:rPr>
        <w:t> </w:t>
      </w:r>
      <w:r>
        <w:rPr/>
        <w:t>has an immense role to play in</w:t>
      </w:r>
      <w:r>
        <w:rPr>
          <w:spacing w:val="-4"/>
        </w:rPr>
        <w:t> </w:t>
      </w:r>
      <w:r>
        <w:rPr/>
        <w:t>the search for good governance in Nigeria. Not only are chiefs required by the Constitution to advise government on matters</w:t>
      </w:r>
      <w:r>
        <w:rPr>
          <w:spacing w:val="-15"/>
        </w:rPr>
        <w:t> </w:t>
      </w:r>
      <w:r>
        <w:rPr/>
        <w:t>relating</w:t>
      </w:r>
      <w:r>
        <w:rPr>
          <w:spacing w:val="-3"/>
        </w:rPr>
        <w:t> </w:t>
      </w:r>
      <w:r>
        <w:rPr/>
        <w:t>to chieftaincy, they</w:t>
      </w:r>
      <w:r>
        <w:rPr>
          <w:spacing w:val="-3"/>
        </w:rPr>
        <w:t> </w:t>
      </w:r>
      <w:r>
        <w:rPr/>
        <w:t>are also required to modernise the outmoded customs as well as adjudicate </w:t>
      </w:r>
      <w:r>
        <w:rPr>
          <w:spacing w:val="15"/>
        </w:rPr>
        <w:t>on</w:t>
      </w:r>
      <w:r>
        <w:rPr>
          <w:spacing w:val="15"/>
        </w:rPr>
        <w:t> </w:t>
      </w:r>
      <w:r>
        <w:rPr>
          <w:spacing w:val="14"/>
        </w:rPr>
        <w:t>matters</w:t>
      </w:r>
      <w:r>
        <w:rPr>
          <w:spacing w:val="14"/>
        </w:rPr>
        <w:t> </w:t>
      </w:r>
      <w:r>
        <w:rPr>
          <w:spacing w:val="13"/>
        </w:rPr>
        <w:t>bordering</w:t>
      </w:r>
      <w:r>
        <w:rPr>
          <w:spacing w:val="13"/>
        </w:rPr>
        <w:t> </w:t>
      </w:r>
      <w:r>
        <w:rPr>
          <w:spacing w:val="15"/>
        </w:rPr>
        <w:t>on </w:t>
      </w:r>
      <w:r>
        <w:rPr>
          <w:spacing w:val="13"/>
        </w:rPr>
        <w:t>chieftaincy</w:t>
      </w:r>
      <w:r>
        <w:rPr>
          <w:spacing w:val="13"/>
        </w:rPr>
        <w:t> </w:t>
      </w:r>
      <w:r>
        <w:rPr/>
        <w:t>d</w:t>
      </w:r>
      <w:r>
        <w:rPr>
          <w:spacing w:val="-15"/>
        </w:rPr>
        <w:t> </w:t>
      </w:r>
      <w:r>
        <w:rPr>
          <w:spacing w:val="14"/>
        </w:rPr>
        <w:t>ispute. </w:t>
      </w:r>
      <w:r>
        <w:rPr/>
        <w:t>The</w:t>
      </w:r>
      <w:r>
        <w:rPr>
          <w:spacing w:val="-15"/>
        </w:rPr>
        <w:t> </w:t>
      </w:r>
      <w:r>
        <w:rPr/>
        <w:t>tenets</w:t>
      </w:r>
      <w:r>
        <w:rPr>
          <w:spacing w:val="-15"/>
        </w:rPr>
        <w:t> </w:t>
      </w:r>
      <w:r>
        <w:rPr/>
        <w:t>of</w:t>
      </w:r>
      <w:r>
        <w:rPr>
          <w:spacing w:val="-15"/>
        </w:rPr>
        <w:t> </w:t>
      </w:r>
      <w:r>
        <w:rPr/>
        <w:t>good</w:t>
      </w:r>
      <w:r>
        <w:rPr>
          <w:spacing w:val="-2"/>
        </w:rPr>
        <w:t> </w:t>
      </w:r>
      <w:r>
        <w:rPr/>
        <w:t>governance recognise</w:t>
      </w:r>
      <w:r>
        <w:rPr>
          <w:spacing w:val="18"/>
        </w:rPr>
        <w:t> </w:t>
      </w:r>
      <w:r>
        <w:rPr/>
        <w:t>the</w:t>
      </w:r>
      <w:r>
        <w:rPr>
          <w:spacing w:val="18"/>
        </w:rPr>
        <w:t> </w:t>
      </w:r>
      <w:r>
        <w:rPr/>
        <w:t>important roles played</w:t>
      </w:r>
      <w:r>
        <w:rPr>
          <w:spacing w:val="-7"/>
        </w:rPr>
        <w:t> </w:t>
      </w:r>
      <w:r>
        <w:rPr/>
        <w:t>by tradit</w:t>
      </w:r>
      <w:r>
        <w:rPr>
          <w:spacing w:val="-15"/>
        </w:rPr>
        <w:t> </w:t>
      </w:r>
      <w:r>
        <w:rPr/>
        <w:t>ional</w:t>
      </w:r>
      <w:r>
        <w:rPr>
          <w:spacing w:val="-13"/>
        </w:rPr>
        <w:t> </w:t>
      </w:r>
      <w:r>
        <w:rPr/>
        <w:t>authorit</w:t>
      </w:r>
      <w:r>
        <w:rPr>
          <w:spacing w:val="-15"/>
        </w:rPr>
        <w:t> </w:t>
      </w:r>
      <w:r>
        <w:rPr/>
        <w:t>ies in attaining this pursuit.</w:t>
      </w:r>
    </w:p>
    <w:p>
      <w:pPr>
        <w:pStyle w:val="BodyText"/>
        <w:spacing w:line="480" w:lineRule="auto" w:before="159"/>
        <w:ind w:left="581" w:right="219" w:firstLine="720"/>
        <w:jc w:val="both"/>
      </w:pPr>
      <w:r>
        <w:rPr/>
        <w:t>Apparently, traditional leadership ties its pragmatic social responsibilities to the citizens with</w:t>
      </w:r>
      <w:r>
        <w:rPr>
          <w:spacing w:val="-7"/>
        </w:rPr>
        <w:t> </w:t>
      </w:r>
      <w:r>
        <w:rPr/>
        <w:t>the notion</w:t>
      </w:r>
      <w:r>
        <w:rPr>
          <w:spacing w:val="-7"/>
        </w:rPr>
        <w:t> </w:t>
      </w:r>
      <w:r>
        <w:rPr/>
        <w:t>of identity</w:t>
      </w:r>
      <w:r>
        <w:rPr>
          <w:spacing w:val="-7"/>
        </w:rPr>
        <w:t> </w:t>
      </w:r>
      <w:r>
        <w:rPr/>
        <w:t>and moral responsibilities to their people. This essentially means the</w:t>
      </w:r>
      <w:r>
        <w:rPr>
          <w:spacing w:val="38"/>
        </w:rPr>
        <w:t> </w:t>
      </w:r>
      <w:r>
        <w:rPr/>
        <w:t>inter connectivity of people and the shared responsibility for each other in ways that would be of benefits to the overall development of the society. Today, the traditional institutions</w:t>
      </w:r>
      <w:r>
        <w:rPr>
          <w:spacing w:val="26"/>
        </w:rPr>
        <w:t> </w:t>
      </w:r>
      <w:r>
        <w:rPr/>
        <w:t>provide</w:t>
      </w:r>
      <w:r>
        <w:rPr>
          <w:spacing w:val="28"/>
        </w:rPr>
        <w:t> </w:t>
      </w:r>
      <w:r>
        <w:rPr/>
        <w:t>a</w:t>
      </w:r>
      <w:r>
        <w:rPr>
          <w:spacing w:val="28"/>
        </w:rPr>
        <w:t> </w:t>
      </w:r>
      <w:r>
        <w:rPr/>
        <w:t>sense</w:t>
      </w:r>
      <w:r>
        <w:rPr>
          <w:spacing w:val="28"/>
        </w:rPr>
        <w:t> </w:t>
      </w:r>
      <w:r>
        <w:rPr/>
        <w:t>of continuity</w:t>
      </w:r>
      <w:r>
        <w:rPr>
          <w:spacing w:val="29"/>
        </w:rPr>
        <w:t> </w:t>
      </w:r>
      <w:r>
        <w:rPr/>
        <w:t>and</w:t>
      </w:r>
      <w:r>
        <w:rPr>
          <w:spacing w:val="29"/>
        </w:rPr>
        <w:t> </w:t>
      </w:r>
      <w:r>
        <w:rPr/>
        <w:t>stability</w:t>
      </w:r>
      <w:r>
        <w:rPr>
          <w:spacing w:val="29"/>
        </w:rPr>
        <w:t> </w:t>
      </w:r>
      <w:r>
        <w:rPr/>
        <w:t>in</w:t>
      </w:r>
      <w:r>
        <w:rPr>
          <w:spacing w:val="29"/>
        </w:rPr>
        <w:t> </w:t>
      </w:r>
      <w:r>
        <w:rPr/>
        <w:t>an</w:t>
      </w:r>
      <w:r>
        <w:rPr>
          <w:spacing w:val="14"/>
        </w:rPr>
        <w:t> </w:t>
      </w:r>
      <w:r>
        <w:rPr/>
        <w:t>era</w:t>
      </w:r>
      <w:r>
        <w:rPr>
          <w:spacing w:val="28"/>
        </w:rPr>
        <w:t> </w:t>
      </w:r>
      <w:r>
        <w:rPr/>
        <w:t>of</w:t>
      </w:r>
      <w:r>
        <w:rPr>
          <w:spacing w:val="40"/>
        </w:rPr>
        <w:t> </w:t>
      </w:r>
      <w:r>
        <w:rPr/>
        <w:t>great</w:t>
      </w:r>
      <w:r>
        <w:rPr>
          <w:spacing w:val="24"/>
        </w:rPr>
        <w:t> </w:t>
      </w:r>
      <w:r>
        <w:rPr/>
        <w:t>education</w:t>
      </w:r>
      <w:r>
        <w:rPr>
          <w:spacing w:val="14"/>
        </w:rPr>
        <w:t> </w:t>
      </w:r>
      <w:r>
        <w:rPr/>
        <w:t>change.</w:t>
      </w:r>
    </w:p>
    <w:p>
      <w:pPr>
        <w:spacing w:after="0" w:line="480" w:lineRule="auto"/>
        <w:jc w:val="both"/>
        <w:sectPr>
          <w:footerReference w:type="default" r:id="rId7"/>
          <w:pgSz w:w="11910" w:h="16850"/>
          <w:pgMar w:header="0" w:footer="1065" w:top="1360" w:bottom="1260" w:left="860" w:right="1220"/>
          <w:pgNumType w:start="2"/>
        </w:sectPr>
      </w:pPr>
    </w:p>
    <w:p>
      <w:pPr>
        <w:pStyle w:val="BodyText"/>
        <w:spacing w:line="480" w:lineRule="auto" w:before="62"/>
        <w:ind w:left="581" w:right="211"/>
        <w:jc w:val="both"/>
      </w:pPr>
      <w:r>
        <w:rPr/>
        <w:t>They can serve as intermediaries to ensure that educational change occur in an orderly and familiar</w:t>
      </w:r>
      <w:r>
        <w:rPr>
          <w:spacing w:val="-13"/>
        </w:rPr>
        <w:t> </w:t>
      </w:r>
      <w:r>
        <w:rPr/>
        <w:t>way. Yet at</w:t>
      </w:r>
      <w:r>
        <w:rPr>
          <w:spacing w:val="-11"/>
        </w:rPr>
        <w:t> </w:t>
      </w:r>
      <w:r>
        <w:rPr/>
        <w:t>the</w:t>
      </w:r>
      <w:r>
        <w:rPr>
          <w:spacing w:val="-6"/>
        </w:rPr>
        <w:t> </w:t>
      </w:r>
      <w:r>
        <w:rPr/>
        <w:t>same</w:t>
      </w:r>
      <w:r>
        <w:rPr>
          <w:spacing w:val="-6"/>
        </w:rPr>
        <w:t> </w:t>
      </w:r>
      <w:r>
        <w:rPr/>
        <w:t>time,</w:t>
      </w:r>
      <w:r>
        <w:rPr>
          <w:spacing w:val="-4"/>
        </w:rPr>
        <w:t> </w:t>
      </w:r>
      <w:r>
        <w:rPr/>
        <w:t>they</w:t>
      </w:r>
      <w:r>
        <w:rPr>
          <w:spacing w:val="-15"/>
        </w:rPr>
        <w:t> </w:t>
      </w:r>
      <w:r>
        <w:rPr/>
        <w:t>are to</w:t>
      </w:r>
      <w:r>
        <w:rPr>
          <w:spacing w:val="-4"/>
        </w:rPr>
        <w:t> </w:t>
      </w:r>
      <w:r>
        <w:rPr/>
        <w:t>display</w:t>
      </w:r>
      <w:r>
        <w:rPr>
          <w:spacing w:val="-5"/>
        </w:rPr>
        <w:t> </w:t>
      </w:r>
      <w:r>
        <w:rPr/>
        <w:t>impressive flexibility,</w:t>
      </w:r>
      <w:r>
        <w:rPr>
          <w:spacing w:val="-4"/>
        </w:rPr>
        <w:t> </w:t>
      </w:r>
      <w:r>
        <w:rPr/>
        <w:t>adapting</w:t>
      </w:r>
      <w:r>
        <w:rPr>
          <w:spacing w:val="-5"/>
        </w:rPr>
        <w:t> </w:t>
      </w:r>
      <w:r>
        <w:rPr/>
        <w:t>to meet the needs of the day in an effort to preserve or enhance their position within local communities and the educational institution</w:t>
      </w:r>
      <w:r>
        <w:rPr>
          <w:spacing w:val="40"/>
        </w:rPr>
        <w:t> </w:t>
      </w:r>
      <w:r>
        <w:rPr/>
        <w:t>at large, that</w:t>
      </w:r>
      <w:r>
        <w:rPr>
          <w:spacing w:val="40"/>
        </w:rPr>
        <w:t> </w:t>
      </w:r>
      <w:r>
        <w:rPr/>
        <w:t>why, traditional institutions are paramount</w:t>
      </w:r>
      <w:r>
        <w:rPr>
          <w:spacing w:val="40"/>
        </w:rPr>
        <w:t> </w:t>
      </w:r>
      <w:r>
        <w:rPr/>
        <w:t>in</w:t>
      </w:r>
      <w:r>
        <w:rPr>
          <w:spacing w:val="40"/>
        </w:rPr>
        <w:t> </w:t>
      </w:r>
      <w:r>
        <w:rPr/>
        <w:t>social</w:t>
      </w:r>
      <w:r>
        <w:rPr>
          <w:spacing w:val="-15"/>
        </w:rPr>
        <w:t> </w:t>
      </w:r>
      <w:r>
        <w:rPr/>
        <w:t>studies</w:t>
      </w:r>
      <w:r>
        <w:rPr>
          <w:spacing w:val="40"/>
        </w:rPr>
        <w:t> </w:t>
      </w:r>
      <w:r>
        <w:rPr/>
        <w:t>curriculum</w:t>
      </w:r>
      <w:r>
        <w:rPr>
          <w:spacing w:val="40"/>
        </w:rPr>
        <w:t> </w:t>
      </w:r>
      <w:r>
        <w:rPr/>
        <w:t>change process (Alade, 2011).</w:t>
      </w:r>
    </w:p>
    <w:p>
      <w:pPr>
        <w:pStyle w:val="BodyText"/>
        <w:spacing w:line="480" w:lineRule="auto" w:before="168"/>
        <w:ind w:left="581" w:right="210" w:firstLine="720"/>
        <w:jc w:val="both"/>
      </w:pPr>
      <w:r>
        <w:rPr/>
        <w:t>Thus, social studies deals with the teaching of cherished- values, good governance, attitudes and norms that are important to national development. The major problems facing the Nigerian society today is misplaced priorities but when right values and attitudes are inculcated in</w:t>
      </w:r>
      <w:r>
        <w:rPr>
          <w:spacing w:val="-8"/>
        </w:rPr>
        <w:t> </w:t>
      </w:r>
      <w:r>
        <w:rPr/>
        <w:t>the young</w:t>
      </w:r>
      <w:r>
        <w:rPr>
          <w:spacing w:val="-8"/>
        </w:rPr>
        <w:t> </w:t>
      </w:r>
      <w:r>
        <w:rPr/>
        <w:t>ones and they grow</w:t>
      </w:r>
      <w:r>
        <w:rPr>
          <w:spacing w:val="-2"/>
        </w:rPr>
        <w:t> </w:t>
      </w:r>
      <w:r>
        <w:rPr/>
        <w:t>up with</w:t>
      </w:r>
      <w:r>
        <w:rPr>
          <w:spacing w:val="-8"/>
        </w:rPr>
        <w:t> </w:t>
      </w:r>
      <w:r>
        <w:rPr/>
        <w:t>these values and attitudes, it goes a long way in positively affecting their lives and the society</w:t>
      </w:r>
      <w:r>
        <w:rPr>
          <w:spacing w:val="-2"/>
        </w:rPr>
        <w:t> </w:t>
      </w:r>
      <w:r>
        <w:rPr/>
        <w:t>at large. The essence of social studies inclusion into the Nigeria curriculum is to change the perceptions, and re-orientate the thinking faculty of</w:t>
      </w:r>
      <w:r>
        <w:rPr>
          <w:spacing w:val="-6"/>
        </w:rPr>
        <w:t> </w:t>
      </w:r>
      <w:r>
        <w:rPr/>
        <w:t>every individual, in term</w:t>
      </w:r>
      <w:r>
        <w:rPr>
          <w:spacing w:val="-7"/>
        </w:rPr>
        <w:t> </w:t>
      </w:r>
      <w:r>
        <w:rPr/>
        <w:t>of</w:t>
      </w:r>
      <w:r>
        <w:rPr>
          <w:spacing w:val="-6"/>
        </w:rPr>
        <w:t> </w:t>
      </w:r>
      <w:r>
        <w:rPr/>
        <w:t>beliefs and values and how the society</w:t>
      </w:r>
      <w:r>
        <w:rPr>
          <w:spacing w:val="-15"/>
        </w:rPr>
        <w:t> </w:t>
      </w:r>
      <w:r>
        <w:rPr/>
        <w:t>can be moved forward. The content of social studies education is flexible in accommodating some issues and problems, so that the issues can</w:t>
      </w:r>
      <w:r>
        <w:rPr>
          <w:spacing w:val="-7"/>
        </w:rPr>
        <w:t> </w:t>
      </w:r>
      <w:r>
        <w:rPr/>
        <w:t>be integrated into the social studies curriculum in an</w:t>
      </w:r>
      <w:r>
        <w:rPr>
          <w:spacing w:val="-15"/>
        </w:rPr>
        <w:t> </w:t>
      </w:r>
      <w:r>
        <w:rPr/>
        <w:t>attempt to move</w:t>
      </w:r>
      <w:r>
        <w:rPr>
          <w:spacing w:val="-4"/>
        </w:rPr>
        <w:t> </w:t>
      </w:r>
      <w:r>
        <w:rPr/>
        <w:t>the society</w:t>
      </w:r>
      <w:r>
        <w:rPr>
          <w:spacing w:val="-3"/>
        </w:rPr>
        <w:t> </w:t>
      </w:r>
      <w:r>
        <w:rPr/>
        <w:t>forward</w:t>
      </w:r>
      <w:r>
        <w:rPr>
          <w:spacing w:val="-2"/>
        </w:rPr>
        <w:t> </w:t>
      </w:r>
      <w:r>
        <w:rPr/>
        <w:t>and</w:t>
      </w:r>
      <w:r>
        <w:rPr>
          <w:spacing w:val="-2"/>
        </w:rPr>
        <w:t> </w:t>
      </w:r>
      <w:r>
        <w:rPr/>
        <w:t>this is made</w:t>
      </w:r>
      <w:r>
        <w:rPr>
          <w:spacing w:val="-4"/>
        </w:rPr>
        <w:t> </w:t>
      </w:r>
      <w:r>
        <w:rPr/>
        <w:t>possible through</w:t>
      </w:r>
      <w:r>
        <w:rPr>
          <w:spacing w:val="-15"/>
        </w:rPr>
        <w:t> </w:t>
      </w:r>
      <w:r>
        <w:rPr/>
        <w:t>constant</w:t>
      </w:r>
      <w:r>
        <w:rPr>
          <w:spacing w:val="-9"/>
        </w:rPr>
        <w:t> </w:t>
      </w:r>
      <w:r>
        <w:rPr/>
        <w:t>curriculum change by the stakeholders such</w:t>
      </w:r>
      <w:r>
        <w:rPr>
          <w:spacing w:val="-7"/>
        </w:rPr>
        <w:t> </w:t>
      </w:r>
      <w:r>
        <w:rPr/>
        <w:t>as the traditional rulers (Alade, 2011).</w:t>
      </w:r>
    </w:p>
    <w:p>
      <w:pPr>
        <w:pStyle w:val="BodyText"/>
        <w:spacing w:line="480" w:lineRule="auto" w:before="159"/>
        <w:ind w:left="581" w:right="200" w:firstLine="720"/>
        <w:jc w:val="both"/>
      </w:pPr>
      <w:r>
        <w:rPr/>
        <w:t>Moreover, the dynamics of social changes and the peculiarities of educational initiatives in</w:t>
      </w:r>
      <w:r>
        <w:rPr>
          <w:spacing w:val="-1"/>
        </w:rPr>
        <w:t> </w:t>
      </w:r>
      <w:r>
        <w:rPr/>
        <w:t>different settings all</w:t>
      </w:r>
      <w:r>
        <w:rPr>
          <w:spacing w:val="-8"/>
        </w:rPr>
        <w:t> </w:t>
      </w:r>
      <w:r>
        <w:rPr/>
        <w:t>over the world</w:t>
      </w:r>
      <w:r>
        <w:rPr>
          <w:spacing w:val="-1"/>
        </w:rPr>
        <w:t> </w:t>
      </w:r>
      <w:r>
        <w:rPr/>
        <w:t>do</w:t>
      </w:r>
      <w:r>
        <w:rPr>
          <w:spacing w:val="-1"/>
        </w:rPr>
        <w:t> </w:t>
      </w:r>
      <w:r>
        <w:rPr/>
        <w:t>call for curriculum</w:t>
      </w:r>
      <w:r>
        <w:rPr>
          <w:spacing w:val="-8"/>
        </w:rPr>
        <w:t> </w:t>
      </w:r>
      <w:r>
        <w:rPr/>
        <w:t>reviews</w:t>
      </w:r>
      <w:r>
        <w:rPr>
          <w:spacing w:val="-5"/>
        </w:rPr>
        <w:t> </w:t>
      </w:r>
      <w:r>
        <w:rPr/>
        <w:t>or</w:t>
      </w:r>
      <w:r>
        <w:rPr>
          <w:spacing w:val="-7"/>
        </w:rPr>
        <w:t> </w:t>
      </w:r>
      <w:r>
        <w:rPr/>
        <w:t>curriculum change with</w:t>
      </w:r>
      <w:r>
        <w:rPr>
          <w:spacing w:val="-15"/>
        </w:rPr>
        <w:t> </w:t>
      </w:r>
      <w:r>
        <w:rPr/>
        <w:t>a view to meeting</w:t>
      </w:r>
      <w:r>
        <w:rPr>
          <w:spacing w:val="-4"/>
        </w:rPr>
        <w:t> </w:t>
      </w:r>
      <w:r>
        <w:rPr/>
        <w:t>the</w:t>
      </w:r>
      <w:r>
        <w:rPr>
          <w:spacing w:val="-5"/>
        </w:rPr>
        <w:t> </w:t>
      </w:r>
      <w:r>
        <w:rPr/>
        <w:t>emerging</w:t>
      </w:r>
      <w:r>
        <w:rPr>
          <w:spacing w:val="-4"/>
        </w:rPr>
        <w:t> </w:t>
      </w:r>
      <w:r>
        <w:rPr/>
        <w:t>needs</w:t>
      </w:r>
      <w:r>
        <w:rPr>
          <w:spacing w:val="-7"/>
        </w:rPr>
        <w:t> </w:t>
      </w:r>
      <w:r>
        <w:rPr/>
        <w:t>and values</w:t>
      </w:r>
      <w:r>
        <w:rPr>
          <w:spacing w:val="-7"/>
        </w:rPr>
        <w:t> </w:t>
      </w:r>
      <w:r>
        <w:rPr/>
        <w:t>of</w:t>
      </w:r>
      <w:r>
        <w:rPr>
          <w:spacing w:val="-9"/>
        </w:rPr>
        <w:t> </w:t>
      </w:r>
      <w:r>
        <w:rPr/>
        <w:t>the</w:t>
      </w:r>
      <w:r>
        <w:rPr>
          <w:spacing w:val="-5"/>
        </w:rPr>
        <w:t> </w:t>
      </w:r>
      <w:r>
        <w:rPr/>
        <w:t>society. Arising</w:t>
      </w:r>
      <w:r>
        <w:rPr>
          <w:spacing w:val="-4"/>
        </w:rPr>
        <w:t> </w:t>
      </w:r>
      <w:r>
        <w:rPr/>
        <w:t>from</w:t>
      </w:r>
      <w:r>
        <w:rPr>
          <w:spacing w:val="-10"/>
        </w:rPr>
        <w:t> </w:t>
      </w:r>
      <w:r>
        <w:rPr/>
        <w:t>the need for relevance in form of education for functional living, self-</w:t>
      </w:r>
      <w:r>
        <w:rPr>
          <w:spacing w:val="-15"/>
        </w:rPr>
        <w:t> </w:t>
      </w:r>
      <w:r>
        <w:rPr/>
        <w:t>sustenance, good governance</w:t>
      </w:r>
      <w:r>
        <w:rPr>
          <w:spacing w:val="40"/>
        </w:rPr>
        <w:t> </w:t>
      </w:r>
      <w:r>
        <w:rPr/>
        <w:t>and self-</w:t>
      </w:r>
      <w:r>
        <w:rPr>
          <w:spacing w:val="-15"/>
        </w:rPr>
        <w:t> </w:t>
      </w:r>
      <w:r>
        <w:rPr/>
        <w:t>reliance, in Nigeria‟s case, sporadic educational reviews</w:t>
      </w:r>
      <w:r>
        <w:rPr>
          <w:spacing w:val="40"/>
        </w:rPr>
        <w:t> </w:t>
      </w:r>
      <w:r>
        <w:rPr/>
        <w:t>and change which are indeed curriculum based have been witnessed at various times. These have re- shaped</w:t>
      </w:r>
      <w:r>
        <w:rPr>
          <w:spacing w:val="-6"/>
        </w:rPr>
        <w:t> </w:t>
      </w:r>
      <w:r>
        <w:rPr/>
        <w:t>educational thoughts and practices in</w:t>
      </w:r>
      <w:r>
        <w:rPr>
          <w:spacing w:val="-5"/>
        </w:rPr>
        <w:t> </w:t>
      </w:r>
      <w:r>
        <w:rPr/>
        <w:t>N</w:t>
      </w:r>
      <w:r>
        <w:rPr>
          <w:spacing w:val="-15"/>
        </w:rPr>
        <w:t> </w:t>
      </w:r>
      <w:r>
        <w:rPr/>
        <w:t>igeria. The reason</w:t>
      </w:r>
      <w:r>
        <w:rPr>
          <w:spacing w:val="-5"/>
        </w:rPr>
        <w:t> </w:t>
      </w:r>
      <w:r>
        <w:rPr/>
        <w:t>being</w:t>
      </w:r>
      <w:r>
        <w:rPr>
          <w:spacing w:val="-5"/>
        </w:rPr>
        <w:t> </w:t>
      </w:r>
      <w:r>
        <w:rPr/>
        <w:t>that the opinions and solutions that key</w:t>
      </w:r>
      <w:r>
        <w:rPr>
          <w:spacing w:val="-4"/>
        </w:rPr>
        <w:t> </w:t>
      </w:r>
      <w:r>
        <w:rPr/>
        <w:t>stakeholders propose for society‟s requests and needs for productivity</w:t>
      </w:r>
      <w:r>
        <w:rPr>
          <w:spacing w:val="-4"/>
        </w:rPr>
        <w:t> </w:t>
      </w:r>
      <w:r>
        <w:rPr/>
        <w:t>and progress</w:t>
      </w:r>
      <w:r>
        <w:rPr>
          <w:spacing w:val="26"/>
        </w:rPr>
        <w:t> </w:t>
      </w:r>
      <w:r>
        <w:rPr/>
        <w:t>often</w:t>
      </w:r>
      <w:r>
        <w:rPr>
          <w:spacing w:val="29"/>
        </w:rPr>
        <w:t> </w:t>
      </w:r>
      <w:r>
        <w:rPr/>
        <w:t>make</w:t>
      </w:r>
      <w:r>
        <w:rPr>
          <w:spacing w:val="28"/>
        </w:rPr>
        <w:t> </w:t>
      </w:r>
      <w:r>
        <w:rPr/>
        <w:t>some</w:t>
      </w:r>
      <w:r>
        <w:rPr>
          <w:spacing w:val="28"/>
        </w:rPr>
        <w:t> </w:t>
      </w:r>
      <w:r>
        <w:rPr/>
        <w:t>of the</w:t>
      </w:r>
      <w:r>
        <w:rPr>
          <w:spacing w:val="28"/>
        </w:rPr>
        <w:t> </w:t>
      </w:r>
      <w:r>
        <w:rPr/>
        <w:t>com</w:t>
      </w:r>
      <w:r>
        <w:rPr>
          <w:spacing w:val="16"/>
        </w:rPr>
        <w:t> </w:t>
      </w:r>
      <w:r>
        <w:rPr/>
        <w:t>ponents</w:t>
      </w:r>
      <w:r>
        <w:rPr>
          <w:spacing w:val="26"/>
        </w:rPr>
        <w:t> </w:t>
      </w:r>
      <w:r>
        <w:rPr/>
        <w:t>of</w:t>
      </w:r>
      <w:r>
        <w:rPr>
          <w:spacing w:val="24"/>
        </w:rPr>
        <w:t> </w:t>
      </w:r>
      <w:r>
        <w:rPr/>
        <w:t>the</w:t>
      </w:r>
      <w:r>
        <w:rPr>
          <w:spacing w:val="28"/>
        </w:rPr>
        <w:t> </w:t>
      </w:r>
      <w:r>
        <w:rPr/>
        <w:t>existing</w:t>
      </w:r>
      <w:r>
        <w:rPr>
          <w:spacing w:val="14"/>
        </w:rPr>
        <w:t> </w:t>
      </w:r>
      <w:r>
        <w:rPr/>
        <w:t>curriculum</w:t>
      </w:r>
      <w:r>
        <w:rPr>
          <w:spacing w:val="23"/>
        </w:rPr>
        <w:t> </w:t>
      </w:r>
      <w:r>
        <w:rPr/>
        <w:t>either</w:t>
      </w:r>
      <w:r>
        <w:rPr>
          <w:spacing w:val="24"/>
        </w:rPr>
        <w:t> </w:t>
      </w:r>
      <w:r>
        <w:rPr/>
        <w:t>obsolete</w:t>
      </w:r>
      <w:r>
        <w:rPr>
          <w:spacing w:val="28"/>
        </w:rPr>
        <w:t> </w:t>
      </w:r>
      <w:r>
        <w:rPr/>
        <w:t>or</w:t>
      </w:r>
    </w:p>
    <w:p>
      <w:pPr>
        <w:spacing w:after="0" w:line="480" w:lineRule="auto"/>
        <w:jc w:val="both"/>
        <w:sectPr>
          <w:pgSz w:w="11910" w:h="16850"/>
          <w:pgMar w:header="0" w:footer="1065" w:top="1360" w:bottom="1260" w:left="860" w:right="1220"/>
        </w:sectPr>
      </w:pPr>
    </w:p>
    <w:p>
      <w:pPr>
        <w:pStyle w:val="BodyText"/>
        <w:spacing w:line="480" w:lineRule="auto" w:before="62"/>
        <w:ind w:left="581" w:right="208"/>
        <w:jc w:val="both"/>
      </w:pPr>
      <w:r>
        <w:rPr/>
        <w:t>out of tune with currency (Alade, 2011). At this juncture, what should be borne</w:t>
      </w:r>
      <w:r>
        <w:rPr>
          <w:spacing w:val="37"/>
        </w:rPr>
        <w:t> </w:t>
      </w:r>
      <w:r>
        <w:rPr/>
        <w:t>in mind</w:t>
      </w:r>
      <w:r>
        <w:rPr>
          <w:spacing w:val="38"/>
        </w:rPr>
        <w:t> </w:t>
      </w:r>
      <w:r>
        <w:rPr/>
        <w:t>is that curriculum change entails the introduction</w:t>
      </w:r>
      <w:r>
        <w:rPr>
          <w:spacing w:val="-2"/>
        </w:rPr>
        <w:t> </w:t>
      </w:r>
      <w:r>
        <w:rPr/>
        <w:t>of new ideas and practices in anyone part of the curriculum; it means to renew an existing curriculum or add something new to the curriculum so as to make it more relevant to the varying needs and aspiration</w:t>
      </w:r>
      <w:r>
        <w:rPr>
          <w:spacing w:val="-8"/>
        </w:rPr>
        <w:t> </w:t>
      </w:r>
      <w:r>
        <w:rPr/>
        <w:t>of</w:t>
      </w:r>
      <w:r>
        <w:rPr>
          <w:spacing w:val="-12"/>
        </w:rPr>
        <w:t> </w:t>
      </w:r>
      <w:r>
        <w:rPr/>
        <w:t>the learners, and to the ever changing needs of the society. Whenever this happens, it sets pace for the country‟s</w:t>
      </w:r>
      <w:r>
        <w:rPr>
          <w:spacing w:val="-4"/>
        </w:rPr>
        <w:t> </w:t>
      </w:r>
      <w:r>
        <w:rPr/>
        <w:t>review initiatives in value-orientation,</w:t>
      </w:r>
      <w:r>
        <w:rPr>
          <w:spacing w:val="-8"/>
        </w:rPr>
        <w:t> </w:t>
      </w:r>
      <w:r>
        <w:rPr/>
        <w:t>poverty</w:t>
      </w:r>
      <w:r>
        <w:rPr>
          <w:spacing w:val="-15"/>
        </w:rPr>
        <w:t> </w:t>
      </w:r>
      <w:r>
        <w:rPr/>
        <w:t>eradication, politics, wealth</w:t>
      </w:r>
      <w:r>
        <w:rPr>
          <w:spacing w:val="-8"/>
        </w:rPr>
        <w:t> </w:t>
      </w:r>
      <w:r>
        <w:rPr/>
        <w:t>creation and job creation among many other reasons.</w:t>
      </w:r>
    </w:p>
    <w:p>
      <w:pPr>
        <w:pStyle w:val="Heading3"/>
        <w:numPr>
          <w:ilvl w:val="1"/>
          <w:numId w:val="14"/>
        </w:numPr>
        <w:tabs>
          <w:tab w:pos="1301" w:val="left" w:leader="none"/>
        </w:tabs>
        <w:spacing w:line="240" w:lineRule="auto" w:before="10" w:after="0"/>
        <w:ind w:left="1301" w:right="0" w:hanging="720"/>
        <w:jc w:val="both"/>
      </w:pPr>
      <w:bookmarkStart w:name="_TOC_250040" w:id="9"/>
      <w:r>
        <w:rPr/>
        <w:t>Statement</w:t>
      </w:r>
      <w:r>
        <w:rPr>
          <w:spacing w:val="-9"/>
        </w:rPr>
        <w:t> </w:t>
      </w:r>
      <w:r>
        <w:rPr/>
        <w:t>of</w:t>
      </w:r>
      <w:r>
        <w:rPr>
          <w:spacing w:val="-9"/>
        </w:rPr>
        <w:t> </w:t>
      </w:r>
      <w:r>
        <w:rPr/>
        <w:t>the</w:t>
      </w:r>
      <w:r>
        <w:rPr>
          <w:spacing w:val="9"/>
        </w:rPr>
        <w:t> </w:t>
      </w:r>
      <w:bookmarkEnd w:id="9"/>
      <w:r>
        <w:rPr>
          <w:spacing w:val="-2"/>
        </w:rPr>
        <w:t>Problem</w:t>
      </w:r>
    </w:p>
    <w:p>
      <w:pPr>
        <w:pStyle w:val="BodyText"/>
        <w:spacing w:line="480" w:lineRule="auto" w:before="265"/>
        <w:ind w:left="581" w:right="200" w:firstLine="720"/>
        <w:jc w:val="both"/>
      </w:pPr>
      <w:r>
        <w:rPr/>
        <w:t>The Nigerian education</w:t>
      </w:r>
      <w:r>
        <w:rPr>
          <w:spacing w:val="-1"/>
        </w:rPr>
        <w:t> </w:t>
      </w:r>
      <w:r>
        <w:rPr/>
        <w:t>system and social studies in particular has witnessed several curriculum changes within the past few decades especially after the independence and Nigerian</w:t>
      </w:r>
      <w:r>
        <w:rPr>
          <w:spacing w:val="-5"/>
        </w:rPr>
        <w:t> </w:t>
      </w:r>
      <w:r>
        <w:rPr/>
        <w:t>civil war when Nigeria saw the need</w:t>
      </w:r>
      <w:r>
        <w:rPr>
          <w:spacing w:val="38"/>
        </w:rPr>
        <w:t> </w:t>
      </w:r>
      <w:r>
        <w:rPr/>
        <w:t>for</w:t>
      </w:r>
      <w:r>
        <w:rPr>
          <w:spacing w:val="33"/>
        </w:rPr>
        <w:t> </w:t>
      </w:r>
      <w:r>
        <w:rPr/>
        <w:t>upgrading the educational competence</w:t>
      </w:r>
      <w:r>
        <w:rPr>
          <w:spacing w:val="40"/>
        </w:rPr>
        <w:t> </w:t>
      </w:r>
      <w:r>
        <w:rPr/>
        <w:t>of its workforce since human capital was instrumental to social, economic and political development of the nation. Moreover, the search for enriching content and pedagogical approach to teaching and learning of social studies education can only be made possible through</w:t>
      </w:r>
      <w:r>
        <w:rPr>
          <w:spacing w:val="-13"/>
        </w:rPr>
        <w:t> </w:t>
      </w:r>
      <w:r>
        <w:rPr/>
        <w:t>conducting of</w:t>
      </w:r>
      <w:r>
        <w:rPr>
          <w:spacing w:val="-3"/>
        </w:rPr>
        <w:t> </w:t>
      </w:r>
      <w:r>
        <w:rPr/>
        <w:t>research and constant review of</w:t>
      </w:r>
      <w:r>
        <w:rPr>
          <w:spacing w:val="-3"/>
        </w:rPr>
        <w:t> </w:t>
      </w:r>
      <w:r>
        <w:rPr/>
        <w:t>the existing curriculum. Similarly, the explore</w:t>
      </w:r>
      <w:r>
        <w:rPr>
          <w:spacing w:val="-4"/>
        </w:rPr>
        <w:t> </w:t>
      </w:r>
      <w:r>
        <w:rPr/>
        <w:t>of</w:t>
      </w:r>
      <w:r>
        <w:rPr>
          <w:spacing w:val="-5"/>
        </w:rPr>
        <w:t> </w:t>
      </w:r>
      <w:r>
        <w:rPr/>
        <w:t>enduring solution to challenges</w:t>
      </w:r>
      <w:r>
        <w:rPr>
          <w:spacing w:val="-2"/>
        </w:rPr>
        <w:t> </w:t>
      </w:r>
      <w:r>
        <w:rPr/>
        <w:t>of</w:t>
      </w:r>
      <w:r>
        <w:rPr>
          <w:spacing w:val="-5"/>
        </w:rPr>
        <w:t> </w:t>
      </w:r>
      <w:r>
        <w:rPr/>
        <w:t>good governance in the context</w:t>
      </w:r>
      <w:r>
        <w:rPr>
          <w:spacing w:val="-6"/>
        </w:rPr>
        <w:t> </w:t>
      </w:r>
      <w:r>
        <w:rPr/>
        <w:t>of</w:t>
      </w:r>
      <w:r>
        <w:rPr>
          <w:spacing w:val="-15"/>
        </w:rPr>
        <w:t> </w:t>
      </w:r>
      <w:r>
        <w:rPr/>
        <w:t>our</w:t>
      </w:r>
      <w:r>
        <w:rPr>
          <w:spacing w:val="-5"/>
        </w:rPr>
        <w:t> </w:t>
      </w:r>
      <w:r>
        <w:rPr/>
        <w:t>desire for unity,</w:t>
      </w:r>
      <w:r>
        <w:rPr>
          <w:spacing w:val="-9"/>
        </w:rPr>
        <w:t> </w:t>
      </w:r>
      <w:r>
        <w:rPr/>
        <w:t>peace and progress in</w:t>
      </w:r>
      <w:r>
        <w:rPr>
          <w:spacing w:val="-4"/>
        </w:rPr>
        <w:t> </w:t>
      </w:r>
      <w:r>
        <w:rPr/>
        <w:t>Nigeria, research must be held a</w:t>
      </w:r>
      <w:r>
        <w:rPr>
          <w:spacing w:val="-15"/>
        </w:rPr>
        <w:t> </w:t>
      </w:r>
      <w:r>
        <w:rPr/>
        <w:t>t high esteem</w:t>
      </w:r>
      <w:r>
        <w:rPr>
          <w:spacing w:val="-10"/>
        </w:rPr>
        <w:t> </w:t>
      </w:r>
      <w:r>
        <w:rPr/>
        <w:t>and doing so, the role of traditional rulers in this task cannot be over emphasized considering their</w:t>
      </w:r>
      <w:r>
        <w:rPr>
          <w:spacing w:val="40"/>
        </w:rPr>
        <w:t> </w:t>
      </w:r>
      <w:r>
        <w:rPr/>
        <w:t>long standing historical relevance to the education, political and economic development of any </w:t>
      </w:r>
      <w:r>
        <w:rPr>
          <w:spacing w:val="-2"/>
        </w:rPr>
        <w:t>nation.</w:t>
      </w:r>
    </w:p>
    <w:p>
      <w:pPr>
        <w:pStyle w:val="BodyText"/>
        <w:spacing w:line="480" w:lineRule="auto" w:before="177"/>
        <w:ind w:left="581" w:right="215" w:firstLine="720"/>
        <w:jc w:val="both"/>
      </w:pPr>
      <w:r>
        <w:rPr/>
        <w:t>Though, many</w:t>
      </w:r>
      <w:r>
        <w:rPr>
          <w:spacing w:val="-6"/>
        </w:rPr>
        <w:t> </w:t>
      </w:r>
      <w:r>
        <w:rPr/>
        <w:t>factors inside</w:t>
      </w:r>
      <w:r>
        <w:rPr>
          <w:spacing w:val="-7"/>
        </w:rPr>
        <w:t> </w:t>
      </w:r>
      <w:r>
        <w:rPr/>
        <w:t>the classroom</w:t>
      </w:r>
      <w:r>
        <w:rPr>
          <w:spacing w:val="-11"/>
        </w:rPr>
        <w:t> </w:t>
      </w:r>
      <w:r>
        <w:rPr/>
        <w:t>are affecting</w:t>
      </w:r>
      <w:r>
        <w:rPr>
          <w:spacing w:val="-6"/>
        </w:rPr>
        <w:t> </w:t>
      </w:r>
      <w:r>
        <w:rPr/>
        <w:t>student learning</w:t>
      </w:r>
      <w:r>
        <w:rPr>
          <w:spacing w:val="-6"/>
        </w:rPr>
        <w:t> </w:t>
      </w:r>
      <w:r>
        <w:rPr/>
        <w:t>and</w:t>
      </w:r>
      <w:r>
        <w:rPr>
          <w:spacing w:val="-5"/>
        </w:rPr>
        <w:t> </w:t>
      </w:r>
      <w:r>
        <w:rPr/>
        <w:t>teaching process which</w:t>
      </w:r>
      <w:r>
        <w:rPr>
          <w:spacing w:val="-9"/>
        </w:rPr>
        <w:t> </w:t>
      </w:r>
      <w:r>
        <w:rPr/>
        <w:t>includes</w:t>
      </w:r>
      <w:r>
        <w:rPr>
          <w:spacing w:val="-12"/>
        </w:rPr>
        <w:t> </w:t>
      </w:r>
      <w:r>
        <w:rPr/>
        <w:t>teachers‟</w:t>
      </w:r>
      <w:r>
        <w:rPr>
          <w:spacing w:val="-13"/>
        </w:rPr>
        <w:t> </w:t>
      </w:r>
      <w:r>
        <w:rPr/>
        <w:t>commitment, workload, methodology,</w:t>
      </w:r>
      <w:r>
        <w:rPr>
          <w:spacing w:val="-8"/>
        </w:rPr>
        <w:t> </w:t>
      </w:r>
      <w:r>
        <w:rPr/>
        <w:t>assessment,</w:t>
      </w:r>
      <w:r>
        <w:rPr>
          <w:spacing w:val="-8"/>
        </w:rPr>
        <w:t> </w:t>
      </w:r>
      <w:r>
        <w:rPr/>
        <w:t>capacity, collaboration, and the erosion of the profession had been researched many times and continuously been research. New frontiers of researches are needed in order to unveil the contributions</w:t>
      </w:r>
      <w:r>
        <w:rPr>
          <w:spacing w:val="-9"/>
        </w:rPr>
        <w:t> </w:t>
      </w:r>
      <w:r>
        <w:rPr/>
        <w:t>of</w:t>
      </w:r>
      <w:r>
        <w:rPr>
          <w:spacing w:val="-9"/>
        </w:rPr>
        <w:t> </w:t>
      </w:r>
      <w:r>
        <w:rPr/>
        <w:t>traditional</w:t>
      </w:r>
      <w:r>
        <w:rPr>
          <w:spacing w:val="-10"/>
        </w:rPr>
        <w:t> </w:t>
      </w:r>
      <w:r>
        <w:rPr/>
        <w:t>rulers in</w:t>
      </w:r>
      <w:r>
        <w:rPr>
          <w:spacing w:val="-3"/>
        </w:rPr>
        <w:t> </w:t>
      </w:r>
      <w:r>
        <w:rPr/>
        <w:t>social</w:t>
      </w:r>
      <w:r>
        <w:rPr>
          <w:spacing w:val="-10"/>
        </w:rPr>
        <w:t> </w:t>
      </w:r>
      <w:r>
        <w:rPr/>
        <w:t>studies</w:t>
      </w:r>
      <w:r>
        <w:rPr>
          <w:spacing w:val="-7"/>
        </w:rPr>
        <w:t> </w:t>
      </w:r>
      <w:r>
        <w:rPr/>
        <w:t>curriculum</w:t>
      </w:r>
      <w:r>
        <w:rPr>
          <w:spacing w:val="-10"/>
        </w:rPr>
        <w:t> </w:t>
      </w:r>
      <w:r>
        <w:rPr/>
        <w:t>and good governance in</w:t>
      </w:r>
      <w:r>
        <w:rPr>
          <w:spacing w:val="-16"/>
        </w:rPr>
        <w:t> </w:t>
      </w:r>
      <w:r>
        <w:rPr/>
        <w:t>Nigeria</w:t>
      </w:r>
    </w:p>
    <w:p>
      <w:pPr>
        <w:spacing w:after="0" w:line="480" w:lineRule="auto"/>
        <w:jc w:val="both"/>
        <w:sectPr>
          <w:pgSz w:w="11910" w:h="16850"/>
          <w:pgMar w:header="0" w:footer="1065" w:top="1360" w:bottom="1260" w:left="860" w:right="1220"/>
        </w:sectPr>
      </w:pPr>
    </w:p>
    <w:p>
      <w:pPr>
        <w:pStyle w:val="BodyText"/>
        <w:spacing w:line="480" w:lineRule="auto" w:before="62"/>
        <w:ind w:left="581" w:right="223"/>
        <w:jc w:val="both"/>
      </w:pPr>
      <w:r>
        <w:rPr/>
        <w:t>and</w:t>
      </w:r>
      <w:r>
        <w:rPr>
          <w:spacing w:val="-9"/>
        </w:rPr>
        <w:t> </w:t>
      </w:r>
      <w:r>
        <w:rPr/>
        <w:t>Kaduna</w:t>
      </w:r>
      <w:r>
        <w:rPr>
          <w:spacing w:val="-7"/>
        </w:rPr>
        <w:t> </w:t>
      </w:r>
      <w:r>
        <w:rPr/>
        <w:t>state in</w:t>
      </w:r>
      <w:r>
        <w:rPr>
          <w:spacing w:val="-5"/>
        </w:rPr>
        <w:t> </w:t>
      </w:r>
      <w:r>
        <w:rPr/>
        <w:t>particular</w:t>
      </w:r>
      <w:r>
        <w:rPr>
          <w:spacing w:val="-10"/>
        </w:rPr>
        <w:t> </w:t>
      </w:r>
      <w:r>
        <w:rPr/>
        <w:t>because</w:t>
      </w:r>
      <w:r>
        <w:rPr>
          <w:spacing w:val="-7"/>
        </w:rPr>
        <w:t> </w:t>
      </w:r>
      <w:r>
        <w:rPr/>
        <w:t>the</w:t>
      </w:r>
      <w:r>
        <w:rPr>
          <w:spacing w:val="40"/>
        </w:rPr>
        <w:t> </w:t>
      </w:r>
      <w:r>
        <w:rPr/>
        <w:t>society</w:t>
      </w:r>
      <w:r>
        <w:rPr>
          <w:spacing w:val="-6"/>
        </w:rPr>
        <w:t> </w:t>
      </w:r>
      <w:r>
        <w:rPr/>
        <w:t>is in</w:t>
      </w:r>
      <w:r>
        <w:rPr>
          <w:spacing w:val="-15"/>
        </w:rPr>
        <w:t> </w:t>
      </w:r>
      <w:r>
        <w:rPr/>
        <w:t>a</w:t>
      </w:r>
      <w:r>
        <w:rPr>
          <w:spacing w:val="-7"/>
        </w:rPr>
        <w:t> </w:t>
      </w:r>
      <w:r>
        <w:rPr/>
        <w:t>constant flux., for the</w:t>
      </w:r>
      <w:r>
        <w:rPr>
          <w:spacing w:val="-7"/>
        </w:rPr>
        <w:t> </w:t>
      </w:r>
      <w:r>
        <w:rPr/>
        <w:t>reason</w:t>
      </w:r>
      <w:r>
        <w:rPr>
          <w:spacing w:val="-5"/>
        </w:rPr>
        <w:t> </w:t>
      </w:r>
      <w:r>
        <w:rPr/>
        <w:t>that, in the</w:t>
      </w:r>
      <w:r>
        <w:rPr>
          <w:spacing w:val="40"/>
        </w:rPr>
        <w:t> </w:t>
      </w:r>
      <w:r>
        <w:rPr/>
        <w:t>recent time,</w:t>
      </w:r>
      <w:r>
        <w:rPr>
          <w:spacing w:val="40"/>
        </w:rPr>
        <w:t> </w:t>
      </w:r>
      <w:r>
        <w:rPr/>
        <w:t>Nigeria has</w:t>
      </w:r>
      <w:r>
        <w:rPr>
          <w:spacing w:val="-6"/>
        </w:rPr>
        <w:t> </w:t>
      </w:r>
      <w:r>
        <w:rPr/>
        <w:t>witness</w:t>
      </w:r>
      <w:r>
        <w:rPr>
          <w:spacing w:val="-6"/>
        </w:rPr>
        <w:t> </w:t>
      </w:r>
      <w:r>
        <w:rPr/>
        <w:t>a lot</w:t>
      </w:r>
      <w:r>
        <w:rPr>
          <w:spacing w:val="-9"/>
        </w:rPr>
        <w:t> </w:t>
      </w:r>
      <w:r>
        <w:rPr/>
        <w:t>of issues</w:t>
      </w:r>
      <w:r>
        <w:rPr>
          <w:spacing w:val="40"/>
        </w:rPr>
        <w:t> </w:t>
      </w:r>
      <w:r>
        <w:rPr/>
        <w:t>and</w:t>
      </w:r>
      <w:r>
        <w:rPr>
          <w:spacing w:val="-2"/>
        </w:rPr>
        <w:t> </w:t>
      </w:r>
      <w:r>
        <w:rPr/>
        <w:t>problems which demand</w:t>
      </w:r>
      <w:r>
        <w:rPr>
          <w:spacing w:val="-2"/>
        </w:rPr>
        <w:t> </w:t>
      </w:r>
      <w:r>
        <w:rPr/>
        <w:t>curriculum review</w:t>
      </w:r>
      <w:r>
        <w:rPr>
          <w:spacing w:val="19"/>
        </w:rPr>
        <w:t> </w:t>
      </w:r>
      <w:r>
        <w:rPr/>
        <w:t>in</w:t>
      </w:r>
      <w:r>
        <w:rPr>
          <w:spacing w:val="-3"/>
        </w:rPr>
        <w:t> </w:t>
      </w:r>
      <w:r>
        <w:rPr/>
        <w:t>order</w:t>
      </w:r>
      <w:r>
        <w:rPr>
          <w:spacing w:val="80"/>
        </w:rPr>
        <w:t> </w:t>
      </w:r>
      <w:r>
        <w:rPr/>
        <w:t>to</w:t>
      </w:r>
      <w:r>
        <w:rPr>
          <w:spacing w:val="80"/>
        </w:rPr>
        <w:t> </w:t>
      </w:r>
      <w:r>
        <w:rPr/>
        <w:t>use</w:t>
      </w:r>
      <w:r>
        <w:rPr>
          <w:spacing w:val="26"/>
        </w:rPr>
        <w:t> </w:t>
      </w:r>
      <w:r>
        <w:rPr/>
        <w:t>education</w:t>
      </w:r>
      <w:r>
        <w:rPr>
          <w:spacing w:val="40"/>
        </w:rPr>
        <w:t> </w:t>
      </w:r>
      <w:r>
        <w:rPr/>
        <w:t>as an instrument</w:t>
      </w:r>
      <w:r>
        <w:rPr>
          <w:spacing w:val="80"/>
        </w:rPr>
        <w:t> </w:t>
      </w:r>
      <w:r>
        <w:rPr/>
        <w:t>to address</w:t>
      </w:r>
      <w:r>
        <w:rPr>
          <w:spacing w:val="80"/>
        </w:rPr>
        <w:t> </w:t>
      </w:r>
      <w:r>
        <w:rPr/>
        <w:t>them, some</w:t>
      </w:r>
      <w:r>
        <w:rPr>
          <w:spacing w:val="80"/>
        </w:rPr>
        <w:t> </w:t>
      </w:r>
      <w:r>
        <w:rPr/>
        <w:t>of</w:t>
      </w:r>
      <w:r>
        <w:rPr>
          <w:spacing w:val="-7"/>
        </w:rPr>
        <w:t> </w:t>
      </w:r>
      <w:r>
        <w:rPr/>
        <w:t>these</w:t>
      </w:r>
      <w:r>
        <w:rPr>
          <w:spacing w:val="26"/>
        </w:rPr>
        <w:t> </w:t>
      </w:r>
      <w:r>
        <w:rPr/>
        <w:t>issues are the revival</w:t>
      </w:r>
      <w:r>
        <w:rPr>
          <w:spacing w:val="40"/>
        </w:rPr>
        <w:t> </w:t>
      </w:r>
      <w:r>
        <w:rPr/>
        <w:t>of agriculture</w:t>
      </w:r>
      <w:r>
        <w:rPr>
          <w:spacing w:val="40"/>
        </w:rPr>
        <w:t> </w:t>
      </w:r>
      <w:r>
        <w:rPr/>
        <w:t>sectors, information and</w:t>
      </w:r>
      <w:r>
        <w:rPr>
          <w:spacing w:val="40"/>
        </w:rPr>
        <w:t> </w:t>
      </w:r>
      <w:r>
        <w:rPr/>
        <w:t>communication technology in the Social Studies classroom,</w:t>
      </w:r>
      <w:r>
        <w:rPr>
          <w:spacing w:val="40"/>
        </w:rPr>
        <w:t> </w:t>
      </w:r>
      <w:r>
        <w:rPr/>
        <w:t>Sustainable Development Goals (SDGs) and</w:t>
      </w:r>
      <w:r>
        <w:rPr>
          <w:spacing w:val="40"/>
        </w:rPr>
        <w:t> </w:t>
      </w:r>
      <w:r>
        <w:rPr/>
        <w:t>social studies education in Nigeria , revival</w:t>
      </w:r>
      <w:r>
        <w:rPr>
          <w:spacing w:val="40"/>
        </w:rPr>
        <w:t> </w:t>
      </w:r>
      <w:r>
        <w:rPr/>
        <w:t>of traditional occupation</w:t>
      </w:r>
      <w:r>
        <w:rPr>
          <w:spacing w:val="40"/>
        </w:rPr>
        <w:t> </w:t>
      </w:r>
      <w:r>
        <w:rPr/>
        <w:t>for self reliance,</w:t>
      </w:r>
      <w:r>
        <w:rPr>
          <w:spacing w:val="40"/>
        </w:rPr>
        <w:t> </w:t>
      </w:r>
      <w:r>
        <w:rPr/>
        <w:t>the clamour for change</w:t>
      </w:r>
      <w:r>
        <w:rPr>
          <w:spacing w:val="40"/>
        </w:rPr>
        <w:t> </w:t>
      </w:r>
      <w:r>
        <w:rPr/>
        <w:t>in attitude to work, environment,</w:t>
      </w:r>
      <w:r>
        <w:rPr>
          <w:spacing w:val="40"/>
        </w:rPr>
        <w:t> </w:t>
      </w:r>
      <w:r>
        <w:rPr/>
        <w:t>resources and fellow human being in a bid to promote national</w:t>
      </w:r>
      <w:r>
        <w:rPr>
          <w:spacing w:val="40"/>
        </w:rPr>
        <w:t> </w:t>
      </w:r>
      <w:r>
        <w:rPr/>
        <w:t>development and among others</w:t>
      </w:r>
      <w:r>
        <w:rPr>
          <w:spacing w:val="40"/>
        </w:rPr>
        <w:t> </w:t>
      </w:r>
      <w:r>
        <w:rPr/>
        <w:t>are</w:t>
      </w:r>
      <w:r>
        <w:rPr>
          <w:spacing w:val="40"/>
        </w:rPr>
        <w:t> </w:t>
      </w:r>
      <w:r>
        <w:rPr/>
        <w:t>areas</w:t>
      </w:r>
      <w:r>
        <w:rPr>
          <w:spacing w:val="40"/>
        </w:rPr>
        <w:t> </w:t>
      </w:r>
      <w:r>
        <w:rPr/>
        <w:t>that need to be revisited or review</w:t>
      </w:r>
      <w:r>
        <w:rPr>
          <w:spacing w:val="40"/>
        </w:rPr>
        <w:t> </w:t>
      </w:r>
      <w:r>
        <w:rPr/>
        <w:t>so</w:t>
      </w:r>
      <w:r>
        <w:rPr>
          <w:spacing w:val="40"/>
        </w:rPr>
        <w:t> </w:t>
      </w:r>
      <w:r>
        <w:rPr/>
        <w:t>that social</w:t>
      </w:r>
      <w:r>
        <w:rPr>
          <w:spacing w:val="40"/>
        </w:rPr>
        <w:t> </w:t>
      </w:r>
      <w:r>
        <w:rPr/>
        <w:t>studies education</w:t>
      </w:r>
      <w:r>
        <w:rPr>
          <w:spacing w:val="40"/>
        </w:rPr>
        <w:t> </w:t>
      </w:r>
      <w:r>
        <w:rPr/>
        <w:t>in</w:t>
      </w:r>
      <w:r>
        <w:rPr>
          <w:spacing w:val="-8"/>
        </w:rPr>
        <w:t> </w:t>
      </w:r>
      <w:r>
        <w:rPr/>
        <w:t>Nigeria can</w:t>
      </w:r>
      <w:r>
        <w:rPr>
          <w:spacing w:val="-8"/>
        </w:rPr>
        <w:t> </w:t>
      </w:r>
      <w:r>
        <w:rPr/>
        <w:t>stand</w:t>
      </w:r>
      <w:r>
        <w:rPr>
          <w:spacing w:val="29"/>
        </w:rPr>
        <w:t> </w:t>
      </w:r>
      <w:r>
        <w:rPr/>
        <w:t>the test of time.</w:t>
      </w:r>
    </w:p>
    <w:p>
      <w:pPr>
        <w:pStyle w:val="BodyText"/>
        <w:spacing w:line="480" w:lineRule="auto" w:before="167"/>
        <w:ind w:left="581" w:right="211" w:firstLine="720"/>
        <w:jc w:val="both"/>
      </w:pPr>
      <w:r>
        <w:rPr/>
        <w:t>Added to this, gaps exist in research that could provide answers to following questions: what role traditional institutions play in curriculum change process? What are the contributions of traditional rulers to good governance? And what are the contributions of traditional</w:t>
      </w:r>
      <w:r>
        <w:rPr>
          <w:spacing w:val="-15"/>
        </w:rPr>
        <w:t> </w:t>
      </w:r>
      <w:r>
        <w:rPr/>
        <w:t>rulers to</w:t>
      </w:r>
      <w:r>
        <w:rPr>
          <w:spacing w:val="-2"/>
        </w:rPr>
        <w:t> </w:t>
      </w:r>
      <w:r>
        <w:rPr/>
        <w:t>Social</w:t>
      </w:r>
      <w:r>
        <w:rPr>
          <w:spacing w:val="-15"/>
        </w:rPr>
        <w:t> </w:t>
      </w:r>
      <w:r>
        <w:rPr/>
        <w:t>Studies</w:t>
      </w:r>
      <w:r>
        <w:rPr>
          <w:spacing w:val="-6"/>
        </w:rPr>
        <w:t> </w:t>
      </w:r>
      <w:r>
        <w:rPr/>
        <w:t>curriculum</w:t>
      </w:r>
      <w:r>
        <w:rPr>
          <w:spacing w:val="-9"/>
        </w:rPr>
        <w:t> </w:t>
      </w:r>
      <w:r>
        <w:rPr/>
        <w:t>change</w:t>
      </w:r>
      <w:r>
        <w:rPr>
          <w:spacing w:val="26"/>
        </w:rPr>
        <w:t> </w:t>
      </w:r>
      <w:r>
        <w:rPr/>
        <w:t>in</w:t>
      </w:r>
      <w:r>
        <w:rPr>
          <w:spacing w:val="-15"/>
        </w:rPr>
        <w:t> </w:t>
      </w:r>
      <w:r>
        <w:rPr/>
        <w:t>Kaduna</w:t>
      </w:r>
      <w:r>
        <w:rPr>
          <w:spacing w:val="-4"/>
        </w:rPr>
        <w:t> </w:t>
      </w:r>
      <w:r>
        <w:rPr/>
        <w:t>State? At present,</w:t>
      </w:r>
      <w:r>
        <w:rPr>
          <w:spacing w:val="-2"/>
        </w:rPr>
        <w:t> </w:t>
      </w:r>
      <w:r>
        <w:rPr/>
        <w:t>there is no answer to these questions raised by the researcher. This establishes the base</w:t>
      </w:r>
      <w:r>
        <w:rPr>
          <w:spacing w:val="23"/>
        </w:rPr>
        <w:t> </w:t>
      </w:r>
      <w:r>
        <w:rPr/>
        <w:t>for the problem of study. Against this backdrop, this study assesses contributions of traditional institution toward good governance: implication for social</w:t>
      </w:r>
      <w:r>
        <w:rPr>
          <w:spacing w:val="-1"/>
        </w:rPr>
        <w:t> </w:t>
      </w:r>
      <w:r>
        <w:rPr/>
        <w:t>studies curriculum</w:t>
      </w:r>
      <w:r>
        <w:rPr>
          <w:spacing w:val="-1"/>
        </w:rPr>
        <w:t> </w:t>
      </w:r>
      <w:r>
        <w:rPr/>
        <w:t>change in</w:t>
      </w:r>
      <w:r>
        <w:rPr>
          <w:spacing w:val="-11"/>
        </w:rPr>
        <w:t> </w:t>
      </w:r>
      <w:r>
        <w:rPr/>
        <w:t>Kaduna state.</w:t>
      </w:r>
    </w:p>
    <w:p>
      <w:pPr>
        <w:pStyle w:val="Heading3"/>
        <w:numPr>
          <w:ilvl w:val="1"/>
          <w:numId w:val="14"/>
        </w:numPr>
        <w:tabs>
          <w:tab w:pos="1301" w:val="left" w:leader="none"/>
        </w:tabs>
        <w:spacing w:line="240" w:lineRule="auto" w:before="160" w:after="0"/>
        <w:ind w:left="1301" w:right="0" w:hanging="720"/>
        <w:jc w:val="both"/>
      </w:pPr>
      <w:bookmarkStart w:name="_TOC_250039" w:id="10"/>
      <w:r>
        <w:rPr/>
        <w:t>Objectives</w:t>
      </w:r>
      <w:r>
        <w:rPr>
          <w:spacing w:val="1"/>
        </w:rPr>
        <w:t> </w:t>
      </w:r>
      <w:r>
        <w:rPr/>
        <w:t>of</w:t>
      </w:r>
      <w:r>
        <w:rPr>
          <w:spacing w:val="-10"/>
        </w:rPr>
        <w:t> </w:t>
      </w:r>
      <w:r>
        <w:rPr/>
        <w:t>the</w:t>
      </w:r>
      <w:r>
        <w:rPr>
          <w:spacing w:val="6"/>
        </w:rPr>
        <w:t> </w:t>
      </w:r>
      <w:bookmarkEnd w:id="10"/>
      <w:r>
        <w:rPr>
          <w:spacing w:val="-4"/>
        </w:rPr>
        <w:t>Study</w:t>
      </w:r>
    </w:p>
    <w:p>
      <w:pPr>
        <w:pStyle w:val="BodyText"/>
        <w:spacing w:before="3"/>
        <w:rPr>
          <w:b/>
        </w:rPr>
      </w:pPr>
    </w:p>
    <w:p>
      <w:pPr>
        <w:pStyle w:val="BodyText"/>
        <w:spacing w:line="477" w:lineRule="auto"/>
        <w:ind w:left="581" w:right="209" w:firstLine="720"/>
        <w:jc w:val="both"/>
      </w:pPr>
      <w:r>
        <w:rPr/>
        <w:t>The main objective of the study was to assess the contributions of traditional institution toward good governance: Implication for social studies curriculum change in Kaduna State, while the specific objectives were to:</w:t>
      </w:r>
    </w:p>
    <w:p>
      <w:pPr>
        <w:pStyle w:val="ListParagraph"/>
        <w:numPr>
          <w:ilvl w:val="2"/>
          <w:numId w:val="14"/>
        </w:numPr>
        <w:tabs>
          <w:tab w:pos="1120" w:val="left" w:leader="none"/>
          <w:tab w:pos="1122" w:val="left" w:leader="none"/>
        </w:tabs>
        <w:spacing w:line="489" w:lineRule="auto" w:before="169" w:after="0"/>
        <w:ind w:left="1122" w:right="220" w:hanging="361"/>
        <w:jc w:val="both"/>
        <w:rPr>
          <w:sz w:val="24"/>
        </w:rPr>
      </w:pPr>
      <w:r>
        <w:rPr>
          <w:sz w:val="24"/>
        </w:rPr>
        <w:t>Find out the opinions of urban and rural traditional institution on the contributions of traditional rulers in enhancing Social Studies curriculum change toward good governance in Kaduna State;</w:t>
      </w:r>
    </w:p>
    <w:p>
      <w:pPr>
        <w:spacing w:after="0" w:line="489" w:lineRule="auto"/>
        <w:jc w:val="both"/>
        <w:rPr>
          <w:sz w:val="24"/>
        </w:rPr>
        <w:sectPr>
          <w:pgSz w:w="11910" w:h="16850"/>
          <w:pgMar w:header="0" w:footer="1065" w:top="1360" w:bottom="1260" w:left="860" w:right="1220"/>
        </w:sectPr>
      </w:pPr>
    </w:p>
    <w:p>
      <w:pPr>
        <w:pStyle w:val="ListParagraph"/>
        <w:numPr>
          <w:ilvl w:val="2"/>
          <w:numId w:val="14"/>
        </w:numPr>
        <w:tabs>
          <w:tab w:pos="1120" w:val="left" w:leader="none"/>
          <w:tab w:pos="1122" w:val="left" w:leader="none"/>
        </w:tabs>
        <w:spacing w:line="489" w:lineRule="auto" w:before="62" w:after="0"/>
        <w:ind w:left="1122" w:right="216" w:hanging="361"/>
        <w:jc w:val="both"/>
        <w:rPr>
          <w:sz w:val="24"/>
        </w:rPr>
      </w:pPr>
      <w:r>
        <w:rPr>
          <w:sz w:val="24"/>
        </w:rPr>
        <w:t>Determine the opinions of emirate and chiefdoms on the contributions of traditional rulers in enhancing Social Studies curriculum change toward good governance in Kaduna State;</w:t>
      </w:r>
    </w:p>
    <w:p>
      <w:pPr>
        <w:pStyle w:val="ListParagraph"/>
        <w:numPr>
          <w:ilvl w:val="2"/>
          <w:numId w:val="14"/>
        </w:numPr>
        <w:tabs>
          <w:tab w:pos="1120" w:val="left" w:leader="none"/>
          <w:tab w:pos="1122" w:val="left" w:leader="none"/>
        </w:tabs>
        <w:spacing w:line="477" w:lineRule="auto" w:before="173" w:after="0"/>
        <w:ind w:left="1122" w:right="208" w:hanging="361"/>
        <w:jc w:val="both"/>
        <w:rPr>
          <w:sz w:val="24"/>
        </w:rPr>
      </w:pPr>
      <w:r>
        <w:rPr>
          <w:sz w:val="24"/>
        </w:rPr>
        <w:t>Examine the opinions of traditional rulers on the contributions of traditional rulers in enhancing Social</w:t>
      </w:r>
      <w:r>
        <w:rPr>
          <w:spacing w:val="-7"/>
          <w:sz w:val="24"/>
        </w:rPr>
        <w:t> </w:t>
      </w:r>
      <w:r>
        <w:rPr>
          <w:sz w:val="24"/>
        </w:rPr>
        <w:t>Studies curriculum change toward</w:t>
      </w:r>
      <w:r>
        <w:rPr>
          <w:spacing w:val="40"/>
          <w:sz w:val="24"/>
        </w:rPr>
        <w:t> </w:t>
      </w:r>
      <w:r>
        <w:rPr>
          <w:sz w:val="24"/>
        </w:rPr>
        <w:t>good governance in Kaduna State in relation to their ranks.</w:t>
      </w:r>
    </w:p>
    <w:p>
      <w:pPr>
        <w:pStyle w:val="Heading3"/>
        <w:numPr>
          <w:ilvl w:val="1"/>
          <w:numId w:val="14"/>
        </w:numPr>
        <w:tabs>
          <w:tab w:pos="1301" w:val="left" w:leader="none"/>
        </w:tabs>
        <w:spacing w:line="240" w:lineRule="auto" w:before="3" w:after="0"/>
        <w:ind w:left="1301" w:right="0" w:hanging="720"/>
        <w:jc w:val="both"/>
      </w:pPr>
      <w:bookmarkStart w:name="_TOC_250038" w:id="11"/>
      <w:r>
        <w:rPr/>
        <w:t>Research</w:t>
      </w:r>
      <w:r>
        <w:rPr>
          <w:spacing w:val="-5"/>
        </w:rPr>
        <w:t> </w:t>
      </w:r>
      <w:bookmarkEnd w:id="11"/>
      <w:r>
        <w:rPr>
          <w:spacing w:val="-2"/>
        </w:rPr>
        <w:t>Questions</w:t>
      </w:r>
    </w:p>
    <w:p>
      <w:pPr>
        <w:pStyle w:val="BodyText"/>
        <w:spacing w:before="4"/>
        <w:rPr>
          <w:b/>
        </w:rPr>
      </w:pPr>
    </w:p>
    <w:p>
      <w:pPr>
        <w:pStyle w:val="BodyText"/>
        <w:ind w:left="1302"/>
      </w:pPr>
      <w:r>
        <w:rPr/>
        <w:t>The</w:t>
      </w:r>
      <w:r>
        <w:rPr>
          <w:spacing w:val="1"/>
        </w:rPr>
        <w:t> </w:t>
      </w:r>
      <w:r>
        <w:rPr/>
        <w:t>following</w:t>
      </w:r>
      <w:r>
        <w:rPr>
          <w:spacing w:val="-16"/>
        </w:rPr>
        <w:t> </w:t>
      </w:r>
      <w:r>
        <w:rPr/>
        <w:t>research</w:t>
      </w:r>
      <w:r>
        <w:rPr>
          <w:spacing w:val="-16"/>
        </w:rPr>
        <w:t> </w:t>
      </w:r>
      <w:r>
        <w:rPr/>
        <w:t>questions</w:t>
      </w:r>
      <w:r>
        <w:rPr>
          <w:spacing w:val="7"/>
        </w:rPr>
        <w:t> </w:t>
      </w:r>
      <w:r>
        <w:rPr/>
        <w:t>guided</w:t>
      </w:r>
      <w:r>
        <w:rPr>
          <w:spacing w:val="-5"/>
        </w:rPr>
        <w:t> </w:t>
      </w:r>
      <w:r>
        <w:rPr/>
        <w:t>the</w:t>
      </w:r>
      <w:r>
        <w:rPr>
          <w:spacing w:val="-5"/>
        </w:rPr>
        <w:t> </w:t>
      </w:r>
      <w:r>
        <w:rPr>
          <w:spacing w:val="-2"/>
        </w:rPr>
        <w:t>study:</w:t>
      </w:r>
    </w:p>
    <w:p>
      <w:pPr>
        <w:pStyle w:val="BodyText"/>
        <w:spacing w:before="4"/>
      </w:pPr>
    </w:p>
    <w:p>
      <w:pPr>
        <w:pStyle w:val="ListParagraph"/>
        <w:numPr>
          <w:ilvl w:val="2"/>
          <w:numId w:val="14"/>
        </w:numPr>
        <w:tabs>
          <w:tab w:pos="1661" w:val="left" w:leader="none"/>
          <w:tab w:pos="1663" w:val="left" w:leader="none"/>
        </w:tabs>
        <w:spacing w:line="482" w:lineRule="auto" w:before="0" w:after="0"/>
        <w:ind w:left="1663" w:right="209" w:hanging="721"/>
        <w:jc w:val="both"/>
        <w:rPr>
          <w:sz w:val="24"/>
        </w:rPr>
      </w:pPr>
      <w:r>
        <w:rPr>
          <w:sz w:val="24"/>
        </w:rPr>
        <w:t>What is the opinion of urban and rural traditional rulers on the contributions of traditional rulers in enhancing Social Studies curriculum change toward good governance in Kaduna State?</w:t>
      </w:r>
    </w:p>
    <w:p>
      <w:pPr>
        <w:pStyle w:val="ListParagraph"/>
        <w:numPr>
          <w:ilvl w:val="2"/>
          <w:numId w:val="14"/>
        </w:numPr>
        <w:tabs>
          <w:tab w:pos="1661" w:val="left" w:leader="none"/>
          <w:tab w:pos="1663" w:val="left" w:leader="none"/>
        </w:tabs>
        <w:spacing w:line="489" w:lineRule="auto" w:before="182" w:after="0"/>
        <w:ind w:left="1663" w:right="216" w:hanging="721"/>
        <w:jc w:val="both"/>
        <w:rPr>
          <w:sz w:val="24"/>
        </w:rPr>
      </w:pPr>
      <w:r>
        <w:rPr>
          <w:sz w:val="24"/>
        </w:rPr>
        <w:t>What is the opinion of emirate and chiefdoms on the contributions of traditional rulers in enhancing Social Studies curriculum change toward good governance in Kaduna State?</w:t>
      </w:r>
    </w:p>
    <w:p>
      <w:pPr>
        <w:pStyle w:val="ListParagraph"/>
        <w:numPr>
          <w:ilvl w:val="2"/>
          <w:numId w:val="14"/>
        </w:numPr>
        <w:tabs>
          <w:tab w:pos="1661" w:val="left" w:leader="none"/>
          <w:tab w:pos="1663" w:val="left" w:leader="none"/>
        </w:tabs>
        <w:spacing w:line="482" w:lineRule="auto" w:before="173" w:after="0"/>
        <w:ind w:left="1663" w:right="221" w:hanging="721"/>
        <w:jc w:val="both"/>
        <w:rPr>
          <w:sz w:val="24"/>
        </w:rPr>
      </w:pPr>
      <w:r>
        <w:rPr>
          <w:sz w:val="24"/>
        </w:rPr>
        <w:t>What is the</w:t>
      </w:r>
      <w:r>
        <w:rPr>
          <w:spacing w:val="-2"/>
          <w:sz w:val="24"/>
        </w:rPr>
        <w:t> </w:t>
      </w:r>
      <w:r>
        <w:rPr>
          <w:sz w:val="24"/>
        </w:rPr>
        <w:t>opinion</w:t>
      </w:r>
      <w:r>
        <w:rPr>
          <w:spacing w:val="-15"/>
          <w:sz w:val="24"/>
        </w:rPr>
        <w:t> </w:t>
      </w:r>
      <w:r>
        <w:rPr>
          <w:sz w:val="24"/>
        </w:rPr>
        <w:t>of</w:t>
      </w:r>
      <w:r>
        <w:rPr>
          <w:spacing w:val="-6"/>
          <w:sz w:val="24"/>
        </w:rPr>
        <w:t> </w:t>
      </w:r>
      <w:r>
        <w:rPr>
          <w:sz w:val="24"/>
        </w:rPr>
        <w:t>traditional</w:t>
      </w:r>
      <w:r>
        <w:rPr>
          <w:spacing w:val="-7"/>
          <w:sz w:val="24"/>
        </w:rPr>
        <w:t> </w:t>
      </w:r>
      <w:r>
        <w:rPr>
          <w:sz w:val="24"/>
        </w:rPr>
        <w:t>rulers</w:t>
      </w:r>
      <w:r>
        <w:rPr>
          <w:spacing w:val="-4"/>
          <w:sz w:val="24"/>
        </w:rPr>
        <w:t> </w:t>
      </w:r>
      <w:r>
        <w:rPr>
          <w:sz w:val="24"/>
        </w:rPr>
        <w:t>on</w:t>
      </w:r>
      <w:r>
        <w:rPr>
          <w:spacing w:val="-15"/>
          <w:sz w:val="24"/>
        </w:rPr>
        <w:t> </w:t>
      </w:r>
      <w:r>
        <w:rPr>
          <w:sz w:val="24"/>
        </w:rPr>
        <w:t>the</w:t>
      </w:r>
      <w:r>
        <w:rPr>
          <w:spacing w:val="-2"/>
          <w:sz w:val="24"/>
        </w:rPr>
        <w:t> </w:t>
      </w:r>
      <w:r>
        <w:rPr>
          <w:sz w:val="24"/>
        </w:rPr>
        <w:t>contributions</w:t>
      </w:r>
      <w:r>
        <w:rPr>
          <w:spacing w:val="-4"/>
          <w:sz w:val="24"/>
        </w:rPr>
        <w:t> </w:t>
      </w:r>
      <w:r>
        <w:rPr>
          <w:sz w:val="24"/>
        </w:rPr>
        <w:t>of</w:t>
      </w:r>
      <w:r>
        <w:rPr>
          <w:spacing w:val="-6"/>
          <w:sz w:val="24"/>
        </w:rPr>
        <w:t> </w:t>
      </w:r>
      <w:r>
        <w:rPr>
          <w:sz w:val="24"/>
        </w:rPr>
        <w:t>traditional</w:t>
      </w:r>
      <w:r>
        <w:rPr>
          <w:spacing w:val="-15"/>
          <w:sz w:val="24"/>
        </w:rPr>
        <w:t> </w:t>
      </w:r>
      <w:r>
        <w:rPr>
          <w:sz w:val="24"/>
        </w:rPr>
        <w:t>rulers</w:t>
      </w:r>
      <w:r>
        <w:rPr>
          <w:spacing w:val="27"/>
          <w:sz w:val="24"/>
        </w:rPr>
        <w:t> </w:t>
      </w:r>
      <w:r>
        <w:rPr>
          <w:sz w:val="24"/>
        </w:rPr>
        <w:t>in enhancing Social Studies curriculum change toward good governance in Kaduna State in relation to their ranks?</w:t>
      </w:r>
    </w:p>
    <w:p>
      <w:pPr>
        <w:pStyle w:val="Heading3"/>
        <w:numPr>
          <w:ilvl w:val="1"/>
          <w:numId w:val="14"/>
        </w:numPr>
        <w:tabs>
          <w:tab w:pos="1301" w:val="left" w:leader="none"/>
        </w:tabs>
        <w:spacing w:line="240" w:lineRule="auto" w:before="3" w:after="0"/>
        <w:ind w:left="1301" w:right="0" w:hanging="720"/>
        <w:jc w:val="both"/>
      </w:pPr>
      <w:bookmarkStart w:name="_TOC_250037" w:id="12"/>
      <w:r>
        <w:rPr/>
        <w:t>Null</w:t>
      </w:r>
      <w:r>
        <w:rPr>
          <w:spacing w:val="-7"/>
        </w:rPr>
        <w:t> </w:t>
      </w:r>
      <w:bookmarkEnd w:id="12"/>
      <w:r>
        <w:rPr>
          <w:spacing w:val="-2"/>
        </w:rPr>
        <w:t>Hypotheses</w:t>
      </w:r>
    </w:p>
    <w:p>
      <w:pPr>
        <w:pStyle w:val="BodyText"/>
        <w:spacing w:before="264"/>
        <w:ind w:left="1302"/>
      </w:pPr>
      <w:r>
        <w:rPr/>
        <w:t>The following</w:t>
      </w:r>
      <w:r>
        <w:rPr>
          <w:spacing w:val="-10"/>
        </w:rPr>
        <w:t> </w:t>
      </w:r>
      <w:r>
        <w:rPr/>
        <w:t>hypotheses</w:t>
      </w:r>
      <w:r>
        <w:rPr>
          <w:spacing w:val="-1"/>
        </w:rPr>
        <w:t> </w:t>
      </w:r>
      <w:r>
        <w:rPr/>
        <w:t>were</w:t>
      </w:r>
      <w:r>
        <w:rPr>
          <w:spacing w:val="1"/>
        </w:rPr>
        <w:t> </w:t>
      </w:r>
      <w:r>
        <w:rPr/>
        <w:t>tested</w:t>
      </w:r>
      <w:r>
        <w:rPr>
          <w:spacing w:val="2"/>
        </w:rPr>
        <w:t> </w:t>
      </w:r>
      <w:r>
        <w:rPr/>
        <w:t>in</w:t>
      </w:r>
      <w:r>
        <w:rPr>
          <w:spacing w:val="-11"/>
        </w:rPr>
        <w:t> </w:t>
      </w:r>
      <w:r>
        <w:rPr/>
        <w:t>the</w:t>
      </w:r>
      <w:r>
        <w:rPr>
          <w:spacing w:val="-11"/>
        </w:rPr>
        <w:t> </w:t>
      </w:r>
      <w:r>
        <w:rPr>
          <w:spacing w:val="-2"/>
        </w:rPr>
        <w:t>study:</w:t>
      </w:r>
    </w:p>
    <w:p>
      <w:pPr>
        <w:pStyle w:val="BodyText"/>
        <w:spacing w:before="168"/>
      </w:pPr>
    </w:p>
    <w:p>
      <w:pPr>
        <w:pStyle w:val="ListParagraph"/>
        <w:numPr>
          <w:ilvl w:val="2"/>
          <w:numId w:val="14"/>
        </w:numPr>
        <w:tabs>
          <w:tab w:pos="1841" w:val="left" w:leader="none"/>
          <w:tab w:pos="1843" w:val="left" w:leader="none"/>
        </w:tabs>
        <w:spacing w:line="482" w:lineRule="auto" w:before="1" w:after="0"/>
        <w:ind w:left="1843" w:right="217" w:hanging="481"/>
        <w:jc w:val="both"/>
        <w:rPr>
          <w:sz w:val="24"/>
        </w:rPr>
      </w:pPr>
      <w:r>
        <w:rPr>
          <w:sz w:val="24"/>
        </w:rPr>
        <w:t>There is no significant difference in</w:t>
      </w:r>
      <w:r>
        <w:rPr>
          <w:spacing w:val="-4"/>
          <w:sz w:val="24"/>
        </w:rPr>
        <w:t> </w:t>
      </w:r>
      <w:r>
        <w:rPr>
          <w:sz w:val="24"/>
        </w:rPr>
        <w:t>the mean</w:t>
      </w:r>
      <w:r>
        <w:rPr>
          <w:spacing w:val="-4"/>
          <w:sz w:val="24"/>
        </w:rPr>
        <w:t> </w:t>
      </w:r>
      <w:r>
        <w:rPr>
          <w:sz w:val="24"/>
        </w:rPr>
        <w:t>opinion</w:t>
      </w:r>
      <w:r>
        <w:rPr>
          <w:spacing w:val="-4"/>
          <w:sz w:val="24"/>
        </w:rPr>
        <w:t> </w:t>
      </w:r>
      <w:r>
        <w:rPr>
          <w:sz w:val="24"/>
        </w:rPr>
        <w:t>scores of urban</w:t>
      </w:r>
      <w:r>
        <w:rPr>
          <w:spacing w:val="-4"/>
          <w:sz w:val="24"/>
        </w:rPr>
        <w:t> </w:t>
      </w:r>
      <w:r>
        <w:rPr>
          <w:sz w:val="24"/>
        </w:rPr>
        <w:t>and rural traditional rulers on the contributions of traditional rulers in enhancing Social Studies curriculum change toward good governance in</w:t>
      </w:r>
      <w:r>
        <w:rPr>
          <w:spacing w:val="-6"/>
          <w:sz w:val="24"/>
        </w:rPr>
        <w:t> </w:t>
      </w:r>
      <w:r>
        <w:rPr>
          <w:sz w:val="24"/>
        </w:rPr>
        <w:t>Kaduna State;</w:t>
      </w:r>
    </w:p>
    <w:p>
      <w:pPr>
        <w:spacing w:after="0" w:line="482" w:lineRule="auto"/>
        <w:jc w:val="both"/>
        <w:rPr>
          <w:sz w:val="24"/>
        </w:rPr>
        <w:sectPr>
          <w:pgSz w:w="11910" w:h="16850"/>
          <w:pgMar w:header="0" w:footer="1065" w:top="1360" w:bottom="1260" w:left="860" w:right="1220"/>
        </w:sectPr>
      </w:pPr>
    </w:p>
    <w:p>
      <w:pPr>
        <w:pStyle w:val="ListParagraph"/>
        <w:numPr>
          <w:ilvl w:val="2"/>
          <w:numId w:val="14"/>
        </w:numPr>
        <w:tabs>
          <w:tab w:pos="1841" w:val="left" w:leader="none"/>
          <w:tab w:pos="1843" w:val="left" w:leader="none"/>
        </w:tabs>
        <w:spacing w:line="489" w:lineRule="auto" w:before="62" w:after="0"/>
        <w:ind w:left="1843" w:right="234" w:hanging="557"/>
        <w:jc w:val="both"/>
        <w:rPr>
          <w:sz w:val="24"/>
        </w:rPr>
      </w:pPr>
      <w:r>
        <w:rPr>
          <w:sz w:val="24"/>
        </w:rPr>
        <w:t>There is no significant difference in the mean opinion scores of emirate and chiefdoms on</w:t>
      </w:r>
      <w:r>
        <w:rPr>
          <w:spacing w:val="-1"/>
          <w:sz w:val="24"/>
        </w:rPr>
        <w:t> </w:t>
      </w:r>
      <w:r>
        <w:rPr>
          <w:sz w:val="24"/>
        </w:rPr>
        <w:t>the contributions of traditional</w:t>
      </w:r>
      <w:r>
        <w:rPr>
          <w:spacing w:val="-7"/>
          <w:sz w:val="24"/>
        </w:rPr>
        <w:t> </w:t>
      </w:r>
      <w:r>
        <w:rPr>
          <w:sz w:val="24"/>
        </w:rPr>
        <w:t>rulers</w:t>
      </w:r>
      <w:r>
        <w:rPr>
          <w:spacing w:val="40"/>
          <w:sz w:val="24"/>
        </w:rPr>
        <w:t> </w:t>
      </w:r>
      <w:r>
        <w:rPr>
          <w:sz w:val="24"/>
        </w:rPr>
        <w:t>in</w:t>
      </w:r>
      <w:r>
        <w:rPr>
          <w:spacing w:val="-1"/>
          <w:sz w:val="24"/>
        </w:rPr>
        <w:t> </w:t>
      </w:r>
      <w:r>
        <w:rPr>
          <w:sz w:val="24"/>
        </w:rPr>
        <w:t>enhancing Social Studies curriculum change toward good governance in Kaduna State;</w:t>
      </w:r>
    </w:p>
    <w:p>
      <w:pPr>
        <w:pStyle w:val="ListParagraph"/>
        <w:numPr>
          <w:ilvl w:val="2"/>
          <w:numId w:val="14"/>
        </w:numPr>
        <w:tabs>
          <w:tab w:pos="1841" w:val="left" w:leader="none"/>
          <w:tab w:pos="1843" w:val="left" w:leader="none"/>
        </w:tabs>
        <w:spacing w:line="482" w:lineRule="auto" w:before="173" w:after="0"/>
        <w:ind w:left="1843" w:right="231" w:hanging="617"/>
        <w:jc w:val="both"/>
        <w:rPr>
          <w:sz w:val="24"/>
        </w:rPr>
      </w:pPr>
      <w:r>
        <w:rPr>
          <w:sz w:val="24"/>
        </w:rPr>
        <w:t>There</w:t>
      </w:r>
      <w:r>
        <w:rPr>
          <w:spacing w:val="14"/>
          <w:sz w:val="24"/>
        </w:rPr>
        <w:t> </w:t>
      </w:r>
      <w:r>
        <w:rPr>
          <w:sz w:val="24"/>
        </w:rPr>
        <w:t>is no significant</w:t>
      </w:r>
      <w:r>
        <w:rPr>
          <w:spacing w:val="-11"/>
          <w:sz w:val="24"/>
        </w:rPr>
        <w:t> </w:t>
      </w:r>
      <w:r>
        <w:rPr>
          <w:sz w:val="24"/>
        </w:rPr>
        <w:t>difference in the mean</w:t>
      </w:r>
      <w:r>
        <w:rPr>
          <w:spacing w:val="-15"/>
          <w:sz w:val="24"/>
        </w:rPr>
        <w:t> </w:t>
      </w:r>
      <w:r>
        <w:rPr>
          <w:sz w:val="24"/>
        </w:rPr>
        <w:t>opinion</w:t>
      </w:r>
      <w:r>
        <w:rPr>
          <w:spacing w:val="-15"/>
          <w:sz w:val="24"/>
        </w:rPr>
        <w:t> </w:t>
      </w:r>
      <w:r>
        <w:rPr>
          <w:sz w:val="24"/>
        </w:rPr>
        <w:t>scores</w:t>
      </w:r>
      <w:r>
        <w:rPr>
          <w:spacing w:val="-8"/>
          <w:sz w:val="24"/>
        </w:rPr>
        <w:t> </w:t>
      </w:r>
      <w:r>
        <w:rPr>
          <w:sz w:val="24"/>
        </w:rPr>
        <w:t>of</w:t>
      </w:r>
      <w:r>
        <w:rPr>
          <w:spacing w:val="-10"/>
          <w:sz w:val="24"/>
        </w:rPr>
        <w:t> </w:t>
      </w:r>
      <w:r>
        <w:rPr>
          <w:sz w:val="24"/>
        </w:rPr>
        <w:t>traditional</w:t>
      </w:r>
      <w:r>
        <w:rPr>
          <w:spacing w:val="-11"/>
          <w:sz w:val="24"/>
        </w:rPr>
        <w:t> </w:t>
      </w:r>
      <w:r>
        <w:rPr>
          <w:sz w:val="24"/>
        </w:rPr>
        <w:t>rulers on</w:t>
      </w:r>
      <w:r>
        <w:rPr>
          <w:spacing w:val="-3"/>
          <w:sz w:val="24"/>
        </w:rPr>
        <w:t> </w:t>
      </w:r>
      <w:r>
        <w:rPr>
          <w:sz w:val="24"/>
        </w:rPr>
        <w:t>the contributions of traditional rulers in</w:t>
      </w:r>
      <w:r>
        <w:rPr>
          <w:spacing w:val="-3"/>
          <w:sz w:val="24"/>
        </w:rPr>
        <w:t> </w:t>
      </w:r>
      <w:r>
        <w:rPr>
          <w:sz w:val="24"/>
        </w:rPr>
        <w:t>enhancing</w:t>
      </w:r>
      <w:r>
        <w:rPr>
          <w:spacing w:val="-3"/>
          <w:sz w:val="24"/>
        </w:rPr>
        <w:t> </w:t>
      </w:r>
      <w:r>
        <w:rPr>
          <w:sz w:val="24"/>
        </w:rPr>
        <w:t>Social</w:t>
      </w:r>
      <w:r>
        <w:rPr>
          <w:spacing w:val="-9"/>
          <w:sz w:val="24"/>
        </w:rPr>
        <w:t> </w:t>
      </w:r>
      <w:r>
        <w:rPr>
          <w:sz w:val="24"/>
        </w:rPr>
        <w:t>Studies curriculum change toward good governance in</w:t>
      </w:r>
      <w:r>
        <w:rPr>
          <w:spacing w:val="-12"/>
          <w:sz w:val="24"/>
        </w:rPr>
        <w:t> </w:t>
      </w:r>
      <w:r>
        <w:rPr>
          <w:sz w:val="24"/>
        </w:rPr>
        <w:t>Kaduna State in relation to their</w:t>
      </w:r>
      <w:r>
        <w:rPr>
          <w:spacing w:val="-1"/>
          <w:sz w:val="24"/>
        </w:rPr>
        <w:t> </w:t>
      </w:r>
      <w:r>
        <w:rPr>
          <w:sz w:val="24"/>
        </w:rPr>
        <w:t>ranks.</w:t>
      </w:r>
    </w:p>
    <w:p>
      <w:pPr>
        <w:pStyle w:val="Heading3"/>
        <w:numPr>
          <w:ilvl w:val="1"/>
          <w:numId w:val="14"/>
        </w:numPr>
        <w:tabs>
          <w:tab w:pos="1302" w:val="left" w:leader="none"/>
        </w:tabs>
        <w:spacing w:line="240" w:lineRule="auto" w:before="183" w:after="0"/>
        <w:ind w:left="1302" w:right="0" w:hanging="721"/>
        <w:jc w:val="left"/>
      </w:pPr>
      <w:bookmarkStart w:name="_TOC_250036" w:id="13"/>
      <w:r>
        <w:rPr/>
        <w:t>Significance</w:t>
      </w:r>
      <w:r>
        <w:rPr>
          <w:spacing w:val="1"/>
        </w:rPr>
        <w:t> </w:t>
      </w:r>
      <w:r>
        <w:rPr/>
        <w:t>of</w:t>
      </w:r>
      <w:r>
        <w:rPr>
          <w:spacing w:val="-15"/>
        </w:rPr>
        <w:t> </w:t>
      </w:r>
      <w:r>
        <w:rPr/>
        <w:t>the</w:t>
      </w:r>
      <w:r>
        <w:rPr>
          <w:spacing w:val="2"/>
        </w:rPr>
        <w:t> </w:t>
      </w:r>
      <w:bookmarkEnd w:id="13"/>
      <w:r>
        <w:rPr>
          <w:spacing w:val="-4"/>
        </w:rPr>
        <w:t>Study</w:t>
      </w:r>
    </w:p>
    <w:p>
      <w:pPr>
        <w:pStyle w:val="BodyText"/>
        <w:spacing w:before="3"/>
        <w:rPr>
          <w:b/>
        </w:rPr>
      </w:pPr>
    </w:p>
    <w:p>
      <w:pPr>
        <w:pStyle w:val="BodyText"/>
        <w:spacing w:line="480" w:lineRule="auto"/>
        <w:ind w:left="581" w:right="214" w:firstLine="720"/>
        <w:jc w:val="both"/>
      </w:pPr>
      <w:r>
        <w:rPr/>
        <w:t>This study is considered significant because of the usefulness of the findings to be made with regards to the theoretical contributions to already existing literature on Social studies curriculum change in which the objectives of</w:t>
      </w:r>
      <w:r>
        <w:rPr>
          <w:spacing w:val="-9"/>
        </w:rPr>
        <w:t> </w:t>
      </w:r>
      <w:r>
        <w:rPr/>
        <w:t>such</w:t>
      </w:r>
      <w:r>
        <w:rPr>
          <w:spacing w:val="-4"/>
        </w:rPr>
        <w:t> </w:t>
      </w:r>
      <w:r>
        <w:rPr/>
        <w:t>a programme have been</w:t>
      </w:r>
      <w:r>
        <w:rPr>
          <w:spacing w:val="-4"/>
        </w:rPr>
        <w:t> </w:t>
      </w:r>
      <w:r>
        <w:rPr/>
        <w:t>achieved. The result o f</w:t>
      </w:r>
      <w:r>
        <w:rPr>
          <w:spacing w:val="-8"/>
        </w:rPr>
        <w:t> </w:t>
      </w:r>
      <w:r>
        <w:rPr/>
        <w:t>this study</w:t>
      </w:r>
      <w:r>
        <w:rPr>
          <w:spacing w:val="-3"/>
        </w:rPr>
        <w:t> </w:t>
      </w:r>
      <w:r>
        <w:rPr/>
        <w:t>would be of utmost importance to Ministry</w:t>
      </w:r>
      <w:r>
        <w:rPr>
          <w:spacing w:val="-3"/>
        </w:rPr>
        <w:t> </w:t>
      </w:r>
      <w:r>
        <w:rPr/>
        <w:t>of</w:t>
      </w:r>
      <w:r>
        <w:rPr>
          <w:spacing w:val="-8"/>
        </w:rPr>
        <w:t> </w:t>
      </w:r>
      <w:r>
        <w:rPr/>
        <w:t>Education, traditional rulers, Social Studies teachers, students, Parents, as well as</w:t>
      </w:r>
      <w:r>
        <w:rPr>
          <w:spacing w:val="36"/>
        </w:rPr>
        <w:t> </w:t>
      </w:r>
      <w:r>
        <w:rPr/>
        <w:t>future researchers especially</w:t>
      </w:r>
      <w:r>
        <w:rPr>
          <w:spacing w:val="39"/>
        </w:rPr>
        <w:t> </w:t>
      </w:r>
      <w:r>
        <w:rPr/>
        <w:t>in the area of curriculum change, Social</w:t>
      </w:r>
      <w:r>
        <w:rPr>
          <w:spacing w:val="-8"/>
        </w:rPr>
        <w:t> </w:t>
      </w:r>
      <w:r>
        <w:rPr/>
        <w:t>Studies and education when published.</w:t>
      </w:r>
    </w:p>
    <w:p>
      <w:pPr>
        <w:pStyle w:val="BodyText"/>
        <w:spacing w:line="480" w:lineRule="auto" w:before="171"/>
        <w:ind w:left="581" w:right="219" w:firstLine="720"/>
        <w:jc w:val="both"/>
      </w:pPr>
      <w:r>
        <w:rPr/>
        <w:t>It is expected that the study could highlight findings in the area of Social Studies teaching</w:t>
      </w:r>
      <w:r>
        <w:rPr>
          <w:spacing w:val="-15"/>
        </w:rPr>
        <w:t> </w:t>
      </w:r>
      <w:r>
        <w:rPr/>
        <w:t>and learning in</w:t>
      </w:r>
      <w:r>
        <w:rPr>
          <w:spacing w:val="-15"/>
        </w:rPr>
        <w:t> </w:t>
      </w:r>
      <w:r>
        <w:rPr/>
        <w:t>Kaduna</w:t>
      </w:r>
      <w:r>
        <w:rPr>
          <w:spacing w:val="-4"/>
        </w:rPr>
        <w:t> </w:t>
      </w:r>
      <w:r>
        <w:rPr/>
        <w:t>State which</w:t>
      </w:r>
      <w:r>
        <w:rPr>
          <w:spacing w:val="-3"/>
        </w:rPr>
        <w:t> </w:t>
      </w:r>
      <w:r>
        <w:rPr/>
        <w:t>will</w:t>
      </w:r>
      <w:r>
        <w:rPr>
          <w:spacing w:val="-9"/>
        </w:rPr>
        <w:t> </w:t>
      </w:r>
      <w:r>
        <w:rPr/>
        <w:t>be made</w:t>
      </w:r>
      <w:r>
        <w:rPr>
          <w:spacing w:val="-4"/>
        </w:rPr>
        <w:t> </w:t>
      </w:r>
      <w:r>
        <w:rPr/>
        <w:t>available to</w:t>
      </w:r>
      <w:r>
        <w:rPr>
          <w:spacing w:val="-3"/>
        </w:rPr>
        <w:t> </w:t>
      </w:r>
      <w:r>
        <w:rPr/>
        <w:t>Ministry</w:t>
      </w:r>
      <w:r>
        <w:rPr>
          <w:spacing w:val="-15"/>
        </w:rPr>
        <w:t> </w:t>
      </w:r>
      <w:r>
        <w:rPr/>
        <w:t>of</w:t>
      </w:r>
      <w:r>
        <w:rPr>
          <w:spacing w:val="-8"/>
        </w:rPr>
        <w:t> </w:t>
      </w:r>
      <w:r>
        <w:rPr/>
        <w:t>Education. The information</w:t>
      </w:r>
      <w:r>
        <w:rPr>
          <w:spacing w:val="-1"/>
        </w:rPr>
        <w:t> </w:t>
      </w:r>
      <w:r>
        <w:rPr/>
        <w:t>may</w:t>
      </w:r>
      <w:r>
        <w:rPr>
          <w:spacing w:val="-1"/>
        </w:rPr>
        <w:t> </w:t>
      </w:r>
      <w:r>
        <w:rPr/>
        <w:t>help the</w:t>
      </w:r>
      <w:r>
        <w:rPr>
          <w:spacing w:val="-2"/>
        </w:rPr>
        <w:t> </w:t>
      </w:r>
      <w:r>
        <w:rPr/>
        <w:t>State Ministry</w:t>
      </w:r>
      <w:r>
        <w:rPr>
          <w:spacing w:val="-15"/>
        </w:rPr>
        <w:t> </w:t>
      </w:r>
      <w:r>
        <w:rPr/>
        <w:t>of</w:t>
      </w:r>
      <w:r>
        <w:rPr>
          <w:spacing w:val="-6"/>
        </w:rPr>
        <w:t> </w:t>
      </w:r>
      <w:r>
        <w:rPr/>
        <w:t>Education</w:t>
      </w:r>
      <w:r>
        <w:rPr>
          <w:spacing w:val="-15"/>
        </w:rPr>
        <w:t> </w:t>
      </w:r>
      <w:r>
        <w:rPr/>
        <w:t>(Quality</w:t>
      </w:r>
      <w:r>
        <w:rPr>
          <w:spacing w:val="-15"/>
        </w:rPr>
        <w:t> </w:t>
      </w:r>
      <w:r>
        <w:rPr/>
        <w:t>assurance unit) to enforce the regulations laid down by the Federal</w:t>
      </w:r>
      <w:r>
        <w:rPr>
          <w:spacing w:val="-5"/>
        </w:rPr>
        <w:t> </w:t>
      </w:r>
      <w:r>
        <w:rPr/>
        <w:t>Ministry of Education in regard to the provision of social studies curriculum change process at all levels of educational institutions in Nigeria. The State Ministry of Education may also use the information to organize seminars, workshops and conferences for teachers and lecturers to sensitize/train them on how to effectively use the social</w:t>
      </w:r>
      <w:r>
        <w:rPr>
          <w:spacing w:val="-9"/>
        </w:rPr>
        <w:t> </w:t>
      </w:r>
      <w:r>
        <w:rPr/>
        <w:t>studies curriculum which</w:t>
      </w:r>
      <w:r>
        <w:rPr>
          <w:spacing w:val="-3"/>
        </w:rPr>
        <w:t> </w:t>
      </w:r>
      <w:r>
        <w:rPr/>
        <w:t>encompasses aspects of</w:t>
      </w:r>
      <w:r>
        <w:rPr>
          <w:spacing w:val="-8"/>
        </w:rPr>
        <w:t> </w:t>
      </w:r>
      <w:r>
        <w:rPr/>
        <w:t>good governance and adhere to it at all times.</w:t>
      </w:r>
    </w:p>
    <w:p>
      <w:pPr>
        <w:pStyle w:val="BodyText"/>
        <w:spacing w:line="470" w:lineRule="auto" w:before="167"/>
        <w:ind w:left="581" w:right="217" w:firstLine="720"/>
        <w:jc w:val="both"/>
      </w:pPr>
      <w:r>
        <w:rPr/>
        <w:t>Information from the findings of this study may be useful to National Educational Research</w:t>
      </w:r>
      <w:r>
        <w:rPr>
          <w:spacing w:val="12"/>
        </w:rPr>
        <w:t> </w:t>
      </w:r>
      <w:r>
        <w:rPr/>
        <w:t>and</w:t>
      </w:r>
      <w:r>
        <w:rPr>
          <w:spacing w:val="40"/>
        </w:rPr>
        <w:t> </w:t>
      </w:r>
      <w:r>
        <w:rPr/>
        <w:t>Development</w:t>
      </w:r>
      <w:r>
        <w:rPr>
          <w:spacing w:val="20"/>
        </w:rPr>
        <w:t> </w:t>
      </w:r>
      <w:r>
        <w:rPr/>
        <w:t>Council</w:t>
      </w:r>
      <w:r>
        <w:rPr>
          <w:spacing w:val="35"/>
        </w:rPr>
        <w:t> </w:t>
      </w:r>
      <w:r>
        <w:rPr/>
        <w:t>(NERDC)</w:t>
      </w:r>
      <w:r>
        <w:rPr>
          <w:spacing w:val="21"/>
        </w:rPr>
        <w:t> </w:t>
      </w:r>
      <w:r>
        <w:rPr/>
        <w:t>as</w:t>
      </w:r>
      <w:r>
        <w:rPr>
          <w:spacing w:val="40"/>
        </w:rPr>
        <w:t> </w:t>
      </w:r>
      <w:r>
        <w:rPr/>
        <w:t>it</w:t>
      </w:r>
      <w:r>
        <w:rPr>
          <w:spacing w:val="35"/>
        </w:rPr>
        <w:t> </w:t>
      </w:r>
      <w:r>
        <w:rPr/>
        <w:t>may</w:t>
      </w:r>
      <w:r>
        <w:rPr>
          <w:spacing w:val="26"/>
        </w:rPr>
        <w:t> </w:t>
      </w:r>
      <w:r>
        <w:rPr/>
        <w:t>help</w:t>
      </w:r>
      <w:r>
        <w:rPr>
          <w:spacing w:val="40"/>
        </w:rPr>
        <w:t> </w:t>
      </w:r>
      <w:r>
        <w:rPr/>
        <w:t>them</w:t>
      </w:r>
      <w:r>
        <w:rPr>
          <w:spacing w:val="20"/>
        </w:rPr>
        <w:t> </w:t>
      </w:r>
      <w:r>
        <w:rPr/>
        <w:t>see</w:t>
      </w:r>
      <w:r>
        <w:rPr>
          <w:spacing w:val="39"/>
        </w:rPr>
        <w:t> </w:t>
      </w:r>
      <w:r>
        <w:rPr/>
        <w:t>the</w:t>
      </w:r>
      <w:r>
        <w:rPr>
          <w:spacing w:val="40"/>
        </w:rPr>
        <w:t> </w:t>
      </w:r>
      <w:r>
        <w:rPr/>
        <w:t>need</w:t>
      </w:r>
      <w:r>
        <w:rPr>
          <w:spacing w:val="40"/>
        </w:rPr>
        <w:t> </w:t>
      </w:r>
      <w:r>
        <w:rPr/>
        <w:t>to</w:t>
      </w:r>
      <w:r>
        <w:rPr>
          <w:spacing w:val="40"/>
        </w:rPr>
        <w:t> </w:t>
      </w:r>
      <w:r>
        <w:rPr/>
        <w:t>adopt</w:t>
      </w:r>
    </w:p>
    <w:p>
      <w:pPr>
        <w:spacing w:after="0" w:line="470" w:lineRule="auto"/>
        <w:jc w:val="both"/>
        <w:sectPr>
          <w:pgSz w:w="11910" w:h="16850"/>
          <w:pgMar w:header="0" w:footer="1065" w:top="1360" w:bottom="1260" w:left="860" w:right="1220"/>
        </w:sectPr>
      </w:pPr>
    </w:p>
    <w:p>
      <w:pPr>
        <w:pStyle w:val="BodyText"/>
        <w:spacing w:line="480" w:lineRule="auto" w:before="62"/>
        <w:ind w:left="581" w:right="214"/>
        <w:jc w:val="both"/>
      </w:pPr>
      <w:r>
        <w:rPr/>
        <w:t>measures to ensure facilities/instructional</w:t>
      </w:r>
      <w:r>
        <w:rPr>
          <w:spacing w:val="-2"/>
        </w:rPr>
        <w:t> </w:t>
      </w:r>
      <w:r>
        <w:rPr/>
        <w:t>materials are available and adequate for learners in both urban and rural schools in Nigeria. NERDC may also find the information provided through the</w:t>
      </w:r>
      <w:r>
        <w:rPr>
          <w:spacing w:val="40"/>
        </w:rPr>
        <w:t> </w:t>
      </w:r>
      <w:r>
        <w:rPr/>
        <w:t>findings of this study useful to ensure continuing professional development of social studies teachers. This may also help to expose the teachers and lecturers to current trends in Social Studies curriculum change processes.</w:t>
      </w:r>
    </w:p>
    <w:p>
      <w:pPr>
        <w:pStyle w:val="BodyText"/>
        <w:spacing w:line="477" w:lineRule="auto" w:before="168"/>
        <w:ind w:left="581" w:right="224" w:firstLine="720"/>
        <w:jc w:val="both"/>
      </w:pPr>
      <w:r>
        <w:rPr/>
        <w:t>The findings</w:t>
      </w:r>
      <w:r>
        <w:rPr>
          <w:spacing w:val="-5"/>
        </w:rPr>
        <w:t> </w:t>
      </w:r>
      <w:r>
        <w:rPr/>
        <w:t>of</w:t>
      </w:r>
      <w:r>
        <w:rPr>
          <w:spacing w:val="-7"/>
        </w:rPr>
        <w:t> </w:t>
      </w:r>
      <w:r>
        <w:rPr/>
        <w:t>this</w:t>
      </w:r>
      <w:r>
        <w:rPr>
          <w:spacing w:val="-5"/>
        </w:rPr>
        <w:t> </w:t>
      </w:r>
      <w:r>
        <w:rPr/>
        <w:t>study</w:t>
      </w:r>
      <w:r>
        <w:rPr>
          <w:spacing w:val="-15"/>
        </w:rPr>
        <w:t> </w:t>
      </w:r>
      <w:r>
        <w:rPr/>
        <w:t>would</w:t>
      </w:r>
      <w:r>
        <w:rPr>
          <w:spacing w:val="-1"/>
        </w:rPr>
        <w:t> </w:t>
      </w:r>
      <w:r>
        <w:rPr/>
        <w:t>be</w:t>
      </w:r>
      <w:r>
        <w:rPr>
          <w:spacing w:val="-3"/>
        </w:rPr>
        <w:t> </w:t>
      </w:r>
      <w:r>
        <w:rPr/>
        <w:t>beneficial</w:t>
      </w:r>
      <w:r>
        <w:rPr>
          <w:spacing w:val="-8"/>
        </w:rPr>
        <w:t> </w:t>
      </w:r>
      <w:r>
        <w:rPr/>
        <w:t>to</w:t>
      </w:r>
      <w:r>
        <w:rPr>
          <w:spacing w:val="-1"/>
        </w:rPr>
        <w:t> </w:t>
      </w:r>
      <w:r>
        <w:rPr/>
        <w:t>biology</w:t>
      </w:r>
      <w:r>
        <w:rPr>
          <w:spacing w:val="-2"/>
        </w:rPr>
        <w:t> </w:t>
      </w:r>
      <w:r>
        <w:rPr/>
        <w:t>teachers</w:t>
      </w:r>
      <w:r>
        <w:rPr>
          <w:spacing w:val="-5"/>
        </w:rPr>
        <w:t> </w:t>
      </w:r>
      <w:r>
        <w:rPr/>
        <w:t>who</w:t>
      </w:r>
      <w:r>
        <w:rPr>
          <w:spacing w:val="-1"/>
        </w:rPr>
        <w:t> </w:t>
      </w:r>
      <w:r>
        <w:rPr/>
        <w:t>are</w:t>
      </w:r>
      <w:r>
        <w:rPr>
          <w:spacing w:val="-3"/>
        </w:rPr>
        <w:t> </w:t>
      </w:r>
      <w:r>
        <w:rPr/>
        <w:t>actually</w:t>
      </w:r>
      <w:r>
        <w:rPr>
          <w:spacing w:val="-2"/>
        </w:rPr>
        <w:t> </w:t>
      </w:r>
      <w:r>
        <w:rPr/>
        <w:t>the implementers</w:t>
      </w:r>
      <w:r>
        <w:rPr>
          <w:spacing w:val="-8"/>
        </w:rPr>
        <w:t> </w:t>
      </w:r>
      <w:r>
        <w:rPr/>
        <w:t>of</w:t>
      </w:r>
      <w:r>
        <w:rPr>
          <w:spacing w:val="-8"/>
        </w:rPr>
        <w:t> </w:t>
      </w:r>
      <w:r>
        <w:rPr/>
        <w:t>the curriculum with</w:t>
      </w:r>
      <w:r>
        <w:rPr>
          <w:spacing w:val="-15"/>
        </w:rPr>
        <w:t> </w:t>
      </w:r>
      <w:r>
        <w:rPr/>
        <w:t>self-evaluating</w:t>
      </w:r>
      <w:r>
        <w:rPr>
          <w:spacing w:val="-2"/>
        </w:rPr>
        <w:t> </w:t>
      </w:r>
      <w:r>
        <w:rPr/>
        <w:t>criteria to</w:t>
      </w:r>
      <w:r>
        <w:rPr>
          <w:spacing w:val="-2"/>
        </w:rPr>
        <w:t> </w:t>
      </w:r>
      <w:r>
        <w:rPr/>
        <w:t>enable them</w:t>
      </w:r>
      <w:r>
        <w:rPr>
          <w:spacing w:val="-9"/>
        </w:rPr>
        <w:t> </w:t>
      </w:r>
      <w:r>
        <w:rPr/>
        <w:t>assess</w:t>
      </w:r>
      <w:r>
        <w:rPr>
          <w:spacing w:val="-6"/>
        </w:rPr>
        <w:t> </w:t>
      </w:r>
      <w:r>
        <w:rPr/>
        <w:t>themselves on the implementation of social</w:t>
      </w:r>
      <w:r>
        <w:rPr>
          <w:spacing w:val="40"/>
        </w:rPr>
        <w:t> </w:t>
      </w:r>
      <w:r>
        <w:rPr/>
        <w:t>studies curriculum in Kaduna State. The findings may provide them with information on the requirements of the national minimum standards in social studies teaching. It may also serve as a guide for them on how to effectively use the social studies curriculum in their classroom teaching which encompasses aspects of good </w:t>
      </w:r>
      <w:r>
        <w:rPr>
          <w:spacing w:val="-2"/>
        </w:rPr>
        <w:t>governance.</w:t>
      </w:r>
    </w:p>
    <w:p>
      <w:pPr>
        <w:pStyle w:val="BodyText"/>
        <w:spacing w:line="477" w:lineRule="auto" w:before="179"/>
        <w:ind w:left="581" w:right="235" w:firstLine="720"/>
        <w:jc w:val="both"/>
      </w:pPr>
      <w:r>
        <w:rPr/>
        <w:t>Equally, the</w:t>
      </w:r>
      <w:r>
        <w:rPr>
          <w:spacing w:val="-4"/>
        </w:rPr>
        <w:t> </w:t>
      </w:r>
      <w:r>
        <w:rPr/>
        <w:t>study</w:t>
      </w:r>
      <w:r>
        <w:rPr>
          <w:spacing w:val="-3"/>
        </w:rPr>
        <w:t> </w:t>
      </w:r>
      <w:r>
        <w:rPr/>
        <w:t>may</w:t>
      </w:r>
      <w:r>
        <w:rPr>
          <w:spacing w:val="-15"/>
        </w:rPr>
        <w:t> </w:t>
      </w:r>
      <w:r>
        <w:rPr/>
        <w:t>also</w:t>
      </w:r>
      <w:r>
        <w:rPr>
          <w:spacing w:val="-2"/>
        </w:rPr>
        <w:t> </w:t>
      </w:r>
      <w:r>
        <w:rPr/>
        <w:t>be useful to future</w:t>
      </w:r>
      <w:r>
        <w:rPr>
          <w:spacing w:val="-4"/>
        </w:rPr>
        <w:t> </w:t>
      </w:r>
      <w:r>
        <w:rPr/>
        <w:t>researchers especially in</w:t>
      </w:r>
      <w:r>
        <w:rPr>
          <w:spacing w:val="-2"/>
        </w:rPr>
        <w:t> </w:t>
      </w:r>
      <w:r>
        <w:rPr/>
        <w:t>social</w:t>
      </w:r>
      <w:r>
        <w:rPr>
          <w:spacing w:val="-9"/>
        </w:rPr>
        <w:t> </w:t>
      </w:r>
      <w:r>
        <w:rPr/>
        <w:t>studies teaching and learning. The information could provide them with empirical data on the contributions of traditional institutions in</w:t>
      </w:r>
      <w:r>
        <w:rPr>
          <w:spacing w:val="-3"/>
        </w:rPr>
        <w:t> </w:t>
      </w:r>
      <w:r>
        <w:rPr/>
        <w:t>Social</w:t>
      </w:r>
      <w:r>
        <w:rPr>
          <w:spacing w:val="-9"/>
        </w:rPr>
        <w:t> </w:t>
      </w:r>
      <w:r>
        <w:rPr/>
        <w:t>Studies curriculum process in</w:t>
      </w:r>
      <w:r>
        <w:rPr>
          <w:spacing w:val="-3"/>
        </w:rPr>
        <w:t> </w:t>
      </w:r>
      <w:r>
        <w:rPr/>
        <w:t>Kaduna State of</w:t>
      </w:r>
      <w:r>
        <w:rPr>
          <w:spacing w:val="-15"/>
        </w:rPr>
        <w:t> </w:t>
      </w:r>
      <w:r>
        <w:rPr/>
        <w:t>Nigeria which may</w:t>
      </w:r>
      <w:r>
        <w:rPr>
          <w:spacing w:val="-10"/>
        </w:rPr>
        <w:t> </w:t>
      </w:r>
      <w:r>
        <w:rPr/>
        <w:t>be useful for further research</w:t>
      </w:r>
      <w:r>
        <w:rPr>
          <w:spacing w:val="-10"/>
        </w:rPr>
        <w:t> </w:t>
      </w:r>
      <w:r>
        <w:rPr/>
        <w:t>studies in related areas.</w:t>
      </w:r>
    </w:p>
    <w:p>
      <w:pPr>
        <w:pStyle w:val="Heading3"/>
        <w:numPr>
          <w:ilvl w:val="1"/>
          <w:numId w:val="14"/>
        </w:numPr>
        <w:tabs>
          <w:tab w:pos="1301" w:val="left" w:leader="none"/>
        </w:tabs>
        <w:spacing w:line="240" w:lineRule="auto" w:before="176" w:after="0"/>
        <w:ind w:left="1301" w:right="0" w:hanging="720"/>
        <w:jc w:val="both"/>
      </w:pPr>
      <w:bookmarkStart w:name="_TOC_250035" w:id="14"/>
      <w:r>
        <w:rPr/>
        <w:t>Scope</w:t>
      </w:r>
      <w:r>
        <w:rPr>
          <w:spacing w:val="3"/>
        </w:rPr>
        <w:t> </w:t>
      </w:r>
      <w:r>
        <w:rPr/>
        <w:t>of</w:t>
      </w:r>
      <w:r>
        <w:rPr>
          <w:spacing w:val="-8"/>
        </w:rPr>
        <w:t> </w:t>
      </w:r>
      <w:r>
        <w:rPr/>
        <w:t>the</w:t>
      </w:r>
      <w:r>
        <w:rPr>
          <w:spacing w:val="6"/>
        </w:rPr>
        <w:t> </w:t>
      </w:r>
      <w:bookmarkEnd w:id="14"/>
      <w:r>
        <w:rPr>
          <w:spacing w:val="-4"/>
        </w:rPr>
        <w:t>Study</w:t>
      </w:r>
    </w:p>
    <w:p>
      <w:pPr>
        <w:pStyle w:val="BodyText"/>
        <w:spacing w:before="3"/>
        <w:rPr>
          <w:b/>
        </w:rPr>
      </w:pPr>
    </w:p>
    <w:p>
      <w:pPr>
        <w:pStyle w:val="BodyText"/>
        <w:spacing w:line="477" w:lineRule="auto"/>
        <w:ind w:left="581" w:right="219" w:firstLine="720"/>
        <w:jc w:val="both"/>
      </w:pPr>
      <w:r>
        <w:rPr/>
        <w:t>The study will focus on assessment of contributions of traditional institution toward good</w:t>
      </w:r>
      <w:r>
        <w:rPr>
          <w:spacing w:val="40"/>
        </w:rPr>
        <w:t> </w:t>
      </w:r>
      <w:r>
        <w:rPr/>
        <w:t>governance: Implication for social studies curriculum change in Kaduna state. However, the study is delimited to emirates and chiefdoms in Kaduna State. While the subjects of</w:t>
      </w:r>
      <w:r>
        <w:rPr>
          <w:spacing w:val="-15"/>
        </w:rPr>
        <w:t> </w:t>
      </w:r>
      <w:r>
        <w:rPr/>
        <w:t>the study</w:t>
      </w:r>
      <w:r>
        <w:rPr>
          <w:spacing w:val="-10"/>
        </w:rPr>
        <w:t> </w:t>
      </w:r>
      <w:r>
        <w:rPr/>
        <w:t>are traditional rulers and officials in urban and rural areas in the state.</w:t>
      </w:r>
    </w:p>
    <w:p>
      <w:pPr>
        <w:spacing w:after="0" w:line="477" w:lineRule="auto"/>
        <w:jc w:val="both"/>
        <w:sectPr>
          <w:pgSz w:w="11910" w:h="16850"/>
          <w:pgMar w:header="0" w:footer="1065" w:top="1360" w:bottom="1260" w:left="860" w:right="1220"/>
        </w:sectPr>
      </w:pPr>
    </w:p>
    <w:p>
      <w:pPr>
        <w:pStyle w:val="Heading2"/>
        <w:spacing w:before="62"/>
        <w:ind w:left="1102" w:right="213"/>
      </w:pPr>
      <w:r>
        <w:rPr/>
        <mc:AlternateContent>
          <mc:Choice Requires="wps">
            <w:drawing>
              <wp:anchor distT="0" distB="0" distL="0" distR="0" allowOverlap="1" layoutInCell="1" locked="0" behindDoc="1" simplePos="0" relativeHeight="485229568">
                <wp:simplePos x="0" y="0"/>
                <wp:positionH relativeFrom="page">
                  <wp:posOffset>3748151</wp:posOffset>
                </wp:positionH>
                <wp:positionV relativeFrom="page">
                  <wp:posOffset>9893384</wp:posOffset>
                </wp:positionV>
                <wp:extent cx="76200" cy="16891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76200" cy="168910"/>
                        </a:xfrm>
                        <a:prstGeom prst="rect">
                          <a:avLst/>
                        </a:prstGeom>
                      </wps:spPr>
                      <wps:txbx>
                        <w:txbxContent>
                          <w:p>
                            <w:pPr>
                              <w:pStyle w:val="BodyText"/>
                              <w:spacing w:line="266" w:lineRule="exact"/>
                            </w:pPr>
                            <w:r>
                              <w:rPr>
                                <w:spacing w:val="-10"/>
                              </w:rPr>
                              <w:t>9</w:t>
                            </w:r>
                          </w:p>
                        </w:txbxContent>
                      </wps:txbx>
                      <wps:bodyPr wrap="square" lIns="0" tIns="0" rIns="0" bIns="0" rtlCol="0">
                        <a:noAutofit/>
                      </wps:bodyPr>
                    </wps:wsp>
                  </a:graphicData>
                </a:graphic>
              </wp:anchor>
            </w:drawing>
          </mc:Choice>
          <mc:Fallback>
            <w:pict>
              <v:shape style="position:absolute;margin-left:295.130005pt;margin-top:779.006653pt;width:6pt;height:13.3pt;mso-position-horizontal-relative:page;mso-position-vertical-relative:page;z-index:-18086912" type="#_x0000_t202" id="docshape13" filled="false" stroked="false">
                <v:textbox inset="0,0,0,0">
                  <w:txbxContent>
                    <w:p>
                      <w:pPr>
                        <w:pStyle w:val="BodyText"/>
                        <w:spacing w:line="266" w:lineRule="exact"/>
                      </w:pPr>
                      <w:r>
                        <w:rPr>
                          <w:spacing w:val="-10"/>
                        </w:rPr>
                        <w:t>9</w:t>
                      </w:r>
                    </w:p>
                  </w:txbxContent>
                </v:textbox>
                <w10:wrap type="none"/>
              </v:shape>
            </w:pict>
          </mc:Fallback>
        </mc:AlternateContent>
      </w:r>
      <w:r>
        <w:rPr/>
        <w:t>CHAPTER</w:t>
      </w:r>
      <w:r>
        <w:rPr>
          <w:spacing w:val="-8"/>
        </w:rPr>
        <w:t> </w:t>
      </w:r>
      <w:r>
        <w:rPr>
          <w:spacing w:val="-5"/>
        </w:rPr>
        <w:t>TWO</w:t>
      </w:r>
    </w:p>
    <w:p>
      <w:pPr>
        <w:pStyle w:val="BodyText"/>
        <w:spacing w:before="3"/>
        <w:rPr>
          <w:b/>
        </w:rPr>
      </w:pPr>
    </w:p>
    <w:p>
      <w:pPr>
        <w:spacing w:before="1"/>
        <w:ind w:left="1116" w:right="213" w:firstLine="0"/>
        <w:jc w:val="center"/>
        <w:rPr>
          <w:b/>
          <w:sz w:val="24"/>
        </w:rPr>
      </w:pPr>
      <w:r>
        <w:rPr>
          <w:b/>
          <w:sz w:val="24"/>
        </w:rPr>
        <w:t>REVIEW</w:t>
      </w:r>
      <w:r>
        <w:rPr>
          <w:b/>
          <w:spacing w:val="-14"/>
          <w:sz w:val="24"/>
        </w:rPr>
        <w:t> </w:t>
      </w:r>
      <w:r>
        <w:rPr>
          <w:b/>
          <w:sz w:val="24"/>
        </w:rPr>
        <w:t>OF</w:t>
      </w:r>
      <w:r>
        <w:rPr>
          <w:b/>
          <w:spacing w:val="-9"/>
          <w:sz w:val="24"/>
        </w:rPr>
        <w:t> </w:t>
      </w:r>
      <w:r>
        <w:rPr>
          <w:b/>
          <w:sz w:val="24"/>
        </w:rPr>
        <w:t>RELATED</w:t>
      </w:r>
      <w:r>
        <w:rPr>
          <w:b/>
          <w:spacing w:val="9"/>
          <w:sz w:val="24"/>
        </w:rPr>
        <w:t> </w:t>
      </w:r>
      <w:r>
        <w:rPr>
          <w:b/>
          <w:spacing w:val="-2"/>
          <w:sz w:val="24"/>
        </w:rPr>
        <w:t>LITERATURE</w:t>
      </w:r>
    </w:p>
    <w:p>
      <w:pPr>
        <w:pStyle w:val="BodyText"/>
        <w:spacing w:before="3"/>
        <w:rPr>
          <w:b/>
        </w:rPr>
      </w:pPr>
    </w:p>
    <w:p>
      <w:pPr>
        <w:pStyle w:val="Heading3"/>
        <w:numPr>
          <w:ilvl w:val="1"/>
          <w:numId w:val="15"/>
        </w:numPr>
        <w:tabs>
          <w:tab w:pos="1302" w:val="left" w:leader="none"/>
        </w:tabs>
        <w:spacing w:line="240" w:lineRule="auto" w:before="0" w:after="0"/>
        <w:ind w:left="1302" w:right="0" w:hanging="721"/>
        <w:jc w:val="left"/>
      </w:pPr>
      <w:r>
        <w:rPr>
          <w:spacing w:val="-2"/>
        </w:rPr>
        <w:t>Introduction</w:t>
      </w:r>
    </w:p>
    <w:p>
      <w:pPr>
        <w:pStyle w:val="BodyText"/>
        <w:spacing w:line="482" w:lineRule="auto" w:before="265"/>
        <w:ind w:left="581" w:right="241" w:firstLine="720"/>
        <w:jc w:val="both"/>
      </w:pPr>
      <w:r>
        <w:rPr/>
        <w:t>This chapter focus on the reviewing literatures that are related to the study at hand under the following sub-</w:t>
      </w:r>
      <w:r>
        <w:rPr>
          <w:spacing w:val="-21"/>
        </w:rPr>
        <w:t> </w:t>
      </w:r>
      <w:r>
        <w:rPr/>
        <w:t>headings:</w:t>
      </w:r>
    </w:p>
    <w:p>
      <w:pPr>
        <w:pStyle w:val="ListParagraph"/>
        <w:numPr>
          <w:ilvl w:val="0"/>
          <w:numId w:val="16"/>
        </w:numPr>
        <w:tabs>
          <w:tab w:pos="1122" w:val="left" w:leader="none"/>
        </w:tabs>
        <w:spacing w:line="293" w:lineRule="exact" w:before="0" w:after="0"/>
        <w:ind w:left="1122" w:right="0" w:hanging="361"/>
        <w:jc w:val="left"/>
        <w:rPr>
          <w:sz w:val="24"/>
        </w:rPr>
      </w:pPr>
      <w:r>
        <w:rPr>
          <w:spacing w:val="-2"/>
          <w:sz w:val="24"/>
        </w:rPr>
        <w:t>Theoretical</w:t>
      </w:r>
      <w:r>
        <w:rPr>
          <w:spacing w:val="4"/>
          <w:sz w:val="24"/>
        </w:rPr>
        <w:t> </w:t>
      </w:r>
      <w:r>
        <w:rPr>
          <w:spacing w:val="-2"/>
          <w:sz w:val="24"/>
        </w:rPr>
        <w:t>Framework</w:t>
      </w:r>
    </w:p>
    <w:p>
      <w:pPr>
        <w:pStyle w:val="BodyText"/>
      </w:pPr>
    </w:p>
    <w:p>
      <w:pPr>
        <w:pStyle w:val="ListParagraph"/>
        <w:numPr>
          <w:ilvl w:val="0"/>
          <w:numId w:val="16"/>
        </w:numPr>
        <w:tabs>
          <w:tab w:pos="1122" w:val="left" w:leader="none"/>
        </w:tabs>
        <w:spacing w:line="240" w:lineRule="auto" w:before="0" w:after="0"/>
        <w:ind w:left="1122" w:right="0" w:hanging="361"/>
        <w:jc w:val="left"/>
        <w:rPr>
          <w:sz w:val="24"/>
        </w:rPr>
      </w:pPr>
      <w:r>
        <w:rPr>
          <w:sz w:val="24"/>
        </w:rPr>
        <w:t>Concept</w:t>
      </w:r>
      <w:r>
        <w:rPr>
          <w:spacing w:val="54"/>
          <w:sz w:val="24"/>
        </w:rPr>
        <w:t> </w:t>
      </w:r>
      <w:r>
        <w:rPr>
          <w:sz w:val="24"/>
        </w:rPr>
        <w:t>of</w:t>
      </w:r>
      <w:r>
        <w:rPr>
          <w:spacing w:val="-5"/>
          <w:sz w:val="24"/>
        </w:rPr>
        <w:t> </w:t>
      </w:r>
      <w:r>
        <w:rPr>
          <w:sz w:val="24"/>
        </w:rPr>
        <w:t>Social</w:t>
      </w:r>
      <w:r>
        <w:rPr>
          <w:spacing w:val="-6"/>
          <w:sz w:val="24"/>
        </w:rPr>
        <w:t> </w:t>
      </w:r>
      <w:r>
        <w:rPr>
          <w:spacing w:val="-2"/>
          <w:sz w:val="24"/>
        </w:rPr>
        <w:t>Studies</w:t>
      </w:r>
    </w:p>
    <w:p>
      <w:pPr>
        <w:pStyle w:val="BodyText"/>
        <w:spacing w:before="1"/>
      </w:pPr>
    </w:p>
    <w:p>
      <w:pPr>
        <w:pStyle w:val="ListParagraph"/>
        <w:numPr>
          <w:ilvl w:val="0"/>
          <w:numId w:val="16"/>
        </w:numPr>
        <w:tabs>
          <w:tab w:pos="1122" w:val="left" w:leader="none"/>
        </w:tabs>
        <w:spacing w:line="240" w:lineRule="auto" w:before="0" w:after="0"/>
        <w:ind w:left="1122" w:right="0" w:hanging="361"/>
        <w:jc w:val="left"/>
        <w:rPr>
          <w:sz w:val="24"/>
        </w:rPr>
      </w:pPr>
      <w:r>
        <w:rPr>
          <w:sz w:val="24"/>
        </w:rPr>
        <w:t>History</w:t>
      </w:r>
      <w:r>
        <w:rPr>
          <w:spacing w:val="-18"/>
          <w:sz w:val="24"/>
        </w:rPr>
        <w:t> </w:t>
      </w:r>
      <w:r>
        <w:rPr>
          <w:sz w:val="24"/>
        </w:rPr>
        <w:t>and</w:t>
      </w:r>
      <w:r>
        <w:rPr>
          <w:spacing w:val="1"/>
          <w:sz w:val="24"/>
        </w:rPr>
        <w:t> </w:t>
      </w:r>
      <w:r>
        <w:rPr>
          <w:sz w:val="24"/>
        </w:rPr>
        <w:t>Justification</w:t>
      </w:r>
      <w:r>
        <w:rPr>
          <w:spacing w:val="62"/>
          <w:sz w:val="24"/>
        </w:rPr>
        <w:t> </w:t>
      </w:r>
      <w:r>
        <w:rPr>
          <w:sz w:val="24"/>
        </w:rPr>
        <w:t>for</w:t>
      </w:r>
      <w:r>
        <w:rPr>
          <w:spacing w:val="-5"/>
          <w:sz w:val="24"/>
        </w:rPr>
        <w:t> </w:t>
      </w:r>
      <w:r>
        <w:rPr>
          <w:sz w:val="24"/>
        </w:rPr>
        <w:t>Introduction</w:t>
      </w:r>
      <w:r>
        <w:rPr>
          <w:spacing w:val="45"/>
          <w:sz w:val="24"/>
        </w:rPr>
        <w:t> </w:t>
      </w:r>
      <w:r>
        <w:rPr>
          <w:sz w:val="24"/>
        </w:rPr>
        <w:t>of</w:t>
      </w:r>
      <w:r>
        <w:rPr>
          <w:spacing w:val="-5"/>
          <w:sz w:val="24"/>
        </w:rPr>
        <w:t> </w:t>
      </w:r>
      <w:r>
        <w:rPr>
          <w:sz w:val="24"/>
        </w:rPr>
        <w:t>Social</w:t>
      </w:r>
      <w:r>
        <w:rPr>
          <w:spacing w:val="-6"/>
          <w:sz w:val="24"/>
        </w:rPr>
        <w:t> </w:t>
      </w:r>
      <w:r>
        <w:rPr>
          <w:sz w:val="24"/>
        </w:rPr>
        <w:t>Studies</w:t>
      </w:r>
      <w:r>
        <w:rPr>
          <w:spacing w:val="13"/>
          <w:sz w:val="24"/>
        </w:rPr>
        <w:t> </w:t>
      </w:r>
      <w:r>
        <w:rPr>
          <w:sz w:val="24"/>
        </w:rPr>
        <w:t>in</w:t>
      </w:r>
      <w:r>
        <w:rPr>
          <w:spacing w:val="-15"/>
          <w:sz w:val="24"/>
        </w:rPr>
        <w:t> </w:t>
      </w:r>
      <w:r>
        <w:rPr>
          <w:spacing w:val="-2"/>
          <w:sz w:val="24"/>
        </w:rPr>
        <w:t>Nigeria</w:t>
      </w:r>
    </w:p>
    <w:p>
      <w:pPr>
        <w:pStyle w:val="BodyText"/>
      </w:pPr>
    </w:p>
    <w:p>
      <w:pPr>
        <w:pStyle w:val="ListParagraph"/>
        <w:numPr>
          <w:ilvl w:val="0"/>
          <w:numId w:val="16"/>
        </w:numPr>
        <w:tabs>
          <w:tab w:pos="1122" w:val="left" w:leader="none"/>
        </w:tabs>
        <w:spacing w:line="240" w:lineRule="auto" w:before="0" w:after="0"/>
        <w:ind w:left="1122" w:right="0" w:hanging="361"/>
        <w:jc w:val="left"/>
        <w:rPr>
          <w:sz w:val="24"/>
        </w:rPr>
      </w:pPr>
      <w:r>
        <w:rPr>
          <w:sz w:val="24"/>
        </w:rPr>
        <w:t>Objectives</w:t>
      </w:r>
      <w:r>
        <w:rPr>
          <w:spacing w:val="54"/>
          <w:sz w:val="24"/>
        </w:rPr>
        <w:t> </w:t>
      </w:r>
      <w:r>
        <w:rPr>
          <w:sz w:val="24"/>
        </w:rPr>
        <w:t>of</w:t>
      </w:r>
      <w:r>
        <w:rPr>
          <w:spacing w:val="-7"/>
          <w:sz w:val="24"/>
        </w:rPr>
        <w:t> </w:t>
      </w:r>
      <w:r>
        <w:rPr>
          <w:sz w:val="24"/>
        </w:rPr>
        <w:t>Social</w:t>
      </w:r>
      <w:r>
        <w:rPr>
          <w:spacing w:val="-7"/>
          <w:sz w:val="24"/>
        </w:rPr>
        <w:t> </w:t>
      </w:r>
      <w:r>
        <w:rPr>
          <w:spacing w:val="-2"/>
          <w:sz w:val="24"/>
        </w:rPr>
        <w:t>Studies</w:t>
      </w:r>
    </w:p>
    <w:p>
      <w:pPr>
        <w:pStyle w:val="BodyText"/>
        <w:spacing w:before="1"/>
      </w:pPr>
    </w:p>
    <w:p>
      <w:pPr>
        <w:pStyle w:val="ListParagraph"/>
        <w:numPr>
          <w:ilvl w:val="0"/>
          <w:numId w:val="16"/>
        </w:numPr>
        <w:tabs>
          <w:tab w:pos="1122" w:val="left" w:leader="none"/>
        </w:tabs>
        <w:spacing w:line="240" w:lineRule="auto" w:before="0" w:after="0"/>
        <w:ind w:left="1122" w:right="0" w:hanging="361"/>
        <w:jc w:val="left"/>
        <w:rPr>
          <w:sz w:val="24"/>
        </w:rPr>
      </w:pPr>
      <w:r>
        <w:rPr>
          <w:sz w:val="24"/>
        </w:rPr>
        <w:t>Concept</w:t>
      </w:r>
      <w:r>
        <w:rPr>
          <w:spacing w:val="51"/>
          <w:sz w:val="24"/>
        </w:rPr>
        <w:t> </w:t>
      </w:r>
      <w:r>
        <w:rPr>
          <w:sz w:val="24"/>
        </w:rPr>
        <w:t>of</w:t>
      </w:r>
      <w:r>
        <w:rPr>
          <w:spacing w:val="-7"/>
          <w:sz w:val="24"/>
        </w:rPr>
        <w:t> </w:t>
      </w:r>
      <w:r>
        <w:rPr>
          <w:sz w:val="24"/>
        </w:rPr>
        <w:t>Traditional</w:t>
      </w:r>
      <w:r>
        <w:rPr>
          <w:spacing w:val="-7"/>
          <w:sz w:val="24"/>
        </w:rPr>
        <w:t> </w:t>
      </w:r>
      <w:r>
        <w:rPr>
          <w:spacing w:val="-2"/>
          <w:sz w:val="24"/>
        </w:rPr>
        <w:t>Institution</w:t>
      </w:r>
    </w:p>
    <w:p>
      <w:pPr>
        <w:pStyle w:val="BodyText"/>
      </w:pPr>
    </w:p>
    <w:p>
      <w:pPr>
        <w:pStyle w:val="ListParagraph"/>
        <w:numPr>
          <w:ilvl w:val="0"/>
          <w:numId w:val="16"/>
        </w:numPr>
        <w:tabs>
          <w:tab w:pos="1122" w:val="left" w:leader="none"/>
        </w:tabs>
        <w:spacing w:line="240" w:lineRule="auto" w:before="0" w:after="0"/>
        <w:ind w:left="1122" w:right="0" w:hanging="361"/>
        <w:jc w:val="left"/>
        <w:rPr>
          <w:sz w:val="24"/>
        </w:rPr>
      </w:pPr>
      <w:r>
        <w:rPr>
          <w:sz w:val="24"/>
        </w:rPr>
        <w:t>Concept</w:t>
      </w:r>
      <w:r>
        <w:rPr>
          <w:spacing w:val="51"/>
          <w:sz w:val="24"/>
        </w:rPr>
        <w:t> </w:t>
      </w:r>
      <w:r>
        <w:rPr>
          <w:sz w:val="24"/>
        </w:rPr>
        <w:t>of</w:t>
      </w:r>
      <w:r>
        <w:rPr>
          <w:spacing w:val="-6"/>
          <w:sz w:val="24"/>
        </w:rPr>
        <w:t> </w:t>
      </w:r>
      <w:r>
        <w:rPr>
          <w:spacing w:val="-2"/>
          <w:sz w:val="24"/>
        </w:rPr>
        <w:t>Governance</w:t>
      </w:r>
    </w:p>
    <w:p>
      <w:pPr>
        <w:pStyle w:val="BodyText"/>
        <w:spacing w:before="1"/>
      </w:pPr>
    </w:p>
    <w:p>
      <w:pPr>
        <w:pStyle w:val="ListParagraph"/>
        <w:numPr>
          <w:ilvl w:val="0"/>
          <w:numId w:val="16"/>
        </w:numPr>
        <w:tabs>
          <w:tab w:pos="1122" w:val="left" w:leader="none"/>
        </w:tabs>
        <w:spacing w:line="240" w:lineRule="auto" w:before="0" w:after="0"/>
        <w:ind w:left="1122" w:right="0" w:hanging="361"/>
        <w:jc w:val="left"/>
        <w:rPr>
          <w:sz w:val="24"/>
        </w:rPr>
      </w:pPr>
      <w:r>
        <w:rPr>
          <w:sz w:val="24"/>
        </w:rPr>
        <w:t>Traditional</w:t>
      </w:r>
      <w:r>
        <w:rPr>
          <w:spacing w:val="-22"/>
          <w:sz w:val="24"/>
        </w:rPr>
        <w:t> </w:t>
      </w:r>
      <w:r>
        <w:rPr>
          <w:sz w:val="24"/>
        </w:rPr>
        <w:t>Institution</w:t>
      </w:r>
      <w:r>
        <w:rPr>
          <w:spacing w:val="-16"/>
          <w:sz w:val="24"/>
        </w:rPr>
        <w:t> </w:t>
      </w:r>
      <w:r>
        <w:rPr>
          <w:sz w:val="24"/>
        </w:rPr>
        <w:t>and</w:t>
      </w:r>
      <w:r>
        <w:rPr>
          <w:spacing w:val="14"/>
          <w:sz w:val="24"/>
        </w:rPr>
        <w:t> </w:t>
      </w:r>
      <w:r>
        <w:rPr>
          <w:sz w:val="24"/>
        </w:rPr>
        <w:t>Good </w:t>
      </w:r>
      <w:r>
        <w:rPr>
          <w:spacing w:val="-2"/>
          <w:sz w:val="24"/>
        </w:rPr>
        <w:t>Governance</w:t>
      </w:r>
    </w:p>
    <w:p>
      <w:pPr>
        <w:pStyle w:val="BodyText"/>
      </w:pPr>
    </w:p>
    <w:p>
      <w:pPr>
        <w:pStyle w:val="ListParagraph"/>
        <w:numPr>
          <w:ilvl w:val="0"/>
          <w:numId w:val="16"/>
        </w:numPr>
        <w:tabs>
          <w:tab w:pos="1122" w:val="left" w:leader="none"/>
        </w:tabs>
        <w:spacing w:line="240" w:lineRule="auto" w:before="0" w:after="0"/>
        <w:ind w:left="1122" w:right="0" w:hanging="361"/>
        <w:jc w:val="left"/>
        <w:rPr>
          <w:sz w:val="24"/>
        </w:rPr>
      </w:pPr>
      <w:r>
        <w:rPr>
          <w:sz w:val="24"/>
        </w:rPr>
        <w:t>Concept</w:t>
      </w:r>
      <w:r>
        <w:rPr>
          <w:spacing w:val="55"/>
          <w:sz w:val="24"/>
        </w:rPr>
        <w:t> </w:t>
      </w:r>
      <w:r>
        <w:rPr>
          <w:sz w:val="24"/>
        </w:rPr>
        <w:t>of</w:t>
      </w:r>
      <w:r>
        <w:rPr>
          <w:spacing w:val="-5"/>
          <w:sz w:val="24"/>
        </w:rPr>
        <w:t> </w:t>
      </w:r>
      <w:r>
        <w:rPr>
          <w:sz w:val="24"/>
        </w:rPr>
        <w:t>Curriculum</w:t>
      </w:r>
      <w:r>
        <w:rPr>
          <w:spacing w:val="-21"/>
          <w:sz w:val="24"/>
        </w:rPr>
        <w:t> </w:t>
      </w:r>
      <w:r>
        <w:rPr>
          <w:spacing w:val="-2"/>
          <w:sz w:val="24"/>
        </w:rPr>
        <w:t>Change</w:t>
      </w:r>
    </w:p>
    <w:p>
      <w:pPr>
        <w:pStyle w:val="BodyText"/>
        <w:spacing w:before="1"/>
      </w:pPr>
    </w:p>
    <w:p>
      <w:pPr>
        <w:pStyle w:val="ListParagraph"/>
        <w:numPr>
          <w:ilvl w:val="0"/>
          <w:numId w:val="16"/>
        </w:numPr>
        <w:tabs>
          <w:tab w:pos="1122" w:val="left" w:leader="none"/>
        </w:tabs>
        <w:spacing w:line="240" w:lineRule="auto" w:before="0" w:after="0"/>
        <w:ind w:left="1122" w:right="0" w:hanging="361"/>
        <w:jc w:val="left"/>
        <w:rPr>
          <w:sz w:val="24"/>
        </w:rPr>
      </w:pPr>
      <w:r>
        <w:rPr>
          <w:sz w:val="24"/>
        </w:rPr>
        <w:t>Need</w:t>
      </w:r>
      <w:r>
        <w:rPr>
          <w:spacing w:val="55"/>
          <w:sz w:val="24"/>
        </w:rPr>
        <w:t> </w:t>
      </w:r>
      <w:r>
        <w:rPr>
          <w:sz w:val="24"/>
        </w:rPr>
        <w:t>for</w:t>
      </w:r>
      <w:r>
        <w:rPr>
          <w:spacing w:val="49"/>
          <w:sz w:val="24"/>
        </w:rPr>
        <w:t> </w:t>
      </w:r>
      <w:r>
        <w:rPr>
          <w:sz w:val="24"/>
        </w:rPr>
        <w:t>Change</w:t>
      </w:r>
      <w:r>
        <w:rPr>
          <w:spacing w:val="10"/>
          <w:sz w:val="24"/>
        </w:rPr>
        <w:t> </w:t>
      </w:r>
      <w:r>
        <w:rPr>
          <w:sz w:val="24"/>
        </w:rPr>
        <w:t>in</w:t>
      </w:r>
      <w:r>
        <w:rPr>
          <w:spacing w:val="-3"/>
          <w:sz w:val="24"/>
        </w:rPr>
        <w:t> </w:t>
      </w:r>
      <w:r>
        <w:rPr>
          <w:sz w:val="24"/>
        </w:rPr>
        <w:t>Social</w:t>
      </w:r>
      <w:r>
        <w:rPr>
          <w:spacing w:val="49"/>
          <w:sz w:val="24"/>
        </w:rPr>
        <w:t> </w:t>
      </w:r>
      <w:r>
        <w:rPr>
          <w:sz w:val="24"/>
        </w:rPr>
        <w:t>Studies</w:t>
      </w:r>
      <w:r>
        <w:rPr>
          <w:spacing w:val="-6"/>
          <w:sz w:val="24"/>
        </w:rPr>
        <w:t> </w:t>
      </w:r>
      <w:r>
        <w:rPr>
          <w:spacing w:val="-2"/>
          <w:sz w:val="24"/>
        </w:rPr>
        <w:t>Curriculum</w:t>
      </w:r>
    </w:p>
    <w:p>
      <w:pPr>
        <w:pStyle w:val="ListParagraph"/>
        <w:numPr>
          <w:ilvl w:val="0"/>
          <w:numId w:val="16"/>
        </w:numPr>
        <w:tabs>
          <w:tab w:pos="1122" w:val="left" w:leader="none"/>
        </w:tabs>
        <w:spacing w:line="240" w:lineRule="auto" w:before="261" w:after="0"/>
        <w:ind w:left="1122" w:right="0" w:hanging="361"/>
        <w:jc w:val="left"/>
        <w:rPr>
          <w:sz w:val="24"/>
        </w:rPr>
      </w:pPr>
      <w:r>
        <w:rPr>
          <w:sz w:val="24"/>
        </w:rPr>
        <w:t>Factors</w:t>
      </w:r>
      <w:r>
        <w:rPr>
          <w:spacing w:val="1"/>
          <w:sz w:val="24"/>
        </w:rPr>
        <w:t> </w:t>
      </w:r>
      <w:r>
        <w:rPr>
          <w:sz w:val="24"/>
        </w:rPr>
        <w:t>Associated</w:t>
      </w:r>
      <w:r>
        <w:rPr>
          <w:spacing w:val="8"/>
          <w:sz w:val="24"/>
        </w:rPr>
        <w:t> </w:t>
      </w:r>
      <w:r>
        <w:rPr>
          <w:sz w:val="24"/>
        </w:rPr>
        <w:t>with</w:t>
      </w:r>
      <w:r>
        <w:rPr>
          <w:spacing w:val="-16"/>
          <w:sz w:val="24"/>
        </w:rPr>
        <w:t> </w:t>
      </w:r>
      <w:r>
        <w:rPr>
          <w:sz w:val="24"/>
        </w:rPr>
        <w:t>Curriculum</w:t>
      </w:r>
      <w:r>
        <w:rPr>
          <w:spacing w:val="-12"/>
          <w:sz w:val="24"/>
        </w:rPr>
        <w:t> </w:t>
      </w:r>
      <w:r>
        <w:rPr>
          <w:sz w:val="24"/>
        </w:rPr>
        <w:t>Change</w:t>
      </w:r>
      <w:r>
        <w:rPr>
          <w:spacing w:val="-6"/>
          <w:sz w:val="24"/>
        </w:rPr>
        <w:t> </w:t>
      </w:r>
      <w:r>
        <w:rPr>
          <w:spacing w:val="-2"/>
          <w:sz w:val="24"/>
        </w:rPr>
        <w:t>Processes</w:t>
      </w:r>
    </w:p>
    <w:p>
      <w:pPr>
        <w:pStyle w:val="BodyText"/>
        <w:spacing w:before="1"/>
      </w:pPr>
    </w:p>
    <w:p>
      <w:pPr>
        <w:pStyle w:val="ListParagraph"/>
        <w:numPr>
          <w:ilvl w:val="0"/>
          <w:numId w:val="16"/>
        </w:numPr>
        <w:tabs>
          <w:tab w:pos="1122" w:val="left" w:leader="none"/>
        </w:tabs>
        <w:spacing w:line="240" w:lineRule="auto" w:before="0" w:after="0"/>
        <w:ind w:left="1122" w:right="0" w:hanging="361"/>
        <w:jc w:val="left"/>
        <w:rPr>
          <w:sz w:val="24"/>
        </w:rPr>
      </w:pPr>
      <w:r>
        <w:rPr>
          <w:sz w:val="24"/>
        </w:rPr>
        <w:t>Review</w:t>
      </w:r>
      <w:r>
        <w:rPr>
          <w:spacing w:val="46"/>
          <w:sz w:val="24"/>
        </w:rPr>
        <w:t> </w:t>
      </w:r>
      <w:r>
        <w:rPr>
          <w:sz w:val="24"/>
        </w:rPr>
        <w:t>of</w:t>
      </w:r>
      <w:r>
        <w:rPr>
          <w:spacing w:val="-7"/>
          <w:sz w:val="24"/>
        </w:rPr>
        <w:t> </w:t>
      </w:r>
      <w:r>
        <w:rPr>
          <w:sz w:val="24"/>
        </w:rPr>
        <w:t>Related</w:t>
      </w:r>
      <w:r>
        <w:rPr>
          <w:spacing w:val="12"/>
          <w:sz w:val="24"/>
        </w:rPr>
        <w:t> </w:t>
      </w:r>
      <w:r>
        <w:rPr>
          <w:sz w:val="24"/>
        </w:rPr>
        <w:t>Empirical</w:t>
      </w:r>
      <w:r>
        <w:rPr>
          <w:spacing w:val="-22"/>
          <w:sz w:val="24"/>
        </w:rPr>
        <w:t> </w:t>
      </w:r>
      <w:r>
        <w:rPr>
          <w:spacing w:val="-2"/>
          <w:sz w:val="24"/>
        </w:rPr>
        <w:t>Studies</w:t>
      </w:r>
    </w:p>
    <w:p>
      <w:pPr>
        <w:pStyle w:val="BodyText"/>
      </w:pPr>
    </w:p>
    <w:p>
      <w:pPr>
        <w:pStyle w:val="ListParagraph"/>
        <w:numPr>
          <w:ilvl w:val="0"/>
          <w:numId w:val="16"/>
        </w:numPr>
        <w:tabs>
          <w:tab w:pos="1122" w:val="left" w:leader="none"/>
        </w:tabs>
        <w:spacing w:line="240" w:lineRule="auto" w:before="0" w:after="0"/>
        <w:ind w:left="1122" w:right="0" w:hanging="361"/>
        <w:jc w:val="left"/>
        <w:rPr>
          <w:sz w:val="24"/>
        </w:rPr>
      </w:pPr>
      <w:r>
        <w:rPr>
          <w:spacing w:val="-2"/>
          <w:sz w:val="24"/>
        </w:rPr>
        <w:t>Summary</w:t>
      </w:r>
    </w:p>
    <w:p>
      <w:pPr>
        <w:pStyle w:val="BodyText"/>
        <w:spacing w:before="3"/>
      </w:pPr>
    </w:p>
    <w:p>
      <w:pPr>
        <w:pStyle w:val="Heading3"/>
        <w:numPr>
          <w:ilvl w:val="1"/>
          <w:numId w:val="15"/>
        </w:numPr>
        <w:tabs>
          <w:tab w:pos="1302" w:val="left" w:leader="none"/>
        </w:tabs>
        <w:spacing w:line="240" w:lineRule="auto" w:before="0" w:after="0"/>
        <w:ind w:left="1302" w:right="0" w:hanging="721"/>
        <w:jc w:val="left"/>
      </w:pPr>
      <w:r>
        <w:rPr>
          <w:spacing w:val="-2"/>
        </w:rPr>
        <w:t>Theoretical</w:t>
      </w:r>
      <w:r>
        <w:rPr>
          <w:spacing w:val="4"/>
        </w:rPr>
        <w:t> </w:t>
      </w:r>
      <w:r>
        <w:rPr>
          <w:spacing w:val="-2"/>
        </w:rPr>
        <w:t>Frame</w:t>
      </w:r>
      <w:r>
        <w:rPr>
          <w:spacing w:val="-32"/>
        </w:rPr>
        <w:t> </w:t>
      </w:r>
      <w:r>
        <w:rPr>
          <w:spacing w:val="-4"/>
        </w:rPr>
        <w:t>work</w:t>
      </w:r>
    </w:p>
    <w:p>
      <w:pPr>
        <w:pStyle w:val="BodyText"/>
        <w:spacing w:before="3"/>
        <w:rPr>
          <w:b/>
        </w:rPr>
      </w:pPr>
    </w:p>
    <w:p>
      <w:pPr>
        <w:pStyle w:val="BodyText"/>
        <w:spacing w:line="482" w:lineRule="auto" w:before="1"/>
        <w:ind w:left="581" w:right="215" w:firstLine="720"/>
        <w:jc w:val="both"/>
      </w:pPr>
      <w:r>
        <w:rPr/>
        <w:t>This section discusses models of curriculum change and theories of traditional institutions. These include: Models of curriculum change; Modernization theory and Traditional Rulers;</w:t>
      </w:r>
      <w:r>
        <w:rPr>
          <w:spacing w:val="80"/>
        </w:rPr>
        <w:t> </w:t>
      </w:r>
      <w:r>
        <w:rPr/>
        <w:t>and Structural Functionalism theory</w:t>
      </w:r>
      <w:r>
        <w:rPr>
          <w:spacing w:val="-5"/>
        </w:rPr>
        <w:t> </w:t>
      </w:r>
      <w:r>
        <w:rPr/>
        <w:t>and Traditional Rulers.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6"/>
        <w:rPr>
          <w:sz w:val="20"/>
        </w:rPr>
      </w:pPr>
      <w:r>
        <w:rPr/>
        <mc:AlternateContent>
          <mc:Choice Requires="wps">
            <w:drawing>
              <wp:anchor distT="0" distB="0" distL="0" distR="0" allowOverlap="1" layoutInCell="1" locked="0" behindDoc="1" simplePos="0" relativeHeight="487592960">
                <wp:simplePos x="0" y="0"/>
                <wp:positionH relativeFrom="page">
                  <wp:posOffset>3615054</wp:posOffset>
                </wp:positionH>
                <wp:positionV relativeFrom="paragraph">
                  <wp:posOffset>215887</wp:posOffset>
                </wp:positionV>
                <wp:extent cx="329565" cy="40449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329565" cy="404495"/>
                        </a:xfrm>
                        <a:custGeom>
                          <a:avLst/>
                          <a:gdLst/>
                          <a:ahLst/>
                          <a:cxnLst/>
                          <a:rect l="l" t="t" r="r" b="b"/>
                          <a:pathLst>
                            <a:path w="329565" h="404495">
                              <a:moveTo>
                                <a:pt x="329564" y="0"/>
                              </a:moveTo>
                              <a:lnTo>
                                <a:pt x="0" y="0"/>
                              </a:lnTo>
                              <a:lnTo>
                                <a:pt x="0" y="404495"/>
                              </a:lnTo>
                              <a:lnTo>
                                <a:pt x="329564" y="404495"/>
                              </a:lnTo>
                              <a:lnTo>
                                <a:pt x="32956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84.649994pt;margin-top:16.999023pt;width:25.95pt;height:31.85pt;mso-position-horizontal-relative:page;mso-position-vertical-relative:paragraph;z-index:-15723520;mso-wrap-distance-left:0;mso-wrap-distance-right:0" id="docshape14" filled="true" fillcolor="#ffffff" stroked="false">
                <v:fill type="solid"/>
                <w10:wrap type="topAndBottom"/>
              </v:rect>
            </w:pict>
          </mc:Fallback>
        </mc:AlternateContent>
      </w:r>
    </w:p>
    <w:p>
      <w:pPr>
        <w:spacing w:after="0"/>
        <w:rPr>
          <w:sz w:val="20"/>
        </w:rPr>
        <w:sectPr>
          <w:footerReference w:type="default" r:id="rId8"/>
          <w:pgSz w:w="11910" w:h="16850"/>
          <w:pgMar w:header="0" w:footer="0" w:top="1360" w:bottom="280" w:left="860" w:right="1220"/>
        </w:sectPr>
      </w:pPr>
    </w:p>
    <w:p>
      <w:pPr>
        <w:pStyle w:val="Heading3"/>
        <w:numPr>
          <w:ilvl w:val="2"/>
          <w:numId w:val="15"/>
        </w:numPr>
        <w:tabs>
          <w:tab w:pos="1302" w:val="left" w:leader="none"/>
        </w:tabs>
        <w:spacing w:line="240" w:lineRule="auto" w:before="62" w:after="0"/>
        <w:ind w:left="1302" w:right="0" w:hanging="721"/>
        <w:jc w:val="left"/>
      </w:pPr>
      <w:bookmarkStart w:name="_TOC_250034" w:id="15"/>
      <w:r>
        <w:rPr/>
        <w:t>Models</w:t>
      </w:r>
      <w:r>
        <w:rPr>
          <w:spacing w:val="8"/>
        </w:rPr>
        <w:t> </w:t>
      </w:r>
      <w:r>
        <w:rPr/>
        <w:t>of</w:t>
      </w:r>
      <w:r>
        <w:rPr>
          <w:spacing w:val="-7"/>
        </w:rPr>
        <w:t> </w:t>
      </w:r>
      <w:r>
        <w:rPr/>
        <w:t>Curriculum</w:t>
      </w:r>
      <w:r>
        <w:rPr>
          <w:spacing w:val="-7"/>
        </w:rPr>
        <w:t> </w:t>
      </w:r>
      <w:bookmarkEnd w:id="15"/>
      <w:r>
        <w:rPr>
          <w:spacing w:val="-2"/>
        </w:rPr>
        <w:t>Change</w:t>
      </w:r>
    </w:p>
    <w:p>
      <w:pPr>
        <w:pStyle w:val="BodyText"/>
        <w:spacing w:before="3"/>
        <w:rPr>
          <w:b/>
        </w:rPr>
      </w:pPr>
    </w:p>
    <w:p>
      <w:pPr>
        <w:pStyle w:val="BodyText"/>
        <w:spacing w:line="480" w:lineRule="auto" w:before="1"/>
        <w:ind w:left="581" w:right="218" w:firstLine="720"/>
        <w:jc w:val="both"/>
      </w:pPr>
      <w:r>
        <w:rPr/>
        <w:t>Models used to</w:t>
      </w:r>
      <w:r>
        <w:rPr>
          <w:spacing w:val="-7"/>
        </w:rPr>
        <w:t> </w:t>
      </w:r>
      <w:r>
        <w:rPr/>
        <w:t>describe the change</w:t>
      </w:r>
      <w:r>
        <w:rPr>
          <w:spacing w:val="-9"/>
        </w:rPr>
        <w:t> </w:t>
      </w:r>
      <w:r>
        <w:rPr/>
        <w:t>process help curriculum</w:t>
      </w:r>
      <w:r>
        <w:rPr>
          <w:spacing w:val="-13"/>
        </w:rPr>
        <w:t> </w:t>
      </w:r>
      <w:r>
        <w:rPr/>
        <w:t>developers</w:t>
      </w:r>
      <w:r>
        <w:rPr>
          <w:spacing w:val="-10"/>
        </w:rPr>
        <w:t> </w:t>
      </w:r>
      <w:r>
        <w:rPr/>
        <w:t>to understand factors which</w:t>
      </w:r>
      <w:r>
        <w:rPr>
          <w:spacing w:val="-2"/>
        </w:rPr>
        <w:t> </w:t>
      </w:r>
      <w:r>
        <w:rPr/>
        <w:t>promote or inhibit change. This will put the developers in a better position to suggest approaches which will be more successful in promoting implementation (Phakisi, 2008). According to Hooley (2009) three typical approaches have been used in educational </w:t>
      </w:r>
      <w:r>
        <w:rPr>
          <w:spacing w:val="-2"/>
        </w:rPr>
        <w:t>innovations.</w:t>
      </w:r>
    </w:p>
    <w:p>
      <w:pPr>
        <w:pStyle w:val="BodyText"/>
        <w:spacing w:line="480" w:lineRule="auto" w:before="152"/>
        <w:ind w:left="581" w:right="202"/>
        <w:jc w:val="both"/>
      </w:pPr>
      <w:r>
        <w:rPr>
          <w:b/>
        </w:rPr>
        <w:t>Powe</w:t>
      </w:r>
      <w:r>
        <w:rPr>
          <w:b/>
          <w:spacing w:val="-15"/>
        </w:rPr>
        <w:t> </w:t>
      </w:r>
      <w:r>
        <w:rPr>
          <w:b/>
        </w:rPr>
        <w:t>r-coercive</w:t>
      </w:r>
      <w:r>
        <w:rPr/>
        <w:t>: In such cases change is accomplished through application of power, with those holding greater power enforcing compliance by those with less power. The so-called Centre- Periphery model is a good representation of a power-coercive approach because it represents a top-down movement of innovation. According to Phakisi (2009) it involves a passive diffusion of a centrally prepared innovation deemed necessary to the recipients. Typically the needs of the recipients are not taken into consideration</w:t>
      </w:r>
      <w:r>
        <w:rPr>
          <w:spacing w:val="-4"/>
        </w:rPr>
        <w:t> </w:t>
      </w:r>
      <w:r>
        <w:rPr/>
        <w:t>when the innovation is developed. The curriculum innovations in Lesotho seem to follow the Centre-Periphery model.</w:t>
      </w:r>
      <w:r>
        <w:rPr>
          <w:spacing w:val="40"/>
        </w:rPr>
        <w:t> </w:t>
      </w:r>
      <w:r>
        <w:rPr/>
        <w:t>An</w:t>
      </w:r>
      <w:r>
        <w:rPr>
          <w:spacing w:val="40"/>
        </w:rPr>
        <w:t> </w:t>
      </w:r>
      <w:r>
        <w:rPr/>
        <w:t>already-prepared curriculum,</w:t>
      </w:r>
      <w:r>
        <w:rPr>
          <w:spacing w:val="40"/>
        </w:rPr>
        <w:t> </w:t>
      </w:r>
      <w:r>
        <w:rPr/>
        <w:t>developed</w:t>
      </w:r>
      <w:r>
        <w:rPr>
          <w:spacing w:val="40"/>
        </w:rPr>
        <w:t> </w:t>
      </w:r>
      <w:r>
        <w:rPr/>
        <w:t>by</w:t>
      </w:r>
      <w:r>
        <w:rPr>
          <w:spacing w:val="40"/>
        </w:rPr>
        <w:t> </w:t>
      </w:r>
      <w:r>
        <w:rPr/>
        <w:t>government</w:t>
      </w:r>
      <w:r>
        <w:rPr>
          <w:spacing w:val="40"/>
        </w:rPr>
        <w:t> </w:t>
      </w:r>
      <w:r>
        <w:rPr/>
        <w:t>educational</w:t>
      </w:r>
      <w:r>
        <w:rPr>
          <w:spacing w:val="40"/>
        </w:rPr>
        <w:t> </w:t>
      </w:r>
      <w:r>
        <w:rPr/>
        <w:t>sectors such</w:t>
      </w:r>
      <w:r>
        <w:rPr>
          <w:spacing w:val="40"/>
        </w:rPr>
        <w:t> </w:t>
      </w:r>
      <w:r>
        <w:rPr/>
        <w:t>as</w:t>
      </w:r>
      <w:r>
        <w:rPr>
          <w:spacing w:val="40"/>
        </w:rPr>
        <w:t> </w:t>
      </w:r>
      <w:r>
        <w:rPr/>
        <w:t>the</w:t>
      </w:r>
      <w:r>
        <w:rPr>
          <w:spacing w:val="40"/>
        </w:rPr>
        <w:t> </w:t>
      </w:r>
      <w:r>
        <w:rPr/>
        <w:t>National</w:t>
      </w:r>
      <w:r>
        <w:rPr>
          <w:spacing w:val="40"/>
        </w:rPr>
        <w:t> </w:t>
      </w:r>
      <w:r>
        <w:rPr/>
        <w:t>Curriculum Development Centre in the form</w:t>
      </w:r>
      <w:r>
        <w:rPr>
          <w:spacing w:val="-9"/>
        </w:rPr>
        <w:t> </w:t>
      </w:r>
      <w:r>
        <w:rPr/>
        <w:t>of</w:t>
      </w:r>
      <w:r>
        <w:rPr>
          <w:spacing w:val="-8"/>
        </w:rPr>
        <w:t> </w:t>
      </w:r>
      <w:r>
        <w:rPr/>
        <w:t>a syllabus document, was</w:t>
      </w:r>
      <w:r>
        <w:rPr>
          <w:spacing w:val="40"/>
        </w:rPr>
        <w:t> </w:t>
      </w:r>
      <w:r>
        <w:rPr/>
        <w:t>given to teachers to implement. Naves (2009) believes that it is in the interest of governments that control of content of the curriculum and the manner of its delivery are in their hands so that they can monitor progress.</w:t>
      </w:r>
    </w:p>
    <w:p>
      <w:pPr>
        <w:pStyle w:val="BodyText"/>
        <w:spacing w:line="477" w:lineRule="auto" w:before="178"/>
        <w:ind w:left="581" w:right="208"/>
        <w:jc w:val="both"/>
      </w:pPr>
      <w:r>
        <w:rPr>
          <w:b/>
        </w:rPr>
        <w:t>Rational-empirical: </w:t>
      </w:r>
      <w:r>
        <w:rPr/>
        <w:t>In</w:t>
      </w:r>
      <w:r>
        <w:rPr>
          <w:spacing w:val="-15"/>
        </w:rPr>
        <w:t> </w:t>
      </w:r>
      <w:r>
        <w:rPr/>
        <w:t>this</w:t>
      </w:r>
      <w:r>
        <w:rPr>
          <w:spacing w:val="-6"/>
        </w:rPr>
        <w:t> </w:t>
      </w:r>
      <w:r>
        <w:rPr/>
        <w:t>strategy</w:t>
      </w:r>
      <w:r>
        <w:rPr>
          <w:spacing w:val="-3"/>
        </w:rPr>
        <w:t> </w:t>
      </w:r>
      <w:r>
        <w:rPr/>
        <w:t>the</w:t>
      </w:r>
      <w:r>
        <w:rPr>
          <w:spacing w:val="-4"/>
        </w:rPr>
        <w:t> </w:t>
      </w:r>
      <w:r>
        <w:rPr/>
        <w:t>agents introduce the innovation</w:t>
      </w:r>
      <w:r>
        <w:rPr>
          <w:spacing w:val="-3"/>
        </w:rPr>
        <w:t> </w:t>
      </w:r>
      <w:r>
        <w:rPr/>
        <w:t>with</w:t>
      </w:r>
      <w:r>
        <w:rPr>
          <w:spacing w:val="-2"/>
        </w:rPr>
        <w:t> </w:t>
      </w:r>
      <w:r>
        <w:rPr/>
        <w:t>the</w:t>
      </w:r>
      <w:r>
        <w:rPr>
          <w:spacing w:val="-4"/>
        </w:rPr>
        <w:t> </w:t>
      </w:r>
      <w:r>
        <w:rPr/>
        <w:t>belief</w:t>
      </w:r>
      <w:r>
        <w:rPr>
          <w:spacing w:val="-8"/>
        </w:rPr>
        <w:t> </w:t>
      </w:r>
      <w:r>
        <w:rPr/>
        <w:t>that it will benefit the teachers and since teachers are assumed to be rational people they are expected to adopt the proposed change (Phasiki, 2008). The rational-empirical strategy typically uses a top-down approach such as those used in the early stages of curriculum innovation in the USA and Europe in the 1960‟s. An example of such a model is the Research, Development and</w:t>
      </w:r>
      <w:r>
        <w:rPr>
          <w:spacing w:val="40"/>
        </w:rPr>
        <w:t> </w:t>
      </w:r>
      <w:r>
        <w:rPr/>
        <w:t>Diffusion (RDD) model.</w:t>
      </w:r>
      <w:r>
        <w:rPr>
          <w:spacing w:val="40"/>
        </w:rPr>
        <w:t> </w:t>
      </w:r>
      <w:r>
        <w:rPr/>
        <w:t>This model represents a perspective that sees the change</w:t>
      </w:r>
      <w:r>
        <w:rPr>
          <w:spacing w:val="-4"/>
        </w:rPr>
        <w:t> </w:t>
      </w:r>
      <w:r>
        <w:rPr/>
        <w:t>process as</w:t>
      </w:r>
      <w:r>
        <w:rPr>
          <w:spacing w:val="-6"/>
        </w:rPr>
        <w:t> </w:t>
      </w:r>
      <w:r>
        <w:rPr/>
        <w:t>a continuum of</w:t>
      </w:r>
      <w:r>
        <w:rPr>
          <w:spacing w:val="-20"/>
        </w:rPr>
        <w:t> </w:t>
      </w:r>
      <w:r>
        <w:rPr/>
        <w:t>activities</w:t>
      </w:r>
      <w:r>
        <w:rPr>
          <w:spacing w:val="23"/>
        </w:rPr>
        <w:t> </w:t>
      </w:r>
      <w:r>
        <w:rPr/>
        <w:t>from</w:t>
      </w:r>
      <w:r>
        <w:rPr>
          <w:spacing w:val="-9"/>
        </w:rPr>
        <w:t> </w:t>
      </w:r>
      <w:r>
        <w:rPr/>
        <w:t>research</w:t>
      </w:r>
      <w:r>
        <w:rPr>
          <w:spacing w:val="-2"/>
        </w:rPr>
        <w:t> </w:t>
      </w:r>
      <w:r>
        <w:rPr/>
        <w:t>to practice (Normores</w:t>
      </w:r>
    </w:p>
    <w:p>
      <w:pPr>
        <w:spacing w:after="0" w:line="477" w:lineRule="auto"/>
        <w:jc w:val="both"/>
        <w:sectPr>
          <w:footerReference w:type="default" r:id="rId9"/>
          <w:pgSz w:w="11910" w:h="16850"/>
          <w:pgMar w:header="0" w:footer="1065" w:top="1360" w:bottom="1260" w:left="860" w:right="1220"/>
          <w:pgNumType w:start="10"/>
        </w:sectPr>
      </w:pPr>
    </w:p>
    <w:p>
      <w:pPr>
        <w:pStyle w:val="BodyText"/>
        <w:spacing w:line="480" w:lineRule="auto" w:before="62"/>
        <w:ind w:left="581" w:right="205"/>
        <w:jc w:val="both"/>
      </w:pPr>
      <w:r>
        <w:rPr/>
        <w:t>&amp; Issa, 2012). Because research informs the change</w:t>
      </w:r>
      <w:r>
        <w:rPr>
          <w:spacing w:val="40"/>
        </w:rPr>
        <w:t> </w:t>
      </w:r>
      <w:r>
        <w:rPr/>
        <w:t>it is considered to have an empirical</w:t>
      </w:r>
      <w:r>
        <w:rPr>
          <w:spacing w:val="40"/>
        </w:rPr>
        <w:t> </w:t>
      </w:r>
      <w:r>
        <w:rPr/>
        <w:t>basis which is considered to provide a rationale for the change. According to Normores and Issa (2012) this model usually involves formulation of an innovation by an “originator” (Normores &amp; Issa, 2012 ) who starts with identification of the problem, goes through the process of finding solutions to the problem through research, development and finally diffusion</w:t>
      </w:r>
      <w:r>
        <w:rPr>
          <w:spacing w:val="-15"/>
        </w:rPr>
        <w:t> </w:t>
      </w:r>
      <w:r>
        <w:rPr/>
        <w:t>of</w:t>
      </w:r>
      <w:r>
        <w:rPr>
          <w:spacing w:val="-10"/>
        </w:rPr>
        <w:t> </w:t>
      </w:r>
      <w:r>
        <w:rPr/>
        <w:t>the</w:t>
      </w:r>
      <w:r>
        <w:rPr>
          <w:spacing w:val="-3"/>
        </w:rPr>
        <w:t> </w:t>
      </w:r>
      <w:r>
        <w:rPr/>
        <w:t>solution</w:t>
      </w:r>
      <w:r>
        <w:rPr>
          <w:spacing w:val="-15"/>
        </w:rPr>
        <w:t> </w:t>
      </w:r>
      <w:r>
        <w:rPr/>
        <w:t>to the</w:t>
      </w:r>
      <w:r>
        <w:rPr>
          <w:spacing w:val="-3"/>
        </w:rPr>
        <w:t> </w:t>
      </w:r>
      <w:r>
        <w:rPr/>
        <w:t>audience.</w:t>
      </w:r>
      <w:r>
        <w:rPr>
          <w:spacing w:val="-1"/>
        </w:rPr>
        <w:t> </w:t>
      </w:r>
      <w:r>
        <w:rPr/>
        <w:t>Research, Development</w:t>
      </w:r>
      <w:r>
        <w:rPr>
          <w:spacing w:val="-8"/>
        </w:rPr>
        <w:t> </w:t>
      </w:r>
      <w:r>
        <w:rPr/>
        <w:t>and Diffusion</w:t>
      </w:r>
      <w:r>
        <w:rPr>
          <w:spacing w:val="-2"/>
        </w:rPr>
        <w:t> </w:t>
      </w:r>
      <w:r>
        <w:rPr/>
        <w:t>approaches to change often use</w:t>
      </w:r>
      <w:r>
        <w:rPr>
          <w:spacing w:val="-7"/>
        </w:rPr>
        <w:t> </w:t>
      </w:r>
      <w:r>
        <w:rPr/>
        <w:t>a centre-periphery</w:t>
      </w:r>
      <w:r>
        <w:rPr>
          <w:spacing w:val="-5"/>
        </w:rPr>
        <w:t> </w:t>
      </w:r>
      <w:r>
        <w:rPr/>
        <w:t>approach, as the initiatives in most cases are taken</w:t>
      </w:r>
      <w:r>
        <w:rPr>
          <w:spacing w:val="-15"/>
        </w:rPr>
        <w:t> </w:t>
      </w:r>
      <w:r>
        <w:rPr/>
        <w:t>by</w:t>
      </w:r>
      <w:r>
        <w:rPr>
          <w:spacing w:val="-6"/>
        </w:rPr>
        <w:t> </w:t>
      </w:r>
      <w:r>
        <w:rPr/>
        <w:t>the researchers or developers with the receivers remaining mostly passive (Normores &amp; Issa, 2012).</w:t>
      </w:r>
      <w:r>
        <w:rPr>
          <w:spacing w:val="-2"/>
        </w:rPr>
        <w:t> </w:t>
      </w:r>
      <w:r>
        <w:rPr/>
        <w:t>Phasiki</w:t>
      </w:r>
      <w:r>
        <w:rPr>
          <w:spacing w:val="-9"/>
        </w:rPr>
        <w:t> </w:t>
      </w:r>
      <w:r>
        <w:rPr/>
        <w:t>(2008)</w:t>
      </w:r>
      <w:r>
        <w:rPr>
          <w:spacing w:val="-8"/>
        </w:rPr>
        <w:t> </w:t>
      </w:r>
      <w:r>
        <w:rPr/>
        <w:t>suggest</w:t>
      </w:r>
      <w:r>
        <w:rPr>
          <w:spacing w:val="-9"/>
        </w:rPr>
        <w:t> </w:t>
      </w:r>
      <w:r>
        <w:rPr/>
        <w:t>that the</w:t>
      </w:r>
      <w:r>
        <w:rPr>
          <w:spacing w:val="-4"/>
        </w:rPr>
        <w:t> </w:t>
      </w:r>
      <w:r>
        <w:rPr/>
        <w:t>process should not stop once</w:t>
      </w:r>
      <w:r>
        <w:rPr>
          <w:spacing w:val="-4"/>
        </w:rPr>
        <w:t> </w:t>
      </w:r>
      <w:r>
        <w:rPr/>
        <w:t>diffusion</w:t>
      </w:r>
      <w:r>
        <w:rPr>
          <w:spacing w:val="-3"/>
        </w:rPr>
        <w:t> </w:t>
      </w:r>
      <w:r>
        <w:rPr/>
        <w:t>has occurred. In reality</w:t>
      </w:r>
      <w:r>
        <w:rPr>
          <w:spacing w:val="-4"/>
        </w:rPr>
        <w:t> </w:t>
      </w:r>
      <w:r>
        <w:rPr/>
        <w:t>a cyclical</w:t>
      </w:r>
      <w:r>
        <w:rPr>
          <w:spacing w:val="-10"/>
        </w:rPr>
        <w:t> </w:t>
      </w:r>
      <w:r>
        <w:rPr/>
        <w:t>process involving “design, evaluation, feedback and redesign” is necessary (Phasiki, 2008) if the change is to be successfully implemented.</w:t>
      </w:r>
    </w:p>
    <w:p>
      <w:pPr>
        <w:pStyle w:val="BodyText"/>
        <w:spacing w:line="480" w:lineRule="auto" w:before="159"/>
        <w:ind w:left="581" w:right="218" w:firstLine="720"/>
        <w:jc w:val="both"/>
      </w:pPr>
      <w:r>
        <w:rPr/>
        <w:t>The limitation of the Research, Development and</w:t>
      </w:r>
      <w:r>
        <w:rPr>
          <w:spacing w:val="40"/>
        </w:rPr>
        <w:t> </w:t>
      </w:r>
      <w:r>
        <w:rPr/>
        <w:t>Diffusion model was that it assumed a passive diffusion of innovation to teachers, and this proved to be ineffective in initiating and sustaining change. In order to make the process more active and sustainable Havelock in 1971 added another stage of Adoption to the Research, Development and Diffusion model. The adoption</w:t>
      </w:r>
      <w:r>
        <w:rPr>
          <w:spacing w:val="-8"/>
        </w:rPr>
        <w:t> </w:t>
      </w:r>
      <w:r>
        <w:rPr/>
        <w:t>stage, which</w:t>
      </w:r>
      <w:r>
        <w:rPr>
          <w:spacing w:val="-8"/>
        </w:rPr>
        <w:t> </w:t>
      </w:r>
      <w:r>
        <w:rPr/>
        <w:t>Havelock attributes to Clark and Guba, involves incorporation of the innovation into the formal system (Normores &amp; Issa, 2012). Normores and</w:t>
      </w:r>
      <w:r>
        <w:rPr>
          <w:spacing w:val="80"/>
        </w:rPr>
        <w:t> </w:t>
      </w:r>
      <w:r>
        <w:rPr/>
        <w:t>Issa</w:t>
      </w:r>
      <w:r>
        <w:rPr>
          <w:spacing w:val="80"/>
        </w:rPr>
        <w:t> </w:t>
      </w:r>
      <w:r>
        <w:rPr/>
        <w:t>(2012)</w:t>
      </w:r>
      <w:r>
        <w:rPr>
          <w:spacing w:val="80"/>
        </w:rPr>
        <w:t> </w:t>
      </w:r>
      <w:r>
        <w:rPr/>
        <w:t>suggested</w:t>
      </w:r>
      <w:r>
        <w:rPr>
          <w:spacing w:val="40"/>
        </w:rPr>
        <w:t> </w:t>
      </w:r>
      <w:r>
        <w:rPr/>
        <w:t>three processes happen</w:t>
      </w:r>
      <w:r>
        <w:rPr>
          <w:spacing w:val="40"/>
        </w:rPr>
        <w:t> </w:t>
      </w:r>
      <w:r>
        <w:rPr/>
        <w:t>under</w:t>
      </w:r>
      <w:r>
        <w:rPr>
          <w:spacing w:val="80"/>
        </w:rPr>
        <w:t> </w:t>
      </w:r>
      <w:r>
        <w:rPr/>
        <w:t>adoption;</w:t>
      </w:r>
      <w:r>
        <w:rPr>
          <w:spacing w:val="80"/>
        </w:rPr>
        <w:t> </w:t>
      </w:r>
      <w:r>
        <w:rPr/>
        <w:t>Trial</w:t>
      </w:r>
      <w:r>
        <w:rPr>
          <w:spacing w:val="40"/>
        </w:rPr>
        <w:t> </w:t>
      </w:r>
      <w:r>
        <w:rPr/>
        <w:t>(which</w:t>
      </w:r>
      <w:r>
        <w:rPr>
          <w:spacing w:val="80"/>
        </w:rPr>
        <w:t> </w:t>
      </w:r>
      <w:r>
        <w:rPr/>
        <w:t>is referred</w:t>
      </w:r>
      <w:r>
        <w:rPr>
          <w:spacing w:val="80"/>
        </w:rPr>
        <w:t> </w:t>
      </w:r>
      <w:r>
        <w:rPr/>
        <w:t>to</w:t>
      </w:r>
      <w:r>
        <w:rPr>
          <w:spacing w:val="40"/>
        </w:rPr>
        <w:t> </w:t>
      </w:r>
      <w:r>
        <w:rPr/>
        <w:t>as</w:t>
      </w:r>
      <w:r>
        <w:rPr>
          <w:spacing w:val="40"/>
        </w:rPr>
        <w:t> </w:t>
      </w:r>
      <w:r>
        <w:rPr/>
        <w:t>implementation</w:t>
      </w:r>
      <w:r>
        <w:rPr>
          <w:spacing w:val="40"/>
        </w:rPr>
        <w:t> </w:t>
      </w:r>
      <w:r>
        <w:rPr/>
        <w:t>by</w:t>
      </w:r>
      <w:r>
        <w:rPr>
          <w:spacing w:val="40"/>
        </w:rPr>
        <w:t> </w:t>
      </w:r>
      <w:r>
        <w:rPr/>
        <w:t>some</w:t>
      </w:r>
      <w:r>
        <w:rPr>
          <w:spacing w:val="40"/>
        </w:rPr>
        <w:t> </w:t>
      </w:r>
      <w:r>
        <w:rPr/>
        <w:t>authors), installation and institutionalisation.</w:t>
      </w:r>
      <w:r>
        <w:rPr>
          <w:spacing w:val="40"/>
        </w:rPr>
        <w:t> </w:t>
      </w:r>
      <w:r>
        <w:rPr/>
        <w:t>During</w:t>
      </w:r>
      <w:r>
        <w:rPr>
          <w:spacing w:val="-7"/>
        </w:rPr>
        <w:t> </w:t>
      </w:r>
      <w:r>
        <w:rPr/>
        <w:t>the implementation</w:t>
      </w:r>
      <w:r>
        <w:rPr>
          <w:spacing w:val="-7"/>
        </w:rPr>
        <w:t> </w:t>
      </w:r>
      <w:r>
        <w:rPr/>
        <w:t>stage the new idea is tried, or put into practice. The next stage of adoption, installation, involves making the innovation permanent in the implementing institution, for instance by</w:t>
      </w:r>
      <w:r>
        <w:rPr>
          <w:spacing w:val="-5"/>
        </w:rPr>
        <w:t> </w:t>
      </w:r>
      <w:r>
        <w:rPr/>
        <w:t>putting it in the examination.</w:t>
      </w:r>
      <w:r>
        <w:rPr>
          <w:spacing w:val="40"/>
        </w:rPr>
        <w:t> </w:t>
      </w:r>
      <w:r>
        <w:rPr/>
        <w:t>The last stage, institutionalization, involves building the innovation into the wider system e.g. make it a legalized part of the national examination (Normores &amp; Issa, 2012).</w:t>
      </w:r>
    </w:p>
    <w:p>
      <w:pPr>
        <w:spacing w:after="0" w:line="480" w:lineRule="auto"/>
        <w:jc w:val="both"/>
        <w:sectPr>
          <w:pgSz w:w="11910" w:h="16850"/>
          <w:pgMar w:header="0" w:footer="1065" w:top="1360" w:bottom="1260" w:left="860" w:right="1220"/>
        </w:sectPr>
      </w:pPr>
    </w:p>
    <w:p>
      <w:pPr>
        <w:pStyle w:val="BodyText"/>
        <w:spacing w:line="480" w:lineRule="auto" w:before="62"/>
        <w:ind w:left="581" w:right="216"/>
        <w:jc w:val="both"/>
      </w:pPr>
      <w:r>
        <w:rPr>
          <w:b/>
        </w:rPr>
        <w:t>Normative re-educative</w:t>
      </w:r>
      <w:r>
        <w:rPr>
          <w:b/>
          <w:spacing w:val="-15"/>
        </w:rPr>
        <w:t> </w:t>
      </w:r>
      <w:r>
        <w:rPr/>
        <w:t>: In this strategy it is believed that people can be </w:t>
      </w:r>
      <w:r>
        <w:rPr>
          <w:spacing w:val="9"/>
        </w:rPr>
        <w:t>re-</w:t>
      </w:r>
      <w:r>
        <w:rPr/>
        <w:t>educated to change from the norm to the new ways. This strategy</w:t>
      </w:r>
      <w:r>
        <w:rPr>
          <w:spacing w:val="-7"/>
        </w:rPr>
        <w:t> </w:t>
      </w:r>
      <w:r>
        <w:rPr/>
        <w:t>acknowledges that peoples‟ behaviour is influenced by their socio-cultural norms and that through direct interventions by change agents people can change their attitudes, values and skills. The first two approaches were looked at in more detail because they are similar to the approaches used in Lesotho curriculum innovations. So the following discussions are based on those approaches. The disadvantage of</w:t>
      </w:r>
      <w:r>
        <w:rPr>
          <w:spacing w:val="-4"/>
        </w:rPr>
        <w:t> </w:t>
      </w:r>
      <w:r>
        <w:rPr/>
        <w:t>the tendency of governments to centralize educational</w:t>
      </w:r>
      <w:r>
        <w:rPr>
          <w:spacing w:val="-5"/>
        </w:rPr>
        <w:t> </w:t>
      </w:r>
      <w:r>
        <w:rPr/>
        <w:t>change, as evidenced by the studies cited by Phasiki (2008), is that centrally managed reforms impede the implementation of</w:t>
      </w:r>
      <w:r>
        <w:rPr>
          <w:spacing w:val="-6"/>
        </w:rPr>
        <w:t> </w:t>
      </w:r>
      <w:r>
        <w:rPr/>
        <w:t>change</w:t>
      </w:r>
      <w:r>
        <w:rPr>
          <w:spacing w:val="-2"/>
        </w:rPr>
        <w:t> </w:t>
      </w:r>
      <w:r>
        <w:rPr/>
        <w:t>and stifle</w:t>
      </w:r>
      <w:r>
        <w:rPr>
          <w:spacing w:val="-2"/>
        </w:rPr>
        <w:t> </w:t>
      </w:r>
      <w:r>
        <w:rPr/>
        <w:t>the</w:t>
      </w:r>
      <w:r>
        <w:rPr>
          <w:spacing w:val="-2"/>
        </w:rPr>
        <w:t> </w:t>
      </w:r>
      <w:r>
        <w:rPr/>
        <w:t>development</w:t>
      </w:r>
      <w:r>
        <w:rPr>
          <w:spacing w:val="-7"/>
        </w:rPr>
        <w:t> </w:t>
      </w:r>
      <w:r>
        <w:rPr/>
        <w:t>and creativity of</w:t>
      </w:r>
      <w:r>
        <w:rPr>
          <w:spacing w:val="-6"/>
        </w:rPr>
        <w:t> </w:t>
      </w:r>
      <w:r>
        <w:rPr/>
        <w:t>teachers. According to Emesini, Ogah and Eze (2013) the literature indicates that imposed innovations are often ineffective, and in most cases lead to failure if teachers do not accept or do</w:t>
      </w:r>
      <w:r>
        <w:rPr>
          <w:spacing w:val="40"/>
        </w:rPr>
        <w:t> </w:t>
      </w:r>
      <w:r>
        <w:rPr/>
        <w:t>not</w:t>
      </w:r>
      <w:r>
        <w:rPr>
          <w:spacing w:val="80"/>
        </w:rPr>
        <w:t> </w:t>
      </w:r>
      <w:r>
        <w:rPr/>
        <w:t>understand the innovations.</w:t>
      </w:r>
      <w:r>
        <w:rPr>
          <w:spacing w:val="-3"/>
        </w:rPr>
        <w:t> </w:t>
      </w:r>
      <w:r>
        <w:rPr/>
        <w:t>Phasiki</w:t>
      </w:r>
      <w:r>
        <w:rPr>
          <w:spacing w:val="-10"/>
        </w:rPr>
        <w:t> </w:t>
      </w:r>
      <w:r>
        <w:rPr/>
        <w:t>(2008); Emesini,</w:t>
      </w:r>
      <w:r>
        <w:rPr>
          <w:spacing w:val="40"/>
        </w:rPr>
        <w:t> </w:t>
      </w:r>
      <w:r>
        <w:rPr/>
        <w:t>Ogah</w:t>
      </w:r>
      <w:r>
        <w:rPr>
          <w:spacing w:val="-4"/>
        </w:rPr>
        <w:t> </w:t>
      </w:r>
      <w:r>
        <w:rPr/>
        <w:t>and</w:t>
      </w:r>
      <w:r>
        <w:rPr>
          <w:spacing w:val="40"/>
        </w:rPr>
        <w:t> </w:t>
      </w:r>
      <w:r>
        <w:rPr/>
        <w:t>Eze</w:t>
      </w:r>
      <w:r>
        <w:rPr>
          <w:spacing w:val="40"/>
        </w:rPr>
        <w:t> </w:t>
      </w:r>
      <w:r>
        <w:rPr/>
        <w:t>(2013)</w:t>
      </w:r>
      <w:r>
        <w:rPr>
          <w:spacing w:val="-2"/>
        </w:rPr>
        <w:t> </w:t>
      </w:r>
      <w:r>
        <w:rPr/>
        <w:t>points</w:t>
      </w:r>
      <w:r>
        <w:rPr>
          <w:spacing w:val="-7"/>
        </w:rPr>
        <w:t> </w:t>
      </w:r>
      <w:r>
        <w:rPr/>
        <w:t>out</w:t>
      </w:r>
      <w:r>
        <w:rPr>
          <w:spacing w:val="-10"/>
        </w:rPr>
        <w:t> </w:t>
      </w:r>
      <w:r>
        <w:rPr/>
        <w:t>that innovation</w:t>
      </w:r>
      <w:r>
        <w:rPr>
          <w:spacing w:val="-4"/>
        </w:rPr>
        <w:t> </w:t>
      </w:r>
      <w:r>
        <w:rPr/>
        <w:t>is more successful when teachers feel some sense of ownership of the</w:t>
      </w:r>
      <w:r>
        <w:rPr>
          <w:spacing w:val="40"/>
        </w:rPr>
        <w:t> </w:t>
      </w:r>
      <w:r>
        <w:rPr/>
        <w:t>innovation. Phasiki (2008) believes that as long as teachers see themselves as performers of someone else‟s</w:t>
      </w:r>
      <w:r>
        <w:rPr>
          <w:spacing w:val="40"/>
        </w:rPr>
        <w:t> </w:t>
      </w:r>
      <w:r>
        <w:rPr/>
        <w:t>plans, they will not find it easy</w:t>
      </w:r>
      <w:r>
        <w:rPr>
          <w:spacing w:val="-6"/>
        </w:rPr>
        <w:t> </w:t>
      </w:r>
      <w:r>
        <w:rPr/>
        <w:t>to commit themselves to reforms. The implication is that if teachers are</w:t>
      </w:r>
      <w:r>
        <w:rPr>
          <w:spacing w:val="25"/>
        </w:rPr>
        <w:t> </w:t>
      </w:r>
      <w:r>
        <w:rPr/>
        <w:t>not made an</w:t>
      </w:r>
      <w:r>
        <w:rPr>
          <w:spacing w:val="-3"/>
        </w:rPr>
        <w:t> </w:t>
      </w:r>
      <w:r>
        <w:rPr/>
        <w:t>active part in</w:t>
      </w:r>
      <w:r>
        <w:rPr>
          <w:spacing w:val="-3"/>
        </w:rPr>
        <w:t> </w:t>
      </w:r>
      <w:r>
        <w:rPr/>
        <w:t>the development of</w:t>
      </w:r>
      <w:r>
        <w:rPr>
          <w:spacing w:val="-8"/>
        </w:rPr>
        <w:t> </w:t>
      </w:r>
      <w:r>
        <w:rPr/>
        <w:t>the</w:t>
      </w:r>
      <w:r>
        <w:rPr>
          <w:spacing w:val="25"/>
        </w:rPr>
        <w:t> </w:t>
      </w:r>
      <w:r>
        <w:rPr/>
        <w:t>innovation it will not be easy for teachers to take ownership of</w:t>
      </w:r>
      <w:r>
        <w:rPr>
          <w:spacing w:val="-11"/>
        </w:rPr>
        <w:t> </w:t>
      </w:r>
      <w:r>
        <w:rPr/>
        <w:t>the innovation; hence it will not be easy</w:t>
      </w:r>
      <w:r>
        <w:rPr>
          <w:spacing w:val="-6"/>
        </w:rPr>
        <w:t> </w:t>
      </w:r>
      <w:r>
        <w:rPr/>
        <w:t>to make necessary </w:t>
      </w:r>
      <w:r>
        <w:rPr>
          <w:spacing w:val="-2"/>
        </w:rPr>
        <w:t>changes.</w:t>
      </w:r>
    </w:p>
    <w:p>
      <w:pPr>
        <w:pStyle w:val="BodyText"/>
        <w:spacing w:line="480" w:lineRule="auto" w:before="169"/>
        <w:ind w:left="581" w:right="217" w:firstLine="720"/>
        <w:jc w:val="both"/>
      </w:pPr>
      <w:r>
        <w:rPr/>
        <w:t>Because of the problems experienced through using top-down models, and the experiences of</w:t>
      </w:r>
      <w:r>
        <w:rPr>
          <w:spacing w:val="-7"/>
        </w:rPr>
        <w:t> </w:t>
      </w:r>
      <w:r>
        <w:rPr/>
        <w:t>past innovations, Phasiki (2008) believes that involvement of the end-user is important in the development of innovations and curriculum materials as it could lead to acceptance and hence more effective implementation in</w:t>
      </w:r>
      <w:r>
        <w:rPr>
          <w:spacing w:val="-11"/>
        </w:rPr>
        <w:t> </w:t>
      </w:r>
      <w:r>
        <w:rPr/>
        <w:t>the classroom. The Periphery-Centre model, Social-Interaction model and the Problem-Solving model are models in which it is recognized that innovations should start with the needs of the schools and teachers when designing</w:t>
      </w:r>
      <w:r>
        <w:rPr>
          <w:spacing w:val="-3"/>
        </w:rPr>
        <w:t> </w:t>
      </w:r>
      <w:r>
        <w:rPr/>
        <w:t>and</w:t>
      </w:r>
      <w:r>
        <w:rPr>
          <w:spacing w:val="26"/>
        </w:rPr>
        <w:t> </w:t>
      </w:r>
      <w:r>
        <w:rPr/>
        <w:t>implementing</w:t>
      </w:r>
      <w:r>
        <w:rPr>
          <w:spacing w:val="11"/>
        </w:rPr>
        <w:t> </w:t>
      </w:r>
      <w:r>
        <w:rPr/>
        <w:t>a</w:t>
      </w:r>
      <w:r>
        <w:rPr>
          <w:spacing w:val="25"/>
        </w:rPr>
        <w:t> </w:t>
      </w:r>
      <w:r>
        <w:rPr/>
        <w:t>new curriculum.</w:t>
      </w:r>
      <w:r>
        <w:rPr>
          <w:spacing w:val="80"/>
        </w:rPr>
        <w:t> </w:t>
      </w:r>
      <w:r>
        <w:rPr/>
        <w:t>In</w:t>
      </w:r>
      <w:r>
        <w:rPr>
          <w:spacing w:val="80"/>
        </w:rPr>
        <w:t> </w:t>
      </w:r>
      <w:r>
        <w:rPr/>
        <w:t>these</w:t>
      </w:r>
      <w:r>
        <w:rPr>
          <w:spacing w:val="80"/>
        </w:rPr>
        <w:t> </w:t>
      </w:r>
      <w:r>
        <w:rPr/>
        <w:t>models</w:t>
      </w:r>
      <w:r>
        <w:rPr>
          <w:spacing w:val="80"/>
        </w:rPr>
        <w:t> </w:t>
      </w:r>
      <w:r>
        <w:rPr/>
        <w:t>teachers</w:t>
      </w:r>
      <w:r>
        <w:rPr>
          <w:spacing w:val="80"/>
        </w:rPr>
        <w:t> </w:t>
      </w:r>
      <w:r>
        <w:rPr/>
        <w:t>are</w:t>
      </w:r>
      <w:r>
        <w:rPr>
          <w:spacing w:val="80"/>
        </w:rPr>
        <w:t> </w:t>
      </w:r>
      <w:r>
        <w:rPr/>
        <w:t>considered</w:t>
      </w:r>
    </w:p>
    <w:p>
      <w:pPr>
        <w:spacing w:after="0" w:line="480" w:lineRule="auto"/>
        <w:jc w:val="both"/>
        <w:sectPr>
          <w:pgSz w:w="11910" w:h="16850"/>
          <w:pgMar w:header="0" w:footer="1065" w:top="1360" w:bottom="1260" w:left="860" w:right="1220"/>
        </w:sectPr>
      </w:pPr>
    </w:p>
    <w:p>
      <w:pPr>
        <w:pStyle w:val="BodyText"/>
        <w:spacing w:line="480" w:lineRule="auto" w:before="62"/>
        <w:ind w:left="581" w:right="218"/>
        <w:jc w:val="both"/>
      </w:pPr>
      <w:r>
        <w:rPr/>
        <w:t>an</w:t>
      </w:r>
      <w:r>
        <w:rPr>
          <w:spacing w:val="40"/>
        </w:rPr>
        <w:t> </w:t>
      </w:r>
      <w:r>
        <w:rPr/>
        <w:t>important part</w:t>
      </w:r>
      <w:r>
        <w:rPr>
          <w:spacing w:val="40"/>
        </w:rPr>
        <w:t> </w:t>
      </w:r>
      <w:r>
        <w:rPr/>
        <w:t>of curriculum</w:t>
      </w:r>
      <w:r>
        <w:rPr>
          <w:spacing w:val="-8"/>
        </w:rPr>
        <w:t> </w:t>
      </w:r>
      <w:r>
        <w:rPr/>
        <w:t>development teams (Phasiki,</w:t>
      </w:r>
      <w:r>
        <w:rPr>
          <w:spacing w:val="-1"/>
        </w:rPr>
        <w:t> </w:t>
      </w:r>
      <w:r>
        <w:rPr/>
        <w:t>2008; Emesini,</w:t>
      </w:r>
      <w:r>
        <w:rPr>
          <w:spacing w:val="40"/>
        </w:rPr>
        <w:t> </w:t>
      </w:r>
      <w:r>
        <w:rPr/>
        <w:t>Ogah</w:t>
      </w:r>
      <w:r>
        <w:rPr>
          <w:spacing w:val="-2"/>
        </w:rPr>
        <w:t> </w:t>
      </w:r>
      <w:r>
        <w:rPr/>
        <w:t>&amp; Eze, 2013). Teacher involvement in curriculum development is claimed to result in increased participation, relevance, ownership, and commitment, so that when things do not go</w:t>
      </w:r>
      <w:r>
        <w:rPr>
          <w:spacing w:val="40"/>
        </w:rPr>
        <w:t> </w:t>
      </w:r>
      <w:r>
        <w:rPr/>
        <w:t>according to plan there is less finger-pointing. Instead all stakeholders (curriculum developers, teachers, school authorities) tend to work towards finding solutions ((Phasiki, 2008; Emesini, Ogah</w:t>
      </w:r>
      <w:r>
        <w:rPr>
          <w:spacing w:val="-5"/>
        </w:rPr>
        <w:t> </w:t>
      </w:r>
      <w:r>
        <w:rPr/>
        <w:t>&amp; Eze, 2013). However, even</w:t>
      </w:r>
      <w:r>
        <w:rPr>
          <w:spacing w:val="-7"/>
        </w:rPr>
        <w:t> </w:t>
      </w:r>
      <w:r>
        <w:rPr/>
        <w:t>these models are not without fault. They seem</w:t>
      </w:r>
      <w:r>
        <w:rPr>
          <w:spacing w:val="-11"/>
        </w:rPr>
        <w:t> </w:t>
      </w:r>
      <w:r>
        <w:rPr/>
        <w:t>to assume that all teachers and schools will have the same needs, and that teachers will react in the same way to a reform. The</w:t>
      </w:r>
      <w:r>
        <w:rPr>
          <w:spacing w:val="40"/>
        </w:rPr>
        <w:t> </w:t>
      </w:r>
      <w:r>
        <w:rPr/>
        <w:t>models also seem to rest on the assumption that schools have well-qualified, motivated teachers, working with adequate resources, and that teachers and</w:t>
      </w:r>
      <w:r>
        <w:rPr>
          <w:spacing w:val="-3"/>
        </w:rPr>
        <w:t> </w:t>
      </w:r>
      <w:r>
        <w:rPr/>
        <w:t>schools</w:t>
      </w:r>
      <w:r>
        <w:rPr>
          <w:spacing w:val="-7"/>
        </w:rPr>
        <w:t> </w:t>
      </w:r>
      <w:r>
        <w:rPr/>
        <w:t>share the</w:t>
      </w:r>
      <w:r>
        <w:rPr>
          <w:spacing w:val="-5"/>
        </w:rPr>
        <w:t> </w:t>
      </w:r>
      <w:r>
        <w:rPr/>
        <w:t>same</w:t>
      </w:r>
      <w:r>
        <w:rPr>
          <w:spacing w:val="-5"/>
        </w:rPr>
        <w:t> </w:t>
      </w:r>
      <w:r>
        <w:rPr/>
        <w:t>enthusiasm</w:t>
      </w:r>
      <w:r>
        <w:rPr>
          <w:spacing w:val="-10"/>
        </w:rPr>
        <w:t> </w:t>
      </w:r>
      <w:r>
        <w:rPr/>
        <w:t>(Phasiki,</w:t>
      </w:r>
      <w:r>
        <w:rPr>
          <w:spacing w:val="-3"/>
        </w:rPr>
        <w:t> </w:t>
      </w:r>
      <w:r>
        <w:rPr/>
        <w:t>2008; Emesini,</w:t>
      </w:r>
      <w:r>
        <w:rPr>
          <w:spacing w:val="-3"/>
        </w:rPr>
        <w:t> </w:t>
      </w:r>
      <w:r>
        <w:rPr/>
        <w:t>Ogah</w:t>
      </w:r>
      <w:r>
        <w:rPr>
          <w:spacing w:val="-15"/>
        </w:rPr>
        <w:t> </w:t>
      </w:r>
      <w:r>
        <w:rPr/>
        <w:t>&amp; Eze, 2013). The truth</w:t>
      </w:r>
      <w:r>
        <w:rPr>
          <w:spacing w:val="-7"/>
        </w:rPr>
        <w:t> </w:t>
      </w:r>
      <w:r>
        <w:rPr/>
        <w:t>of the matter is that schools have different contexts.</w:t>
      </w:r>
    </w:p>
    <w:p>
      <w:pPr>
        <w:pStyle w:val="BodyText"/>
        <w:spacing w:line="480" w:lineRule="auto" w:before="159"/>
        <w:ind w:left="581" w:right="220" w:firstLine="720"/>
        <w:jc w:val="both"/>
      </w:pPr>
      <w:r>
        <w:rPr/>
        <w:t>More so, to try to make implementation more meaningful it is important not to take these</w:t>
      </w:r>
      <w:r>
        <w:rPr>
          <w:spacing w:val="80"/>
        </w:rPr>
        <w:t> </w:t>
      </w:r>
      <w:r>
        <w:rPr/>
        <w:t>models</w:t>
      </w:r>
      <w:r>
        <w:rPr>
          <w:spacing w:val="80"/>
        </w:rPr>
        <w:t> </w:t>
      </w:r>
      <w:r>
        <w:rPr/>
        <w:t>as</w:t>
      </w:r>
      <w:r>
        <w:rPr>
          <w:spacing w:val="80"/>
        </w:rPr>
        <w:t> </w:t>
      </w:r>
      <w:r>
        <w:rPr/>
        <w:t>alternatives,</w:t>
      </w:r>
      <w:r>
        <w:rPr>
          <w:spacing w:val="80"/>
        </w:rPr>
        <w:t> </w:t>
      </w:r>
      <w:r>
        <w:rPr/>
        <w:t>but</w:t>
      </w:r>
      <w:r>
        <w:rPr>
          <w:spacing w:val="80"/>
        </w:rPr>
        <w:t> </w:t>
      </w:r>
      <w:r>
        <w:rPr/>
        <w:t>rather</w:t>
      </w:r>
      <w:r>
        <w:rPr>
          <w:spacing w:val="80"/>
        </w:rPr>
        <w:t> </w:t>
      </w:r>
      <w:r>
        <w:rPr/>
        <w:t>as</w:t>
      </w:r>
      <w:r>
        <w:rPr>
          <w:spacing w:val="80"/>
        </w:rPr>
        <w:t> </w:t>
      </w:r>
      <w:r>
        <w:rPr/>
        <w:t>mutually</w:t>
      </w:r>
      <w:r>
        <w:rPr>
          <w:spacing w:val="80"/>
        </w:rPr>
        <w:t> </w:t>
      </w:r>
      <w:r>
        <w:rPr/>
        <w:t>supportive</w:t>
      </w:r>
      <w:r>
        <w:rPr>
          <w:spacing w:val="80"/>
        </w:rPr>
        <w:t> </w:t>
      </w:r>
      <w:r>
        <w:rPr/>
        <w:t>of</w:t>
      </w:r>
      <w:r>
        <w:rPr>
          <w:spacing w:val="40"/>
        </w:rPr>
        <w:t> </w:t>
      </w:r>
      <w:r>
        <w:rPr/>
        <w:t>each</w:t>
      </w:r>
      <w:r>
        <w:rPr>
          <w:spacing w:val="73"/>
        </w:rPr>
        <w:t> </w:t>
      </w:r>
      <w:r>
        <w:rPr/>
        <w:t>other.</w:t>
      </w:r>
      <w:r>
        <w:rPr>
          <w:spacing w:val="80"/>
        </w:rPr>
        <w:t> </w:t>
      </w:r>
      <w:r>
        <w:rPr/>
        <w:t>Dalin and colleagues (cited by</w:t>
      </w:r>
      <w:r>
        <w:rPr>
          <w:spacing w:val="-7"/>
        </w:rPr>
        <w:t> </w:t>
      </w:r>
      <w:r>
        <w:rPr/>
        <w:t>Phasiki, 2008) did a study in</w:t>
      </w:r>
      <w:r>
        <w:rPr>
          <w:spacing w:val="-7"/>
        </w:rPr>
        <w:t> </w:t>
      </w:r>
      <w:r>
        <w:rPr/>
        <w:t>Colombia, Bangladesh</w:t>
      </w:r>
      <w:r>
        <w:rPr>
          <w:spacing w:val="-7"/>
        </w:rPr>
        <w:t> </w:t>
      </w:r>
      <w:r>
        <w:rPr/>
        <w:t>and Ethiopia to find out what characterized successful schools engaged in major national reforms, and they found that both the “centre” and the “periphery” have important roles to play in promoting successful innovations. They</w:t>
      </w:r>
      <w:r>
        <w:rPr>
          <w:spacing w:val="-7"/>
        </w:rPr>
        <w:t> </w:t>
      </w:r>
      <w:r>
        <w:rPr/>
        <w:t>therefore recommend appropriate</w:t>
      </w:r>
      <w:r>
        <w:rPr>
          <w:spacing w:val="40"/>
        </w:rPr>
        <w:t> </w:t>
      </w:r>
      <w:r>
        <w:rPr/>
        <w:t>mixing</w:t>
      </w:r>
      <w:r>
        <w:rPr>
          <w:spacing w:val="40"/>
        </w:rPr>
        <w:t> </w:t>
      </w:r>
      <w:r>
        <w:rPr/>
        <w:t>of the approaches. Kennedy</w:t>
      </w:r>
      <w:r>
        <w:rPr>
          <w:spacing w:val="40"/>
        </w:rPr>
        <w:t> </w:t>
      </w:r>
      <w:r>
        <w:rPr/>
        <w:t>indicates</w:t>
      </w:r>
      <w:r>
        <w:rPr>
          <w:spacing w:val="40"/>
        </w:rPr>
        <w:t> </w:t>
      </w:r>
      <w:r>
        <w:rPr/>
        <w:t>the</w:t>
      </w:r>
      <w:r>
        <w:rPr>
          <w:spacing w:val="40"/>
        </w:rPr>
        <w:t> </w:t>
      </w:r>
      <w:r>
        <w:rPr/>
        <w:t>need</w:t>
      </w:r>
      <w:r>
        <w:rPr>
          <w:spacing w:val="40"/>
        </w:rPr>
        <w:t> </w:t>
      </w:r>
      <w:r>
        <w:rPr/>
        <w:t>for appropriate linkage in the roles of the “centre” e.g. (a government/</w:t>
      </w:r>
      <w:r>
        <w:rPr>
          <w:spacing w:val="-7"/>
        </w:rPr>
        <w:t> </w:t>
      </w:r>
      <w:r>
        <w:rPr/>
        <w:t>ministry, curriculum</w:t>
      </w:r>
      <w:r>
        <w:rPr>
          <w:spacing w:val="-10"/>
        </w:rPr>
        <w:t> </w:t>
      </w:r>
      <w:r>
        <w:rPr/>
        <w:t>development</w:t>
      </w:r>
      <w:r>
        <w:rPr>
          <w:spacing w:val="-10"/>
        </w:rPr>
        <w:t> </w:t>
      </w:r>
      <w:r>
        <w:rPr/>
        <w:t>centre) to</w:t>
      </w:r>
      <w:r>
        <w:rPr>
          <w:spacing w:val="-3"/>
        </w:rPr>
        <w:t> </w:t>
      </w:r>
      <w:r>
        <w:rPr/>
        <w:t>„provide long</w:t>
      </w:r>
      <w:r>
        <w:rPr>
          <w:spacing w:val="-15"/>
        </w:rPr>
        <w:t> </w:t>
      </w:r>
      <w:r>
        <w:rPr/>
        <w:t>term</w:t>
      </w:r>
      <w:r>
        <w:rPr>
          <w:spacing w:val="-15"/>
        </w:rPr>
        <w:t> </w:t>
      </w:r>
      <w:r>
        <w:rPr/>
        <w:t>political</w:t>
      </w:r>
      <w:r>
        <w:rPr>
          <w:spacing w:val="-10"/>
        </w:rPr>
        <w:t> </w:t>
      </w:r>
      <w:r>
        <w:rPr/>
        <w:t>support and the necessary pressure for systemic reform” while the periphery (at the level of the school) “designs or adapts materials, and conducts staff development and</w:t>
      </w:r>
      <w:r>
        <w:rPr>
          <w:spacing w:val="40"/>
        </w:rPr>
        <w:t> </w:t>
      </w:r>
      <w:r>
        <w:rPr/>
        <w:t>teacher</w:t>
      </w:r>
      <w:r>
        <w:rPr>
          <w:spacing w:val="40"/>
        </w:rPr>
        <w:t> </w:t>
      </w:r>
      <w:r>
        <w:rPr/>
        <w:t>training, both of which are</w:t>
      </w:r>
      <w:r>
        <w:rPr>
          <w:spacing w:val="40"/>
        </w:rPr>
        <w:t> </w:t>
      </w:r>
      <w:r>
        <w:rPr/>
        <w:t>carried</w:t>
      </w:r>
      <w:r>
        <w:rPr>
          <w:spacing w:val="40"/>
        </w:rPr>
        <w:t> </w:t>
      </w:r>
      <w:r>
        <w:rPr/>
        <w:t>out</w:t>
      </w:r>
      <w:r>
        <w:rPr>
          <w:spacing w:val="40"/>
        </w:rPr>
        <w:t> </w:t>
      </w:r>
      <w:r>
        <w:rPr/>
        <w:t>as</w:t>
      </w:r>
      <w:r>
        <w:rPr>
          <w:spacing w:val="40"/>
        </w:rPr>
        <w:t> </w:t>
      </w:r>
      <w:r>
        <w:rPr/>
        <w:t>„close‟</w:t>
      </w:r>
      <w:r>
        <w:rPr>
          <w:spacing w:val="40"/>
        </w:rPr>
        <w:t> </w:t>
      </w:r>
      <w:r>
        <w:rPr/>
        <w:t>to</w:t>
      </w:r>
      <w:r>
        <w:rPr>
          <w:spacing w:val="40"/>
        </w:rPr>
        <w:t> </w:t>
      </w:r>
      <w:r>
        <w:rPr/>
        <w:t>the</w:t>
      </w:r>
      <w:r>
        <w:rPr>
          <w:spacing w:val="40"/>
        </w:rPr>
        <w:t> </w:t>
      </w:r>
      <w:r>
        <w:rPr/>
        <w:t>classroom as</w:t>
      </w:r>
      <w:r>
        <w:rPr>
          <w:spacing w:val="40"/>
        </w:rPr>
        <w:t> </w:t>
      </w:r>
      <w:r>
        <w:rPr/>
        <w:t>possible”</w:t>
      </w:r>
      <w:r>
        <w:rPr>
          <w:spacing w:val="-6"/>
        </w:rPr>
        <w:t> </w:t>
      </w:r>
      <w:r>
        <w:rPr/>
        <w:t>(Phasiki 2008; Emesini,</w:t>
      </w:r>
      <w:r>
        <w:rPr>
          <w:spacing w:val="40"/>
        </w:rPr>
        <w:t> </w:t>
      </w:r>
      <w:r>
        <w:rPr/>
        <w:t>Ogah &amp; Eze, 2013). The implications of the models on the current study</w:t>
      </w:r>
      <w:r>
        <w:rPr>
          <w:spacing w:val="-2"/>
        </w:rPr>
        <w:t> </w:t>
      </w:r>
      <w:r>
        <w:rPr/>
        <w:t>are that while there are some successes gained from using these models, they are not without problems.</w:t>
      </w:r>
      <w:r>
        <w:rPr>
          <w:spacing w:val="39"/>
        </w:rPr>
        <w:t> </w:t>
      </w:r>
      <w:r>
        <w:rPr/>
        <w:t>This</w:t>
      </w:r>
      <w:r>
        <w:rPr>
          <w:spacing w:val="36"/>
        </w:rPr>
        <w:t> </w:t>
      </w:r>
      <w:r>
        <w:rPr/>
        <w:t>point</w:t>
      </w:r>
      <w:r>
        <w:rPr>
          <w:spacing w:val="80"/>
          <w:w w:val="150"/>
        </w:rPr>
        <w:t> </w:t>
      </w:r>
      <w:r>
        <w:rPr/>
        <w:t>to</w:t>
      </w:r>
      <w:r>
        <w:rPr>
          <w:spacing w:val="39"/>
        </w:rPr>
        <w:t> </w:t>
      </w:r>
      <w:r>
        <w:rPr/>
        <w:t>the</w:t>
      </w:r>
      <w:r>
        <w:rPr>
          <w:spacing w:val="40"/>
        </w:rPr>
        <w:t> </w:t>
      </w:r>
      <w:r>
        <w:rPr/>
        <w:t>fact</w:t>
      </w:r>
      <w:r>
        <w:rPr>
          <w:spacing w:val="80"/>
          <w:w w:val="150"/>
        </w:rPr>
        <w:t> </w:t>
      </w:r>
      <w:r>
        <w:rPr/>
        <w:t>that,</w:t>
      </w:r>
      <w:r>
        <w:rPr>
          <w:spacing w:val="40"/>
        </w:rPr>
        <w:t> </w:t>
      </w:r>
      <w:r>
        <w:rPr/>
        <w:t>it</w:t>
      </w:r>
      <w:r>
        <w:rPr>
          <w:spacing w:val="40"/>
        </w:rPr>
        <w:t> </w:t>
      </w:r>
      <w:r>
        <w:rPr/>
        <w:t>is</w:t>
      </w:r>
      <w:r>
        <w:rPr>
          <w:spacing w:val="40"/>
        </w:rPr>
        <w:t> </w:t>
      </w:r>
      <w:r>
        <w:rPr/>
        <w:t>imperative</w:t>
      </w:r>
      <w:r>
        <w:rPr>
          <w:spacing w:val="38"/>
        </w:rPr>
        <w:t> </w:t>
      </w:r>
      <w:r>
        <w:rPr/>
        <w:t>that</w:t>
      </w:r>
      <w:r>
        <w:rPr>
          <w:spacing w:val="33"/>
        </w:rPr>
        <w:t> </w:t>
      </w:r>
      <w:r>
        <w:rPr/>
        <w:t>developing</w:t>
      </w:r>
      <w:r>
        <w:rPr>
          <w:spacing w:val="25"/>
        </w:rPr>
        <w:t> </w:t>
      </w:r>
      <w:r>
        <w:rPr/>
        <w:t>countries</w:t>
      </w:r>
      <w:r>
        <w:rPr>
          <w:spacing w:val="36"/>
        </w:rPr>
        <w:t> </w:t>
      </w:r>
      <w:r>
        <w:rPr/>
        <w:t>such</w:t>
      </w:r>
      <w:r>
        <w:rPr>
          <w:spacing w:val="25"/>
        </w:rPr>
        <w:t> </w:t>
      </w:r>
      <w:r>
        <w:rPr/>
        <w:t>as</w:t>
      </w:r>
    </w:p>
    <w:p>
      <w:pPr>
        <w:spacing w:after="0" w:line="480" w:lineRule="auto"/>
        <w:jc w:val="both"/>
        <w:sectPr>
          <w:pgSz w:w="11910" w:h="16850"/>
          <w:pgMar w:header="0" w:footer="1065" w:top="1360" w:bottom="1260" w:left="860" w:right="1220"/>
        </w:sectPr>
      </w:pPr>
    </w:p>
    <w:p>
      <w:pPr>
        <w:pStyle w:val="BodyText"/>
        <w:spacing w:line="482" w:lineRule="auto" w:before="62"/>
        <w:ind w:left="581"/>
      </w:pPr>
      <w:r>
        <w:rPr/>
        <w:t>Nigeria</w:t>
      </w:r>
      <w:r>
        <w:rPr>
          <w:spacing w:val="80"/>
        </w:rPr>
        <w:t> </w:t>
      </w:r>
      <w:r>
        <w:rPr/>
        <w:t>look critically at the models before they</w:t>
      </w:r>
      <w:r>
        <w:rPr>
          <w:spacing w:val="-8"/>
        </w:rPr>
        <w:t> </w:t>
      </w:r>
      <w:r>
        <w:rPr/>
        <w:t>decide which</w:t>
      </w:r>
      <w:r>
        <w:rPr>
          <w:spacing w:val="-8"/>
        </w:rPr>
        <w:t> </w:t>
      </w:r>
      <w:r>
        <w:rPr/>
        <w:t>to adopt, so as to enhance the benefit they can get from such strategies.</w:t>
      </w:r>
    </w:p>
    <w:p>
      <w:pPr>
        <w:pStyle w:val="Heading3"/>
        <w:numPr>
          <w:ilvl w:val="2"/>
          <w:numId w:val="17"/>
        </w:numPr>
        <w:tabs>
          <w:tab w:pos="1301" w:val="left" w:leader="none"/>
        </w:tabs>
        <w:spacing w:line="240" w:lineRule="auto" w:before="2" w:after="0"/>
        <w:ind w:left="1301" w:right="0" w:hanging="720"/>
        <w:jc w:val="left"/>
      </w:pPr>
      <w:bookmarkStart w:name="_TOC_250033" w:id="16"/>
      <w:r>
        <w:rPr/>
        <w:t>Modernization</w:t>
      </w:r>
      <w:r>
        <w:rPr>
          <w:spacing w:val="-6"/>
        </w:rPr>
        <w:t> </w:t>
      </w:r>
      <w:r>
        <w:rPr/>
        <w:t>Theory</w:t>
      </w:r>
      <w:r>
        <w:rPr>
          <w:spacing w:val="-7"/>
        </w:rPr>
        <w:t> </w:t>
      </w:r>
      <w:r>
        <w:rPr/>
        <w:t>and</w:t>
      </w:r>
      <w:r>
        <w:rPr>
          <w:spacing w:val="-6"/>
        </w:rPr>
        <w:t> </w:t>
      </w:r>
      <w:r>
        <w:rPr/>
        <w:t>Traditional</w:t>
      </w:r>
      <w:r>
        <w:rPr>
          <w:spacing w:val="-12"/>
        </w:rPr>
        <w:t> </w:t>
      </w:r>
      <w:bookmarkEnd w:id="16"/>
      <w:r>
        <w:rPr>
          <w:spacing w:val="-2"/>
        </w:rPr>
        <w:t>Rulers</w:t>
      </w:r>
    </w:p>
    <w:p>
      <w:pPr>
        <w:pStyle w:val="BodyText"/>
        <w:spacing w:line="482" w:lineRule="auto" w:before="264"/>
        <w:ind w:left="581" w:right="205" w:firstLine="720"/>
        <w:jc w:val="both"/>
      </w:pPr>
      <w:r>
        <w:rPr/>
        <w:t>Modernization theory is a very</w:t>
      </w:r>
      <w:r>
        <w:rPr>
          <w:spacing w:val="-1"/>
        </w:rPr>
        <w:t> </w:t>
      </w:r>
      <w:r>
        <w:rPr/>
        <w:t>encompassing</w:t>
      </w:r>
      <w:r>
        <w:rPr>
          <w:spacing w:val="-1"/>
        </w:rPr>
        <w:t> </w:t>
      </w:r>
      <w:r>
        <w:rPr/>
        <w:t>and building</w:t>
      </w:r>
      <w:r>
        <w:rPr>
          <w:spacing w:val="-1"/>
        </w:rPr>
        <w:t> </w:t>
      </w:r>
      <w:r>
        <w:rPr/>
        <w:t>on</w:t>
      </w:r>
      <w:r>
        <w:rPr>
          <w:spacing w:val="-1"/>
        </w:rPr>
        <w:t> </w:t>
      </w:r>
      <w:r>
        <w:rPr/>
        <w:t>all</w:t>
      </w:r>
      <w:r>
        <w:rPr>
          <w:spacing w:val="23"/>
        </w:rPr>
        <w:t> </w:t>
      </w:r>
      <w:r>
        <w:rPr/>
        <w:t>theories, the</w:t>
      </w:r>
      <w:r>
        <w:rPr>
          <w:spacing w:val="28"/>
        </w:rPr>
        <w:t> </w:t>
      </w:r>
      <w:r>
        <w:rPr/>
        <w:t>theory is combining the views of functionalism, symbolic internationalism, exchange theory, ethno methodology etc .the emphasis is on value explanation the</w:t>
      </w:r>
      <w:r>
        <w:rPr>
          <w:spacing w:val="27"/>
        </w:rPr>
        <w:t> </w:t>
      </w:r>
      <w:r>
        <w:rPr/>
        <w:t>venation</w:t>
      </w:r>
      <w:r>
        <w:rPr>
          <w:spacing w:val="-2"/>
        </w:rPr>
        <w:t> </w:t>
      </w:r>
      <w:r>
        <w:rPr/>
        <w:t>on</w:t>
      </w:r>
      <w:r>
        <w:rPr>
          <w:spacing w:val="-2"/>
        </w:rPr>
        <w:t> </w:t>
      </w:r>
      <w:r>
        <w:rPr/>
        <w:t>all these theories are on quantity rather than quality. The modernization concept is used</w:t>
      </w:r>
      <w:r>
        <w:rPr>
          <w:spacing w:val="40"/>
        </w:rPr>
        <w:t> </w:t>
      </w:r>
      <w:r>
        <w:rPr/>
        <w:t>for new technology and new organization in colloquial terms, monetization means rendering something that is old fashion to be new or up to date to suit the requirement of modern times furthermore, and modernization is characterized by all effort to bring technology, ways of life, social organization and</w:t>
      </w:r>
      <w:r>
        <w:rPr>
          <w:spacing w:val="40"/>
        </w:rPr>
        <w:t> </w:t>
      </w:r>
      <w:r>
        <w:rPr/>
        <w:t>modes of production (Mekoba, 2004).</w:t>
      </w:r>
    </w:p>
    <w:p>
      <w:pPr>
        <w:pStyle w:val="BodyText"/>
        <w:spacing w:line="480" w:lineRule="auto" w:before="142"/>
        <w:ind w:left="581" w:right="199" w:firstLine="630"/>
        <w:jc w:val="both"/>
      </w:pPr>
      <w:r>
        <w:rPr/>
        <w:t>Modernization cut across the phases of life Ega (2005) maintained that, monetization sin grade</w:t>
      </w:r>
      <w:r>
        <w:rPr>
          <w:spacing w:val="40"/>
        </w:rPr>
        <w:t> </w:t>
      </w:r>
      <w:r>
        <w:rPr/>
        <w:t>and society will be</w:t>
      </w:r>
      <w:r>
        <w:rPr>
          <w:spacing w:val="40"/>
        </w:rPr>
        <w:t> </w:t>
      </w:r>
      <w:r>
        <w:rPr/>
        <w:t>considered</w:t>
      </w:r>
      <w:r>
        <w:rPr>
          <w:spacing w:val="40"/>
        </w:rPr>
        <w:t> </w:t>
      </w:r>
      <w:r>
        <w:rPr/>
        <w:t>more or less</w:t>
      </w:r>
      <w:r>
        <w:rPr>
          <w:spacing w:val="40"/>
        </w:rPr>
        <w:t> </w:t>
      </w:r>
      <w:r>
        <w:rPr/>
        <w:t>modernize</w:t>
      </w:r>
      <w:r>
        <w:rPr>
          <w:spacing w:val="40"/>
        </w:rPr>
        <w:t> </w:t>
      </w:r>
      <w:r>
        <w:rPr/>
        <w:t>to the extent that its members use inanimate source of power and foods to multiply the effect of their efforts. Therefore, the distinction is between the relatively modernize and the relatively non- modernize is based on the use of animate power than the inanimate power where social organization</w:t>
      </w:r>
      <w:r>
        <w:rPr>
          <w:spacing w:val="-1"/>
        </w:rPr>
        <w:t> </w:t>
      </w:r>
      <w:r>
        <w:rPr/>
        <w:t>is based on technical</w:t>
      </w:r>
      <w:r>
        <w:rPr>
          <w:spacing w:val="-7"/>
        </w:rPr>
        <w:t> </w:t>
      </w:r>
      <w:r>
        <w:rPr/>
        <w:t>skills. It refers to the land of</w:t>
      </w:r>
      <w:r>
        <w:rPr>
          <w:spacing w:val="-5"/>
        </w:rPr>
        <w:t> </w:t>
      </w:r>
      <w:r>
        <w:rPr/>
        <w:t>social</w:t>
      </w:r>
      <w:r>
        <w:rPr>
          <w:spacing w:val="-6"/>
        </w:rPr>
        <w:t> </w:t>
      </w:r>
      <w:r>
        <w:rPr/>
        <w:t>change which</w:t>
      </w:r>
      <w:r>
        <w:rPr>
          <w:spacing w:val="-15"/>
        </w:rPr>
        <w:t> </w:t>
      </w:r>
      <w:r>
        <w:rPr/>
        <w:t>occurred in the 18th century Europe changes which led to political and economic break through transforming Europe to modern society. One of the contributors of them mode most theory focuses on multi-dimensions aspect of the concept, that is the normative behavioural and structural functional dimension. He sees development, monetization, and industrialization</w:t>
      </w:r>
      <w:r>
        <w:rPr>
          <w:spacing w:val="-5"/>
        </w:rPr>
        <w:t> </w:t>
      </w:r>
      <w:r>
        <w:rPr/>
        <w:t>as related. That development is portrayed as more general involving growing systems differentiation and integration of functional roles while monetization is a particular case of development involving innovation of flexible social structure and the social frame work to provide</w:t>
      </w:r>
      <w:r>
        <w:rPr>
          <w:spacing w:val="40"/>
        </w:rPr>
        <w:t> </w:t>
      </w:r>
      <w:r>
        <w:rPr/>
        <w:t>the</w:t>
      </w:r>
      <w:r>
        <w:rPr>
          <w:spacing w:val="69"/>
        </w:rPr>
        <w:t> </w:t>
      </w:r>
      <w:r>
        <w:rPr/>
        <w:t>skills</w:t>
      </w:r>
      <w:r>
        <w:rPr>
          <w:spacing w:val="40"/>
        </w:rPr>
        <w:t> </w:t>
      </w:r>
      <w:r>
        <w:rPr/>
        <w:t>and</w:t>
      </w:r>
      <w:r>
        <w:rPr>
          <w:spacing w:val="40"/>
        </w:rPr>
        <w:t> </w:t>
      </w:r>
      <w:r>
        <w:rPr/>
        <w:t>knowledge</w:t>
      </w:r>
      <w:r>
        <w:rPr>
          <w:spacing w:val="69"/>
        </w:rPr>
        <w:t> </w:t>
      </w:r>
      <w:r>
        <w:rPr/>
        <w:t>in</w:t>
      </w:r>
      <w:r>
        <w:rPr>
          <w:spacing w:val="40"/>
        </w:rPr>
        <w:t> </w:t>
      </w:r>
      <w:r>
        <w:rPr/>
        <w:t>a</w:t>
      </w:r>
      <w:r>
        <w:rPr>
          <w:spacing w:val="40"/>
        </w:rPr>
        <w:t> </w:t>
      </w:r>
      <w:r>
        <w:rPr/>
        <w:t>technologically</w:t>
      </w:r>
      <w:r>
        <w:rPr>
          <w:spacing w:val="40"/>
        </w:rPr>
        <w:t> </w:t>
      </w:r>
      <w:r>
        <w:rPr/>
        <w:t>advanced</w:t>
      </w:r>
      <w:r>
        <w:rPr>
          <w:spacing w:val="40"/>
        </w:rPr>
        <w:t> </w:t>
      </w:r>
      <w:r>
        <w:rPr/>
        <w:t>world</w:t>
      </w:r>
      <w:r>
        <w:rPr>
          <w:spacing w:val="40"/>
        </w:rPr>
        <w:t> </w:t>
      </w:r>
      <w:r>
        <w:rPr/>
        <w:t>(Mekoba,</w:t>
      </w:r>
      <w:r>
        <w:rPr>
          <w:spacing w:val="40"/>
        </w:rPr>
        <w:t> </w:t>
      </w:r>
      <w:r>
        <w:rPr/>
        <w:t>2004).</w:t>
      </w:r>
    </w:p>
    <w:p>
      <w:pPr>
        <w:spacing w:after="0" w:line="480" w:lineRule="auto"/>
        <w:jc w:val="both"/>
        <w:sectPr>
          <w:pgSz w:w="11910" w:h="16850"/>
          <w:pgMar w:header="0" w:footer="1065" w:top="1360" w:bottom="1260" w:left="860" w:right="1220"/>
        </w:sectPr>
      </w:pPr>
    </w:p>
    <w:p>
      <w:pPr>
        <w:pStyle w:val="BodyText"/>
        <w:spacing w:line="480" w:lineRule="auto" w:before="62"/>
        <w:ind w:left="581" w:right="218"/>
        <w:jc w:val="both"/>
      </w:pPr>
      <w:r>
        <w:rPr/>
        <w:t>Following the assumptions of modernization</w:t>
      </w:r>
      <w:r>
        <w:rPr>
          <w:spacing w:val="-4"/>
        </w:rPr>
        <w:t> </w:t>
      </w:r>
      <w:r>
        <w:rPr/>
        <w:t>which</w:t>
      </w:r>
      <w:r>
        <w:rPr>
          <w:spacing w:val="-4"/>
        </w:rPr>
        <w:t> </w:t>
      </w:r>
      <w:r>
        <w:rPr/>
        <w:t>states that its helps to reshape something that is</w:t>
      </w:r>
      <w:r>
        <w:rPr>
          <w:spacing w:val="-5"/>
        </w:rPr>
        <w:t> </w:t>
      </w:r>
      <w:r>
        <w:rPr/>
        <w:t>out</w:t>
      </w:r>
      <w:r>
        <w:rPr>
          <w:spacing w:val="-8"/>
        </w:rPr>
        <w:t> </w:t>
      </w:r>
      <w:r>
        <w:rPr/>
        <w:t>of</w:t>
      </w:r>
      <w:r>
        <w:rPr>
          <w:spacing w:val="-15"/>
        </w:rPr>
        <w:t> </w:t>
      </w:r>
      <w:r>
        <w:rPr/>
        <w:t>date to</w:t>
      </w:r>
      <w:r>
        <w:rPr>
          <w:spacing w:val="-1"/>
        </w:rPr>
        <w:t> </w:t>
      </w:r>
      <w:r>
        <w:rPr/>
        <w:t>suit the requirement</w:t>
      </w:r>
      <w:r>
        <w:rPr>
          <w:spacing w:val="-8"/>
        </w:rPr>
        <w:t> </w:t>
      </w:r>
      <w:r>
        <w:rPr/>
        <w:t>of</w:t>
      </w:r>
      <w:r>
        <w:rPr>
          <w:spacing w:val="-7"/>
        </w:rPr>
        <w:t> </w:t>
      </w:r>
      <w:r>
        <w:rPr/>
        <w:t>modern</w:t>
      </w:r>
      <w:r>
        <w:rPr>
          <w:spacing w:val="-1"/>
        </w:rPr>
        <w:t> </w:t>
      </w:r>
      <w:r>
        <w:rPr/>
        <w:t>times, shows</w:t>
      </w:r>
      <w:r>
        <w:rPr>
          <w:spacing w:val="-5"/>
        </w:rPr>
        <w:t> </w:t>
      </w:r>
      <w:r>
        <w:rPr/>
        <w:t>that</w:t>
      </w:r>
      <w:r>
        <w:rPr>
          <w:spacing w:val="40"/>
        </w:rPr>
        <w:t> </w:t>
      </w:r>
      <w:r>
        <w:rPr/>
        <w:t>prior to modernity, the traditional rulers were autocratic</w:t>
      </w:r>
      <w:r>
        <w:rPr>
          <w:spacing w:val="40"/>
        </w:rPr>
        <w:t> </w:t>
      </w:r>
      <w:r>
        <w:rPr/>
        <w:t>in nature, they took decisions without checking or consulting the community, but these decisions are binding</w:t>
      </w:r>
      <w:r>
        <w:rPr>
          <w:spacing w:val="-7"/>
        </w:rPr>
        <w:t> </w:t>
      </w:r>
      <w:r>
        <w:rPr/>
        <w:t>on the inhabitants, whether it‟s in favour or against the community, but with the coming of foreign ideas or ideology, it paved way for demoralization</w:t>
      </w:r>
      <w:r>
        <w:rPr>
          <w:spacing w:val="-3"/>
        </w:rPr>
        <w:t> </w:t>
      </w:r>
      <w:r>
        <w:rPr/>
        <w:t>which gave room for checks and balances and active participation in their affairs and development of</w:t>
      </w:r>
      <w:r>
        <w:rPr>
          <w:spacing w:val="-9"/>
        </w:rPr>
        <w:t> </w:t>
      </w:r>
      <w:r>
        <w:rPr/>
        <w:t>the community. In</w:t>
      </w:r>
      <w:r>
        <w:rPr>
          <w:spacing w:val="-4"/>
        </w:rPr>
        <w:t> </w:t>
      </w:r>
      <w:r>
        <w:rPr/>
        <w:t>the view of</w:t>
      </w:r>
      <w:r>
        <w:rPr>
          <w:spacing w:val="-9"/>
        </w:rPr>
        <w:t> </w:t>
      </w:r>
      <w:r>
        <w:rPr/>
        <w:t>the above, the modernization helps the traditional rulers to introduce new ideas for the community developme</w:t>
      </w:r>
      <w:r>
        <w:rPr>
          <w:spacing w:val="-15"/>
        </w:rPr>
        <w:t> </w:t>
      </w:r>
      <w:r>
        <w:rPr/>
        <w:t>nt such as being democratic in their decision making, giving room for the people to participate in the community affairs (Mekoba, 2004).</w:t>
      </w:r>
    </w:p>
    <w:p>
      <w:pPr>
        <w:pStyle w:val="BodyText"/>
        <w:spacing w:line="480" w:lineRule="auto" w:before="171"/>
        <w:ind w:left="581" w:right="292" w:firstLine="720"/>
        <w:jc w:val="both"/>
      </w:pPr>
      <w:r>
        <w:rPr/>
        <w:t>Traditional</w:t>
      </w:r>
      <w:r>
        <w:rPr>
          <w:spacing w:val="40"/>
        </w:rPr>
        <w:t> </w:t>
      </w:r>
      <w:r>
        <w:rPr/>
        <w:t>rulers</w:t>
      </w:r>
      <w:r>
        <w:rPr>
          <w:spacing w:val="40"/>
        </w:rPr>
        <w:t> </w:t>
      </w:r>
      <w:r>
        <w:rPr/>
        <w:t>of</w:t>
      </w:r>
      <w:r>
        <w:rPr>
          <w:spacing w:val="40"/>
        </w:rPr>
        <w:t> </w:t>
      </w:r>
      <w:r>
        <w:rPr/>
        <w:t>modern</w:t>
      </w:r>
      <w:r>
        <w:rPr>
          <w:spacing w:val="40"/>
        </w:rPr>
        <w:t> </w:t>
      </w:r>
      <w:r>
        <w:rPr/>
        <w:t>times</w:t>
      </w:r>
      <w:r>
        <w:rPr>
          <w:spacing w:val="40"/>
        </w:rPr>
        <w:t> </w:t>
      </w:r>
      <w:r>
        <w:rPr/>
        <w:t>perform</w:t>
      </w:r>
      <w:r>
        <w:rPr>
          <w:spacing w:val="40"/>
        </w:rPr>
        <w:t> </w:t>
      </w:r>
      <w:r>
        <w:rPr/>
        <w:t>vital</w:t>
      </w:r>
      <w:r>
        <w:rPr>
          <w:spacing w:val="40"/>
        </w:rPr>
        <w:t> </w:t>
      </w:r>
      <w:r>
        <w:rPr/>
        <w:t>roles</w:t>
      </w:r>
      <w:r>
        <w:rPr>
          <w:spacing w:val="40"/>
        </w:rPr>
        <w:t> </w:t>
      </w:r>
      <w:r>
        <w:rPr/>
        <w:t>in</w:t>
      </w:r>
      <w:r>
        <w:rPr>
          <w:spacing w:val="40"/>
        </w:rPr>
        <w:t> </w:t>
      </w:r>
      <w:r>
        <w:rPr/>
        <w:t>their domain life embarking on awareness campaign or the sensitization of their community populace on HIV/AIDS epidemic, new</w:t>
      </w:r>
      <w:r>
        <w:rPr>
          <w:spacing w:val="40"/>
        </w:rPr>
        <w:t> </w:t>
      </w:r>
      <w:r>
        <w:rPr/>
        <w:t>educational</w:t>
      </w:r>
      <w:r>
        <w:rPr>
          <w:spacing w:val="40"/>
        </w:rPr>
        <w:t> </w:t>
      </w:r>
      <w:r>
        <w:rPr/>
        <w:t>policies</w:t>
      </w:r>
      <w:r>
        <w:rPr>
          <w:spacing w:val="40"/>
        </w:rPr>
        <w:t> </w:t>
      </w:r>
      <w:r>
        <w:rPr/>
        <w:t>and innovations, the construction of classrooms blocks and providing learning materials in school to help</w:t>
      </w:r>
      <w:r>
        <w:rPr>
          <w:spacing w:val="-3"/>
        </w:rPr>
        <w:t> </w:t>
      </w:r>
      <w:r>
        <w:rPr/>
        <w:t>develop</w:t>
      </w:r>
      <w:r>
        <w:rPr>
          <w:spacing w:val="-3"/>
        </w:rPr>
        <w:t> </w:t>
      </w:r>
      <w:r>
        <w:rPr/>
        <w:t>education system, political</w:t>
      </w:r>
      <w:r>
        <w:rPr>
          <w:spacing w:val="40"/>
        </w:rPr>
        <w:t> </w:t>
      </w:r>
      <w:r>
        <w:rPr/>
        <w:t>socialization, provision of medical facilities and the building of the community health centre the</w:t>
      </w:r>
      <w:r>
        <w:rPr>
          <w:spacing w:val="80"/>
        </w:rPr>
        <w:t> </w:t>
      </w:r>
      <w:r>
        <w:rPr/>
        <w:t>strength of modernization theory is argued on the basis that,</w:t>
      </w:r>
      <w:r>
        <w:rPr>
          <w:spacing w:val="40"/>
        </w:rPr>
        <w:t> </w:t>
      </w:r>
      <w:r>
        <w:rPr/>
        <w:t>the sociological imagination is more important that controlling the risk found in contemporary societies; and fulfils the potential for improving people lives. Despite its strength, the monetization theory has</w:t>
      </w:r>
      <w:r>
        <w:rPr>
          <w:spacing w:val="40"/>
        </w:rPr>
        <w:t> </w:t>
      </w:r>
      <w:r>
        <w:rPr/>
        <w:t>its weakness. It lacks a theory of culture. In reality there</w:t>
      </w:r>
      <w:r>
        <w:rPr>
          <w:spacing w:val="-13"/>
        </w:rPr>
        <w:t> </w:t>
      </w:r>
      <w:r>
        <w:rPr/>
        <w:t>are</w:t>
      </w:r>
      <w:r>
        <w:rPr>
          <w:spacing w:val="-8"/>
        </w:rPr>
        <w:t> </w:t>
      </w:r>
      <w:r>
        <w:rPr/>
        <w:t>differences in</w:t>
      </w:r>
      <w:r>
        <w:rPr>
          <w:spacing w:val="-6"/>
        </w:rPr>
        <w:t> </w:t>
      </w:r>
      <w:r>
        <w:rPr/>
        <w:t>culture,</w:t>
      </w:r>
      <w:r>
        <w:rPr>
          <w:spacing w:val="-6"/>
        </w:rPr>
        <w:t> </w:t>
      </w:r>
      <w:r>
        <w:rPr/>
        <w:t>between vanities</w:t>
      </w:r>
      <w:r>
        <w:rPr>
          <w:spacing w:val="-10"/>
        </w:rPr>
        <w:t> </w:t>
      </w:r>
      <w:r>
        <w:rPr/>
        <w:t>of groups</w:t>
      </w:r>
      <w:r>
        <w:rPr>
          <w:spacing w:val="18"/>
        </w:rPr>
        <w:t> </w:t>
      </w:r>
      <w:r>
        <w:rPr/>
        <w:t>in</w:t>
      </w:r>
      <w:r>
        <w:rPr>
          <w:spacing w:val="-7"/>
        </w:rPr>
        <w:t> </w:t>
      </w:r>
      <w:r>
        <w:rPr/>
        <w:t>modern</w:t>
      </w:r>
      <w:r>
        <w:rPr>
          <w:spacing w:val="-15"/>
        </w:rPr>
        <w:t> </w:t>
      </w:r>
      <w:r>
        <w:rPr/>
        <w:t>societies, significantly, it also affect held people expense social life and behaviour.</w:t>
      </w:r>
    </w:p>
    <w:p>
      <w:pPr>
        <w:spacing w:after="0" w:line="480" w:lineRule="auto"/>
        <w:jc w:val="both"/>
        <w:sectPr>
          <w:pgSz w:w="11910" w:h="16850"/>
          <w:pgMar w:header="0" w:footer="1065" w:top="1360" w:bottom="1260" w:left="860" w:right="1220"/>
        </w:sectPr>
      </w:pPr>
    </w:p>
    <w:p>
      <w:pPr>
        <w:pStyle w:val="Heading3"/>
        <w:numPr>
          <w:ilvl w:val="2"/>
          <w:numId w:val="18"/>
        </w:numPr>
        <w:tabs>
          <w:tab w:pos="1302" w:val="left" w:leader="none"/>
        </w:tabs>
        <w:spacing w:line="240" w:lineRule="auto" w:before="62" w:after="0"/>
        <w:ind w:left="1302" w:right="0" w:hanging="721"/>
        <w:jc w:val="left"/>
      </w:pPr>
      <w:bookmarkStart w:name="_TOC_250032" w:id="17"/>
      <w:r>
        <w:rPr/>
        <w:t>Structural Functionalism</w:t>
      </w:r>
      <w:r>
        <w:rPr>
          <w:spacing w:val="-8"/>
        </w:rPr>
        <w:t> </w:t>
      </w:r>
      <w:r>
        <w:rPr/>
        <w:t>Theory</w:t>
      </w:r>
      <w:r>
        <w:rPr>
          <w:spacing w:val="-4"/>
        </w:rPr>
        <w:t> </w:t>
      </w:r>
      <w:r>
        <w:rPr/>
        <w:t>and</w:t>
      </w:r>
      <w:r>
        <w:rPr>
          <w:spacing w:val="-15"/>
        </w:rPr>
        <w:t> </w:t>
      </w:r>
      <w:r>
        <w:rPr/>
        <w:t>Traditional</w:t>
      </w:r>
      <w:r>
        <w:rPr>
          <w:spacing w:val="-9"/>
        </w:rPr>
        <w:t> </w:t>
      </w:r>
      <w:bookmarkEnd w:id="17"/>
      <w:r>
        <w:rPr>
          <w:spacing w:val="-2"/>
        </w:rPr>
        <w:t>Rulers</w:t>
      </w:r>
    </w:p>
    <w:p>
      <w:pPr>
        <w:pStyle w:val="BodyText"/>
        <w:spacing w:before="3"/>
        <w:rPr>
          <w:b/>
        </w:rPr>
      </w:pPr>
    </w:p>
    <w:p>
      <w:pPr>
        <w:pStyle w:val="BodyText"/>
        <w:spacing w:line="480" w:lineRule="auto" w:before="1"/>
        <w:ind w:left="581" w:right="281" w:firstLine="720"/>
        <w:jc w:val="both"/>
      </w:pPr>
      <w:r>
        <w:rPr/>
        <w:t>Functionalism views society</w:t>
      </w:r>
      <w:r>
        <w:rPr>
          <w:spacing w:val="-15"/>
        </w:rPr>
        <w:t> </w:t>
      </w:r>
      <w:r>
        <w:rPr/>
        <w:t>as a</w:t>
      </w:r>
      <w:r>
        <w:rPr>
          <w:spacing w:val="-2"/>
        </w:rPr>
        <w:t> </w:t>
      </w:r>
      <w:r>
        <w:rPr/>
        <w:t>system, it views</w:t>
      </w:r>
      <w:r>
        <w:rPr>
          <w:spacing w:val="-4"/>
        </w:rPr>
        <w:t> </w:t>
      </w:r>
      <w:r>
        <w:rPr/>
        <w:t>the</w:t>
      </w:r>
      <w:r>
        <w:rPr>
          <w:spacing w:val="-2"/>
        </w:rPr>
        <w:t> </w:t>
      </w:r>
      <w:r>
        <w:rPr/>
        <w:t>society</w:t>
      </w:r>
      <w:r>
        <w:rPr>
          <w:spacing w:val="-1"/>
        </w:rPr>
        <w:t> </w:t>
      </w:r>
      <w:r>
        <w:rPr/>
        <w:t>as</w:t>
      </w:r>
      <w:r>
        <w:rPr>
          <w:spacing w:val="-4"/>
        </w:rPr>
        <w:t> </w:t>
      </w:r>
      <w:r>
        <w:rPr/>
        <w:t>set</w:t>
      </w:r>
      <w:r>
        <w:rPr>
          <w:spacing w:val="-7"/>
        </w:rPr>
        <w:t> </w:t>
      </w:r>
      <w:r>
        <w:rPr/>
        <w:t>of interconnected parts which</w:t>
      </w:r>
      <w:r>
        <w:rPr>
          <w:spacing w:val="-15"/>
        </w:rPr>
        <w:t> </w:t>
      </w:r>
      <w:r>
        <w:rPr/>
        <w:t>together form</w:t>
      </w:r>
      <w:r>
        <w:rPr>
          <w:spacing w:val="-8"/>
        </w:rPr>
        <w:t> </w:t>
      </w:r>
      <w:r>
        <w:rPr/>
        <w:t>a whole</w:t>
      </w:r>
      <w:r>
        <w:rPr>
          <w:spacing w:val="31"/>
        </w:rPr>
        <w:t> </w:t>
      </w:r>
      <w:r>
        <w:rPr/>
        <w:t>various</w:t>
      </w:r>
      <w:r>
        <w:rPr>
          <w:spacing w:val="-5"/>
        </w:rPr>
        <w:t> </w:t>
      </w:r>
      <w:r>
        <w:rPr/>
        <w:t>parts in</w:t>
      </w:r>
      <w:r>
        <w:rPr>
          <w:spacing w:val="-1"/>
        </w:rPr>
        <w:t> </w:t>
      </w:r>
      <w:r>
        <w:rPr/>
        <w:t>the society</w:t>
      </w:r>
      <w:r>
        <w:rPr>
          <w:spacing w:val="-15"/>
        </w:rPr>
        <w:t> </w:t>
      </w:r>
      <w:r>
        <w:rPr/>
        <w:t>according</w:t>
      </w:r>
      <w:r>
        <w:rPr>
          <w:spacing w:val="-1"/>
        </w:rPr>
        <w:t> </w:t>
      </w:r>
      <w:r>
        <w:rPr/>
        <w:t>to the paradigm are understood</w:t>
      </w:r>
      <w:r>
        <w:rPr>
          <w:spacing w:val="31"/>
        </w:rPr>
        <w:t> </w:t>
      </w:r>
      <w:r>
        <w:rPr/>
        <w:t>in terms of</w:t>
      </w:r>
      <w:r>
        <w:rPr>
          <w:spacing w:val="-5"/>
        </w:rPr>
        <w:t> </w:t>
      </w:r>
      <w:r>
        <w:rPr/>
        <w:t>their relationship at</w:t>
      </w:r>
      <w:r>
        <w:rPr>
          <w:spacing w:val="-6"/>
        </w:rPr>
        <w:t> </w:t>
      </w:r>
      <w:r>
        <w:rPr/>
        <w:t>other whole social institution which</w:t>
      </w:r>
      <w:r>
        <w:rPr>
          <w:spacing w:val="-15"/>
        </w:rPr>
        <w:t> </w:t>
      </w:r>
      <w:r>
        <w:rPr/>
        <w:t>are</w:t>
      </w:r>
      <w:r>
        <w:rPr>
          <w:spacing w:val="-1"/>
        </w:rPr>
        <w:t> </w:t>
      </w:r>
      <w:r>
        <w:rPr/>
        <w:t>analyzed as part of</w:t>
      </w:r>
      <w:r>
        <w:rPr>
          <w:spacing w:val="-7"/>
        </w:rPr>
        <w:t> </w:t>
      </w:r>
      <w:r>
        <w:rPr/>
        <w:t>the social</w:t>
      </w:r>
      <w:r>
        <w:rPr>
          <w:spacing w:val="-8"/>
        </w:rPr>
        <w:t> </w:t>
      </w:r>
      <w:r>
        <w:rPr/>
        <w:t>system</w:t>
      </w:r>
      <w:r>
        <w:rPr>
          <w:spacing w:val="-8"/>
        </w:rPr>
        <w:t> </w:t>
      </w:r>
      <w:r>
        <w:rPr/>
        <w:t>rather than</w:t>
      </w:r>
      <w:r>
        <w:rPr>
          <w:spacing w:val="-2"/>
        </w:rPr>
        <w:t> </w:t>
      </w:r>
      <w:r>
        <w:rPr/>
        <w:t>as</w:t>
      </w:r>
      <w:r>
        <w:rPr>
          <w:spacing w:val="40"/>
        </w:rPr>
        <w:t> </w:t>
      </w:r>
      <w:r>
        <w:rPr/>
        <w:t>related unit (Blench, 2006). Functionalism</w:t>
      </w:r>
      <w:r>
        <w:rPr>
          <w:spacing w:val="-8"/>
        </w:rPr>
        <w:t> </w:t>
      </w:r>
      <w:r>
        <w:rPr/>
        <w:t>argues that</w:t>
      </w:r>
      <w:r>
        <w:rPr>
          <w:spacing w:val="-1"/>
        </w:rPr>
        <w:t> </w:t>
      </w:r>
      <w:r>
        <w:rPr/>
        <w:t>all</w:t>
      </w:r>
      <w:r>
        <w:rPr>
          <w:spacing w:val="-1"/>
        </w:rPr>
        <w:t> </w:t>
      </w:r>
      <w:r>
        <w:rPr/>
        <w:t>societies share the same norms and values. These norms and values are embodied in the law and that the social order comprises of the internalization</w:t>
      </w:r>
      <w:r>
        <w:rPr>
          <w:spacing w:val="-3"/>
        </w:rPr>
        <w:t> </w:t>
      </w:r>
      <w:r>
        <w:rPr/>
        <w:t>of the</w:t>
      </w:r>
      <w:r>
        <w:rPr>
          <w:spacing w:val="-15"/>
        </w:rPr>
        <w:t> </w:t>
      </w:r>
      <w:r>
        <w:rPr/>
        <w:t>se norms and values through</w:t>
      </w:r>
      <w:r>
        <w:rPr>
          <w:spacing w:val="-3"/>
        </w:rPr>
        <w:t> </w:t>
      </w:r>
      <w:r>
        <w:rPr/>
        <w:t>the roles performed by traditional rulers in their communities.</w:t>
      </w:r>
      <w:r>
        <w:rPr>
          <w:spacing w:val="40"/>
        </w:rPr>
        <w:t> </w:t>
      </w:r>
      <w:r>
        <w:rPr/>
        <w:t>The evolution</w:t>
      </w:r>
      <w:r>
        <w:rPr>
          <w:spacing w:val="-3"/>
        </w:rPr>
        <w:t> </w:t>
      </w:r>
      <w:r>
        <w:rPr/>
        <w:t>of the theory, owes much to the wore of August Conte (1798-1857) who in the period or tumultuous changes ought to promote social integration</w:t>
      </w:r>
      <w:r>
        <w:rPr>
          <w:spacing w:val="-1"/>
        </w:rPr>
        <w:t> </w:t>
      </w:r>
      <w:r>
        <w:rPr/>
        <w:t>while Herbert Spencer (1820-1903) argued that society is like a</w:t>
      </w:r>
      <w:r>
        <w:rPr>
          <w:spacing w:val="29"/>
        </w:rPr>
        <w:t> </w:t>
      </w:r>
      <w:r>
        <w:rPr/>
        <w:t>human body with parts and</w:t>
      </w:r>
      <w:r>
        <w:rPr>
          <w:spacing w:val="30"/>
        </w:rPr>
        <w:t> </w:t>
      </w:r>
      <w:r>
        <w:rPr/>
        <w:t>each contributing to the survival of the entire organism (Mekoba, 2004).</w:t>
      </w:r>
    </w:p>
    <w:p>
      <w:pPr>
        <w:pStyle w:val="BodyText"/>
        <w:spacing w:line="477" w:lineRule="auto" w:before="9"/>
        <w:ind w:left="581" w:right="292" w:firstLine="720"/>
        <w:jc w:val="both"/>
      </w:pPr>
      <w:r>
        <w:rPr/>
        <w:t>However, the third pioneer, Emile Durkheim (1858-1917) developed his work more on how the structures that formed society can hang together. Talcott parson</w:t>
      </w:r>
      <w:r>
        <w:rPr>
          <w:spacing w:val="-1"/>
        </w:rPr>
        <w:t> </w:t>
      </w:r>
      <w:r>
        <w:rPr/>
        <w:t>(1902-1979) is seen as the father of the</w:t>
      </w:r>
      <w:r>
        <w:rPr>
          <w:spacing w:val="40"/>
        </w:rPr>
        <w:t> </w:t>
      </w:r>
      <w:r>
        <w:rPr/>
        <w:t>functionalist school of thought due to his immerse contribution which will apply</w:t>
      </w:r>
      <w:r>
        <w:rPr>
          <w:spacing w:val="-1"/>
        </w:rPr>
        <w:t> </w:t>
      </w:r>
      <w:r>
        <w:rPr/>
        <w:t>to thus study</w:t>
      </w:r>
      <w:r>
        <w:rPr>
          <w:spacing w:val="-1"/>
        </w:rPr>
        <w:t> </w:t>
      </w:r>
      <w:r>
        <w:rPr/>
        <w:t>according to parson(1964) for any</w:t>
      </w:r>
      <w:r>
        <w:rPr>
          <w:spacing w:val="-1"/>
        </w:rPr>
        <w:t> </w:t>
      </w:r>
      <w:r>
        <w:rPr/>
        <w:t>socially system which</w:t>
      </w:r>
      <w:r>
        <w:rPr>
          <w:spacing w:val="-1"/>
        </w:rPr>
        <w:t> </w:t>
      </w:r>
      <w:r>
        <w:rPr/>
        <w:t>the community is part to survive,</w:t>
      </w:r>
      <w:r>
        <w:rPr>
          <w:spacing w:val="40"/>
        </w:rPr>
        <w:t> </w:t>
      </w:r>
      <w:r>
        <w:rPr/>
        <w:t>there are</w:t>
      </w:r>
      <w:r>
        <w:rPr>
          <w:spacing w:val="40"/>
        </w:rPr>
        <w:t> </w:t>
      </w:r>
      <w:r>
        <w:rPr/>
        <w:t>four basic</w:t>
      </w:r>
      <w:r>
        <w:rPr>
          <w:spacing w:val="40"/>
        </w:rPr>
        <w:t> </w:t>
      </w:r>
      <w:r>
        <w:rPr/>
        <w:t>functional pre- requisites. Adaptation; Goal attainment; Integration and Pattern maintenance. This can be seen as problems that communities must solve if they</w:t>
      </w:r>
      <w:r>
        <w:rPr>
          <w:spacing w:val="-8"/>
        </w:rPr>
        <w:t> </w:t>
      </w:r>
      <w:r>
        <w:rPr/>
        <w:t>are to survive and progress.</w:t>
      </w:r>
    </w:p>
    <w:p>
      <w:pPr>
        <w:pStyle w:val="BodyText"/>
        <w:spacing w:line="477" w:lineRule="auto" w:before="29"/>
        <w:ind w:left="581" w:right="300"/>
        <w:jc w:val="both"/>
      </w:pPr>
      <w:r>
        <w:rPr>
          <w:b/>
        </w:rPr>
        <w:t>Adaptation: </w:t>
      </w:r>
      <w:r>
        <w:rPr/>
        <w:t>This refers to the relationship between the traditional rulers and the</w:t>
      </w:r>
      <w:r>
        <w:rPr>
          <w:spacing w:val="40"/>
        </w:rPr>
        <w:t> </w:t>
      </w:r>
      <w:r>
        <w:rPr>
          <w:spacing w:val="21"/>
        </w:rPr>
        <w:t>communit</w:t>
      </w:r>
      <w:r>
        <w:rPr>
          <w:spacing w:val="-15"/>
        </w:rPr>
        <w:t> </w:t>
      </w:r>
      <w:r>
        <w:rPr>
          <w:spacing w:val="12"/>
        </w:rPr>
        <w:t>ies</w:t>
      </w:r>
      <w:r>
        <w:rPr>
          <w:spacing w:val="-15"/>
        </w:rPr>
        <w:t> </w:t>
      </w:r>
      <w:r>
        <w:rPr/>
        <w:t>.</w:t>
      </w:r>
      <w:r>
        <w:rPr>
          <w:spacing w:val="-15"/>
        </w:rPr>
        <w:t> </w:t>
      </w:r>
      <w:r>
        <w:rPr/>
        <w:t>In</w:t>
      </w:r>
      <w:r>
        <w:rPr>
          <w:spacing w:val="-15"/>
        </w:rPr>
        <w:t> </w:t>
      </w:r>
      <w:r>
        <w:rPr/>
        <w:t>order to</w:t>
      </w:r>
      <w:r>
        <w:rPr>
          <w:spacing w:val="-3"/>
        </w:rPr>
        <w:t> </w:t>
      </w:r>
      <w:r>
        <w:rPr/>
        <w:t>survive, traditional institution</w:t>
      </w:r>
      <w:r>
        <w:rPr>
          <w:spacing w:val="-4"/>
        </w:rPr>
        <w:t> </w:t>
      </w:r>
      <w:r>
        <w:rPr/>
        <w:t>must have some degree of</w:t>
      </w:r>
      <w:r>
        <w:rPr>
          <w:spacing w:val="-9"/>
        </w:rPr>
        <w:t> </w:t>
      </w:r>
      <w:r>
        <w:rPr/>
        <w:t>control over the community.</w:t>
      </w:r>
    </w:p>
    <w:p>
      <w:pPr>
        <w:pStyle w:val="BodyText"/>
        <w:spacing w:line="470" w:lineRule="auto" w:before="4"/>
        <w:ind w:left="581" w:right="281"/>
        <w:jc w:val="both"/>
      </w:pPr>
      <w:r>
        <w:rPr>
          <w:b/>
        </w:rPr>
        <w:t>Goal attainment</w:t>
      </w:r>
      <w:r>
        <w:rPr/>
        <w:t>: This refers to the need for all communities to set goals towards which socio- economic activities are directed procedures for establishing goals and deciding on printers between goals are institutionalized.</w:t>
      </w:r>
    </w:p>
    <w:p>
      <w:pPr>
        <w:spacing w:after="0" w:line="470" w:lineRule="auto"/>
        <w:jc w:val="both"/>
        <w:sectPr>
          <w:pgSz w:w="11910" w:h="16850"/>
          <w:pgMar w:header="0" w:footer="1065" w:top="1360" w:bottom="1260" w:left="860" w:right="1220"/>
        </w:sectPr>
      </w:pPr>
    </w:p>
    <w:p>
      <w:pPr>
        <w:pStyle w:val="BodyText"/>
        <w:spacing w:line="472" w:lineRule="auto" w:before="62"/>
        <w:ind w:left="581" w:right="291"/>
        <w:jc w:val="both"/>
      </w:pPr>
      <w:r>
        <w:rPr>
          <w:b/>
        </w:rPr>
        <w:t>Integration: </w:t>
      </w:r>
      <w:r>
        <w:rPr/>
        <w:t>Thus has to do with primary adjustment of conflict in the community. It is concerned with the co-ordination</w:t>
      </w:r>
      <w:r>
        <w:rPr>
          <w:spacing w:val="-10"/>
        </w:rPr>
        <w:t> </w:t>
      </w:r>
      <w:r>
        <w:rPr/>
        <w:t>and mutual adjustment of</w:t>
      </w:r>
      <w:r>
        <w:rPr>
          <w:spacing w:val="-7"/>
        </w:rPr>
        <w:t> </w:t>
      </w:r>
      <w:r>
        <w:rPr/>
        <w:t>the</w:t>
      </w:r>
      <w:r>
        <w:rPr>
          <w:spacing w:val="9"/>
        </w:rPr>
        <w:t> community </w:t>
      </w:r>
      <w:r>
        <w:rPr/>
        <w:t>members</w:t>
      </w:r>
      <w:r>
        <w:rPr>
          <w:spacing w:val="9"/>
        </w:rPr>
        <w:t> legal </w:t>
      </w:r>
      <w:r>
        <w:rPr/>
        <w:t>norms define and standardize relations between individual and institutions and so reduce potential for conflict does not lead to the disintegration of the community and its development in general.</w:t>
      </w:r>
    </w:p>
    <w:p>
      <w:pPr>
        <w:pStyle w:val="BodyText"/>
        <w:spacing w:line="472" w:lineRule="auto" w:before="29"/>
        <w:ind w:left="581" w:right="282" w:firstLine="720"/>
        <w:jc w:val="both"/>
      </w:pPr>
      <w:r>
        <w:rPr/>
        <w:t>According to the functionalist perspective, traditional rulers are part of the society who have some function</w:t>
      </w:r>
      <w:r>
        <w:rPr>
          <w:spacing w:val="-1"/>
        </w:rPr>
        <w:t> </w:t>
      </w:r>
      <w:r>
        <w:rPr/>
        <w:t>stop perform</w:t>
      </w:r>
      <w:r>
        <w:rPr>
          <w:spacing w:val="-7"/>
        </w:rPr>
        <w:t> </w:t>
      </w:r>
      <w:r>
        <w:rPr/>
        <w:t>and contribute to the maintenance of</w:t>
      </w:r>
      <w:r>
        <w:rPr>
          <w:spacing w:val="-6"/>
        </w:rPr>
        <w:t> </w:t>
      </w:r>
      <w:r>
        <w:rPr/>
        <w:t>the society</w:t>
      </w:r>
      <w:r>
        <w:rPr>
          <w:spacing w:val="-1"/>
        </w:rPr>
        <w:t> </w:t>
      </w:r>
      <w:r>
        <w:rPr/>
        <w:t>(i.e. their communities) such function include the contribution</w:t>
      </w:r>
      <w:r>
        <w:rPr>
          <w:spacing w:val="-5"/>
        </w:rPr>
        <w:t> </w:t>
      </w:r>
      <w:r>
        <w:rPr/>
        <w:t>of their quote in the</w:t>
      </w:r>
      <w:r>
        <w:rPr>
          <w:spacing w:val="38"/>
        </w:rPr>
        <w:t> </w:t>
      </w:r>
      <w:r>
        <w:rPr/>
        <w:t>maintenance of</w:t>
      </w:r>
      <w:r>
        <w:rPr>
          <w:spacing w:val="-8"/>
        </w:rPr>
        <w:t> </w:t>
      </w:r>
      <w:r>
        <w:rPr/>
        <w:t>the internal</w:t>
      </w:r>
      <w:r>
        <w:rPr>
          <w:spacing w:val="-8"/>
        </w:rPr>
        <w:t> </w:t>
      </w:r>
      <w:r>
        <w:rPr/>
        <w:t>peace</w:t>
      </w:r>
      <w:r>
        <w:rPr>
          <w:spacing w:val="-3"/>
        </w:rPr>
        <w:t> </w:t>
      </w:r>
      <w:r>
        <w:rPr/>
        <w:t>and society</w:t>
      </w:r>
      <w:r>
        <w:rPr>
          <w:spacing w:val="-2"/>
        </w:rPr>
        <w:t> </w:t>
      </w:r>
      <w:r>
        <w:rPr/>
        <w:t>in</w:t>
      </w:r>
      <w:r>
        <w:rPr>
          <w:spacing w:val="-2"/>
        </w:rPr>
        <w:t> </w:t>
      </w:r>
      <w:r>
        <w:rPr/>
        <w:t>their</w:t>
      </w:r>
      <w:r>
        <w:rPr>
          <w:spacing w:val="-7"/>
        </w:rPr>
        <w:t> </w:t>
      </w:r>
      <w:r>
        <w:rPr/>
        <w:t>domain</w:t>
      </w:r>
      <w:r>
        <w:rPr>
          <w:spacing w:val="-1"/>
        </w:rPr>
        <w:t> </w:t>
      </w:r>
      <w:r>
        <w:rPr/>
        <w:t>which</w:t>
      </w:r>
      <w:r>
        <w:rPr>
          <w:spacing w:val="-2"/>
        </w:rPr>
        <w:t> </w:t>
      </w:r>
      <w:r>
        <w:rPr/>
        <w:t>is the</w:t>
      </w:r>
      <w:r>
        <w:rPr>
          <w:spacing w:val="-3"/>
        </w:rPr>
        <w:t> </w:t>
      </w:r>
      <w:r>
        <w:rPr/>
        <w:t>only</w:t>
      </w:r>
      <w:r>
        <w:rPr>
          <w:spacing w:val="-1"/>
        </w:rPr>
        <w:t> </w:t>
      </w:r>
      <w:r>
        <w:rPr/>
        <w:t>way</w:t>
      </w:r>
      <w:r>
        <w:rPr>
          <w:spacing w:val="-15"/>
        </w:rPr>
        <w:t> </w:t>
      </w:r>
      <w:r>
        <w:rPr/>
        <w:t>development</w:t>
      </w:r>
      <w:r>
        <w:rPr>
          <w:spacing w:val="-8"/>
        </w:rPr>
        <w:t> </w:t>
      </w:r>
      <w:r>
        <w:rPr/>
        <w:t>can</w:t>
      </w:r>
      <w:r>
        <w:rPr>
          <w:spacing w:val="-2"/>
        </w:rPr>
        <w:t> </w:t>
      </w:r>
      <w:r>
        <w:rPr/>
        <w:t>take place in the community. They help in revenue generation and community tax assessment, determination of religious matters and settlement of conflict ensuing thereof they also contribute in community development efforts of their respective communities like building</w:t>
      </w:r>
      <w:r>
        <w:rPr>
          <w:spacing w:val="40"/>
        </w:rPr>
        <w:t> </w:t>
      </w:r>
      <w:r>
        <w:rPr/>
        <w:t>of health centre, town halls, market shop, post office, electricity reconstruction of road network bridges and culverts etc.</w:t>
      </w:r>
    </w:p>
    <w:p>
      <w:pPr>
        <w:pStyle w:val="BodyText"/>
        <w:spacing w:line="475" w:lineRule="auto" w:before="17"/>
        <w:ind w:left="581" w:right="275" w:firstLine="720"/>
        <w:jc w:val="both"/>
      </w:pPr>
      <w:r>
        <w:rPr/>
        <w:t>The functionalist perspective has to be subjected to considerable criticism critics argued that the type of explanation states that the parts of the system exists because of the beneficial consequences for the system as a while. The man objection to this types of reasoning is that it tress on</w:t>
      </w:r>
      <w:r>
        <w:rPr>
          <w:spacing w:val="-2"/>
        </w:rPr>
        <w:t> </w:t>
      </w:r>
      <w:r>
        <w:rPr/>
        <w:t>effect as a cause. Therefore the assertion</w:t>
      </w:r>
      <w:r>
        <w:rPr>
          <w:spacing w:val="-2"/>
        </w:rPr>
        <w:t> </w:t>
      </w:r>
      <w:r>
        <w:rPr/>
        <w:t>those traditional rulers embark on development projects in their doma</w:t>
      </w:r>
      <w:r>
        <w:rPr>
          <w:spacing w:val="-15"/>
        </w:rPr>
        <w:t> </w:t>
      </w:r>
      <w:r>
        <w:rPr/>
        <w:t>in is an attestation of consensus value and institution is a misplace one. Finally, despite the wide spread criticism of functionalism is should not be rejected out of</w:t>
      </w:r>
      <w:r>
        <w:rPr>
          <w:spacing w:val="-8"/>
        </w:rPr>
        <w:t> </w:t>
      </w:r>
      <w:r>
        <w:rPr/>
        <w:t>hand, the assumption</w:t>
      </w:r>
      <w:r>
        <w:rPr>
          <w:spacing w:val="-3"/>
        </w:rPr>
        <w:t> </w:t>
      </w:r>
      <w:r>
        <w:rPr/>
        <w:t>that society</w:t>
      </w:r>
      <w:r>
        <w:rPr>
          <w:spacing w:val="-3"/>
        </w:rPr>
        <w:t> </w:t>
      </w:r>
      <w:r>
        <w:rPr/>
        <w:t>should be seen</w:t>
      </w:r>
      <w:r>
        <w:rPr>
          <w:spacing w:val="-3"/>
        </w:rPr>
        <w:t> </w:t>
      </w:r>
      <w:r>
        <w:rPr/>
        <w:t>as an integral whole, that its par fare interdependent, that social institution exist and the social structure directs human behaviour.</w:t>
      </w:r>
    </w:p>
    <w:p>
      <w:pPr>
        <w:pStyle w:val="BodyText"/>
        <w:spacing w:line="267" w:lineRule="exact"/>
        <w:ind w:left="581" w:firstLine="720"/>
        <w:jc w:val="both"/>
      </w:pPr>
      <w:r>
        <w:rPr/>
        <w:t>However,</w:t>
      </w:r>
      <w:r>
        <w:rPr>
          <w:spacing w:val="39"/>
        </w:rPr>
        <w:t> </w:t>
      </w:r>
      <w:r>
        <w:rPr/>
        <w:t>these</w:t>
      </w:r>
      <w:r>
        <w:rPr>
          <w:spacing w:val="41"/>
        </w:rPr>
        <w:t> </w:t>
      </w:r>
      <w:r>
        <w:rPr/>
        <w:t>theories</w:t>
      </w:r>
      <w:r>
        <w:rPr>
          <w:spacing w:val="38"/>
        </w:rPr>
        <w:t> </w:t>
      </w:r>
      <w:r>
        <w:rPr/>
        <w:t>are</w:t>
      </w:r>
      <w:r>
        <w:rPr>
          <w:spacing w:val="55"/>
        </w:rPr>
        <w:t> </w:t>
      </w:r>
      <w:r>
        <w:rPr/>
        <w:t>considered</w:t>
      </w:r>
      <w:r>
        <w:rPr>
          <w:spacing w:val="42"/>
        </w:rPr>
        <w:t> </w:t>
      </w:r>
      <w:r>
        <w:rPr/>
        <w:t>relevant</w:t>
      </w:r>
      <w:r>
        <w:rPr>
          <w:spacing w:val="50"/>
        </w:rPr>
        <w:t> </w:t>
      </w:r>
      <w:r>
        <w:rPr/>
        <w:t>in</w:t>
      </w:r>
      <w:r>
        <w:rPr>
          <w:spacing w:val="42"/>
        </w:rPr>
        <w:t> </w:t>
      </w:r>
      <w:r>
        <w:rPr/>
        <w:t>evaluating</w:t>
      </w:r>
      <w:r>
        <w:rPr>
          <w:spacing w:val="41"/>
        </w:rPr>
        <w:t> </w:t>
      </w:r>
      <w:r>
        <w:rPr/>
        <w:t>the</w:t>
      </w:r>
      <w:r>
        <w:rPr>
          <w:spacing w:val="41"/>
        </w:rPr>
        <w:t> </w:t>
      </w:r>
      <w:r>
        <w:rPr/>
        <w:t>contribution</w:t>
      </w:r>
      <w:r>
        <w:rPr>
          <w:spacing w:val="42"/>
        </w:rPr>
        <w:t> </w:t>
      </w:r>
      <w:r>
        <w:rPr>
          <w:spacing w:val="-5"/>
        </w:rPr>
        <w:t>of</w:t>
      </w:r>
    </w:p>
    <w:p>
      <w:pPr>
        <w:pStyle w:val="BodyText"/>
        <w:spacing w:line="550" w:lineRule="atLeast" w:before="5"/>
        <w:ind w:left="581" w:right="301"/>
        <w:jc w:val="both"/>
      </w:pPr>
      <w:r>
        <w:rPr/>
        <w:t>traditional rules in Zazzau and Southern Kaduna chiefdom. In other words, it presents traditional</w:t>
      </w:r>
      <w:r>
        <w:rPr>
          <w:spacing w:val="18"/>
        </w:rPr>
        <w:t> </w:t>
      </w:r>
      <w:r>
        <w:rPr/>
        <w:t>rulers</w:t>
      </w:r>
      <w:r>
        <w:rPr>
          <w:spacing w:val="23"/>
        </w:rPr>
        <w:t> </w:t>
      </w:r>
      <w:r>
        <w:rPr/>
        <w:t>as</w:t>
      </w:r>
      <w:r>
        <w:rPr>
          <w:spacing w:val="23"/>
        </w:rPr>
        <w:t> </w:t>
      </w:r>
      <w:r>
        <w:rPr/>
        <w:t>a</w:t>
      </w:r>
      <w:r>
        <w:rPr>
          <w:spacing w:val="25"/>
        </w:rPr>
        <w:t> </w:t>
      </w:r>
      <w:r>
        <w:rPr/>
        <w:t>structure</w:t>
      </w:r>
      <w:r>
        <w:rPr>
          <w:spacing w:val="40"/>
        </w:rPr>
        <w:t> </w:t>
      </w:r>
      <w:r>
        <w:rPr/>
        <w:t>within</w:t>
      </w:r>
      <w:r>
        <w:rPr>
          <w:spacing w:val="26"/>
        </w:rPr>
        <w:t> </w:t>
      </w:r>
      <w:r>
        <w:rPr/>
        <w:t>a</w:t>
      </w:r>
      <w:r>
        <w:rPr>
          <w:spacing w:val="40"/>
        </w:rPr>
        <w:t> </w:t>
      </w:r>
      <w:r>
        <w:rPr/>
        <w:t>given</w:t>
      </w:r>
      <w:r>
        <w:rPr>
          <w:spacing w:val="11"/>
        </w:rPr>
        <w:t> </w:t>
      </w:r>
      <w:r>
        <w:rPr/>
        <w:t>system</w:t>
      </w:r>
      <w:r>
        <w:rPr>
          <w:spacing w:val="21"/>
        </w:rPr>
        <w:t> </w:t>
      </w:r>
      <w:r>
        <w:rPr/>
        <w:t>which</w:t>
      </w:r>
      <w:r>
        <w:rPr>
          <w:spacing w:val="11"/>
        </w:rPr>
        <w:t> </w:t>
      </w:r>
      <w:r>
        <w:rPr/>
        <w:t>has</w:t>
      </w:r>
      <w:r>
        <w:rPr>
          <w:spacing w:val="76"/>
        </w:rPr>
        <w:t>  </w:t>
      </w:r>
      <w:r>
        <w:rPr/>
        <w:t>functions</w:t>
      </w:r>
      <w:r>
        <w:rPr>
          <w:spacing w:val="24"/>
        </w:rPr>
        <w:t> </w:t>
      </w:r>
      <w:r>
        <w:rPr/>
        <w:t>to</w:t>
      </w:r>
      <w:r>
        <w:rPr>
          <w:spacing w:val="26"/>
        </w:rPr>
        <w:t> </w:t>
      </w:r>
      <w:r>
        <w:rPr/>
        <w:t>perform</w:t>
      </w:r>
      <w:r>
        <w:rPr>
          <w:spacing w:val="35"/>
        </w:rPr>
        <w:t> </w:t>
      </w:r>
      <w:r>
        <w:rPr>
          <w:spacing w:val="-7"/>
        </w:rPr>
        <w:t>in</w:t>
      </w:r>
    </w:p>
    <w:p>
      <w:pPr>
        <w:spacing w:after="0" w:line="550" w:lineRule="atLeast"/>
        <w:jc w:val="both"/>
        <w:sectPr>
          <w:pgSz w:w="11910" w:h="16850"/>
          <w:pgMar w:header="0" w:footer="1065" w:top="1360" w:bottom="1260" w:left="860" w:right="1220"/>
        </w:sectPr>
      </w:pPr>
    </w:p>
    <w:p>
      <w:pPr>
        <w:pStyle w:val="BodyText"/>
        <w:spacing w:line="480" w:lineRule="auto" w:before="62"/>
        <w:ind w:left="581" w:right="280"/>
        <w:jc w:val="both"/>
      </w:pPr>
      <w:r>
        <w:rPr/>
        <w:t>social</w:t>
      </w:r>
      <w:r>
        <w:rPr>
          <w:spacing w:val="-11"/>
        </w:rPr>
        <w:t> </w:t>
      </w:r>
      <w:r>
        <w:rPr/>
        <w:t>studies curriculum</w:t>
      </w:r>
      <w:r>
        <w:rPr>
          <w:spacing w:val="-11"/>
        </w:rPr>
        <w:t> </w:t>
      </w:r>
      <w:r>
        <w:rPr/>
        <w:t>change</w:t>
      </w:r>
      <w:r>
        <w:rPr>
          <w:spacing w:val="80"/>
        </w:rPr>
        <w:t> </w:t>
      </w:r>
      <w:r>
        <w:rPr/>
        <w:t>and good governance within</w:t>
      </w:r>
      <w:r>
        <w:rPr>
          <w:spacing w:val="-4"/>
        </w:rPr>
        <w:t> </w:t>
      </w:r>
      <w:r>
        <w:rPr/>
        <w:t>Kaduna state environment as well as in large society. In</w:t>
      </w:r>
      <w:r>
        <w:rPr>
          <w:spacing w:val="-3"/>
        </w:rPr>
        <w:t> </w:t>
      </w:r>
      <w:r>
        <w:rPr/>
        <w:t>conclusion, for the purpose of this research</w:t>
      </w:r>
      <w:r>
        <w:rPr>
          <w:spacing w:val="-3"/>
        </w:rPr>
        <w:t> </w:t>
      </w:r>
      <w:r>
        <w:rPr/>
        <w:t>work, one has taken side with the functionalist perspective this is because it throws more light in understanding the function performed by traditional rulers, not only in performing their core functions of maintaining peace and order. Settling of land dispute etc but also contributing in Social Studies curriculum change process and good governance.</w:t>
      </w:r>
    </w:p>
    <w:p>
      <w:pPr>
        <w:pStyle w:val="Heading3"/>
        <w:numPr>
          <w:ilvl w:val="2"/>
          <w:numId w:val="19"/>
        </w:numPr>
        <w:tabs>
          <w:tab w:pos="1361" w:val="left" w:leader="none"/>
        </w:tabs>
        <w:spacing w:line="240" w:lineRule="auto" w:before="6" w:after="0"/>
        <w:ind w:left="1361" w:right="0" w:hanging="780"/>
        <w:jc w:val="both"/>
      </w:pPr>
      <w:bookmarkStart w:name="_TOC_250031" w:id="18"/>
      <w:r>
        <w:rPr/>
        <w:t>Concept</w:t>
      </w:r>
      <w:r>
        <w:rPr>
          <w:spacing w:val="-8"/>
        </w:rPr>
        <w:t> </w:t>
      </w:r>
      <w:r>
        <w:rPr/>
        <w:t>of</w:t>
      </w:r>
      <w:r>
        <w:rPr>
          <w:spacing w:val="-6"/>
        </w:rPr>
        <w:t> </w:t>
      </w:r>
      <w:r>
        <w:rPr/>
        <w:t>Social</w:t>
      </w:r>
      <w:r>
        <w:rPr>
          <w:spacing w:val="-8"/>
        </w:rPr>
        <w:t> </w:t>
      </w:r>
      <w:bookmarkEnd w:id="18"/>
      <w:r>
        <w:rPr>
          <w:spacing w:val="-2"/>
        </w:rPr>
        <w:t>Studies</w:t>
      </w:r>
    </w:p>
    <w:p>
      <w:pPr>
        <w:pStyle w:val="BodyText"/>
        <w:spacing w:before="4"/>
        <w:rPr>
          <w:b/>
        </w:rPr>
      </w:pPr>
    </w:p>
    <w:p>
      <w:pPr>
        <w:pStyle w:val="BodyText"/>
        <w:spacing w:line="477" w:lineRule="auto"/>
        <w:ind w:left="581" w:right="212" w:firstLine="720"/>
        <w:jc w:val="both"/>
      </w:pPr>
      <w:r>
        <w:rPr/>
        <w:t>Social</w:t>
      </w:r>
      <w:r>
        <w:rPr>
          <w:spacing w:val="-15"/>
        </w:rPr>
        <w:t> </w:t>
      </w:r>
      <w:r>
        <w:rPr/>
        <w:t>Studies have been</w:t>
      </w:r>
      <w:r>
        <w:rPr>
          <w:spacing w:val="-2"/>
        </w:rPr>
        <w:t> </w:t>
      </w:r>
      <w:r>
        <w:rPr/>
        <w:t>defined by</w:t>
      </w:r>
      <w:r>
        <w:rPr>
          <w:spacing w:val="-2"/>
        </w:rPr>
        <w:t> </w:t>
      </w:r>
      <w:r>
        <w:rPr/>
        <w:t>different peop</w:t>
      </w:r>
      <w:r>
        <w:rPr>
          <w:spacing w:val="-15"/>
        </w:rPr>
        <w:t> </w:t>
      </w:r>
      <w:r>
        <w:rPr/>
        <w:t>le and different society‟s base on the different environment. Social Studies is a programme of study in school, it is generally seen as the study of man and his environment. Social Studies refers to the subject matter, possessing</w:t>
      </w:r>
      <w:r>
        <w:rPr>
          <w:spacing w:val="-1"/>
        </w:rPr>
        <w:t> </w:t>
      </w:r>
      <w:r>
        <w:rPr/>
        <w:t>skills, attitudes</w:t>
      </w:r>
      <w:r>
        <w:rPr>
          <w:spacing w:val="-4"/>
        </w:rPr>
        <w:t> </w:t>
      </w:r>
      <w:r>
        <w:rPr/>
        <w:t>and activities that focus on</w:t>
      </w:r>
      <w:r>
        <w:rPr>
          <w:spacing w:val="-15"/>
        </w:rPr>
        <w:t> </w:t>
      </w:r>
      <w:r>
        <w:rPr/>
        <w:t>society and on individuals as members of a social group. National Teachers‟ Institute (N.T.I,2000), opines that Social studies is an area of</w:t>
      </w:r>
      <w:r>
        <w:rPr>
          <w:spacing w:val="-10"/>
        </w:rPr>
        <w:t> </w:t>
      </w:r>
      <w:r>
        <w:rPr/>
        <w:t>school</w:t>
      </w:r>
      <w:r>
        <w:rPr>
          <w:spacing w:val="-10"/>
        </w:rPr>
        <w:t> </w:t>
      </w:r>
      <w:r>
        <w:rPr/>
        <w:t>curriculum specifically</w:t>
      </w:r>
      <w:r>
        <w:rPr>
          <w:spacing w:val="-5"/>
        </w:rPr>
        <w:t> </w:t>
      </w:r>
      <w:r>
        <w:rPr/>
        <w:t>designed for the study</w:t>
      </w:r>
      <w:r>
        <w:rPr>
          <w:spacing w:val="-5"/>
        </w:rPr>
        <w:t> </w:t>
      </w:r>
      <w:r>
        <w:rPr/>
        <w:t>of man</w:t>
      </w:r>
      <w:r>
        <w:rPr>
          <w:spacing w:val="-5"/>
        </w:rPr>
        <w:t> </w:t>
      </w:r>
      <w:r>
        <w:rPr/>
        <w:t>and how he fits into the society</w:t>
      </w:r>
      <w:r>
        <w:rPr>
          <w:spacing w:val="-10"/>
        </w:rPr>
        <w:t> </w:t>
      </w:r>
      <w:r>
        <w:rPr/>
        <w:t>by utilizing the necessary attitudes, values and skills at his reach.</w:t>
      </w:r>
    </w:p>
    <w:p>
      <w:pPr>
        <w:pStyle w:val="BodyText"/>
        <w:spacing w:before="14"/>
        <w:ind w:left="2834"/>
        <w:jc w:val="both"/>
      </w:pPr>
      <w:r>
        <w:rPr/>
        <w:t>Awe</w:t>
      </w:r>
      <w:r>
        <w:rPr>
          <w:spacing w:val="8"/>
        </w:rPr>
        <w:t> </w:t>
      </w:r>
      <w:r>
        <w:rPr/>
        <w:t>in</w:t>
      </w:r>
      <w:r>
        <w:rPr>
          <w:spacing w:val="-3"/>
        </w:rPr>
        <w:t> </w:t>
      </w:r>
      <w:r>
        <w:rPr/>
        <w:t>Fadeiye</w:t>
      </w:r>
      <w:r>
        <w:rPr>
          <w:spacing w:val="10"/>
        </w:rPr>
        <w:t> </w:t>
      </w:r>
      <w:r>
        <w:rPr/>
        <w:t>(2005),part</w:t>
      </w:r>
      <w:r>
        <w:rPr>
          <w:spacing w:val="-9"/>
        </w:rPr>
        <w:t> </w:t>
      </w:r>
      <w:r>
        <w:rPr/>
        <w:t>two</w:t>
      </w:r>
      <w:r>
        <w:rPr>
          <w:spacing w:val="-3"/>
        </w:rPr>
        <w:t> </w:t>
      </w:r>
      <w:r>
        <w:rPr/>
        <w:t>pp</w:t>
      </w:r>
      <w:r>
        <w:rPr>
          <w:spacing w:val="-2"/>
        </w:rPr>
        <w:t> </w:t>
      </w:r>
      <w:r>
        <w:rPr/>
        <w:t>22</w:t>
      </w:r>
      <w:r>
        <w:rPr>
          <w:spacing w:val="71"/>
        </w:rPr>
        <w:t> </w:t>
      </w:r>
      <w:r>
        <w:rPr/>
        <w:t>is</w:t>
      </w:r>
      <w:r>
        <w:rPr>
          <w:spacing w:val="-6"/>
        </w:rPr>
        <w:t> </w:t>
      </w:r>
      <w:r>
        <w:rPr/>
        <w:t>of</w:t>
      </w:r>
      <w:r>
        <w:rPr>
          <w:spacing w:val="-20"/>
        </w:rPr>
        <w:t> </w:t>
      </w:r>
      <w:r>
        <w:rPr/>
        <w:t>the</w:t>
      </w:r>
      <w:r>
        <w:rPr>
          <w:spacing w:val="10"/>
        </w:rPr>
        <w:t> </w:t>
      </w:r>
      <w:r>
        <w:rPr/>
        <w:t>view</w:t>
      </w:r>
      <w:r>
        <w:rPr>
          <w:spacing w:val="-11"/>
        </w:rPr>
        <w:t> </w:t>
      </w:r>
      <w:r>
        <w:rPr>
          <w:spacing w:val="-4"/>
        </w:rPr>
        <w:t>that</w:t>
      </w:r>
    </w:p>
    <w:p>
      <w:pPr>
        <w:pStyle w:val="BodyText"/>
        <w:spacing w:before="3"/>
      </w:pPr>
    </w:p>
    <w:p>
      <w:pPr>
        <w:pStyle w:val="BodyText"/>
        <w:spacing w:line="261" w:lineRule="auto" w:before="1"/>
        <w:ind w:left="1993" w:right="358" w:firstLine="60"/>
        <w:jc w:val="both"/>
      </w:pPr>
      <w:r>
        <w:rPr/>
        <w:t>…Social studies is a discipline if properly programmed and effectively taught should help to solve social problems that are facing developing countries like ours (Nigeria) where</w:t>
      </w:r>
      <w:r>
        <w:rPr>
          <w:spacing w:val="40"/>
        </w:rPr>
        <w:t> </w:t>
      </w:r>
      <w:r>
        <w:rPr/>
        <w:t>the old</w:t>
      </w:r>
      <w:r>
        <w:rPr>
          <w:spacing w:val="40"/>
        </w:rPr>
        <w:t> </w:t>
      </w:r>
      <w:r>
        <w:rPr/>
        <w:t>norms are fast losing their grips and</w:t>
      </w:r>
      <w:r>
        <w:rPr>
          <w:spacing w:val="40"/>
        </w:rPr>
        <w:t> </w:t>
      </w:r>
      <w:r>
        <w:rPr/>
        <w:t>without any</w:t>
      </w:r>
      <w:r>
        <w:rPr>
          <w:spacing w:val="-7"/>
        </w:rPr>
        <w:t> </w:t>
      </w:r>
      <w:r>
        <w:rPr/>
        <w:t>effective substitute to replace them.</w:t>
      </w:r>
    </w:p>
    <w:p>
      <w:pPr>
        <w:pStyle w:val="BodyText"/>
        <w:spacing w:line="480" w:lineRule="auto" w:before="147"/>
        <w:ind w:left="581" w:right="216" w:firstLine="720"/>
        <w:jc w:val="both"/>
      </w:pPr>
      <w:r>
        <w:rPr/>
        <w:t>According to the</w:t>
      </w:r>
      <w:r>
        <w:rPr>
          <w:spacing w:val="80"/>
        </w:rPr>
        <w:t> </w:t>
      </w:r>
      <w:r>
        <w:rPr/>
        <w:t>National</w:t>
      </w:r>
      <w:r>
        <w:rPr>
          <w:spacing w:val="64"/>
        </w:rPr>
        <w:t> </w:t>
      </w:r>
      <w:r>
        <w:rPr/>
        <w:t>Council</w:t>
      </w:r>
      <w:r>
        <w:rPr>
          <w:spacing w:val="80"/>
        </w:rPr>
        <w:t> </w:t>
      </w:r>
      <w:r>
        <w:rPr/>
        <w:t>for</w:t>
      </w:r>
      <w:r>
        <w:rPr>
          <w:spacing w:val="80"/>
        </w:rPr>
        <w:t> </w:t>
      </w:r>
      <w:r>
        <w:rPr/>
        <w:t>the</w:t>
      </w:r>
      <w:r>
        <w:rPr>
          <w:spacing w:val="80"/>
        </w:rPr>
        <w:t> </w:t>
      </w:r>
      <w:r>
        <w:rPr/>
        <w:t>Social</w:t>
      </w:r>
      <w:r>
        <w:rPr>
          <w:spacing w:val="64"/>
        </w:rPr>
        <w:t> </w:t>
      </w:r>
      <w:r>
        <w:rPr/>
        <w:t>Studies</w:t>
      </w:r>
      <w:r>
        <w:rPr>
          <w:spacing w:val="80"/>
        </w:rPr>
        <w:t> </w:t>
      </w:r>
      <w:r>
        <w:rPr/>
        <w:t>(2009),</w:t>
      </w:r>
      <w:r>
        <w:rPr>
          <w:spacing w:val="80"/>
        </w:rPr>
        <w:t> </w:t>
      </w:r>
      <w:r>
        <w:rPr/>
        <w:t>social</w:t>
      </w:r>
      <w:r>
        <w:rPr>
          <w:spacing w:val="64"/>
        </w:rPr>
        <w:t> </w:t>
      </w:r>
      <w:r>
        <w:rPr/>
        <w:t>studies is</w:t>
      </w:r>
      <w:r>
        <w:rPr>
          <w:spacing w:val="40"/>
        </w:rPr>
        <w:t> </w:t>
      </w:r>
      <w:r>
        <w:rPr/>
        <w:t>“the integrated</w:t>
      </w:r>
      <w:r>
        <w:rPr>
          <w:spacing w:val="40"/>
        </w:rPr>
        <w:t> </w:t>
      </w:r>
      <w:r>
        <w:rPr/>
        <w:t>study</w:t>
      </w:r>
      <w:r>
        <w:rPr>
          <w:spacing w:val="40"/>
        </w:rPr>
        <w:t> </w:t>
      </w:r>
      <w:r>
        <w:rPr/>
        <w:t>of</w:t>
      </w:r>
      <w:r>
        <w:rPr>
          <w:spacing w:val="40"/>
        </w:rPr>
        <w:t> </w:t>
      </w:r>
      <w:r>
        <w:rPr/>
        <w:t>the</w:t>
      </w:r>
      <w:r>
        <w:rPr>
          <w:spacing w:val="40"/>
        </w:rPr>
        <w:t> </w:t>
      </w:r>
      <w:r>
        <w:rPr/>
        <w:t>social</w:t>
      </w:r>
      <w:r>
        <w:rPr>
          <w:spacing w:val="40"/>
        </w:rPr>
        <w:t> </w:t>
      </w:r>
      <w:r>
        <w:rPr/>
        <w:t>sciences</w:t>
      </w:r>
      <w:r>
        <w:rPr>
          <w:spacing w:val="40"/>
        </w:rPr>
        <w:t> </w:t>
      </w:r>
      <w:r>
        <w:rPr/>
        <w:t>and</w:t>
      </w:r>
      <w:r>
        <w:rPr>
          <w:spacing w:val="80"/>
        </w:rPr>
        <w:t> </w:t>
      </w:r>
      <w:r>
        <w:rPr/>
        <w:t>humanities</w:t>
      </w:r>
      <w:r>
        <w:rPr>
          <w:spacing w:val="40"/>
        </w:rPr>
        <w:t> </w:t>
      </w:r>
      <w:r>
        <w:rPr/>
        <w:t>to</w:t>
      </w:r>
      <w:r>
        <w:rPr>
          <w:spacing w:val="40"/>
        </w:rPr>
        <w:t> </w:t>
      </w:r>
      <w:r>
        <w:rPr/>
        <w:t>promote</w:t>
      </w:r>
      <w:r>
        <w:rPr>
          <w:spacing w:val="40"/>
        </w:rPr>
        <w:t> </w:t>
      </w:r>
      <w:r>
        <w:rPr/>
        <w:t>civic competence”, within the school programme, social studies provides coordinated, systematic study drawing upon such disciplines as anthropology, archaeology, economics, geography, history, law,</w:t>
      </w:r>
      <w:r>
        <w:rPr>
          <w:spacing w:val="-3"/>
        </w:rPr>
        <w:t> </w:t>
      </w:r>
      <w:r>
        <w:rPr/>
        <w:t>philosophy,</w:t>
      </w:r>
      <w:r>
        <w:rPr>
          <w:spacing w:val="-3"/>
        </w:rPr>
        <w:t> </w:t>
      </w:r>
      <w:r>
        <w:rPr/>
        <w:t>political</w:t>
      </w:r>
      <w:r>
        <w:rPr>
          <w:spacing w:val="-10"/>
        </w:rPr>
        <w:t> </w:t>
      </w:r>
      <w:r>
        <w:rPr/>
        <w:t>science</w:t>
      </w:r>
      <w:r>
        <w:rPr>
          <w:spacing w:val="-5"/>
        </w:rPr>
        <w:t> </w:t>
      </w:r>
      <w:r>
        <w:rPr/>
        <w:t>psychology,</w:t>
      </w:r>
      <w:r>
        <w:rPr>
          <w:spacing w:val="-3"/>
        </w:rPr>
        <w:t> </w:t>
      </w:r>
      <w:r>
        <w:rPr/>
        <w:t>as well</w:t>
      </w:r>
      <w:r>
        <w:rPr>
          <w:spacing w:val="40"/>
        </w:rPr>
        <w:t> </w:t>
      </w:r>
      <w:r>
        <w:rPr/>
        <w:t>as</w:t>
      </w:r>
      <w:r>
        <w:rPr>
          <w:spacing w:val="40"/>
        </w:rPr>
        <w:t> </w:t>
      </w:r>
      <w:r>
        <w:rPr/>
        <w:t>appropriate</w:t>
      </w:r>
      <w:r>
        <w:rPr>
          <w:spacing w:val="40"/>
        </w:rPr>
        <w:t> </w:t>
      </w:r>
      <w:r>
        <w:rPr/>
        <w:t>contents</w:t>
      </w:r>
      <w:r>
        <w:rPr>
          <w:spacing w:val="40"/>
        </w:rPr>
        <w:t> </w:t>
      </w:r>
      <w:r>
        <w:rPr/>
        <w:t>from the</w:t>
      </w:r>
      <w:r>
        <w:rPr>
          <w:spacing w:val="40"/>
        </w:rPr>
        <w:t> </w:t>
      </w:r>
      <w:r>
        <w:rPr/>
        <w:t>humanities,</w:t>
      </w:r>
      <w:r>
        <w:rPr>
          <w:spacing w:val="40"/>
        </w:rPr>
        <w:t> </w:t>
      </w:r>
      <w:r>
        <w:rPr/>
        <w:t>mathematics</w:t>
      </w:r>
      <w:r>
        <w:rPr>
          <w:spacing w:val="40"/>
        </w:rPr>
        <w:t> </w:t>
      </w:r>
      <w:r>
        <w:rPr/>
        <w:t>and</w:t>
      </w:r>
      <w:r>
        <w:rPr>
          <w:spacing w:val="40"/>
        </w:rPr>
        <w:t> </w:t>
      </w:r>
      <w:r>
        <w:rPr/>
        <w:t>natural sciences. In essence, social studies promote knowledge of an involvement in civic affairs.</w:t>
      </w:r>
    </w:p>
    <w:p>
      <w:pPr>
        <w:spacing w:after="0" w:line="480" w:lineRule="auto"/>
        <w:jc w:val="both"/>
        <w:sectPr>
          <w:pgSz w:w="11910" w:h="16850"/>
          <w:pgMar w:header="0" w:footer="1065" w:top="1360" w:bottom="1260" w:left="860" w:right="1220"/>
        </w:sectPr>
      </w:pPr>
    </w:p>
    <w:p>
      <w:pPr>
        <w:pStyle w:val="BodyText"/>
        <w:spacing w:line="480" w:lineRule="auto" w:before="62"/>
        <w:ind w:left="581" w:right="212" w:firstLine="720"/>
        <w:jc w:val="both"/>
      </w:pPr>
      <w:r>
        <w:rPr/>
        <w:t>Mezieobi,</w:t>
      </w:r>
      <w:r>
        <w:rPr>
          <w:spacing w:val="40"/>
        </w:rPr>
        <w:t> </w:t>
      </w:r>
      <w:r>
        <w:rPr/>
        <w:t>Fubara</w:t>
      </w:r>
      <w:r>
        <w:rPr>
          <w:spacing w:val="40"/>
        </w:rPr>
        <w:t> </w:t>
      </w:r>
      <w:r>
        <w:rPr/>
        <w:t>and</w:t>
      </w:r>
      <w:r>
        <w:rPr>
          <w:spacing w:val="40"/>
        </w:rPr>
        <w:t> </w:t>
      </w:r>
      <w:r>
        <w:rPr/>
        <w:t>Mezieobi</w:t>
      </w:r>
      <w:r>
        <w:rPr>
          <w:spacing w:val="40"/>
        </w:rPr>
        <w:t> </w:t>
      </w:r>
      <w:r>
        <w:rPr/>
        <w:t>(2013),</w:t>
      </w:r>
      <w:r>
        <w:rPr>
          <w:spacing w:val="40"/>
        </w:rPr>
        <w:t> </w:t>
      </w:r>
      <w:r>
        <w:rPr/>
        <w:t>defined</w:t>
      </w:r>
      <w:r>
        <w:rPr>
          <w:spacing w:val="40"/>
        </w:rPr>
        <w:t> </w:t>
      </w:r>
      <w:r>
        <w:rPr/>
        <w:t>social</w:t>
      </w:r>
      <w:r>
        <w:rPr>
          <w:spacing w:val="40"/>
        </w:rPr>
        <w:t> </w:t>
      </w:r>
      <w:r>
        <w:rPr/>
        <w:t>studies</w:t>
      </w:r>
      <w:r>
        <w:rPr>
          <w:spacing w:val="40"/>
        </w:rPr>
        <w:t> </w:t>
      </w:r>
      <w:r>
        <w:rPr/>
        <w:t>as</w:t>
      </w:r>
      <w:r>
        <w:rPr>
          <w:spacing w:val="40"/>
        </w:rPr>
        <w:t> </w:t>
      </w:r>
      <w:r>
        <w:rPr/>
        <w:t>an integrative field of study which probes</w:t>
      </w:r>
      <w:r>
        <w:rPr>
          <w:spacing w:val="40"/>
        </w:rPr>
        <w:t> </w:t>
      </w:r>
      <w:r>
        <w:rPr/>
        <w:t>man‟s symbiotic relationships with his environment,</w:t>
      </w:r>
      <w:r>
        <w:rPr>
          <w:spacing w:val="80"/>
        </w:rPr>
        <w:t> </w:t>
      </w:r>
      <w:r>
        <w:rPr/>
        <w:t>endows man</w:t>
      </w:r>
      <w:r>
        <w:rPr>
          <w:spacing w:val="80"/>
          <w:w w:val="150"/>
        </w:rPr>
        <w:t> </w:t>
      </w:r>
      <w:r>
        <w:rPr/>
        <w:t>with</w:t>
      </w:r>
      <w:r>
        <w:rPr>
          <w:spacing w:val="40"/>
        </w:rPr>
        <w:t> </w:t>
      </w:r>
      <w:r>
        <w:rPr/>
        <w:t>the</w:t>
      </w:r>
      <w:r>
        <w:rPr>
          <w:spacing w:val="80"/>
        </w:rPr>
        <w:t> </w:t>
      </w:r>
      <w:r>
        <w:rPr/>
        <w:t>reflective</w:t>
      </w:r>
      <w:r>
        <w:rPr>
          <w:spacing w:val="80"/>
        </w:rPr>
        <w:t> </w:t>
      </w:r>
      <w:r>
        <w:rPr/>
        <w:t>or</w:t>
      </w:r>
      <w:r>
        <w:rPr>
          <w:spacing w:val="80"/>
        </w:rPr>
        <w:t> </w:t>
      </w:r>
      <w:r>
        <w:rPr/>
        <w:t>contemplative</w:t>
      </w:r>
      <w:r>
        <w:rPr>
          <w:spacing w:val="80"/>
        </w:rPr>
        <w:t> </w:t>
      </w:r>
      <w:r>
        <w:rPr/>
        <w:t>capacities,</w:t>
      </w:r>
      <w:r>
        <w:rPr>
          <w:spacing w:val="40"/>
        </w:rPr>
        <w:t> </w:t>
      </w:r>
      <w:r>
        <w:rPr/>
        <w:t>intellectual, affective, social and work</w:t>
      </w:r>
      <w:r>
        <w:rPr>
          <w:spacing w:val="40"/>
        </w:rPr>
        <w:t> </w:t>
      </w:r>
      <w:r>
        <w:rPr/>
        <w:t>skills,</w:t>
      </w:r>
      <w:r>
        <w:rPr>
          <w:spacing w:val="40"/>
        </w:rPr>
        <w:t> </w:t>
      </w:r>
      <w:r>
        <w:rPr/>
        <w:t>to</w:t>
      </w:r>
      <w:r>
        <w:rPr>
          <w:spacing w:val="-6"/>
        </w:rPr>
        <w:t> </w:t>
      </w:r>
      <w:r>
        <w:rPr/>
        <w:t>enable him</w:t>
      </w:r>
      <w:r>
        <w:rPr>
          <w:spacing w:val="-12"/>
        </w:rPr>
        <w:t> </w:t>
      </w:r>
      <w:r>
        <w:rPr/>
        <w:t>to understand his world</w:t>
      </w:r>
      <w:r>
        <w:rPr>
          <w:spacing w:val="-6"/>
        </w:rPr>
        <w:t> </w:t>
      </w:r>
      <w:r>
        <w:rPr/>
        <w:t>and it</w:t>
      </w:r>
      <w:r>
        <w:rPr>
          <w:spacing w:val="-12"/>
        </w:rPr>
        <w:t> </w:t>
      </w:r>
      <w:r>
        <w:rPr/>
        <w:t>problems, and</w:t>
      </w:r>
      <w:r>
        <w:rPr>
          <w:spacing w:val="-6"/>
        </w:rPr>
        <w:t> </w:t>
      </w:r>
      <w:r>
        <w:rPr/>
        <w:t>to rationally</w:t>
      </w:r>
      <w:r>
        <w:rPr>
          <w:spacing w:val="-6"/>
        </w:rPr>
        <w:t> </w:t>
      </w:r>
      <w:r>
        <w:rPr/>
        <w:t>solve</w:t>
      </w:r>
      <w:r>
        <w:rPr>
          <w:spacing w:val="-8"/>
        </w:rPr>
        <w:t> </w:t>
      </w:r>
      <w:r>
        <w:rPr/>
        <w:t>or cope</w:t>
      </w:r>
      <w:r>
        <w:rPr>
          <w:spacing w:val="40"/>
        </w:rPr>
        <w:t> </w:t>
      </w:r>
      <w:r>
        <w:rPr/>
        <w:t>with them for effective living in the society. Ndan and Jarimi (2011) stated that „in Nigeria,</w:t>
      </w:r>
      <w:r>
        <w:rPr>
          <w:spacing w:val="80"/>
        </w:rPr>
        <w:t> </w:t>
      </w:r>
      <w:r>
        <w:rPr/>
        <w:t>social studies</w:t>
      </w:r>
      <w:r>
        <w:rPr>
          <w:spacing w:val="40"/>
        </w:rPr>
        <w:t> </w:t>
      </w:r>
      <w:r>
        <w:rPr/>
        <w:t>is perceived as the</w:t>
      </w:r>
      <w:r>
        <w:rPr>
          <w:spacing w:val="40"/>
        </w:rPr>
        <w:t> </w:t>
      </w:r>
      <w:r>
        <w:rPr/>
        <w:t>field of education or</w:t>
      </w:r>
      <w:r>
        <w:rPr>
          <w:spacing w:val="40"/>
        </w:rPr>
        <w:t> </w:t>
      </w:r>
      <w:r>
        <w:rPr/>
        <w:t>the common learning of man‟s interaction with his social, physical, economic and political environments which influences and</w:t>
      </w:r>
      <w:r>
        <w:rPr>
          <w:spacing w:val="40"/>
        </w:rPr>
        <w:t> </w:t>
      </w:r>
      <w:r>
        <w:rPr/>
        <w:t>brings about human improvement‟. Ololobou (2007) also stated that social studies</w:t>
      </w:r>
      <w:r>
        <w:rPr>
          <w:spacing w:val="40"/>
        </w:rPr>
        <w:t> </w:t>
      </w:r>
      <w:r>
        <w:rPr/>
        <w:t>is an organized, integrated study of man and his environment, both physical and social, emphasizing on cognition, functional skills and desirable attitudes</w:t>
      </w:r>
      <w:r>
        <w:rPr>
          <w:spacing w:val="80"/>
        </w:rPr>
        <w:t> </w:t>
      </w:r>
      <w:r>
        <w:rPr/>
        <w:t>and</w:t>
      </w:r>
      <w:r>
        <w:rPr>
          <w:spacing w:val="80"/>
        </w:rPr>
        <w:t> </w:t>
      </w:r>
      <w:r>
        <w:rPr/>
        <w:t>actions</w:t>
      </w:r>
      <w:r>
        <w:rPr>
          <w:spacing w:val="80"/>
        </w:rPr>
        <w:t> </w:t>
      </w:r>
      <w:r>
        <w:rPr/>
        <w:t>for the</w:t>
      </w:r>
      <w:r>
        <w:rPr>
          <w:spacing w:val="40"/>
        </w:rPr>
        <w:t> </w:t>
      </w:r>
      <w:r>
        <w:rPr/>
        <w:t>purpose</w:t>
      </w:r>
      <w:r>
        <w:rPr>
          <w:spacing w:val="40"/>
        </w:rPr>
        <w:t> </w:t>
      </w:r>
      <w:r>
        <w:rPr/>
        <w:t>of</w:t>
      </w:r>
      <w:r>
        <w:rPr>
          <w:spacing w:val="80"/>
        </w:rPr>
        <w:t> </w:t>
      </w:r>
      <w:r>
        <w:rPr/>
        <w:t>producing</w:t>
      </w:r>
      <w:r>
        <w:rPr>
          <w:spacing w:val="80"/>
        </w:rPr>
        <w:t> </w:t>
      </w:r>
      <w:r>
        <w:rPr/>
        <w:t>an</w:t>
      </w:r>
      <w:r>
        <w:rPr>
          <w:spacing w:val="40"/>
        </w:rPr>
        <w:t> </w:t>
      </w:r>
      <w:r>
        <w:rPr/>
        <w:t>effective</w:t>
      </w:r>
      <w:r>
        <w:rPr>
          <w:spacing w:val="40"/>
        </w:rPr>
        <w:t> </w:t>
      </w:r>
      <w:r>
        <w:rPr/>
        <w:t>citizenry.</w:t>
      </w:r>
    </w:p>
    <w:p>
      <w:pPr>
        <w:pStyle w:val="BodyText"/>
        <w:spacing w:line="482" w:lineRule="auto" w:before="159"/>
        <w:ind w:left="581" w:right="214" w:firstLine="720"/>
        <w:jc w:val="both"/>
      </w:pPr>
      <w:r>
        <w:rPr/>
        <w:t>Davis cited in</w:t>
      </w:r>
      <w:r>
        <w:rPr>
          <w:spacing w:val="-6"/>
        </w:rPr>
        <w:t> </w:t>
      </w:r>
      <w:r>
        <w:rPr/>
        <w:t>Famwang</w:t>
      </w:r>
      <w:r>
        <w:rPr>
          <w:spacing w:val="-6"/>
        </w:rPr>
        <w:t> </w:t>
      </w:r>
      <w:r>
        <w:rPr/>
        <w:t>(2005) write that “social studies education for the most part, focus attention on advocacy and proposal for information, not interpretation” According to Famwang, “interpretation” here refers to definition and clarification. Wesely cited in Famwang (2005) attempted to define social studies by saying that social studies are those portions of the social science discipline of anthropology, sociology which have been</w:t>
      </w:r>
      <w:r>
        <w:rPr>
          <w:spacing w:val="-1"/>
        </w:rPr>
        <w:t> </w:t>
      </w:r>
      <w:r>
        <w:rPr/>
        <w:t>elected for teaching purposes. The area listed wisely is grossly inadequate. Social studies goes</w:t>
      </w:r>
      <w:r>
        <w:rPr>
          <w:spacing w:val="40"/>
        </w:rPr>
        <w:t> </w:t>
      </w:r>
      <w:r>
        <w:rPr/>
        <w:t>beyond social science discipline</w:t>
      </w:r>
      <w:r>
        <w:rPr>
          <w:spacing w:val="40"/>
        </w:rPr>
        <w:t> </w:t>
      </w:r>
      <w:r>
        <w:rPr/>
        <w:t>it also has to do with other sciences and technology that affect man</w:t>
      </w:r>
      <w:r>
        <w:rPr>
          <w:spacing w:val="-4"/>
        </w:rPr>
        <w:t> </w:t>
      </w:r>
      <w:r>
        <w:rPr/>
        <w:t>explicit</w:t>
      </w:r>
      <w:r>
        <w:rPr>
          <w:spacing w:val="-11"/>
        </w:rPr>
        <w:t> </w:t>
      </w:r>
      <w:r>
        <w:rPr/>
        <w:t>or implicitly.</w:t>
      </w:r>
      <w:r>
        <w:rPr>
          <w:spacing w:val="-4"/>
        </w:rPr>
        <w:t> </w:t>
      </w:r>
      <w:r>
        <w:rPr/>
        <w:t>One would also like to</w:t>
      </w:r>
      <w:r>
        <w:rPr>
          <w:spacing w:val="-4"/>
        </w:rPr>
        <w:t> </w:t>
      </w:r>
      <w:r>
        <w:rPr/>
        <w:t>question</w:t>
      </w:r>
      <w:r>
        <w:rPr>
          <w:spacing w:val="-4"/>
        </w:rPr>
        <w:t> </w:t>
      </w:r>
      <w:r>
        <w:rPr/>
        <w:t>the validity</w:t>
      </w:r>
      <w:r>
        <w:rPr>
          <w:spacing w:val="-15"/>
        </w:rPr>
        <w:t> </w:t>
      </w:r>
      <w:r>
        <w:rPr/>
        <w:t>of</w:t>
      </w:r>
      <w:r>
        <w:rPr>
          <w:spacing w:val="-10"/>
        </w:rPr>
        <w:t> </w:t>
      </w:r>
      <w:r>
        <w:rPr/>
        <w:t>the argument that “social studies are these portions of the social science discipline….which have been selected for teaching</w:t>
      </w:r>
      <w:r>
        <w:rPr>
          <w:spacing w:val="-10"/>
        </w:rPr>
        <w:t> </w:t>
      </w:r>
      <w:r>
        <w:rPr/>
        <w:t>purpose: are social science discipline not being taught in their own.</w:t>
      </w:r>
    </w:p>
    <w:p>
      <w:pPr>
        <w:pStyle w:val="BodyText"/>
        <w:tabs>
          <w:tab w:pos="9022" w:val="left" w:leader="dot"/>
        </w:tabs>
        <w:spacing w:before="143"/>
        <w:ind w:left="1302"/>
      </w:pPr>
      <w:r>
        <w:rPr/>
        <w:t>Engle</w:t>
      </w:r>
      <w:r>
        <w:rPr>
          <w:spacing w:val="20"/>
        </w:rPr>
        <w:t> </w:t>
      </w:r>
      <w:r>
        <w:rPr/>
        <w:t>cited</w:t>
      </w:r>
      <w:r>
        <w:rPr>
          <w:spacing w:val="37"/>
        </w:rPr>
        <w:t> </w:t>
      </w:r>
      <w:r>
        <w:rPr/>
        <w:t>in</w:t>
      </w:r>
      <w:r>
        <w:rPr>
          <w:spacing w:val="9"/>
        </w:rPr>
        <w:t> </w:t>
      </w:r>
      <w:r>
        <w:rPr/>
        <w:t>Famwang</w:t>
      </w:r>
      <w:r>
        <w:rPr>
          <w:spacing w:val="9"/>
        </w:rPr>
        <w:t> </w:t>
      </w:r>
      <w:r>
        <w:rPr/>
        <w:t>(2005)</w:t>
      </w:r>
      <w:r>
        <w:rPr>
          <w:spacing w:val="34"/>
        </w:rPr>
        <w:t> </w:t>
      </w:r>
      <w:r>
        <w:rPr/>
        <w:t>viewed</w:t>
      </w:r>
      <w:r>
        <w:rPr>
          <w:spacing w:val="23"/>
        </w:rPr>
        <w:t> </w:t>
      </w:r>
      <w:r>
        <w:rPr/>
        <w:t>social</w:t>
      </w:r>
      <w:r>
        <w:rPr>
          <w:spacing w:val="18"/>
        </w:rPr>
        <w:t> </w:t>
      </w:r>
      <w:r>
        <w:rPr/>
        <w:t>studies</w:t>
      </w:r>
      <w:r>
        <w:rPr>
          <w:spacing w:val="20"/>
        </w:rPr>
        <w:t> </w:t>
      </w:r>
      <w:r>
        <w:rPr/>
        <w:t>as</w:t>
      </w:r>
      <w:r>
        <w:rPr>
          <w:spacing w:val="21"/>
        </w:rPr>
        <w:t> </w:t>
      </w:r>
      <w:r>
        <w:rPr/>
        <w:t>a</w:t>
      </w:r>
      <w:r>
        <w:rPr>
          <w:spacing w:val="22"/>
        </w:rPr>
        <w:t> </w:t>
      </w:r>
      <w:r>
        <w:rPr/>
        <w:t>broader</w:t>
      </w:r>
      <w:r>
        <w:rPr>
          <w:spacing w:val="33"/>
        </w:rPr>
        <w:t> </w:t>
      </w:r>
      <w:r>
        <w:rPr>
          <w:spacing w:val="-2"/>
        </w:rPr>
        <w:t>field…</w:t>
      </w:r>
      <w:r>
        <w:rPr/>
        <w:tab/>
      </w:r>
      <w:r>
        <w:rPr>
          <w:spacing w:val="-2"/>
        </w:rPr>
        <w:t>which</w:t>
      </w:r>
    </w:p>
    <w:p>
      <w:pPr>
        <w:pStyle w:val="BodyText"/>
        <w:spacing w:before="3"/>
      </w:pPr>
    </w:p>
    <w:p>
      <w:pPr>
        <w:pStyle w:val="BodyText"/>
        <w:spacing w:line="477" w:lineRule="auto"/>
        <w:ind w:left="581" w:right="218"/>
        <w:jc w:val="both"/>
      </w:pPr>
      <w:r>
        <w:rPr/>
        <w:t>attempts to fuse scientific knowledge with ethical, philosophical, religious and social consideration” This definition</w:t>
      </w:r>
      <w:r>
        <w:rPr>
          <w:spacing w:val="40"/>
        </w:rPr>
        <w:t> </w:t>
      </w:r>
      <w:r>
        <w:rPr/>
        <w:t>hold the view that, social studies extract knowledge, skill, concept</w:t>
      </w:r>
      <w:r>
        <w:rPr>
          <w:spacing w:val="-15"/>
        </w:rPr>
        <w:t> </w:t>
      </w:r>
      <w:r>
        <w:rPr/>
        <w:t>and theories that</w:t>
      </w:r>
      <w:r>
        <w:rPr>
          <w:spacing w:val="-11"/>
        </w:rPr>
        <w:t> </w:t>
      </w:r>
      <w:r>
        <w:rPr/>
        <w:t>are useful to man.</w:t>
      </w:r>
      <w:r>
        <w:rPr>
          <w:spacing w:val="-4"/>
        </w:rPr>
        <w:t> </w:t>
      </w:r>
      <w:r>
        <w:rPr/>
        <w:t>Nwosu</w:t>
      </w:r>
      <w:r>
        <w:rPr>
          <w:spacing w:val="-16"/>
        </w:rPr>
        <w:t> </w:t>
      </w:r>
      <w:r>
        <w:rPr/>
        <w:t>and</w:t>
      </w:r>
      <w:r>
        <w:rPr>
          <w:spacing w:val="20"/>
        </w:rPr>
        <w:t> </w:t>
      </w:r>
      <w:r>
        <w:rPr/>
        <w:t>Corbin</w:t>
      </w:r>
      <w:r>
        <w:rPr>
          <w:spacing w:val="-15"/>
        </w:rPr>
        <w:t> </w:t>
      </w:r>
      <w:r>
        <w:rPr/>
        <w:t>cited</w:t>
      </w:r>
      <w:r>
        <w:rPr>
          <w:spacing w:val="23"/>
        </w:rPr>
        <w:t> </w:t>
      </w:r>
      <w:r>
        <w:rPr/>
        <w:t>in</w:t>
      </w:r>
      <w:r>
        <w:rPr>
          <w:spacing w:val="-5"/>
        </w:rPr>
        <w:t> </w:t>
      </w:r>
      <w:r>
        <w:rPr/>
        <w:t>(Onyade</w:t>
      </w:r>
      <w:r>
        <w:rPr>
          <w:spacing w:val="-6"/>
        </w:rPr>
        <w:t> </w:t>
      </w:r>
      <w:r>
        <w:rPr/>
        <w:t>2006)</w:t>
      </w:r>
      <w:r>
        <w:rPr>
          <w:spacing w:val="-9"/>
        </w:rPr>
        <w:t> </w:t>
      </w:r>
      <w:r>
        <w:rPr/>
        <w:t>define</w:t>
      </w:r>
    </w:p>
    <w:p>
      <w:pPr>
        <w:spacing w:after="0" w:line="477" w:lineRule="auto"/>
        <w:jc w:val="both"/>
        <w:sectPr>
          <w:pgSz w:w="11910" w:h="16850"/>
          <w:pgMar w:header="0" w:footer="1065" w:top="1360" w:bottom="1260" w:left="860" w:right="1220"/>
        </w:sectPr>
      </w:pPr>
    </w:p>
    <w:p>
      <w:pPr>
        <w:pStyle w:val="BodyText"/>
        <w:spacing w:line="482" w:lineRule="auto" w:before="62"/>
        <w:ind w:left="581" w:right="225"/>
        <w:jc w:val="both"/>
      </w:pPr>
      <w:r>
        <w:rPr/>
        <w:t>social</w:t>
      </w:r>
      <w:r>
        <w:rPr>
          <w:spacing w:val="-8"/>
        </w:rPr>
        <w:t> </w:t>
      </w:r>
      <w:r>
        <w:rPr/>
        <w:t>studies</w:t>
      </w:r>
      <w:r>
        <w:rPr>
          <w:spacing w:val="-5"/>
        </w:rPr>
        <w:t> </w:t>
      </w:r>
      <w:r>
        <w:rPr/>
        <w:t>as</w:t>
      </w:r>
      <w:r>
        <w:rPr>
          <w:spacing w:val="-5"/>
        </w:rPr>
        <w:t> </w:t>
      </w:r>
      <w:r>
        <w:rPr/>
        <w:t>a</w:t>
      </w:r>
      <w:r>
        <w:rPr>
          <w:spacing w:val="-3"/>
        </w:rPr>
        <w:t> </w:t>
      </w:r>
      <w:r>
        <w:rPr/>
        <w:t>subject dealing</w:t>
      </w:r>
      <w:r>
        <w:rPr>
          <w:spacing w:val="-1"/>
        </w:rPr>
        <w:t> </w:t>
      </w:r>
      <w:r>
        <w:rPr/>
        <w:t>with human</w:t>
      </w:r>
      <w:r>
        <w:rPr>
          <w:spacing w:val="-2"/>
        </w:rPr>
        <w:t> </w:t>
      </w:r>
      <w:r>
        <w:rPr/>
        <w:t>groups</w:t>
      </w:r>
      <w:r>
        <w:rPr>
          <w:spacing w:val="-5"/>
        </w:rPr>
        <w:t> </w:t>
      </w:r>
      <w:r>
        <w:rPr/>
        <w:t>people</w:t>
      </w:r>
      <w:r>
        <w:rPr>
          <w:spacing w:val="-3"/>
        </w:rPr>
        <w:t> </w:t>
      </w:r>
      <w:r>
        <w:rPr/>
        <w:t>and their</w:t>
      </w:r>
      <w:r>
        <w:rPr>
          <w:spacing w:val="-7"/>
        </w:rPr>
        <w:t> </w:t>
      </w:r>
      <w:r>
        <w:rPr/>
        <w:t>environment</w:t>
      </w:r>
      <w:r>
        <w:rPr>
          <w:spacing w:val="-8"/>
        </w:rPr>
        <w:t> </w:t>
      </w:r>
      <w:r>
        <w:rPr/>
        <w:t>the world over. They</w:t>
      </w:r>
      <w:r>
        <w:rPr>
          <w:spacing w:val="-6"/>
        </w:rPr>
        <w:t> </w:t>
      </w:r>
      <w:r>
        <w:rPr/>
        <w:t>stated that Social</w:t>
      </w:r>
      <w:r>
        <w:rPr>
          <w:spacing w:val="-12"/>
        </w:rPr>
        <w:t> </w:t>
      </w:r>
      <w:r>
        <w:rPr/>
        <w:t>Studies covers the nature and functions of these human groups; their structure, organization, and their interaction</w:t>
      </w:r>
      <w:r>
        <w:rPr>
          <w:spacing w:val="-6"/>
        </w:rPr>
        <w:t> </w:t>
      </w:r>
      <w:r>
        <w:rPr/>
        <w:t>within</w:t>
      </w:r>
      <w:r>
        <w:rPr>
          <w:spacing w:val="-6"/>
        </w:rPr>
        <w:t> </w:t>
      </w:r>
      <w:r>
        <w:rPr/>
        <w:t>their environment. They</w:t>
      </w:r>
      <w:r>
        <w:rPr>
          <w:spacing w:val="-6"/>
        </w:rPr>
        <w:t> </w:t>
      </w:r>
      <w:r>
        <w:rPr/>
        <w:t>agreed also that though social studies derives its content from social sciences and other related subject political science, geography and history among others, it is not exactly these subject. The subject social studies goes beyond factors of knowledge of these subjects it is intended to present questions, concepts, issues, generalizations and problems that would be challenging not only to the student, by to the entire citizen (Famwang, 2005).</w:t>
      </w:r>
    </w:p>
    <w:p>
      <w:pPr>
        <w:pStyle w:val="BodyText"/>
        <w:spacing w:line="480" w:lineRule="auto" w:before="142"/>
        <w:ind w:left="581" w:right="208" w:firstLine="720"/>
        <w:jc w:val="both"/>
      </w:pPr>
      <w:r>
        <w:rPr/>
        <w:t>Ololobou</w:t>
      </w:r>
      <w:r>
        <w:rPr>
          <w:spacing w:val="-1"/>
        </w:rPr>
        <w:t> </w:t>
      </w:r>
      <w:r>
        <w:rPr/>
        <w:t>(2007) explain</w:t>
      </w:r>
      <w:r>
        <w:rPr>
          <w:spacing w:val="-1"/>
        </w:rPr>
        <w:t> </w:t>
      </w:r>
      <w:r>
        <w:rPr/>
        <w:t>Social</w:t>
      </w:r>
      <w:r>
        <w:rPr>
          <w:spacing w:val="-7"/>
        </w:rPr>
        <w:t> </w:t>
      </w:r>
      <w:r>
        <w:rPr/>
        <w:t>Studies as the study</w:t>
      </w:r>
      <w:r>
        <w:rPr>
          <w:spacing w:val="-1"/>
        </w:rPr>
        <w:t> </w:t>
      </w:r>
      <w:r>
        <w:rPr/>
        <w:t>of man</w:t>
      </w:r>
      <w:r>
        <w:rPr>
          <w:spacing w:val="-1"/>
        </w:rPr>
        <w:t> </w:t>
      </w:r>
      <w:r>
        <w:rPr/>
        <w:t>within</w:t>
      </w:r>
      <w:r>
        <w:rPr>
          <w:spacing w:val="80"/>
        </w:rPr>
        <w:t> </w:t>
      </w:r>
      <w:r>
        <w:rPr/>
        <w:t>his environment, physical, social, economic, psychological, religious, political, cultural, scientific and technological. Social</w:t>
      </w:r>
      <w:r>
        <w:rPr>
          <w:spacing w:val="-6"/>
        </w:rPr>
        <w:t> </w:t>
      </w:r>
      <w:r>
        <w:rPr/>
        <w:t>studies is the</w:t>
      </w:r>
      <w:r>
        <w:rPr>
          <w:spacing w:val="-1"/>
        </w:rPr>
        <w:t> </w:t>
      </w:r>
      <w:r>
        <w:rPr/>
        <w:t>study</w:t>
      </w:r>
      <w:r>
        <w:rPr>
          <w:spacing w:val="-15"/>
        </w:rPr>
        <w:t> </w:t>
      </w:r>
      <w:r>
        <w:rPr/>
        <w:t>of how man</w:t>
      </w:r>
      <w:r>
        <w:rPr>
          <w:spacing w:val="-15"/>
        </w:rPr>
        <w:t> </w:t>
      </w:r>
      <w:r>
        <w:rPr/>
        <w:t>exists in</w:t>
      </w:r>
      <w:r>
        <w:rPr>
          <w:spacing w:val="40"/>
        </w:rPr>
        <w:t> </w:t>
      </w:r>
      <w:r>
        <w:rPr/>
        <w:t>his</w:t>
      </w:r>
      <w:r>
        <w:rPr>
          <w:spacing w:val="40"/>
        </w:rPr>
        <w:t> </w:t>
      </w:r>
      <w:r>
        <w:rPr/>
        <w:t>environment,</w:t>
      </w:r>
      <w:r>
        <w:rPr>
          <w:spacing w:val="40"/>
        </w:rPr>
        <w:t> </w:t>
      </w:r>
      <w:r>
        <w:rPr/>
        <w:t>deals</w:t>
      </w:r>
      <w:r>
        <w:rPr>
          <w:spacing w:val="40"/>
        </w:rPr>
        <w:t> </w:t>
      </w:r>
      <w:r>
        <w:rPr/>
        <w:t>with the</w:t>
      </w:r>
      <w:r>
        <w:rPr>
          <w:spacing w:val="40"/>
        </w:rPr>
        <w:t> </w:t>
      </w:r>
      <w:r>
        <w:rPr/>
        <w:t>multitude of</w:t>
      </w:r>
      <w:r>
        <w:rPr>
          <w:spacing w:val="40"/>
        </w:rPr>
        <w:t> </w:t>
      </w:r>
      <w:r>
        <w:rPr/>
        <w:t>factors</w:t>
      </w:r>
      <w:r>
        <w:rPr>
          <w:spacing w:val="40"/>
        </w:rPr>
        <w:t> </w:t>
      </w:r>
      <w:r>
        <w:rPr/>
        <w:t>that bears on</w:t>
      </w:r>
      <w:r>
        <w:rPr>
          <w:spacing w:val="40"/>
        </w:rPr>
        <w:t> </w:t>
      </w:r>
      <w:r>
        <w:rPr/>
        <w:t>man‟s existence. It involves man‟s activities, the activities he engaged in and why he engages in them. These include what he does, why he does them, what he believes</w:t>
      </w:r>
      <w:r>
        <w:rPr>
          <w:spacing w:val="21"/>
        </w:rPr>
        <w:t> </w:t>
      </w:r>
      <w:r>
        <w:rPr/>
        <w:t>in</w:t>
      </w:r>
      <w:r>
        <w:rPr>
          <w:spacing w:val="-5"/>
        </w:rPr>
        <w:t> </w:t>
      </w:r>
      <w:r>
        <w:rPr/>
        <w:t>and why he believes</w:t>
      </w:r>
      <w:r>
        <w:rPr>
          <w:spacing w:val="21"/>
        </w:rPr>
        <w:t> </w:t>
      </w:r>
      <w:r>
        <w:rPr/>
        <w:t>in</w:t>
      </w:r>
      <w:r>
        <w:rPr>
          <w:spacing w:val="-5"/>
        </w:rPr>
        <w:t> </w:t>
      </w:r>
      <w:r>
        <w:rPr/>
        <w:t>them; his problems and how they</w:t>
      </w:r>
      <w:r>
        <w:rPr>
          <w:spacing w:val="-5"/>
        </w:rPr>
        <w:t> </w:t>
      </w:r>
      <w:r>
        <w:rPr/>
        <w:t>can be solved. Social studies as a subject provides us with the ways of looking</w:t>
      </w:r>
      <w:r>
        <w:rPr>
          <w:spacing w:val="-1"/>
        </w:rPr>
        <w:t> </w:t>
      </w:r>
      <w:r>
        <w:rPr/>
        <w:t>at the society in order to understand</w:t>
      </w:r>
      <w:r>
        <w:rPr>
          <w:spacing w:val="80"/>
        </w:rPr>
        <w:t> </w:t>
      </w:r>
      <w:r>
        <w:rPr/>
        <w:t>it‟s structure and</w:t>
      </w:r>
      <w:r>
        <w:rPr>
          <w:spacing w:val="80"/>
        </w:rPr>
        <w:t> </w:t>
      </w:r>
      <w:r>
        <w:rPr/>
        <w:t>it‟s problems</w:t>
      </w:r>
      <w:r>
        <w:rPr>
          <w:spacing w:val="40"/>
        </w:rPr>
        <w:t> </w:t>
      </w:r>
      <w:r>
        <w:rPr/>
        <w:t>and to</w:t>
      </w:r>
      <w:r>
        <w:rPr>
          <w:spacing w:val="80"/>
        </w:rPr>
        <w:t> </w:t>
      </w:r>
      <w:r>
        <w:rPr/>
        <w:t>find</w:t>
      </w:r>
      <w:r>
        <w:rPr>
          <w:spacing w:val="80"/>
        </w:rPr>
        <w:t> </w:t>
      </w:r>
      <w:r>
        <w:rPr/>
        <w:t>ways of solving the problems of the society. Ebirim and</w:t>
      </w:r>
      <w:r>
        <w:rPr>
          <w:spacing w:val="40"/>
        </w:rPr>
        <w:t> </w:t>
      </w:r>
      <w:r>
        <w:rPr/>
        <w:t>Edi (2014) are of the view that, basically, man is the epicentre of Social Studies and the environment (physical and man-</w:t>
      </w:r>
      <w:r>
        <w:rPr>
          <w:spacing w:val="-15"/>
        </w:rPr>
        <w:t> </w:t>
      </w:r>
      <w:r>
        <w:rPr/>
        <w:t>made) is the base for man‟s survival and existence in the environment in which he finds himself</w:t>
      </w:r>
      <w:r>
        <w:rPr>
          <w:spacing w:val="40"/>
        </w:rPr>
        <w:t> </w:t>
      </w:r>
      <w:r>
        <w:rPr/>
        <w:t>thus,</w:t>
      </w:r>
      <w:r>
        <w:rPr>
          <w:spacing w:val="80"/>
        </w:rPr>
        <w:t> </w:t>
      </w:r>
      <w:r>
        <w:rPr/>
        <w:t>man</w:t>
      </w:r>
      <w:r>
        <w:rPr>
          <w:spacing w:val="40"/>
        </w:rPr>
        <w:t> </w:t>
      </w:r>
      <w:r>
        <w:rPr/>
        <w:t>is being</w:t>
      </w:r>
      <w:r>
        <w:rPr>
          <w:spacing w:val="40"/>
        </w:rPr>
        <w:t> </w:t>
      </w:r>
      <w:r>
        <w:rPr/>
        <w:t>examined</w:t>
      </w:r>
      <w:r>
        <w:rPr>
          <w:spacing w:val="80"/>
        </w:rPr>
        <w:t> </w:t>
      </w:r>
      <w:r>
        <w:rPr/>
        <w:t>from</w:t>
      </w:r>
      <w:r>
        <w:rPr>
          <w:spacing w:val="40"/>
        </w:rPr>
        <w:t> </w:t>
      </w:r>
      <w:r>
        <w:rPr/>
        <w:t>the</w:t>
      </w:r>
      <w:r>
        <w:rPr>
          <w:spacing w:val="40"/>
        </w:rPr>
        <w:t> </w:t>
      </w:r>
      <w:r>
        <w:rPr/>
        <w:t>following</w:t>
      </w:r>
      <w:r>
        <w:rPr>
          <w:spacing w:val="40"/>
        </w:rPr>
        <w:t> </w:t>
      </w:r>
      <w:r>
        <w:rPr/>
        <w:t>co</w:t>
      </w:r>
      <w:r>
        <w:rPr>
          <w:spacing w:val="-15"/>
        </w:rPr>
        <w:t> </w:t>
      </w:r>
      <w:r>
        <w:rPr/>
        <w:t>mprehensive perspectives; social being, political being, legal being, religious being, cultural and economic being.</w:t>
      </w:r>
    </w:p>
    <w:p>
      <w:pPr>
        <w:pStyle w:val="BodyText"/>
        <w:spacing w:line="477" w:lineRule="auto" w:before="166"/>
        <w:ind w:left="581" w:right="220" w:firstLine="720"/>
        <w:jc w:val="both"/>
      </w:pPr>
      <w:r>
        <w:rPr/>
        <w:t>In the words of Chukwu (2011) social studies is the study of how the human being influences his environment with the view of getting maximum benefits from it. It also deals with how the environment</w:t>
      </w:r>
      <w:r>
        <w:rPr>
          <w:spacing w:val="-9"/>
        </w:rPr>
        <w:t> </w:t>
      </w:r>
      <w:r>
        <w:rPr/>
        <w:t>deals with human</w:t>
      </w:r>
      <w:r>
        <w:rPr>
          <w:spacing w:val="-2"/>
        </w:rPr>
        <w:t> </w:t>
      </w:r>
      <w:r>
        <w:rPr/>
        <w:t>being in</w:t>
      </w:r>
      <w:r>
        <w:rPr>
          <w:spacing w:val="-3"/>
        </w:rPr>
        <w:t> </w:t>
      </w:r>
      <w:r>
        <w:rPr/>
        <w:t>return.</w:t>
      </w:r>
      <w:r>
        <w:rPr>
          <w:spacing w:val="-2"/>
        </w:rPr>
        <w:t> </w:t>
      </w:r>
      <w:r>
        <w:rPr/>
        <w:t>It</w:t>
      </w:r>
      <w:r>
        <w:rPr>
          <w:spacing w:val="-9"/>
        </w:rPr>
        <w:t> </w:t>
      </w:r>
      <w:r>
        <w:rPr/>
        <w:t>equally</w:t>
      </w:r>
      <w:r>
        <w:rPr>
          <w:spacing w:val="40"/>
        </w:rPr>
        <w:t>  </w:t>
      </w:r>
      <w:r>
        <w:rPr/>
        <w:t>studies the</w:t>
      </w:r>
      <w:r>
        <w:rPr>
          <w:spacing w:val="40"/>
        </w:rPr>
        <w:t> </w:t>
      </w:r>
      <w:r>
        <w:rPr/>
        <w:t>society, the</w:t>
      </w:r>
      <w:r>
        <w:rPr>
          <w:spacing w:val="23"/>
        </w:rPr>
        <w:t>  </w:t>
      </w:r>
      <w:r>
        <w:rPr/>
        <w:t>relationship</w:t>
      </w:r>
      <w:r>
        <w:rPr>
          <w:spacing w:val="27"/>
        </w:rPr>
        <w:t> </w:t>
      </w:r>
      <w:r>
        <w:rPr/>
        <w:t>between</w:t>
      </w:r>
      <w:r>
        <w:rPr>
          <w:spacing w:val="11"/>
        </w:rPr>
        <w:t> </w:t>
      </w:r>
      <w:r>
        <w:rPr/>
        <w:t>people</w:t>
      </w:r>
      <w:r>
        <w:rPr>
          <w:spacing w:val="25"/>
        </w:rPr>
        <w:t> </w:t>
      </w:r>
      <w:r>
        <w:rPr/>
        <w:t>and</w:t>
      </w:r>
      <w:r>
        <w:rPr>
          <w:spacing w:val="26"/>
        </w:rPr>
        <w:t> </w:t>
      </w:r>
      <w:r>
        <w:rPr/>
        <w:t>the</w:t>
      </w:r>
      <w:r>
        <w:rPr>
          <w:spacing w:val="25"/>
        </w:rPr>
        <w:t> </w:t>
      </w:r>
      <w:r>
        <w:rPr/>
        <w:t>world</w:t>
      </w:r>
      <w:r>
        <w:rPr>
          <w:spacing w:val="34"/>
        </w:rPr>
        <w:t>  </w:t>
      </w:r>
      <w:r>
        <w:rPr/>
        <w:t>in</w:t>
      </w:r>
      <w:r>
        <w:rPr>
          <w:spacing w:val="11"/>
        </w:rPr>
        <w:t> </w:t>
      </w:r>
      <w:r>
        <w:rPr/>
        <w:t>which</w:t>
      </w:r>
      <w:r>
        <w:rPr>
          <w:spacing w:val="12"/>
        </w:rPr>
        <w:t> </w:t>
      </w:r>
      <w:r>
        <w:rPr/>
        <w:t>they</w:t>
      </w:r>
      <w:r>
        <w:rPr>
          <w:spacing w:val="26"/>
        </w:rPr>
        <w:t> </w:t>
      </w:r>
      <w:r>
        <w:rPr/>
        <w:t>live.</w:t>
      </w:r>
      <w:r>
        <w:rPr>
          <w:spacing w:val="26"/>
        </w:rPr>
        <w:t> </w:t>
      </w:r>
      <w:r>
        <w:rPr/>
        <w:t>They</w:t>
      </w:r>
      <w:r>
        <w:rPr>
          <w:spacing w:val="11"/>
        </w:rPr>
        <w:t> </w:t>
      </w:r>
      <w:r>
        <w:rPr/>
        <w:t>added</w:t>
      </w:r>
      <w:r>
        <w:rPr>
          <w:spacing w:val="26"/>
        </w:rPr>
        <w:t> </w:t>
      </w:r>
      <w:r>
        <w:rPr/>
        <w:t>that</w:t>
      </w:r>
      <w:r>
        <w:rPr>
          <w:spacing w:val="21"/>
        </w:rPr>
        <w:t> </w:t>
      </w:r>
      <w:r>
        <w:rPr>
          <w:spacing w:val="-2"/>
        </w:rPr>
        <w:t>social</w:t>
      </w:r>
    </w:p>
    <w:p>
      <w:pPr>
        <w:spacing w:after="0" w:line="477" w:lineRule="auto"/>
        <w:jc w:val="both"/>
        <w:sectPr>
          <w:pgSz w:w="11910" w:h="16850"/>
          <w:pgMar w:header="0" w:footer="1065" w:top="1360" w:bottom="1260" w:left="860" w:right="1220"/>
        </w:sectPr>
      </w:pPr>
    </w:p>
    <w:p>
      <w:pPr>
        <w:pStyle w:val="BodyText"/>
        <w:spacing w:line="482" w:lineRule="auto" w:before="62"/>
        <w:ind w:left="581" w:right="218"/>
        <w:jc w:val="both"/>
      </w:pPr>
      <w:r>
        <w:rPr/>
        <w:t>studies could be defined from</w:t>
      </w:r>
      <w:r>
        <w:rPr>
          <w:spacing w:val="-11"/>
        </w:rPr>
        <w:t> </w:t>
      </w:r>
      <w:r>
        <w:rPr/>
        <w:t>the spatio-temporal</w:t>
      </w:r>
      <w:r>
        <w:rPr>
          <w:spacing w:val="-11"/>
        </w:rPr>
        <w:t> </w:t>
      </w:r>
      <w:r>
        <w:rPr/>
        <w:t>angle, which is in</w:t>
      </w:r>
      <w:r>
        <w:rPr>
          <w:spacing w:val="-5"/>
        </w:rPr>
        <w:t> </w:t>
      </w:r>
      <w:r>
        <w:rPr/>
        <w:t>the context of</w:t>
      </w:r>
      <w:r>
        <w:rPr>
          <w:spacing w:val="-10"/>
        </w:rPr>
        <w:t> </w:t>
      </w:r>
      <w:r>
        <w:rPr/>
        <w:t>space and time.</w:t>
      </w:r>
      <w:r>
        <w:rPr>
          <w:spacing w:val="80"/>
          <w:w w:val="150"/>
        </w:rPr>
        <w:t> </w:t>
      </w:r>
      <w:r>
        <w:rPr/>
        <w:t>For</w:t>
      </w:r>
      <w:r>
        <w:rPr>
          <w:spacing w:val="80"/>
        </w:rPr>
        <w:t> </w:t>
      </w:r>
      <w:r>
        <w:rPr/>
        <w:t>instance,</w:t>
      </w:r>
      <w:r>
        <w:rPr>
          <w:spacing w:val="80"/>
          <w:w w:val="150"/>
        </w:rPr>
        <w:t> </w:t>
      </w:r>
      <w:r>
        <w:rPr/>
        <w:t>Nigeria</w:t>
      </w:r>
      <w:r>
        <w:rPr>
          <w:spacing w:val="40"/>
        </w:rPr>
        <w:t> </w:t>
      </w:r>
      <w:r>
        <w:rPr/>
        <w:t>after</w:t>
      </w:r>
      <w:r>
        <w:rPr>
          <w:spacing w:val="80"/>
          <w:w w:val="150"/>
        </w:rPr>
        <w:t> </w:t>
      </w:r>
      <w:r>
        <w:rPr/>
        <w:t>independent</w:t>
      </w:r>
      <w:r>
        <w:rPr>
          <w:spacing w:val="80"/>
        </w:rPr>
        <w:t> </w:t>
      </w:r>
      <w:r>
        <w:rPr/>
        <w:t>witnessed</w:t>
      </w:r>
      <w:r>
        <w:rPr>
          <w:spacing w:val="40"/>
        </w:rPr>
        <w:t> </w:t>
      </w:r>
      <w:r>
        <w:rPr/>
        <w:t>problem</w:t>
      </w:r>
      <w:r>
        <w:rPr>
          <w:spacing w:val="40"/>
        </w:rPr>
        <w:t> </w:t>
      </w:r>
      <w:r>
        <w:rPr/>
        <w:t>of integration hence the need to teach</w:t>
      </w:r>
      <w:r>
        <w:rPr>
          <w:spacing w:val="-2"/>
        </w:rPr>
        <w:t> </w:t>
      </w:r>
      <w:r>
        <w:rPr/>
        <w:t>patriotism and unity</w:t>
      </w:r>
      <w:r>
        <w:rPr>
          <w:spacing w:val="40"/>
        </w:rPr>
        <w:t> </w:t>
      </w:r>
      <w:r>
        <w:rPr/>
        <w:t>which</w:t>
      </w:r>
      <w:r>
        <w:rPr>
          <w:spacing w:val="-2"/>
        </w:rPr>
        <w:t> </w:t>
      </w:r>
      <w:r>
        <w:rPr/>
        <w:t>called for the introduction</w:t>
      </w:r>
      <w:r>
        <w:rPr>
          <w:spacing w:val="40"/>
        </w:rPr>
        <w:t> </w:t>
      </w:r>
      <w:r>
        <w:rPr/>
        <w:t>of</w:t>
      </w:r>
      <w:r>
        <w:rPr>
          <w:spacing w:val="40"/>
        </w:rPr>
        <w:t> </w:t>
      </w:r>
      <w:r>
        <w:rPr/>
        <w:t>social</w:t>
      </w:r>
      <w:r>
        <w:rPr>
          <w:spacing w:val="40"/>
        </w:rPr>
        <w:t> </w:t>
      </w:r>
      <w:r>
        <w:rPr/>
        <w:t>studies education</w:t>
      </w:r>
      <w:r>
        <w:rPr>
          <w:spacing w:val="66"/>
        </w:rPr>
        <w:t> </w:t>
      </w:r>
      <w:r>
        <w:rPr/>
        <w:t>with</w:t>
      </w:r>
      <w:r>
        <w:rPr>
          <w:spacing w:val="80"/>
        </w:rPr>
        <w:t> </w:t>
      </w:r>
      <w:r>
        <w:rPr/>
        <w:t>its</w:t>
      </w:r>
      <w:r>
        <w:rPr>
          <w:spacing w:val="80"/>
        </w:rPr>
        <w:t> </w:t>
      </w:r>
      <w:r>
        <w:rPr/>
        <w:t>main</w:t>
      </w:r>
      <w:r>
        <w:rPr>
          <w:spacing w:val="80"/>
        </w:rPr>
        <w:t> </w:t>
      </w:r>
      <w:r>
        <w:rPr/>
        <w:t>focus</w:t>
      </w:r>
      <w:r>
        <w:rPr>
          <w:spacing w:val="77"/>
        </w:rPr>
        <w:t> </w:t>
      </w:r>
      <w:r>
        <w:rPr/>
        <w:t>on</w:t>
      </w:r>
      <w:r>
        <w:rPr>
          <w:spacing w:val="66"/>
        </w:rPr>
        <w:t> </w:t>
      </w:r>
      <w:r>
        <w:rPr/>
        <w:t>citizenship transmission. In</w:t>
      </w:r>
      <w:r>
        <w:rPr>
          <w:spacing w:val="-5"/>
        </w:rPr>
        <w:t> </w:t>
      </w:r>
      <w:r>
        <w:rPr/>
        <w:t>other words, Social</w:t>
      </w:r>
      <w:r>
        <w:rPr>
          <w:spacing w:val="-10"/>
        </w:rPr>
        <w:t> </w:t>
      </w:r>
      <w:r>
        <w:rPr/>
        <w:t>Studies is the integration of interrelationships of</w:t>
      </w:r>
      <w:r>
        <w:rPr>
          <w:spacing w:val="40"/>
        </w:rPr>
        <w:t> </w:t>
      </w:r>
      <w:r>
        <w:rPr/>
        <w:t>different subjects aimed at</w:t>
      </w:r>
      <w:r>
        <w:rPr>
          <w:spacing w:val="40"/>
        </w:rPr>
        <w:t> </w:t>
      </w:r>
      <w:r>
        <w:rPr/>
        <w:t>inculcating national consciousness and national unity, imbibing the right type of values and attitude for self and national survival, the acquisition of necessary skills,</w:t>
      </w:r>
      <w:r>
        <w:rPr>
          <w:spacing w:val="40"/>
        </w:rPr>
        <w:t> </w:t>
      </w:r>
      <w:r>
        <w:rPr/>
        <w:t>ability and competences which individuals needs to be able to contribute to national</w:t>
      </w:r>
      <w:r>
        <w:rPr>
          <w:spacing w:val="-16"/>
        </w:rPr>
        <w:t> </w:t>
      </w:r>
      <w:r>
        <w:rPr/>
        <w:t>development (Chukwu, 2011).</w:t>
      </w:r>
    </w:p>
    <w:p>
      <w:pPr>
        <w:pStyle w:val="BodyText"/>
        <w:spacing w:line="480" w:lineRule="auto" w:before="142"/>
        <w:ind w:left="581" w:right="218" w:firstLine="720"/>
        <w:jc w:val="both"/>
      </w:pPr>
      <w:r>
        <w:rPr/>
        <w:t>In relation to the above definitions, one can conclude that social studies aimed at cultivating in the learners, the knowledge, skills, attitudes and skills for meaningful living in human society, social</w:t>
      </w:r>
      <w:r>
        <w:rPr>
          <w:spacing w:val="40"/>
        </w:rPr>
        <w:t> </w:t>
      </w:r>
      <w:r>
        <w:rPr/>
        <w:t>studies is an integrated subject featuring different degrees of</w:t>
      </w:r>
      <w:r>
        <w:rPr>
          <w:spacing w:val="40"/>
        </w:rPr>
        <w:t> </w:t>
      </w:r>
      <w:r>
        <w:rPr/>
        <w:t>integration ranging from un disciplinary (or within field) to fused (or beyond field), it is organized around the central theme of human society or human environmental relationship, social studies is concern with human relationships in his natural and human made environment.</w:t>
      </w:r>
      <w:r>
        <w:rPr>
          <w:spacing w:val="-15"/>
        </w:rPr>
        <w:t> </w:t>
      </w:r>
      <w:r>
        <w:rPr/>
        <w:t>social</w:t>
      </w:r>
      <w:r>
        <w:rPr>
          <w:spacing w:val="-15"/>
        </w:rPr>
        <w:t> </w:t>
      </w:r>
      <w:r>
        <w:rPr/>
        <w:t>studies has</w:t>
      </w:r>
      <w:r>
        <w:rPr>
          <w:spacing w:val="-5"/>
        </w:rPr>
        <w:t> </w:t>
      </w:r>
      <w:r>
        <w:rPr/>
        <w:t>social</w:t>
      </w:r>
      <w:r>
        <w:rPr>
          <w:spacing w:val="-15"/>
        </w:rPr>
        <w:t> </w:t>
      </w:r>
      <w:r>
        <w:rPr/>
        <w:t>problems</w:t>
      </w:r>
      <w:r>
        <w:rPr>
          <w:spacing w:val="-5"/>
        </w:rPr>
        <w:t> </w:t>
      </w:r>
      <w:r>
        <w:rPr/>
        <w:t>solving focus,</w:t>
      </w:r>
      <w:r>
        <w:rPr>
          <w:spacing w:val="-1"/>
        </w:rPr>
        <w:t> </w:t>
      </w:r>
      <w:r>
        <w:rPr/>
        <w:t>social</w:t>
      </w:r>
      <w:r>
        <w:rPr>
          <w:spacing w:val="-15"/>
        </w:rPr>
        <w:t> </w:t>
      </w:r>
      <w:r>
        <w:rPr/>
        <w:t>studies has youth</w:t>
      </w:r>
      <w:r>
        <w:rPr>
          <w:spacing w:val="-2"/>
        </w:rPr>
        <w:t> </w:t>
      </w:r>
      <w:r>
        <w:rPr/>
        <w:t>related problem solving or character formation emphasis. This is because most of the societal problems</w:t>
      </w:r>
      <w:r>
        <w:rPr>
          <w:spacing w:val="-5"/>
        </w:rPr>
        <w:t> </w:t>
      </w:r>
      <w:r>
        <w:rPr/>
        <w:t>which</w:t>
      </w:r>
      <w:r>
        <w:rPr>
          <w:spacing w:val="-15"/>
        </w:rPr>
        <w:t> </w:t>
      </w:r>
      <w:r>
        <w:rPr/>
        <w:t>social</w:t>
      </w:r>
      <w:r>
        <w:rPr>
          <w:spacing w:val="-7"/>
        </w:rPr>
        <w:t> </w:t>
      </w:r>
      <w:r>
        <w:rPr/>
        <w:t>studies was</w:t>
      </w:r>
      <w:r>
        <w:rPr>
          <w:spacing w:val="-4"/>
        </w:rPr>
        <w:t> </w:t>
      </w:r>
      <w:r>
        <w:rPr/>
        <w:t>designed to address</w:t>
      </w:r>
      <w:r>
        <w:rPr>
          <w:spacing w:val="-4"/>
        </w:rPr>
        <w:t> </w:t>
      </w:r>
      <w:r>
        <w:rPr/>
        <w:t>are</w:t>
      </w:r>
      <w:r>
        <w:rPr>
          <w:spacing w:val="-2"/>
        </w:rPr>
        <w:t> </w:t>
      </w:r>
      <w:r>
        <w:rPr/>
        <w:t>predominantly</w:t>
      </w:r>
      <w:r>
        <w:rPr>
          <w:spacing w:val="-1"/>
        </w:rPr>
        <w:t> </w:t>
      </w:r>
      <w:r>
        <w:rPr/>
        <w:t>youth</w:t>
      </w:r>
      <w:r>
        <w:rPr>
          <w:spacing w:val="-15"/>
        </w:rPr>
        <w:t> </w:t>
      </w:r>
      <w:r>
        <w:rPr/>
        <w:t>related either as perpetrators or</w:t>
      </w:r>
      <w:r>
        <w:rPr>
          <w:spacing w:val="39"/>
        </w:rPr>
        <w:t> </w:t>
      </w:r>
      <w:r>
        <w:rPr/>
        <w:t>victim or both. The children, adolescents and school age young</w:t>
      </w:r>
      <w:r>
        <w:rPr>
          <w:spacing w:val="-3"/>
        </w:rPr>
        <w:t> </w:t>
      </w:r>
      <w:r>
        <w:rPr/>
        <w:t>adults are the most vulnerable groups in society</w:t>
      </w:r>
      <w:r>
        <w:rPr>
          <w:spacing w:val="-12"/>
        </w:rPr>
        <w:t> </w:t>
      </w:r>
      <w:r>
        <w:rPr/>
        <w:t>to these problems or vices (Okunloye, 2007).</w:t>
      </w:r>
    </w:p>
    <w:p>
      <w:pPr>
        <w:pStyle w:val="BodyText"/>
        <w:spacing w:line="480" w:lineRule="auto" w:before="158"/>
        <w:ind w:left="581" w:right="224" w:firstLine="720"/>
        <w:jc w:val="both"/>
      </w:pPr>
      <w:r>
        <w:rPr/>
        <w:t>Social</w:t>
      </w:r>
      <w:r>
        <w:rPr>
          <w:spacing w:val="-15"/>
        </w:rPr>
        <w:t> </w:t>
      </w:r>
      <w:r>
        <w:rPr/>
        <w:t>studies has</w:t>
      </w:r>
      <w:r>
        <w:rPr>
          <w:spacing w:val="-2"/>
        </w:rPr>
        <w:t> </w:t>
      </w:r>
      <w:r>
        <w:rPr/>
        <w:t>always</w:t>
      </w:r>
      <w:r>
        <w:rPr>
          <w:spacing w:val="-2"/>
        </w:rPr>
        <w:t> </w:t>
      </w:r>
      <w:r>
        <w:rPr/>
        <w:t>been</w:t>
      </w:r>
      <w:r>
        <w:rPr>
          <w:spacing w:val="40"/>
        </w:rPr>
        <w:t> </w:t>
      </w:r>
      <w:r>
        <w:rPr/>
        <w:t>part</w:t>
      </w:r>
      <w:r>
        <w:rPr>
          <w:spacing w:val="-5"/>
        </w:rPr>
        <w:t> </w:t>
      </w:r>
      <w:r>
        <w:rPr/>
        <w:t>of</w:t>
      </w:r>
      <w:r>
        <w:rPr>
          <w:spacing w:val="-4"/>
        </w:rPr>
        <w:t> </w:t>
      </w:r>
      <w:r>
        <w:rPr/>
        <w:t>the care or compulsory group of</w:t>
      </w:r>
      <w:r>
        <w:rPr>
          <w:spacing w:val="-15"/>
        </w:rPr>
        <w:t> </w:t>
      </w:r>
      <w:r>
        <w:rPr/>
        <w:t>subjects in the school curriculum at any level of education wherever it is introduced. It is therefore appropriate to view</w:t>
      </w:r>
      <w:r>
        <w:rPr>
          <w:spacing w:val="-11"/>
        </w:rPr>
        <w:t> </w:t>
      </w:r>
      <w:r>
        <w:rPr/>
        <w:t>social</w:t>
      </w:r>
      <w:r>
        <w:rPr>
          <w:spacing w:val="-9"/>
        </w:rPr>
        <w:t> </w:t>
      </w:r>
      <w:r>
        <w:rPr/>
        <w:t>studies</w:t>
      </w:r>
      <w:r>
        <w:rPr>
          <w:spacing w:val="-7"/>
        </w:rPr>
        <w:t> </w:t>
      </w:r>
      <w:r>
        <w:rPr/>
        <w:t>as</w:t>
      </w:r>
      <w:r>
        <w:rPr>
          <w:spacing w:val="-7"/>
        </w:rPr>
        <w:t> </w:t>
      </w:r>
      <w:r>
        <w:rPr/>
        <w:t>an</w:t>
      </w:r>
      <w:r>
        <w:rPr>
          <w:spacing w:val="-15"/>
        </w:rPr>
        <w:t> </w:t>
      </w:r>
      <w:r>
        <w:rPr/>
        <w:t>element in general</w:t>
      </w:r>
      <w:r>
        <w:rPr>
          <w:spacing w:val="-9"/>
        </w:rPr>
        <w:t> </w:t>
      </w:r>
      <w:r>
        <w:rPr/>
        <w:t>education</w:t>
      </w:r>
      <w:r>
        <w:rPr>
          <w:spacing w:val="-4"/>
        </w:rPr>
        <w:t> </w:t>
      </w:r>
      <w:r>
        <w:rPr/>
        <w:t>studies</w:t>
      </w:r>
      <w:r>
        <w:rPr>
          <w:spacing w:val="-7"/>
        </w:rPr>
        <w:t> </w:t>
      </w:r>
      <w:r>
        <w:rPr/>
        <w:t>or programme</w:t>
      </w:r>
      <w:r>
        <w:rPr>
          <w:spacing w:val="24"/>
        </w:rPr>
        <w:t> </w:t>
      </w:r>
      <w:r>
        <w:rPr/>
        <w:t>in all educational system (Okunloye 2007). The Federal Republic of Nigeria (FRN 2004) recognized social studies in the Nigerian educational system as part of “an instrument par excellence</w:t>
      </w:r>
      <w:r>
        <w:rPr>
          <w:spacing w:val="21"/>
        </w:rPr>
        <w:t> </w:t>
      </w:r>
      <w:r>
        <w:rPr/>
        <w:t>for effecting</w:t>
      </w:r>
      <w:r>
        <w:rPr>
          <w:spacing w:val="22"/>
        </w:rPr>
        <w:t> </w:t>
      </w:r>
      <w:r>
        <w:rPr/>
        <w:t>national</w:t>
      </w:r>
      <w:r>
        <w:rPr>
          <w:spacing w:val="-11"/>
        </w:rPr>
        <w:t> </w:t>
      </w:r>
      <w:r>
        <w:rPr/>
        <w:t>development. Finally,</w:t>
      </w:r>
      <w:r>
        <w:rPr>
          <w:spacing w:val="22"/>
        </w:rPr>
        <w:t> </w:t>
      </w:r>
      <w:r>
        <w:rPr/>
        <w:t>in</w:t>
      </w:r>
      <w:r>
        <w:rPr>
          <w:spacing w:val="-6"/>
        </w:rPr>
        <w:t> </w:t>
      </w:r>
      <w:r>
        <w:rPr/>
        <w:t>the</w:t>
      </w:r>
      <w:r>
        <w:rPr>
          <w:spacing w:val="21"/>
        </w:rPr>
        <w:t> </w:t>
      </w:r>
      <w:r>
        <w:rPr/>
        <w:t>light of</w:t>
      </w:r>
      <w:r>
        <w:rPr>
          <w:spacing w:val="-10"/>
        </w:rPr>
        <w:t> </w:t>
      </w:r>
      <w:r>
        <w:rPr/>
        <w:t>these Okunloye (2007)</w:t>
      </w:r>
    </w:p>
    <w:p>
      <w:pPr>
        <w:spacing w:after="0" w:line="480" w:lineRule="auto"/>
        <w:jc w:val="both"/>
        <w:sectPr>
          <w:pgSz w:w="11910" w:h="16850"/>
          <w:pgMar w:header="0" w:footer="1065" w:top="1360" w:bottom="1260" w:left="860" w:right="1220"/>
        </w:sectPr>
      </w:pPr>
    </w:p>
    <w:p>
      <w:pPr>
        <w:pStyle w:val="BodyText"/>
        <w:spacing w:line="482" w:lineRule="auto" w:before="62"/>
        <w:ind w:left="581" w:right="217"/>
        <w:jc w:val="both"/>
      </w:pPr>
      <w:r>
        <w:rPr/>
        <w:t>opined that social studies could be define as an integrated curriculum which draws relevant contributions from other fields or forms of</w:t>
      </w:r>
      <w:r>
        <w:rPr>
          <w:spacing w:val="-7"/>
        </w:rPr>
        <w:t> </w:t>
      </w:r>
      <w:r>
        <w:rPr/>
        <w:t>knowledge on the theme of human</w:t>
      </w:r>
      <w:r>
        <w:rPr>
          <w:spacing w:val="-2"/>
        </w:rPr>
        <w:t> </w:t>
      </w:r>
      <w:r>
        <w:rPr/>
        <w:t>environment relationship for the purpose of citizenship training.</w:t>
      </w:r>
    </w:p>
    <w:p>
      <w:pPr>
        <w:pStyle w:val="Heading3"/>
        <w:spacing w:before="152"/>
        <w:ind w:left="581"/>
      </w:pPr>
      <w:r>
        <w:rPr/>
        <w:t>2.</w:t>
      </w:r>
      <w:r>
        <w:rPr>
          <w:spacing w:val="-2"/>
        </w:rPr>
        <w:t> </w:t>
      </w:r>
      <w:r>
        <w:rPr/>
        <w:t>04.</w:t>
      </w:r>
      <w:r>
        <w:rPr>
          <w:spacing w:val="1"/>
        </w:rPr>
        <w:t> </w:t>
      </w:r>
      <w:r>
        <w:rPr/>
        <w:t>2 History</w:t>
      </w:r>
      <w:r>
        <w:rPr>
          <w:spacing w:val="1"/>
        </w:rPr>
        <w:t> </w:t>
      </w:r>
      <w:r>
        <w:rPr/>
        <w:t>and</w:t>
      </w:r>
      <w:r>
        <w:rPr>
          <w:spacing w:val="-13"/>
        </w:rPr>
        <w:t> </w:t>
      </w:r>
      <w:r>
        <w:rPr/>
        <w:t>Justification</w:t>
      </w:r>
      <w:r>
        <w:rPr>
          <w:spacing w:val="-14"/>
        </w:rPr>
        <w:t> </w:t>
      </w:r>
      <w:r>
        <w:rPr/>
        <w:t>for</w:t>
      </w:r>
      <w:r>
        <w:rPr>
          <w:spacing w:val="5"/>
        </w:rPr>
        <w:t> </w:t>
      </w:r>
      <w:r>
        <w:rPr/>
        <w:t>the</w:t>
      </w:r>
      <w:r>
        <w:rPr>
          <w:spacing w:val="15"/>
        </w:rPr>
        <w:t> </w:t>
      </w:r>
      <w:r>
        <w:rPr/>
        <w:t>introduction</w:t>
      </w:r>
      <w:r>
        <w:rPr>
          <w:spacing w:val="-14"/>
        </w:rPr>
        <w:t> </w:t>
      </w:r>
      <w:r>
        <w:rPr/>
        <w:t>of</w:t>
      </w:r>
      <w:r>
        <w:rPr>
          <w:spacing w:val="-4"/>
        </w:rPr>
        <w:t> </w:t>
      </w:r>
      <w:r>
        <w:rPr/>
        <w:t>Social</w:t>
      </w:r>
      <w:r>
        <w:rPr>
          <w:spacing w:val="-7"/>
        </w:rPr>
        <w:t> </w:t>
      </w:r>
      <w:r>
        <w:rPr/>
        <w:t>Studies</w:t>
      </w:r>
      <w:r>
        <w:rPr>
          <w:spacing w:val="12"/>
        </w:rPr>
        <w:t> </w:t>
      </w:r>
      <w:r>
        <w:rPr/>
        <w:t>in</w:t>
      </w:r>
      <w:r>
        <w:rPr>
          <w:spacing w:val="-13"/>
        </w:rPr>
        <w:t> </w:t>
      </w:r>
      <w:r>
        <w:rPr>
          <w:spacing w:val="-2"/>
        </w:rPr>
        <w:t>Nigeria</w:t>
      </w:r>
    </w:p>
    <w:p>
      <w:pPr>
        <w:pStyle w:val="BodyText"/>
        <w:spacing w:before="4"/>
        <w:rPr>
          <w:b/>
        </w:rPr>
      </w:pPr>
    </w:p>
    <w:p>
      <w:pPr>
        <w:pStyle w:val="BodyText"/>
        <w:spacing w:line="480" w:lineRule="auto"/>
        <w:ind w:left="581" w:right="201" w:firstLine="720"/>
        <w:jc w:val="both"/>
      </w:pPr>
      <w:r>
        <w:rPr/>
        <w:t>The</w:t>
      </w:r>
      <w:r>
        <w:rPr>
          <w:spacing w:val="30"/>
        </w:rPr>
        <w:t> </w:t>
      </w:r>
      <w:r>
        <w:rPr/>
        <w:t>history of social</w:t>
      </w:r>
      <w:r>
        <w:rPr>
          <w:spacing w:val="-6"/>
        </w:rPr>
        <w:t> </w:t>
      </w:r>
      <w:r>
        <w:rPr/>
        <w:t>studies can trace</w:t>
      </w:r>
      <w:r>
        <w:rPr>
          <w:spacing w:val="80"/>
        </w:rPr>
        <w:t> </w:t>
      </w:r>
      <w:r>
        <w:rPr/>
        <w:t>back</w:t>
      </w:r>
      <w:r>
        <w:rPr>
          <w:spacing w:val="80"/>
        </w:rPr>
        <w:t> </w:t>
      </w:r>
      <w:r>
        <w:rPr/>
        <w:t>to the</w:t>
      </w:r>
      <w:r>
        <w:rPr>
          <w:spacing w:val="30"/>
        </w:rPr>
        <w:t> </w:t>
      </w:r>
      <w:r>
        <w:rPr/>
        <w:t>United States of America, where the</w:t>
      </w:r>
      <w:r>
        <w:rPr>
          <w:spacing w:val="-1"/>
        </w:rPr>
        <w:t> </w:t>
      </w:r>
      <w:r>
        <w:rPr/>
        <w:t>concept</w:t>
      </w:r>
      <w:r>
        <w:rPr>
          <w:spacing w:val="-6"/>
        </w:rPr>
        <w:t> </w:t>
      </w:r>
      <w:r>
        <w:rPr/>
        <w:t>of</w:t>
      </w:r>
      <w:r>
        <w:rPr>
          <w:spacing w:val="-5"/>
        </w:rPr>
        <w:t> </w:t>
      </w:r>
      <w:r>
        <w:rPr/>
        <w:t>social</w:t>
      </w:r>
      <w:r>
        <w:rPr>
          <w:spacing w:val="-6"/>
        </w:rPr>
        <w:t> </w:t>
      </w:r>
      <w:r>
        <w:rPr/>
        <w:t>studies</w:t>
      </w:r>
      <w:r>
        <w:rPr>
          <w:spacing w:val="40"/>
        </w:rPr>
        <w:t> </w:t>
      </w:r>
      <w:r>
        <w:rPr/>
        <w:t>has</w:t>
      </w:r>
      <w:r>
        <w:rPr>
          <w:spacing w:val="40"/>
        </w:rPr>
        <w:t> </w:t>
      </w:r>
      <w:r>
        <w:rPr/>
        <w:t>been</w:t>
      </w:r>
      <w:r>
        <w:rPr>
          <w:spacing w:val="40"/>
        </w:rPr>
        <w:t> </w:t>
      </w:r>
      <w:r>
        <w:rPr/>
        <w:t>evolving</w:t>
      </w:r>
      <w:r>
        <w:rPr>
          <w:spacing w:val="40"/>
        </w:rPr>
        <w:t> </w:t>
      </w:r>
      <w:r>
        <w:rPr/>
        <w:t>since</w:t>
      </w:r>
      <w:r>
        <w:rPr>
          <w:spacing w:val="40"/>
        </w:rPr>
        <w:t> </w:t>
      </w:r>
      <w:r>
        <w:rPr/>
        <w:t>the</w:t>
      </w:r>
      <w:r>
        <w:rPr>
          <w:spacing w:val="40"/>
        </w:rPr>
        <w:t> </w:t>
      </w:r>
      <w:r>
        <w:rPr/>
        <w:t>beginning</w:t>
      </w:r>
      <w:r>
        <w:rPr>
          <w:spacing w:val="40"/>
        </w:rPr>
        <w:t> </w:t>
      </w:r>
      <w:r>
        <w:rPr/>
        <w:t>of</w:t>
      </w:r>
      <w:r>
        <w:rPr>
          <w:spacing w:val="40"/>
        </w:rPr>
        <w:t> </w:t>
      </w:r>
      <w:r>
        <w:rPr/>
        <w:t>the</w:t>
      </w:r>
      <w:r>
        <w:rPr>
          <w:spacing w:val="40"/>
        </w:rPr>
        <w:t> </w:t>
      </w:r>
      <w:r>
        <w:rPr/>
        <w:t>last</w:t>
      </w:r>
      <w:r>
        <w:rPr>
          <w:spacing w:val="40"/>
        </w:rPr>
        <w:t> </w:t>
      </w:r>
      <w:r>
        <w:rPr/>
        <w:t>century. Initial</w:t>
      </w:r>
      <w:r>
        <w:rPr>
          <w:spacing w:val="-8"/>
        </w:rPr>
        <w:t> </w:t>
      </w:r>
      <w:r>
        <w:rPr/>
        <w:t>development of social studies is</w:t>
      </w:r>
      <w:r>
        <w:rPr>
          <w:spacing w:val="40"/>
        </w:rPr>
        <w:t> </w:t>
      </w:r>
      <w:r>
        <w:rPr/>
        <w:t>traceable to the USA. The 1961 report of the social studies committee</w:t>
      </w:r>
      <w:r>
        <w:rPr>
          <w:spacing w:val="40"/>
        </w:rPr>
        <w:t> </w:t>
      </w:r>
      <w:r>
        <w:rPr/>
        <w:t>of</w:t>
      </w:r>
      <w:r>
        <w:rPr>
          <w:spacing w:val="-4"/>
        </w:rPr>
        <w:t> </w:t>
      </w:r>
      <w:r>
        <w:rPr/>
        <w:t>the</w:t>
      </w:r>
      <w:r>
        <w:rPr>
          <w:spacing w:val="40"/>
        </w:rPr>
        <w:t> </w:t>
      </w:r>
      <w:r>
        <w:rPr/>
        <w:t>commission</w:t>
      </w:r>
      <w:r>
        <w:rPr>
          <w:spacing w:val="-14"/>
        </w:rPr>
        <w:t> </w:t>
      </w:r>
      <w:r>
        <w:rPr/>
        <w:t>on</w:t>
      </w:r>
      <w:r>
        <w:rPr>
          <w:spacing w:val="40"/>
        </w:rPr>
        <w:t> </w:t>
      </w:r>
      <w:r>
        <w:rPr/>
        <w:t>the</w:t>
      </w:r>
      <w:r>
        <w:rPr>
          <w:spacing w:val="40"/>
        </w:rPr>
        <w:t> </w:t>
      </w:r>
      <w:r>
        <w:rPr/>
        <w:t>recognition</w:t>
      </w:r>
      <w:r>
        <w:rPr>
          <w:spacing w:val="-14"/>
        </w:rPr>
        <w:t> </w:t>
      </w:r>
      <w:r>
        <w:rPr/>
        <w:t>of</w:t>
      </w:r>
      <w:r>
        <w:rPr>
          <w:spacing w:val="-4"/>
        </w:rPr>
        <w:t> </w:t>
      </w:r>
      <w:r>
        <w:rPr/>
        <w:t>secondary</w:t>
      </w:r>
      <w:r>
        <w:rPr>
          <w:spacing w:val="-14"/>
        </w:rPr>
        <w:t> </w:t>
      </w:r>
      <w:r>
        <w:rPr/>
        <w:t>education, titled “the social studies in secondary education”.</w:t>
      </w:r>
      <w:r>
        <w:rPr>
          <w:spacing w:val="40"/>
        </w:rPr>
        <w:t> </w:t>
      </w:r>
      <w:r>
        <w:rPr/>
        <w:t>With</w:t>
      </w:r>
      <w:r>
        <w:rPr>
          <w:spacing w:val="-1"/>
        </w:rPr>
        <w:t> </w:t>
      </w:r>
      <w:r>
        <w:rPr/>
        <w:t>the report, social studies achieved a legitimate status as</w:t>
      </w:r>
      <w:r>
        <w:rPr>
          <w:spacing w:val="-4"/>
        </w:rPr>
        <w:t> </w:t>
      </w:r>
      <w:r>
        <w:rPr/>
        <w:t>a</w:t>
      </w:r>
      <w:r>
        <w:rPr>
          <w:spacing w:val="-2"/>
        </w:rPr>
        <w:t> </w:t>
      </w:r>
      <w:r>
        <w:rPr/>
        <w:t>curricula</w:t>
      </w:r>
      <w:r>
        <w:rPr>
          <w:spacing w:val="-2"/>
        </w:rPr>
        <w:t> </w:t>
      </w:r>
      <w:r>
        <w:rPr/>
        <w:t>subject in</w:t>
      </w:r>
      <w:r>
        <w:rPr>
          <w:spacing w:val="-15"/>
        </w:rPr>
        <w:t> </w:t>
      </w:r>
      <w:r>
        <w:rPr/>
        <w:t>schools. Its role</w:t>
      </w:r>
      <w:r>
        <w:rPr>
          <w:spacing w:val="39"/>
        </w:rPr>
        <w:t> </w:t>
      </w:r>
      <w:r>
        <w:rPr/>
        <w:t>has</w:t>
      </w:r>
      <w:r>
        <w:rPr>
          <w:spacing w:val="-4"/>
        </w:rPr>
        <w:t> </w:t>
      </w:r>
      <w:r>
        <w:rPr/>
        <w:t>been</w:t>
      </w:r>
      <w:r>
        <w:rPr>
          <w:spacing w:val="-15"/>
        </w:rPr>
        <w:t> </w:t>
      </w:r>
      <w:r>
        <w:rPr/>
        <w:t>expanded in</w:t>
      </w:r>
      <w:r>
        <w:rPr>
          <w:spacing w:val="-15"/>
        </w:rPr>
        <w:t> </w:t>
      </w:r>
      <w:r>
        <w:rPr/>
        <w:t>education</w:t>
      </w:r>
      <w:r>
        <w:rPr>
          <w:spacing w:val="-1"/>
        </w:rPr>
        <w:t> </w:t>
      </w:r>
      <w:r>
        <w:rPr/>
        <w:t>in</w:t>
      </w:r>
      <w:r>
        <w:rPr>
          <w:spacing w:val="-15"/>
        </w:rPr>
        <w:t> </w:t>
      </w:r>
      <w:r>
        <w:rPr/>
        <w:t>any</w:t>
      </w:r>
      <w:r>
        <w:rPr>
          <w:spacing w:val="-15"/>
        </w:rPr>
        <w:t> </w:t>
      </w:r>
      <w:r>
        <w:rPr/>
        <w:t>parts</w:t>
      </w:r>
      <w:r>
        <w:rPr>
          <w:spacing w:val="-4"/>
        </w:rPr>
        <w:t> </w:t>
      </w:r>
      <w:r>
        <w:rPr/>
        <w:t>of the world. Through its spread to Europe, particularly Britain in 1930, there was a growing awareness of</w:t>
      </w:r>
      <w:r>
        <w:rPr>
          <w:spacing w:val="-9"/>
        </w:rPr>
        <w:t> </w:t>
      </w:r>
      <w:r>
        <w:rPr/>
        <w:t>the need to educate the youths and</w:t>
      </w:r>
      <w:r>
        <w:rPr>
          <w:spacing w:val="80"/>
        </w:rPr>
        <w:t> </w:t>
      </w:r>
      <w:r>
        <w:rPr/>
        <w:t>citizens following the</w:t>
      </w:r>
      <w:r>
        <w:rPr>
          <w:spacing w:val="40"/>
        </w:rPr>
        <w:t> </w:t>
      </w:r>
      <w:r>
        <w:rPr/>
        <w:t>rise</w:t>
      </w:r>
      <w:r>
        <w:rPr>
          <w:spacing w:val="40"/>
        </w:rPr>
        <w:t> </w:t>
      </w:r>
      <w:r>
        <w:rPr/>
        <w:t>of totalitarian regimes</w:t>
      </w:r>
      <w:r>
        <w:rPr>
          <w:spacing w:val="40"/>
        </w:rPr>
        <w:t> </w:t>
      </w:r>
      <w:r>
        <w:rPr/>
        <w:t>in Europe (Lawal, Meziobi and Osuji, 2010).</w:t>
      </w:r>
    </w:p>
    <w:p>
      <w:pPr>
        <w:pStyle w:val="BodyText"/>
        <w:spacing w:line="480" w:lineRule="auto" w:before="167"/>
        <w:ind w:left="581" w:right="214" w:firstLine="720"/>
        <w:jc w:val="both"/>
      </w:pPr>
      <w:r>
        <w:rPr/>
        <w:t>By 1960, social studies have reached Britain and was tried as an inclusion in their secondary</w:t>
      </w:r>
      <w:r>
        <w:rPr>
          <w:spacing w:val="40"/>
        </w:rPr>
        <w:t> </w:t>
      </w:r>
      <w:r>
        <w:rPr/>
        <w:t>schools (model)</w:t>
      </w:r>
      <w:r>
        <w:rPr>
          <w:spacing w:val="40"/>
        </w:rPr>
        <w:t> </w:t>
      </w:r>
      <w:r>
        <w:rPr/>
        <w:t>curriculum at</w:t>
      </w:r>
      <w:r>
        <w:rPr>
          <w:spacing w:val="40"/>
        </w:rPr>
        <w:t> </w:t>
      </w:r>
      <w:r>
        <w:rPr/>
        <w:t>a time</w:t>
      </w:r>
      <w:r>
        <w:rPr>
          <w:spacing w:val="40"/>
        </w:rPr>
        <w:t> </w:t>
      </w:r>
      <w:r>
        <w:rPr/>
        <w:t>when</w:t>
      </w:r>
      <w:r>
        <w:rPr>
          <w:spacing w:val="-1"/>
        </w:rPr>
        <w:t> </w:t>
      </w:r>
      <w:r>
        <w:rPr/>
        <w:t>citizens of that country</w:t>
      </w:r>
      <w:r>
        <w:rPr>
          <w:spacing w:val="-1"/>
        </w:rPr>
        <w:t> </w:t>
      </w:r>
      <w:r>
        <w:rPr/>
        <w:t>were found wanting of some kind of social adjustment.</w:t>
      </w:r>
      <w:r>
        <w:rPr>
          <w:spacing w:val="40"/>
        </w:rPr>
        <w:t> </w:t>
      </w:r>
      <w:r>
        <w:rPr/>
        <w:t>In 1962, another conference</w:t>
      </w:r>
      <w:r>
        <w:rPr>
          <w:spacing w:val="80"/>
        </w:rPr>
        <w:t> </w:t>
      </w:r>
      <w:r>
        <w:rPr/>
        <w:t>was</w:t>
      </w:r>
      <w:r>
        <w:rPr>
          <w:spacing w:val="40"/>
        </w:rPr>
        <w:t> </w:t>
      </w:r>
      <w:r>
        <w:rPr/>
        <w:t>held</w:t>
      </w:r>
      <w:r>
        <w:rPr>
          <w:spacing w:val="80"/>
        </w:rPr>
        <w:t> </w:t>
      </w:r>
      <w:r>
        <w:rPr/>
        <w:t>at Durham</w:t>
      </w:r>
      <w:r>
        <w:rPr>
          <w:spacing w:val="40"/>
        </w:rPr>
        <w:t> </w:t>
      </w:r>
      <w:r>
        <w:rPr/>
        <w:t>Messachusetts,</w:t>
      </w:r>
      <w:r>
        <w:rPr>
          <w:spacing w:val="40"/>
        </w:rPr>
        <w:t> </w:t>
      </w:r>
      <w:r>
        <w:rPr/>
        <w:t>sponsored</w:t>
      </w:r>
      <w:r>
        <w:rPr>
          <w:spacing w:val="40"/>
        </w:rPr>
        <w:t> </w:t>
      </w:r>
      <w:r>
        <w:rPr/>
        <w:t>by</w:t>
      </w:r>
      <w:r>
        <w:rPr>
          <w:spacing w:val="40"/>
        </w:rPr>
        <w:t> </w:t>
      </w:r>
      <w:r>
        <w:rPr/>
        <w:t>the</w:t>
      </w:r>
      <w:r>
        <w:rPr>
          <w:spacing w:val="40"/>
        </w:rPr>
        <w:t> </w:t>
      </w:r>
      <w:r>
        <w:rPr/>
        <w:t>education services, incorporated with the objectives evolving new teaching of social studies programme. In 1967, at the conference</w:t>
      </w:r>
      <w:r>
        <w:rPr>
          <w:spacing w:val="40"/>
        </w:rPr>
        <w:t> </w:t>
      </w:r>
      <w:r>
        <w:rPr/>
        <w:t>held in</w:t>
      </w:r>
      <w:r>
        <w:rPr>
          <w:spacing w:val="40"/>
        </w:rPr>
        <w:t> </w:t>
      </w:r>
      <w:r>
        <w:rPr/>
        <w:t>Queens College</w:t>
      </w:r>
      <w:r>
        <w:rPr>
          <w:spacing w:val="-4"/>
        </w:rPr>
        <w:t> </w:t>
      </w:r>
      <w:r>
        <w:rPr/>
        <w:t>Oxford,</w:t>
      </w:r>
      <w:r>
        <w:rPr>
          <w:spacing w:val="-2"/>
        </w:rPr>
        <w:t> </w:t>
      </w:r>
      <w:r>
        <w:rPr/>
        <w:t>social</w:t>
      </w:r>
      <w:r>
        <w:rPr>
          <w:spacing w:val="-1"/>
        </w:rPr>
        <w:t> </w:t>
      </w:r>
      <w:r>
        <w:rPr/>
        <w:t>studies for</w:t>
      </w:r>
      <w:r>
        <w:rPr>
          <w:spacing w:val="-8"/>
        </w:rPr>
        <w:t> </w:t>
      </w:r>
      <w:r>
        <w:rPr/>
        <w:t>Africa</w:t>
      </w:r>
      <w:r>
        <w:rPr>
          <w:spacing w:val="-4"/>
        </w:rPr>
        <w:t> </w:t>
      </w:r>
      <w:r>
        <w:rPr/>
        <w:t>was</w:t>
      </w:r>
      <w:r>
        <w:rPr>
          <w:spacing w:val="-6"/>
        </w:rPr>
        <w:t> </w:t>
      </w:r>
      <w:r>
        <w:rPr/>
        <w:t>discussed</w:t>
      </w:r>
      <w:r>
        <w:rPr>
          <w:spacing w:val="-2"/>
        </w:rPr>
        <w:t> </w:t>
      </w:r>
      <w:r>
        <w:rPr/>
        <w:t>and were</w:t>
      </w:r>
      <w:r>
        <w:rPr>
          <w:spacing w:val="-4"/>
        </w:rPr>
        <w:t> </w:t>
      </w:r>
      <w:r>
        <w:rPr/>
        <w:t>attended</w:t>
      </w:r>
      <w:r>
        <w:rPr>
          <w:spacing w:val="-2"/>
        </w:rPr>
        <w:t> </w:t>
      </w:r>
      <w:r>
        <w:rPr/>
        <w:t>by a group of educationist</w:t>
      </w:r>
      <w:r>
        <w:rPr>
          <w:spacing w:val="40"/>
        </w:rPr>
        <w:t> </w:t>
      </w:r>
      <w:r>
        <w:rPr/>
        <w:t>from Africa. The same conference suggested the introduction of social studies in the primary school and</w:t>
      </w:r>
      <w:r>
        <w:rPr>
          <w:spacing w:val="40"/>
        </w:rPr>
        <w:t> </w:t>
      </w:r>
      <w:r>
        <w:rPr/>
        <w:t>teachers training colleges of member countries. Eleven African countries and British educators</w:t>
      </w:r>
      <w:r>
        <w:rPr>
          <w:spacing w:val="80"/>
        </w:rPr>
        <w:t> </w:t>
      </w:r>
      <w:r>
        <w:rPr/>
        <w:t>attended the conference, and they are</w:t>
      </w:r>
      <w:r>
        <w:rPr>
          <w:spacing w:val="40"/>
        </w:rPr>
        <w:t> </w:t>
      </w:r>
      <w:r>
        <w:rPr/>
        <w:t>Nigeria,</w:t>
      </w:r>
      <w:r>
        <w:rPr>
          <w:spacing w:val="40"/>
        </w:rPr>
        <w:t> </w:t>
      </w:r>
      <w:r>
        <w:rPr/>
        <w:t>Ghana, Sierra</w:t>
      </w:r>
      <w:r>
        <w:rPr>
          <w:spacing w:val="40"/>
        </w:rPr>
        <w:t> </w:t>
      </w:r>
      <w:r>
        <w:rPr/>
        <w:t>Leone, Kenya,</w:t>
      </w:r>
      <w:r>
        <w:rPr>
          <w:spacing w:val="40"/>
        </w:rPr>
        <w:t> </w:t>
      </w:r>
      <w:r>
        <w:rPr/>
        <w:t>Uganda,</w:t>
      </w:r>
      <w:r>
        <w:rPr>
          <w:spacing w:val="40"/>
        </w:rPr>
        <w:t> </w:t>
      </w:r>
      <w:r>
        <w:rPr/>
        <w:t>Ethiopia,</w:t>
      </w:r>
      <w:r>
        <w:rPr>
          <w:spacing w:val="40"/>
        </w:rPr>
        <w:t> </w:t>
      </w:r>
      <w:r>
        <w:rPr/>
        <w:t>Lesotho,</w:t>
      </w:r>
      <w:r>
        <w:rPr>
          <w:spacing w:val="40"/>
        </w:rPr>
        <w:t> </w:t>
      </w:r>
      <w:r>
        <w:rPr/>
        <w:t>Malawi, Tanzania, Zambia and Botswana (Lawal, Meziobi and Osuji, 2010). It was at this conference that African</w:t>
      </w:r>
      <w:r>
        <w:rPr>
          <w:spacing w:val="36"/>
        </w:rPr>
        <w:t> </w:t>
      </w:r>
      <w:r>
        <w:rPr/>
        <w:t>Social</w:t>
      </w:r>
      <w:r>
        <w:rPr>
          <w:spacing w:val="33"/>
        </w:rPr>
        <w:t> </w:t>
      </w:r>
      <w:r>
        <w:rPr/>
        <w:t>Studies</w:t>
      </w:r>
      <w:r>
        <w:rPr>
          <w:spacing w:val="51"/>
        </w:rPr>
        <w:t> </w:t>
      </w:r>
      <w:r>
        <w:rPr/>
        <w:t>programme</w:t>
      </w:r>
      <w:r>
        <w:rPr>
          <w:spacing w:val="52"/>
        </w:rPr>
        <w:t> </w:t>
      </w:r>
      <w:r>
        <w:rPr/>
        <w:t>(ASSP)</w:t>
      </w:r>
      <w:r>
        <w:rPr>
          <w:spacing w:val="62"/>
        </w:rPr>
        <w:t> </w:t>
      </w:r>
      <w:r>
        <w:rPr/>
        <w:t>was</w:t>
      </w:r>
      <w:r>
        <w:rPr>
          <w:spacing w:val="51"/>
        </w:rPr>
        <w:t> </w:t>
      </w:r>
      <w:r>
        <w:rPr/>
        <w:t>planted</w:t>
      </w:r>
      <w:r>
        <w:rPr>
          <w:spacing w:val="53"/>
        </w:rPr>
        <w:t> </w:t>
      </w:r>
      <w:r>
        <w:rPr/>
        <w:t>with</w:t>
      </w:r>
      <w:r>
        <w:rPr>
          <w:spacing w:val="53"/>
        </w:rPr>
        <w:t> </w:t>
      </w:r>
      <w:r>
        <w:rPr/>
        <w:t>its</w:t>
      </w:r>
      <w:r>
        <w:rPr>
          <w:spacing w:val="64"/>
        </w:rPr>
        <w:t> </w:t>
      </w:r>
      <w:r>
        <w:rPr/>
        <w:t>headquarters</w:t>
      </w:r>
      <w:r>
        <w:rPr>
          <w:spacing w:val="65"/>
        </w:rPr>
        <w:t> </w:t>
      </w:r>
      <w:r>
        <w:rPr/>
        <w:t>in</w:t>
      </w:r>
      <w:r>
        <w:rPr>
          <w:spacing w:val="39"/>
        </w:rPr>
        <w:t> </w:t>
      </w:r>
      <w:r>
        <w:rPr>
          <w:spacing w:val="-2"/>
        </w:rPr>
        <w:t>Nairobi</w:t>
      </w:r>
    </w:p>
    <w:p>
      <w:pPr>
        <w:spacing w:after="0" w:line="480" w:lineRule="auto"/>
        <w:jc w:val="both"/>
        <w:sectPr>
          <w:pgSz w:w="11910" w:h="16850"/>
          <w:pgMar w:header="0" w:footer="1065" w:top="1360" w:bottom="1260" w:left="860" w:right="1220"/>
        </w:sectPr>
      </w:pPr>
    </w:p>
    <w:p>
      <w:pPr>
        <w:pStyle w:val="BodyText"/>
        <w:spacing w:line="480" w:lineRule="auto" w:before="62"/>
        <w:ind w:left="581" w:right="218"/>
        <w:jc w:val="both"/>
      </w:pPr>
      <w:r>
        <w:rPr/>
        <w:t>Kenya, and was charged with the responsibility of encouraging the development, as well as coordination the programme in Africa. The Mombasa conference was a follow- up of this conference. Participants at the two conferences agreed that the teaching of geography</w:t>
      </w:r>
      <w:r>
        <w:rPr>
          <w:spacing w:val="40"/>
        </w:rPr>
        <w:t> </w:t>
      </w:r>
      <w:r>
        <w:rPr/>
        <w:t>and history needed</w:t>
      </w:r>
      <w:r>
        <w:rPr>
          <w:spacing w:val="40"/>
        </w:rPr>
        <w:t> </w:t>
      </w:r>
      <w:r>
        <w:rPr/>
        <w:t>review to</w:t>
      </w:r>
      <w:r>
        <w:rPr>
          <w:spacing w:val="40"/>
        </w:rPr>
        <w:t> </w:t>
      </w:r>
      <w:r>
        <w:rPr/>
        <w:t>emphasize</w:t>
      </w:r>
      <w:r>
        <w:rPr>
          <w:spacing w:val="40"/>
        </w:rPr>
        <w:t> </w:t>
      </w:r>
      <w:r>
        <w:rPr/>
        <w:t>national</w:t>
      </w:r>
      <w:r>
        <w:rPr>
          <w:spacing w:val="40"/>
        </w:rPr>
        <w:t> </w:t>
      </w:r>
      <w:r>
        <w:rPr/>
        <w:t>heritage</w:t>
      </w:r>
      <w:r>
        <w:rPr>
          <w:spacing w:val="40"/>
        </w:rPr>
        <w:t> </w:t>
      </w:r>
      <w:r>
        <w:rPr/>
        <w:t>and national achievement with</w:t>
      </w:r>
      <w:r>
        <w:rPr>
          <w:spacing w:val="40"/>
        </w:rPr>
        <w:t> </w:t>
      </w:r>
      <w:r>
        <w:rPr/>
        <w:t>the hope</w:t>
      </w:r>
      <w:r>
        <w:rPr>
          <w:spacing w:val="40"/>
        </w:rPr>
        <w:t> </w:t>
      </w:r>
      <w:r>
        <w:rPr/>
        <w:t>that</w:t>
      </w:r>
      <w:r>
        <w:rPr>
          <w:spacing w:val="40"/>
        </w:rPr>
        <w:t> </w:t>
      </w:r>
      <w:r>
        <w:rPr/>
        <w:t>these</w:t>
      </w:r>
      <w:r>
        <w:rPr>
          <w:spacing w:val="40"/>
        </w:rPr>
        <w:t> </w:t>
      </w:r>
      <w:r>
        <w:rPr/>
        <w:t>objectives</w:t>
      </w:r>
      <w:r>
        <w:rPr>
          <w:spacing w:val="40"/>
        </w:rPr>
        <w:t> </w:t>
      </w:r>
      <w:r>
        <w:rPr/>
        <w:t>will</w:t>
      </w:r>
      <w:r>
        <w:rPr>
          <w:spacing w:val="40"/>
        </w:rPr>
        <w:t> </w:t>
      </w:r>
      <w:r>
        <w:rPr/>
        <w:t>help</w:t>
      </w:r>
      <w:r>
        <w:rPr>
          <w:spacing w:val="40"/>
        </w:rPr>
        <w:t> </w:t>
      </w:r>
      <w:r>
        <w:rPr/>
        <w:t>develop national</w:t>
      </w:r>
      <w:r>
        <w:rPr>
          <w:spacing w:val="-3"/>
        </w:rPr>
        <w:t> </w:t>
      </w:r>
      <w:r>
        <w:rPr/>
        <w:t>pride and identity.</w:t>
      </w:r>
    </w:p>
    <w:p>
      <w:pPr>
        <w:pStyle w:val="BodyText"/>
        <w:spacing w:line="480" w:lineRule="auto" w:before="168"/>
        <w:ind w:left="581" w:right="223" w:firstLine="720"/>
        <w:jc w:val="both"/>
      </w:pPr>
      <w:r>
        <w:rPr/>
        <w:t>The introduction</w:t>
      </w:r>
      <w:r>
        <w:rPr>
          <w:spacing w:val="-15"/>
        </w:rPr>
        <w:t> </w:t>
      </w:r>
      <w:r>
        <w:rPr/>
        <w:t>of</w:t>
      </w:r>
      <w:r>
        <w:rPr>
          <w:spacing w:val="-6"/>
        </w:rPr>
        <w:t> </w:t>
      </w:r>
      <w:r>
        <w:rPr/>
        <w:t>social</w:t>
      </w:r>
      <w:r>
        <w:rPr>
          <w:spacing w:val="-7"/>
        </w:rPr>
        <w:t> </w:t>
      </w:r>
      <w:r>
        <w:rPr/>
        <w:t>studies in Nigeria could be</w:t>
      </w:r>
      <w:r>
        <w:rPr>
          <w:spacing w:val="-2"/>
        </w:rPr>
        <w:t> </w:t>
      </w:r>
      <w:r>
        <w:rPr/>
        <w:t>traced back to the period before independent. Its first appearance was in</w:t>
      </w:r>
      <w:r>
        <w:rPr>
          <w:spacing w:val="-6"/>
        </w:rPr>
        <w:t> </w:t>
      </w:r>
      <w:r>
        <w:rPr/>
        <w:t>the western</w:t>
      </w:r>
      <w:r>
        <w:rPr>
          <w:spacing w:val="-6"/>
        </w:rPr>
        <w:t> </w:t>
      </w:r>
      <w:r>
        <w:rPr/>
        <w:t>region</w:t>
      </w:r>
      <w:r>
        <w:rPr>
          <w:spacing w:val="-6"/>
        </w:rPr>
        <w:t> </w:t>
      </w:r>
      <w:r>
        <w:rPr/>
        <w:t>when the subject was</w:t>
      </w:r>
      <w:r>
        <w:rPr>
          <w:spacing w:val="40"/>
        </w:rPr>
        <w:t> </w:t>
      </w:r>
      <w:r>
        <w:rPr/>
        <w:t>introduced into</w:t>
      </w:r>
      <w:r>
        <w:rPr>
          <w:spacing w:val="40"/>
        </w:rPr>
        <w:t> </w:t>
      </w:r>
      <w:r>
        <w:rPr/>
        <w:t>schools</w:t>
      </w:r>
      <w:r>
        <w:rPr>
          <w:spacing w:val="40"/>
        </w:rPr>
        <w:t> </w:t>
      </w:r>
      <w:r>
        <w:rPr/>
        <w:t>in</w:t>
      </w:r>
      <w:r>
        <w:rPr>
          <w:spacing w:val="40"/>
        </w:rPr>
        <w:t> </w:t>
      </w:r>
      <w:r>
        <w:rPr/>
        <w:t>1950</w:t>
      </w:r>
      <w:r>
        <w:rPr>
          <w:spacing w:val="40"/>
        </w:rPr>
        <w:t> </w:t>
      </w:r>
      <w:r>
        <w:rPr/>
        <w:t>through</w:t>
      </w:r>
      <w:r>
        <w:rPr>
          <w:spacing w:val="40"/>
        </w:rPr>
        <w:t> </w:t>
      </w:r>
      <w:r>
        <w:rPr/>
        <w:t>Joint</w:t>
      </w:r>
      <w:r>
        <w:rPr>
          <w:spacing w:val="40"/>
        </w:rPr>
        <w:t> </w:t>
      </w:r>
      <w:r>
        <w:rPr/>
        <w:t>Educational</w:t>
      </w:r>
      <w:r>
        <w:rPr>
          <w:spacing w:val="-9"/>
        </w:rPr>
        <w:t> </w:t>
      </w:r>
      <w:r>
        <w:rPr/>
        <w:t>Development Programme</w:t>
      </w:r>
      <w:r>
        <w:rPr>
          <w:spacing w:val="-4"/>
        </w:rPr>
        <w:t> </w:t>
      </w:r>
      <w:r>
        <w:rPr/>
        <w:t>between</w:t>
      </w:r>
      <w:r>
        <w:rPr>
          <w:spacing w:val="-3"/>
        </w:rPr>
        <w:t> </w:t>
      </w:r>
      <w:r>
        <w:rPr/>
        <w:t>the region</w:t>
      </w:r>
      <w:r>
        <w:rPr>
          <w:spacing w:val="-15"/>
        </w:rPr>
        <w:t> </w:t>
      </w:r>
      <w:r>
        <w:rPr/>
        <w:t>and the University</w:t>
      </w:r>
      <w:r>
        <w:rPr>
          <w:spacing w:val="-3"/>
        </w:rPr>
        <w:t> </w:t>
      </w:r>
      <w:r>
        <w:rPr/>
        <w:t>of</w:t>
      </w:r>
      <w:r>
        <w:rPr>
          <w:spacing w:val="-15"/>
        </w:rPr>
        <w:t> </w:t>
      </w:r>
      <w:r>
        <w:rPr/>
        <w:t>Ohio USA. The</w:t>
      </w:r>
      <w:r>
        <w:rPr>
          <w:spacing w:val="-5"/>
        </w:rPr>
        <w:t> </w:t>
      </w:r>
      <w:r>
        <w:rPr/>
        <w:t>Ohio programme only</w:t>
      </w:r>
      <w:r>
        <w:rPr>
          <w:spacing w:val="-3"/>
        </w:rPr>
        <w:t> </w:t>
      </w:r>
      <w:r>
        <w:rPr/>
        <w:t>affected teachers training colleges</w:t>
      </w:r>
      <w:r>
        <w:rPr>
          <w:spacing w:val="15"/>
        </w:rPr>
        <w:t> </w:t>
      </w:r>
      <w:r>
        <w:rPr/>
        <w:t>in</w:t>
      </w:r>
      <w:r>
        <w:rPr>
          <w:spacing w:val="-6"/>
        </w:rPr>
        <w:t> </w:t>
      </w:r>
      <w:r>
        <w:rPr/>
        <w:t>the</w:t>
      </w:r>
      <w:r>
        <w:rPr>
          <w:spacing w:val="-7"/>
        </w:rPr>
        <w:t> </w:t>
      </w:r>
      <w:r>
        <w:rPr/>
        <w:t>region.</w:t>
      </w:r>
      <w:r>
        <w:rPr>
          <w:spacing w:val="-5"/>
        </w:rPr>
        <w:t> </w:t>
      </w:r>
      <w:r>
        <w:rPr/>
        <w:t>In</w:t>
      </w:r>
      <w:r>
        <w:rPr>
          <w:spacing w:val="-15"/>
        </w:rPr>
        <w:t> </w:t>
      </w:r>
      <w:r>
        <w:rPr/>
        <w:t>1963, a</w:t>
      </w:r>
      <w:r>
        <w:rPr>
          <w:spacing w:val="-7"/>
        </w:rPr>
        <w:t> </w:t>
      </w:r>
      <w:r>
        <w:rPr/>
        <w:t>pilot</w:t>
      </w:r>
      <w:r>
        <w:rPr>
          <w:spacing w:val="-11"/>
        </w:rPr>
        <w:t> </w:t>
      </w:r>
      <w:r>
        <w:rPr/>
        <w:t>project</w:t>
      </w:r>
      <w:r>
        <w:rPr>
          <w:spacing w:val="-11"/>
        </w:rPr>
        <w:t> </w:t>
      </w:r>
      <w:r>
        <w:rPr/>
        <w:t>was</w:t>
      </w:r>
      <w:r>
        <w:rPr>
          <w:spacing w:val="-8"/>
        </w:rPr>
        <w:t> </w:t>
      </w:r>
      <w:r>
        <w:rPr/>
        <w:t>conducted</w:t>
      </w:r>
      <w:r>
        <w:rPr>
          <w:spacing w:val="-5"/>
        </w:rPr>
        <w:t> </w:t>
      </w:r>
      <w:r>
        <w:rPr/>
        <w:t>at Aiyetoro comprehensive</w:t>
      </w:r>
      <w:r>
        <w:rPr>
          <w:spacing w:val="21"/>
        </w:rPr>
        <w:t> </w:t>
      </w:r>
      <w:r>
        <w:rPr/>
        <w:t>high school, now in Ogun state</w:t>
      </w:r>
      <w:r>
        <w:rPr>
          <w:spacing w:val="40"/>
        </w:rPr>
        <w:t> </w:t>
      </w:r>
      <w:r>
        <w:rPr/>
        <w:t>it was an</w:t>
      </w:r>
      <w:r>
        <w:rPr>
          <w:spacing w:val="-4"/>
        </w:rPr>
        <w:t> </w:t>
      </w:r>
      <w:r>
        <w:rPr/>
        <w:t>effort to introduce social studies among</w:t>
      </w:r>
      <w:r>
        <w:rPr>
          <w:spacing w:val="-4"/>
        </w:rPr>
        <w:t> </w:t>
      </w:r>
      <w:r>
        <w:rPr/>
        <w:t>other subjects. This project was jointly financed by the ministry of education in the western region</w:t>
      </w:r>
      <w:r>
        <w:rPr>
          <w:spacing w:val="80"/>
        </w:rPr>
        <w:t> </w:t>
      </w:r>
      <w:r>
        <w:rPr/>
        <w:t>in collaboration</w:t>
      </w:r>
      <w:r>
        <w:rPr>
          <w:spacing w:val="80"/>
        </w:rPr>
        <w:t> </w:t>
      </w:r>
      <w:r>
        <w:rPr/>
        <w:t>with</w:t>
      </w:r>
      <w:r>
        <w:rPr>
          <w:spacing w:val="80"/>
        </w:rPr>
        <w:t> </w:t>
      </w:r>
      <w:r>
        <w:rPr/>
        <w:t>the</w:t>
      </w:r>
      <w:r>
        <w:rPr>
          <w:spacing w:val="80"/>
        </w:rPr>
        <w:t> </w:t>
      </w:r>
      <w:r>
        <w:rPr/>
        <w:t>United</w:t>
      </w:r>
      <w:r>
        <w:rPr>
          <w:spacing w:val="80"/>
        </w:rPr>
        <w:t> </w:t>
      </w:r>
      <w:r>
        <w:rPr/>
        <w:t>State</w:t>
      </w:r>
      <w:r>
        <w:rPr>
          <w:spacing w:val="80"/>
        </w:rPr>
        <w:t> </w:t>
      </w:r>
      <w:r>
        <w:rPr/>
        <w:t>Agency</w:t>
      </w:r>
      <w:r>
        <w:rPr>
          <w:spacing w:val="80"/>
        </w:rPr>
        <w:t> </w:t>
      </w:r>
      <w:r>
        <w:rPr/>
        <w:t>for</w:t>
      </w:r>
      <w:r>
        <w:rPr>
          <w:spacing w:val="80"/>
        </w:rPr>
        <w:t> </w:t>
      </w:r>
      <w:r>
        <w:rPr/>
        <w:t>International Development (USAID)</w:t>
      </w:r>
      <w:r>
        <w:rPr>
          <w:spacing w:val="40"/>
        </w:rPr>
        <w:t> </w:t>
      </w:r>
      <w:r>
        <w:rPr/>
        <w:t>and Ford Foundation (Lawal, Meziobi and Osuji, 2010).</w:t>
      </w:r>
    </w:p>
    <w:p>
      <w:pPr>
        <w:pStyle w:val="BodyText"/>
        <w:spacing w:line="482" w:lineRule="auto" w:before="152"/>
        <w:ind w:left="581" w:right="218" w:firstLine="720"/>
        <w:jc w:val="both"/>
      </w:pPr>
      <w:r>
        <w:rPr/>
        <w:t>Based on the success achieved at Aiyetoro, the government of western N</w:t>
      </w:r>
      <w:r>
        <w:rPr>
          <w:spacing w:val="-15"/>
        </w:rPr>
        <w:t> </w:t>
      </w:r>
      <w:r>
        <w:rPr/>
        <w:t>igeria decided</w:t>
      </w:r>
      <w:r>
        <w:rPr>
          <w:spacing w:val="10"/>
        </w:rPr>
        <w:t> </w:t>
      </w:r>
      <w:r>
        <w:rPr/>
        <w:t>to</w:t>
      </w:r>
      <w:r>
        <w:rPr>
          <w:spacing w:val="13"/>
        </w:rPr>
        <w:t> </w:t>
      </w:r>
      <w:r>
        <w:rPr/>
        <w:t>extend</w:t>
      </w:r>
      <w:r>
        <w:rPr>
          <w:spacing w:val="13"/>
        </w:rPr>
        <w:t> </w:t>
      </w:r>
      <w:r>
        <w:rPr/>
        <w:t>the</w:t>
      </w:r>
      <w:r>
        <w:rPr>
          <w:spacing w:val="-3"/>
        </w:rPr>
        <w:t> </w:t>
      </w:r>
      <w:r>
        <w:rPr/>
        <w:t>programme</w:t>
      </w:r>
      <w:r>
        <w:rPr>
          <w:spacing w:val="11"/>
        </w:rPr>
        <w:t> </w:t>
      </w:r>
      <w:r>
        <w:rPr/>
        <w:t>to</w:t>
      </w:r>
      <w:r>
        <w:rPr>
          <w:spacing w:val="-1"/>
        </w:rPr>
        <w:t> </w:t>
      </w:r>
      <w:r>
        <w:rPr/>
        <w:t>other</w:t>
      </w:r>
      <w:r>
        <w:rPr>
          <w:spacing w:val="9"/>
        </w:rPr>
        <w:t> </w:t>
      </w:r>
      <w:r>
        <w:rPr/>
        <w:t>schools</w:t>
      </w:r>
      <w:r>
        <w:rPr>
          <w:spacing w:val="9"/>
        </w:rPr>
        <w:t> </w:t>
      </w:r>
      <w:r>
        <w:rPr/>
        <w:t>in</w:t>
      </w:r>
      <w:r>
        <w:rPr>
          <w:spacing w:val="-1"/>
        </w:rPr>
        <w:t> </w:t>
      </w:r>
      <w:r>
        <w:rPr/>
        <w:t>the</w:t>
      </w:r>
      <w:r>
        <w:rPr>
          <w:spacing w:val="12"/>
        </w:rPr>
        <w:t> </w:t>
      </w:r>
      <w:r>
        <w:rPr/>
        <w:t>country</w:t>
      </w:r>
      <w:r>
        <w:rPr>
          <w:spacing w:val="-15"/>
        </w:rPr>
        <w:t> </w:t>
      </w:r>
      <w:r>
        <w:rPr/>
        <w:t>as</w:t>
      </w:r>
      <w:r>
        <w:rPr>
          <w:spacing w:val="-5"/>
        </w:rPr>
        <w:t> </w:t>
      </w:r>
      <w:r>
        <w:rPr/>
        <w:t>part</w:t>
      </w:r>
      <w:r>
        <w:rPr>
          <w:spacing w:val="6"/>
        </w:rPr>
        <w:t> </w:t>
      </w:r>
      <w:r>
        <w:rPr/>
        <w:t>of</w:t>
      </w:r>
      <w:r>
        <w:rPr>
          <w:spacing w:val="-6"/>
        </w:rPr>
        <w:t> </w:t>
      </w:r>
      <w:r>
        <w:rPr/>
        <w:t>the</w:t>
      </w:r>
      <w:r>
        <w:rPr>
          <w:spacing w:val="11"/>
        </w:rPr>
        <w:t> </w:t>
      </w:r>
      <w:r>
        <w:rPr/>
        <w:t>plan,</w:t>
      </w:r>
      <w:r>
        <w:rPr>
          <w:spacing w:val="13"/>
        </w:rPr>
        <w:t> </w:t>
      </w:r>
      <w:r>
        <w:rPr>
          <w:spacing w:val="-2"/>
        </w:rPr>
        <w:t>Aiyetoro</w:t>
      </w:r>
    </w:p>
    <w:p>
      <w:pPr>
        <w:pStyle w:val="BodyText"/>
        <w:spacing w:line="480" w:lineRule="auto" w:before="1"/>
        <w:ind w:left="581" w:right="200"/>
        <w:jc w:val="both"/>
      </w:pPr>
      <w:r>
        <w:rPr/>
        <w:t>C.H.S. was assigned to draw up a syllabus for the first two years of</w:t>
      </w:r>
      <w:r>
        <w:rPr>
          <w:spacing w:val="-11"/>
        </w:rPr>
        <w:t> </w:t>
      </w:r>
      <w:r>
        <w:rPr/>
        <w:t>secondary</w:t>
      </w:r>
      <w:r>
        <w:rPr>
          <w:spacing w:val="-7"/>
        </w:rPr>
        <w:t> </w:t>
      </w:r>
      <w:r>
        <w:rPr/>
        <w:t>education</w:t>
      </w:r>
      <w:r>
        <w:rPr>
          <w:spacing w:val="-7"/>
        </w:rPr>
        <w:t> </w:t>
      </w:r>
      <w:r>
        <w:rPr/>
        <w:t>and also</w:t>
      </w:r>
      <w:r>
        <w:rPr>
          <w:spacing w:val="-5"/>
        </w:rPr>
        <w:t> </w:t>
      </w:r>
      <w:r>
        <w:rPr/>
        <w:t>to write the materials to suit the syllabus. The text book, “Social Studies for N</w:t>
      </w:r>
      <w:r>
        <w:rPr>
          <w:spacing w:val="-15"/>
        </w:rPr>
        <w:t> </w:t>
      </w:r>
      <w:r>
        <w:rPr/>
        <w:t>igerian Schools”,</w:t>
      </w:r>
      <w:r>
        <w:rPr>
          <w:spacing w:val="-15"/>
        </w:rPr>
        <w:t> </w:t>
      </w:r>
      <w:r>
        <w:rPr/>
        <w:t>wr</w:t>
      </w:r>
      <w:r>
        <w:rPr>
          <w:spacing w:val="-15"/>
        </w:rPr>
        <w:t> </w:t>
      </w:r>
      <w:r>
        <w:rPr/>
        <w:t>itten</w:t>
      </w:r>
      <w:r>
        <w:rPr>
          <w:spacing w:val="-15"/>
        </w:rPr>
        <w:t> </w:t>
      </w:r>
      <w:r>
        <w:rPr>
          <w:spacing w:val="9"/>
        </w:rPr>
        <w:t>by</w:t>
      </w:r>
      <w:r>
        <w:rPr>
          <w:spacing w:val="-15"/>
        </w:rPr>
        <w:t> </w:t>
      </w:r>
      <w:r>
        <w:rPr/>
        <w:t>Aiyetoro</w:t>
      </w:r>
      <w:r>
        <w:rPr>
          <w:spacing w:val="-15"/>
        </w:rPr>
        <w:t> </w:t>
      </w:r>
      <w:r>
        <w:rPr/>
        <w:t>team</w:t>
      </w:r>
      <w:r>
        <w:rPr>
          <w:spacing w:val="-15"/>
        </w:rPr>
        <w:t> </w:t>
      </w:r>
      <w:r>
        <w:rPr/>
        <w:t>was</w:t>
      </w:r>
      <w:r>
        <w:rPr>
          <w:spacing w:val="-4"/>
        </w:rPr>
        <w:t> </w:t>
      </w:r>
      <w:r>
        <w:rPr/>
        <w:t>presented for</w:t>
      </w:r>
      <w:r>
        <w:rPr>
          <w:spacing w:val="-15"/>
        </w:rPr>
        <w:t> </w:t>
      </w:r>
      <w:r>
        <w:rPr/>
        <w:t>evaluat</w:t>
      </w:r>
      <w:r>
        <w:rPr>
          <w:spacing w:val="-15"/>
        </w:rPr>
        <w:t> </w:t>
      </w:r>
      <w:r>
        <w:rPr/>
        <w:t>ion</w:t>
      </w:r>
      <w:r>
        <w:rPr>
          <w:spacing w:val="-11"/>
        </w:rPr>
        <w:t> </w:t>
      </w:r>
      <w:r>
        <w:rPr/>
        <w:t>at</w:t>
      </w:r>
      <w:r>
        <w:rPr>
          <w:spacing w:val="-4"/>
        </w:rPr>
        <w:t> </w:t>
      </w:r>
      <w:r>
        <w:rPr/>
        <w:t>the</w:t>
      </w:r>
      <w:r>
        <w:rPr>
          <w:spacing w:val="-12"/>
        </w:rPr>
        <w:t> </w:t>
      </w:r>
      <w:r>
        <w:rPr/>
        <w:t>crit</w:t>
      </w:r>
      <w:r>
        <w:rPr>
          <w:spacing w:val="-15"/>
        </w:rPr>
        <w:t> </w:t>
      </w:r>
      <w:r>
        <w:rPr/>
        <w:t>ique conference of Nigerian</w:t>
      </w:r>
      <w:r>
        <w:rPr>
          <w:spacing w:val="-15"/>
        </w:rPr>
        <w:t> </w:t>
      </w:r>
      <w:r>
        <w:rPr/>
        <w:t>educat</w:t>
      </w:r>
      <w:r>
        <w:rPr>
          <w:spacing w:val="-15"/>
        </w:rPr>
        <w:t> </w:t>
      </w:r>
      <w:r>
        <w:rPr/>
        <w:t>ion held in Lagos in 1969. The conference was organized under the jo</w:t>
      </w:r>
      <w:r>
        <w:rPr>
          <w:spacing w:val="-15"/>
        </w:rPr>
        <w:t> </w:t>
      </w:r>
      <w:r>
        <w:rPr/>
        <w:t>int auspices</w:t>
      </w:r>
      <w:r>
        <w:rPr>
          <w:spacing w:val="28"/>
        </w:rPr>
        <w:t> </w:t>
      </w:r>
      <w:r>
        <w:rPr/>
        <w:t>of the Comparat</w:t>
      </w:r>
      <w:r>
        <w:rPr>
          <w:spacing w:val="-15"/>
        </w:rPr>
        <w:t> </w:t>
      </w:r>
      <w:r>
        <w:rPr/>
        <w:t>ive</w:t>
      </w:r>
      <w:r>
        <w:rPr>
          <w:spacing w:val="40"/>
        </w:rPr>
        <w:t> </w:t>
      </w:r>
      <w:r>
        <w:rPr/>
        <w:t>Education Studies and Adaptation Centre</w:t>
      </w:r>
      <w:r>
        <w:rPr>
          <w:spacing w:val="40"/>
        </w:rPr>
        <w:t> </w:t>
      </w:r>
      <w:r>
        <w:rPr/>
        <w:t>(CESAC) and</w:t>
      </w:r>
      <w:r>
        <w:rPr>
          <w:spacing w:val="40"/>
        </w:rPr>
        <w:t> </w:t>
      </w:r>
      <w:r>
        <w:rPr/>
        <w:t>the Ford Foundat</w:t>
      </w:r>
      <w:r>
        <w:rPr>
          <w:spacing w:val="-15"/>
        </w:rPr>
        <w:t> </w:t>
      </w:r>
      <w:r>
        <w:rPr/>
        <w:t>ion programme on curriculum development in Nigeria. They made valuable suggest</w:t>
      </w:r>
      <w:r>
        <w:rPr>
          <w:spacing w:val="-15"/>
        </w:rPr>
        <w:t> </w:t>
      </w:r>
      <w:r>
        <w:rPr/>
        <w:t>ion</w:t>
      </w:r>
      <w:r>
        <w:rPr>
          <w:spacing w:val="-3"/>
        </w:rPr>
        <w:t> </w:t>
      </w:r>
      <w:r>
        <w:rPr/>
        <w:t>towards the improvement of the text book-to make it usable all o</w:t>
      </w:r>
      <w:r>
        <w:rPr>
          <w:spacing w:val="-15"/>
        </w:rPr>
        <w:t> </w:t>
      </w:r>
      <w:r>
        <w:rPr/>
        <w:t>ver Nigeria. Social</w:t>
      </w:r>
      <w:r>
        <w:rPr>
          <w:spacing w:val="-3"/>
        </w:rPr>
        <w:t> </w:t>
      </w:r>
      <w:r>
        <w:rPr/>
        <w:t>studies introduced</w:t>
      </w:r>
      <w:r>
        <w:rPr>
          <w:spacing w:val="40"/>
        </w:rPr>
        <w:t> </w:t>
      </w:r>
      <w:r>
        <w:rPr/>
        <w:t>on a natio</w:t>
      </w:r>
      <w:r>
        <w:rPr>
          <w:spacing w:val="-15"/>
        </w:rPr>
        <w:t> </w:t>
      </w:r>
      <w:r>
        <w:rPr/>
        <w:t>nal basis at the 1969 Nationa</w:t>
      </w:r>
      <w:r>
        <w:rPr>
          <w:spacing w:val="-15"/>
        </w:rPr>
        <w:t> </w:t>
      </w:r>
      <w:r>
        <w:rPr/>
        <w:t>l Conference after the formation</w:t>
      </w:r>
      <w:r>
        <w:rPr>
          <w:spacing w:val="-17"/>
        </w:rPr>
        <w:t> </w:t>
      </w:r>
      <w:r>
        <w:rPr/>
        <w:t>o</w:t>
      </w:r>
      <w:r>
        <w:rPr>
          <w:spacing w:val="-30"/>
        </w:rPr>
        <w:t> </w:t>
      </w:r>
      <w:r>
        <w:rPr/>
        <w:t>f</w:t>
      </w:r>
      <w:r>
        <w:rPr>
          <w:spacing w:val="-20"/>
        </w:rPr>
        <w:t> </w:t>
      </w:r>
      <w:r>
        <w:rPr/>
        <w:t>SOSAN</w:t>
      </w:r>
      <w:r>
        <w:rPr>
          <w:spacing w:val="-6"/>
        </w:rPr>
        <w:t> </w:t>
      </w:r>
      <w:r>
        <w:rPr/>
        <w:t>of</w:t>
      </w:r>
      <w:r>
        <w:rPr>
          <w:spacing w:val="7"/>
        </w:rPr>
        <w:t> </w:t>
      </w:r>
      <w:r>
        <w:rPr/>
        <w:t>which</w:t>
      </w:r>
      <w:r>
        <w:rPr>
          <w:spacing w:val="-3"/>
        </w:rPr>
        <w:t> </w:t>
      </w:r>
      <w:r>
        <w:rPr/>
        <w:t>the</w:t>
      </w:r>
      <w:r>
        <w:rPr>
          <w:spacing w:val="24"/>
        </w:rPr>
        <w:t> </w:t>
      </w:r>
      <w:r>
        <w:rPr/>
        <w:t>founder</w:t>
      </w:r>
      <w:r>
        <w:rPr>
          <w:spacing w:val="-7"/>
        </w:rPr>
        <w:t> </w:t>
      </w:r>
      <w:r>
        <w:rPr/>
        <w:t>and</w:t>
      </w:r>
      <w:r>
        <w:rPr>
          <w:spacing w:val="12"/>
        </w:rPr>
        <w:t> </w:t>
      </w:r>
      <w:r>
        <w:rPr/>
        <w:t>nat</w:t>
      </w:r>
      <w:r>
        <w:rPr>
          <w:spacing w:val="-37"/>
        </w:rPr>
        <w:t> </w:t>
      </w:r>
      <w:r>
        <w:rPr/>
        <w:t>iona</w:t>
      </w:r>
      <w:r>
        <w:rPr>
          <w:spacing w:val="-32"/>
        </w:rPr>
        <w:t> </w:t>
      </w:r>
      <w:r>
        <w:rPr/>
        <w:t>l</w:t>
      </w:r>
      <w:r>
        <w:rPr>
          <w:spacing w:val="-22"/>
        </w:rPr>
        <w:t> </w:t>
      </w:r>
      <w:r>
        <w:rPr/>
        <w:t>secretary</w:t>
      </w:r>
      <w:r>
        <w:rPr>
          <w:spacing w:val="-3"/>
        </w:rPr>
        <w:t> </w:t>
      </w:r>
      <w:r>
        <w:rPr/>
        <w:t>was</w:t>
      </w:r>
      <w:r>
        <w:rPr>
          <w:spacing w:val="-7"/>
        </w:rPr>
        <w:t> </w:t>
      </w:r>
      <w:r>
        <w:rPr/>
        <w:t>Mr.</w:t>
      </w:r>
      <w:r>
        <w:rPr>
          <w:spacing w:val="-2"/>
        </w:rPr>
        <w:t> </w:t>
      </w:r>
      <w:r>
        <w:rPr/>
        <w:t>M.A.</w:t>
      </w:r>
      <w:r>
        <w:rPr>
          <w:spacing w:val="-3"/>
        </w:rPr>
        <w:t> </w:t>
      </w:r>
      <w:r>
        <w:rPr/>
        <w:t>Makinde.</w:t>
      </w:r>
      <w:r>
        <w:rPr>
          <w:spacing w:val="12"/>
        </w:rPr>
        <w:t> </w:t>
      </w:r>
      <w:r>
        <w:rPr>
          <w:spacing w:val="-5"/>
        </w:rPr>
        <w:t>At</w:t>
      </w:r>
    </w:p>
    <w:p>
      <w:pPr>
        <w:spacing w:after="0" w:line="480" w:lineRule="auto"/>
        <w:jc w:val="both"/>
        <w:sectPr>
          <w:pgSz w:w="11910" w:h="16850"/>
          <w:pgMar w:header="0" w:footer="1065" w:top="1360" w:bottom="1260" w:left="860" w:right="1220"/>
        </w:sectPr>
      </w:pPr>
    </w:p>
    <w:p>
      <w:pPr>
        <w:pStyle w:val="BodyText"/>
        <w:spacing w:line="482" w:lineRule="auto" w:before="62"/>
        <w:ind w:left="581" w:right="200"/>
        <w:jc w:val="both"/>
      </w:pPr>
      <w:r>
        <w:rPr/>
        <w:t>this</w:t>
      </w:r>
      <w:r>
        <w:rPr>
          <w:spacing w:val="-15"/>
        </w:rPr>
        <w:t> </w:t>
      </w:r>
      <w:r>
        <w:rPr/>
        <w:t>conference,</w:t>
      </w:r>
      <w:r>
        <w:rPr>
          <w:spacing w:val="3"/>
        </w:rPr>
        <w:t> </w:t>
      </w:r>
      <w:r>
        <w:rPr/>
        <w:t>issues o</w:t>
      </w:r>
      <w:r>
        <w:rPr>
          <w:spacing w:val="-15"/>
        </w:rPr>
        <w:t> </w:t>
      </w:r>
      <w:r>
        <w:rPr/>
        <w:t>f ideo</w:t>
      </w:r>
      <w:r>
        <w:rPr>
          <w:spacing w:val="-15"/>
        </w:rPr>
        <w:t> </w:t>
      </w:r>
      <w:r>
        <w:rPr/>
        <w:t>logy, purpose and object</w:t>
      </w:r>
      <w:r>
        <w:rPr>
          <w:spacing w:val="-15"/>
        </w:rPr>
        <w:t> </w:t>
      </w:r>
      <w:r>
        <w:rPr/>
        <w:t>ives o</w:t>
      </w:r>
      <w:r>
        <w:rPr>
          <w:spacing w:val="-15"/>
        </w:rPr>
        <w:t> </w:t>
      </w:r>
      <w:r>
        <w:rPr/>
        <w:t>f educat</w:t>
      </w:r>
      <w:r>
        <w:rPr>
          <w:spacing w:val="-15"/>
        </w:rPr>
        <w:t> </w:t>
      </w:r>
      <w:r>
        <w:rPr/>
        <w:t>ion in Nigeria were discussed,</w:t>
      </w:r>
      <w:r>
        <w:rPr>
          <w:spacing w:val="-8"/>
        </w:rPr>
        <w:t> </w:t>
      </w:r>
      <w:r>
        <w:rPr/>
        <w:t>there co</w:t>
      </w:r>
      <w:r>
        <w:rPr>
          <w:spacing w:val="-15"/>
        </w:rPr>
        <w:t> </w:t>
      </w:r>
      <w:r>
        <w:rPr/>
        <w:t>mmendat</w:t>
      </w:r>
      <w:r>
        <w:rPr>
          <w:spacing w:val="-15"/>
        </w:rPr>
        <w:t> </w:t>
      </w:r>
      <w:r>
        <w:rPr/>
        <w:t>ions and resolut</w:t>
      </w:r>
      <w:r>
        <w:rPr>
          <w:spacing w:val="-15"/>
        </w:rPr>
        <w:t> </w:t>
      </w:r>
      <w:r>
        <w:rPr/>
        <w:t>ions there</w:t>
      </w:r>
      <w:r>
        <w:rPr>
          <w:spacing w:val="40"/>
        </w:rPr>
        <w:t> </w:t>
      </w:r>
      <w:r>
        <w:rPr/>
        <w:t>fro</w:t>
      </w:r>
      <w:r>
        <w:rPr>
          <w:spacing w:val="-15"/>
        </w:rPr>
        <w:t> </w:t>
      </w:r>
      <w:r>
        <w:rPr/>
        <w:t>m touched on the culture of teaching</w:t>
      </w:r>
      <w:r>
        <w:rPr>
          <w:spacing w:val="-10"/>
        </w:rPr>
        <w:t> </w:t>
      </w:r>
      <w:r>
        <w:rPr/>
        <w:t>social</w:t>
      </w:r>
      <w:r>
        <w:rPr>
          <w:spacing w:val="-1"/>
        </w:rPr>
        <w:t> </w:t>
      </w:r>
      <w:r>
        <w:rPr/>
        <w:t>studies in the N</w:t>
      </w:r>
      <w:r>
        <w:rPr>
          <w:spacing w:val="-37"/>
        </w:rPr>
        <w:t> </w:t>
      </w:r>
      <w:r>
        <w:rPr/>
        <w:t>igeria educat</w:t>
      </w:r>
      <w:r>
        <w:rPr>
          <w:spacing w:val="-35"/>
        </w:rPr>
        <w:t> </w:t>
      </w:r>
      <w:r>
        <w:rPr/>
        <w:t>ion system</w:t>
      </w:r>
      <w:r>
        <w:rPr>
          <w:spacing w:val="-18"/>
        </w:rPr>
        <w:t> </w:t>
      </w:r>
      <w:r>
        <w:rPr/>
        <w:t>(Lawal, Meziobi</w:t>
      </w:r>
      <w:r>
        <w:rPr>
          <w:spacing w:val="-1"/>
        </w:rPr>
        <w:t> </w:t>
      </w:r>
      <w:r>
        <w:rPr/>
        <w:t>and Osuji, 2010).</w:t>
      </w:r>
    </w:p>
    <w:p>
      <w:pPr>
        <w:pStyle w:val="BodyText"/>
        <w:spacing w:line="480" w:lineRule="auto" w:before="152"/>
        <w:ind w:left="581" w:right="200" w:firstLine="720"/>
        <w:jc w:val="both"/>
      </w:pPr>
      <w:r>
        <w:rPr/>
        <w:t>Amo</w:t>
      </w:r>
      <w:r>
        <w:rPr>
          <w:spacing w:val="-15"/>
        </w:rPr>
        <w:t> </w:t>
      </w:r>
      <w:r>
        <w:rPr/>
        <w:t>ng</w:t>
      </w:r>
      <w:r>
        <w:rPr>
          <w:spacing w:val="-2"/>
        </w:rPr>
        <w:t> </w:t>
      </w:r>
      <w:r>
        <w:rPr/>
        <w:t>the reco</w:t>
      </w:r>
      <w:r>
        <w:rPr>
          <w:spacing w:val="-15"/>
        </w:rPr>
        <w:t> </w:t>
      </w:r>
      <w:r>
        <w:rPr/>
        <w:t>mmendations</w:t>
      </w:r>
      <w:r>
        <w:rPr>
          <w:spacing w:val="40"/>
        </w:rPr>
        <w:t> </w:t>
      </w:r>
      <w:r>
        <w:rPr/>
        <w:t>which form the core of the Nat</w:t>
      </w:r>
      <w:r>
        <w:rPr>
          <w:spacing w:val="-15"/>
        </w:rPr>
        <w:t> </w:t>
      </w:r>
      <w:r>
        <w:rPr/>
        <w:t>ional Po</w:t>
      </w:r>
      <w:r>
        <w:rPr>
          <w:spacing w:val="-15"/>
        </w:rPr>
        <w:t> </w:t>
      </w:r>
      <w:r>
        <w:rPr/>
        <w:t>licy on Education</w:t>
      </w:r>
      <w:r>
        <w:rPr>
          <w:spacing w:val="-15"/>
        </w:rPr>
        <w:t> </w:t>
      </w:r>
      <w:r>
        <w:rPr/>
        <w:t>was</w:t>
      </w:r>
      <w:r>
        <w:rPr>
          <w:spacing w:val="-8"/>
        </w:rPr>
        <w:t> </w:t>
      </w:r>
      <w:r>
        <w:rPr/>
        <w:t>that</w:t>
      </w:r>
      <w:r>
        <w:rPr>
          <w:spacing w:val="-11"/>
        </w:rPr>
        <w:t> </w:t>
      </w:r>
      <w:r>
        <w:rPr/>
        <w:t>social</w:t>
      </w:r>
      <w:r>
        <w:rPr>
          <w:spacing w:val="-12"/>
        </w:rPr>
        <w:t> </w:t>
      </w:r>
      <w:r>
        <w:rPr/>
        <w:t>studies</w:t>
      </w:r>
      <w:r>
        <w:rPr>
          <w:spacing w:val="-8"/>
        </w:rPr>
        <w:t> </w:t>
      </w:r>
      <w:r>
        <w:rPr/>
        <w:t>should be</w:t>
      </w:r>
      <w:r>
        <w:rPr>
          <w:spacing w:val="-7"/>
        </w:rPr>
        <w:t> </w:t>
      </w:r>
      <w:r>
        <w:rPr/>
        <w:t>taught in</w:t>
      </w:r>
      <w:r>
        <w:rPr>
          <w:spacing w:val="-6"/>
        </w:rPr>
        <w:t> </w:t>
      </w:r>
      <w:r>
        <w:rPr/>
        <w:t>all teacher training</w:t>
      </w:r>
      <w:r>
        <w:rPr>
          <w:spacing w:val="-15"/>
        </w:rPr>
        <w:t> </w:t>
      </w:r>
      <w:r>
        <w:rPr/>
        <w:t>co</w:t>
      </w:r>
      <w:r>
        <w:rPr>
          <w:spacing w:val="-15"/>
        </w:rPr>
        <w:t> </w:t>
      </w:r>
      <w:r>
        <w:rPr/>
        <w:t>lleges</w:t>
      </w:r>
      <w:r>
        <w:rPr>
          <w:spacing w:val="-8"/>
        </w:rPr>
        <w:t> </w:t>
      </w:r>
      <w:r>
        <w:rPr/>
        <w:t>and in</w:t>
      </w:r>
      <w:r>
        <w:rPr>
          <w:spacing w:val="-6"/>
        </w:rPr>
        <w:t> </w:t>
      </w:r>
      <w:r>
        <w:rPr/>
        <w:t>lower classes</w:t>
      </w:r>
      <w:r>
        <w:rPr>
          <w:spacing w:val="-6"/>
        </w:rPr>
        <w:t> </w:t>
      </w:r>
      <w:r>
        <w:rPr/>
        <w:t>o</w:t>
      </w:r>
      <w:r>
        <w:rPr>
          <w:spacing w:val="-15"/>
        </w:rPr>
        <w:t> </w:t>
      </w:r>
      <w:r>
        <w:rPr/>
        <w:t>f the secondary schools.</w:t>
      </w:r>
      <w:r>
        <w:rPr>
          <w:spacing w:val="40"/>
        </w:rPr>
        <w:t> </w:t>
      </w:r>
      <w:r>
        <w:rPr/>
        <w:t>The Federal Government approved</w:t>
      </w:r>
      <w:r>
        <w:rPr>
          <w:spacing w:val="40"/>
        </w:rPr>
        <w:t> </w:t>
      </w:r>
      <w:r>
        <w:rPr/>
        <w:t>the teaching o</w:t>
      </w:r>
      <w:r>
        <w:rPr>
          <w:spacing w:val="-15"/>
        </w:rPr>
        <w:t> </w:t>
      </w:r>
      <w:r>
        <w:rPr/>
        <w:t>f social studies</w:t>
      </w:r>
      <w:r>
        <w:rPr>
          <w:spacing w:val="-15"/>
        </w:rPr>
        <w:t> </w:t>
      </w:r>
      <w:r>
        <w:rPr/>
        <w:t>in</w:t>
      </w:r>
      <w:r>
        <w:rPr>
          <w:spacing w:val="-15"/>
        </w:rPr>
        <w:t> </w:t>
      </w:r>
      <w:r>
        <w:rPr/>
        <w:t>primary</w:t>
      </w:r>
      <w:r>
        <w:rPr>
          <w:spacing w:val="-15"/>
        </w:rPr>
        <w:t> </w:t>
      </w:r>
      <w:r>
        <w:rPr/>
        <w:t>schools, teachers training</w:t>
      </w:r>
      <w:r>
        <w:rPr>
          <w:spacing w:val="-15"/>
        </w:rPr>
        <w:t> </w:t>
      </w:r>
      <w:r>
        <w:rPr/>
        <w:t>co</w:t>
      </w:r>
      <w:r>
        <w:rPr>
          <w:spacing w:val="-15"/>
        </w:rPr>
        <w:t> </w:t>
      </w:r>
      <w:r>
        <w:rPr/>
        <w:t>lleges and junior secondary</w:t>
      </w:r>
      <w:r>
        <w:rPr>
          <w:spacing w:val="-7"/>
        </w:rPr>
        <w:t> </w:t>
      </w:r>
      <w:r>
        <w:rPr/>
        <w:t>schools</w:t>
      </w:r>
      <w:r>
        <w:rPr>
          <w:spacing w:val="16"/>
        </w:rPr>
        <w:t> </w:t>
      </w:r>
      <w:r>
        <w:rPr/>
        <w:t>in</w:t>
      </w:r>
      <w:r>
        <w:rPr>
          <w:spacing w:val="-15"/>
        </w:rPr>
        <w:t> </w:t>
      </w:r>
      <w:r>
        <w:rPr/>
        <w:t>Nigeria. The</w:t>
      </w:r>
      <w:r>
        <w:rPr>
          <w:spacing w:val="-15"/>
        </w:rPr>
        <w:t> </w:t>
      </w:r>
      <w:r>
        <w:rPr/>
        <w:t>justificat</w:t>
      </w:r>
      <w:r>
        <w:rPr>
          <w:spacing w:val="-15"/>
        </w:rPr>
        <w:t> </w:t>
      </w:r>
      <w:r>
        <w:rPr/>
        <w:t>ion</w:t>
      </w:r>
      <w:r>
        <w:rPr>
          <w:spacing w:val="-15"/>
        </w:rPr>
        <w:t> </w:t>
      </w:r>
      <w:r>
        <w:rPr/>
        <w:t>for</w:t>
      </w:r>
      <w:r>
        <w:rPr>
          <w:spacing w:val="-1"/>
        </w:rPr>
        <w:t> </w:t>
      </w:r>
      <w:r>
        <w:rPr/>
        <w:t>the introduction o</w:t>
      </w:r>
      <w:r>
        <w:rPr>
          <w:spacing w:val="-15"/>
        </w:rPr>
        <w:t> </w:t>
      </w:r>
      <w:r>
        <w:rPr/>
        <w:t>f</w:t>
      </w:r>
      <w:r>
        <w:rPr>
          <w:spacing w:val="-15"/>
        </w:rPr>
        <w:t> </w:t>
      </w:r>
      <w:r>
        <w:rPr/>
        <w:t>social</w:t>
      </w:r>
      <w:r>
        <w:rPr>
          <w:spacing w:val="-7"/>
        </w:rPr>
        <w:t> </w:t>
      </w:r>
      <w:r>
        <w:rPr/>
        <w:t>studies</w:t>
      </w:r>
      <w:r>
        <w:rPr>
          <w:spacing w:val="-4"/>
        </w:rPr>
        <w:t> </w:t>
      </w:r>
      <w:r>
        <w:rPr/>
        <w:t>according to Isa</w:t>
      </w:r>
      <w:r>
        <w:rPr>
          <w:spacing w:val="-2"/>
        </w:rPr>
        <w:t> </w:t>
      </w:r>
      <w:r>
        <w:rPr/>
        <w:t>(2011)</w:t>
      </w:r>
      <w:r>
        <w:rPr>
          <w:spacing w:val="40"/>
        </w:rPr>
        <w:t> </w:t>
      </w:r>
      <w:r>
        <w:rPr/>
        <w:t>was</w:t>
      </w:r>
      <w:r>
        <w:rPr>
          <w:spacing w:val="-4"/>
        </w:rPr>
        <w:t> </w:t>
      </w:r>
      <w:r>
        <w:rPr/>
        <w:t>due to the fact</w:t>
      </w:r>
      <w:r>
        <w:rPr>
          <w:spacing w:val="-15"/>
        </w:rPr>
        <w:t> </w:t>
      </w:r>
      <w:r>
        <w:rPr/>
        <w:t>that</w:t>
      </w:r>
      <w:r>
        <w:rPr>
          <w:spacing w:val="-1"/>
        </w:rPr>
        <w:t> </w:t>
      </w:r>
      <w:r>
        <w:rPr/>
        <w:t>social</w:t>
      </w:r>
      <w:r>
        <w:rPr>
          <w:spacing w:val="-11"/>
        </w:rPr>
        <w:t> </w:t>
      </w:r>
      <w:r>
        <w:rPr/>
        <w:t>studies programme was developed based on the believe that formal educat</w:t>
      </w:r>
      <w:r>
        <w:rPr>
          <w:spacing w:val="-15"/>
        </w:rPr>
        <w:t> </w:t>
      </w:r>
      <w:r>
        <w:rPr/>
        <w:t>ion can</w:t>
      </w:r>
      <w:r>
        <w:rPr>
          <w:spacing w:val="-15"/>
        </w:rPr>
        <w:t> </w:t>
      </w:r>
      <w:r>
        <w:rPr/>
        <w:t>be</w:t>
      </w:r>
      <w:r>
        <w:rPr>
          <w:spacing w:val="-15"/>
        </w:rPr>
        <w:t> </w:t>
      </w:r>
      <w:r>
        <w:rPr/>
        <w:t>effect</w:t>
      </w:r>
      <w:r>
        <w:rPr>
          <w:spacing w:val="-15"/>
        </w:rPr>
        <w:t> </w:t>
      </w:r>
      <w:r>
        <w:rPr/>
        <w:t>ive</w:t>
      </w:r>
      <w:r>
        <w:rPr>
          <w:spacing w:val="16"/>
        </w:rPr>
        <w:t> </w:t>
      </w:r>
      <w:r>
        <w:rPr/>
        <w:t>in</w:t>
      </w:r>
      <w:r>
        <w:rPr>
          <w:spacing w:val="32"/>
        </w:rPr>
        <w:t> </w:t>
      </w:r>
      <w:r>
        <w:rPr/>
        <w:t>influencing the child‟s socia</w:t>
      </w:r>
      <w:r>
        <w:rPr>
          <w:spacing w:val="-15"/>
        </w:rPr>
        <w:t> </w:t>
      </w:r>
      <w:r>
        <w:rPr/>
        <w:t>l understanding and behavio</w:t>
      </w:r>
      <w:r>
        <w:rPr>
          <w:spacing w:val="-15"/>
        </w:rPr>
        <w:t> </w:t>
      </w:r>
      <w:r>
        <w:rPr/>
        <w:t>ur.</w:t>
      </w:r>
      <w:r>
        <w:rPr>
          <w:spacing w:val="32"/>
        </w:rPr>
        <w:t> </w:t>
      </w:r>
      <w:r>
        <w:rPr/>
        <w:t>The aim o</w:t>
      </w:r>
      <w:r>
        <w:rPr>
          <w:spacing w:val="-15"/>
        </w:rPr>
        <w:t> </w:t>
      </w:r>
      <w:r>
        <w:rPr/>
        <w:t>f social studies</w:t>
      </w:r>
      <w:r>
        <w:rPr>
          <w:spacing w:val="40"/>
        </w:rPr>
        <w:t> </w:t>
      </w:r>
      <w:r>
        <w:rPr/>
        <w:t>is</w:t>
      </w:r>
      <w:r>
        <w:rPr>
          <w:spacing w:val="40"/>
        </w:rPr>
        <w:t> </w:t>
      </w:r>
      <w:r>
        <w:rPr/>
        <w:t>the promotion of civic competence- the</w:t>
      </w:r>
      <w:r>
        <w:rPr>
          <w:spacing w:val="40"/>
        </w:rPr>
        <w:t> </w:t>
      </w:r>
      <w:r>
        <w:rPr/>
        <w:t>knowledge,</w:t>
      </w:r>
      <w:r>
        <w:rPr>
          <w:spacing w:val="40"/>
        </w:rPr>
        <w:t> </w:t>
      </w:r>
      <w:r>
        <w:rPr/>
        <w:t>intellectual processes and</w:t>
      </w:r>
      <w:r>
        <w:rPr>
          <w:spacing w:val="-11"/>
        </w:rPr>
        <w:t> </w:t>
      </w:r>
      <w:r>
        <w:rPr/>
        <w:t>democrat</w:t>
      </w:r>
      <w:r>
        <w:rPr>
          <w:spacing w:val="-15"/>
        </w:rPr>
        <w:t> </w:t>
      </w:r>
      <w:r>
        <w:rPr/>
        <w:t>ic disposit</w:t>
      </w:r>
      <w:r>
        <w:rPr>
          <w:spacing w:val="-15"/>
        </w:rPr>
        <w:t> </w:t>
      </w:r>
      <w:r>
        <w:rPr/>
        <w:t>ions required of students to be active and engaged participants in public life.</w:t>
      </w:r>
    </w:p>
    <w:p>
      <w:pPr>
        <w:pStyle w:val="BodyText"/>
        <w:spacing w:line="480" w:lineRule="auto" w:before="171"/>
        <w:ind w:left="581" w:right="198" w:firstLine="720"/>
        <w:jc w:val="both"/>
      </w:pPr>
      <w:r>
        <w:rPr/>
        <w:t>The</w:t>
      </w:r>
      <w:r>
        <w:rPr>
          <w:spacing w:val="-15"/>
        </w:rPr>
        <w:t> </w:t>
      </w:r>
      <w:r>
        <w:rPr/>
        <w:t>civic</w:t>
      </w:r>
      <w:r>
        <w:rPr>
          <w:spacing w:val="12"/>
        </w:rPr>
        <w:t> </w:t>
      </w:r>
      <w:r>
        <w:rPr/>
        <w:t>missio</w:t>
      </w:r>
      <w:r>
        <w:rPr>
          <w:spacing w:val="-15"/>
        </w:rPr>
        <w:t> </w:t>
      </w:r>
      <w:r>
        <w:rPr/>
        <w:t>n o</w:t>
      </w:r>
      <w:r>
        <w:rPr>
          <w:spacing w:val="-15"/>
        </w:rPr>
        <w:t> </w:t>
      </w:r>
      <w:r>
        <w:rPr/>
        <w:t>f social studies demand</w:t>
      </w:r>
      <w:r>
        <w:rPr>
          <w:spacing w:val="40"/>
        </w:rPr>
        <w:t> </w:t>
      </w:r>
      <w:r>
        <w:rPr/>
        <w:t>the</w:t>
      </w:r>
      <w:r>
        <w:rPr>
          <w:spacing w:val="39"/>
        </w:rPr>
        <w:t> </w:t>
      </w:r>
      <w:r>
        <w:rPr/>
        <w:t>inclusio</w:t>
      </w:r>
      <w:r>
        <w:rPr>
          <w:spacing w:val="-15"/>
        </w:rPr>
        <w:t> </w:t>
      </w:r>
      <w:r>
        <w:rPr/>
        <w:t>n o</w:t>
      </w:r>
      <w:r>
        <w:rPr>
          <w:spacing w:val="-15"/>
        </w:rPr>
        <w:t> </w:t>
      </w:r>
      <w:r>
        <w:rPr/>
        <w:t>f all students-addressing culture,</w:t>
      </w:r>
      <w:r>
        <w:rPr>
          <w:spacing w:val="-15"/>
        </w:rPr>
        <w:t> </w:t>
      </w:r>
      <w:r>
        <w:rPr/>
        <w:t>linguist</w:t>
      </w:r>
      <w:r>
        <w:rPr>
          <w:spacing w:val="-15"/>
        </w:rPr>
        <w:t> </w:t>
      </w:r>
      <w:r>
        <w:rPr/>
        <w:t>ic and learning diversit</w:t>
      </w:r>
      <w:r>
        <w:rPr>
          <w:spacing w:val="-15"/>
        </w:rPr>
        <w:t> </w:t>
      </w:r>
      <w:r>
        <w:rPr/>
        <w:t>y that includes similarit</w:t>
      </w:r>
      <w:r>
        <w:rPr>
          <w:spacing w:val="-15"/>
        </w:rPr>
        <w:t> </w:t>
      </w:r>
      <w:r>
        <w:rPr/>
        <w:t>ies and differences based on race,</w:t>
      </w:r>
      <w:r>
        <w:rPr>
          <w:spacing w:val="-15"/>
        </w:rPr>
        <w:t> </w:t>
      </w:r>
      <w:r>
        <w:rPr/>
        <w:t>ethnicit</w:t>
      </w:r>
      <w:r>
        <w:rPr>
          <w:spacing w:val="-15"/>
        </w:rPr>
        <w:t> </w:t>
      </w:r>
      <w:r>
        <w:rPr/>
        <w:t>y,</w:t>
      </w:r>
      <w:r>
        <w:rPr>
          <w:spacing w:val="-14"/>
        </w:rPr>
        <w:t> </w:t>
      </w:r>
      <w:r>
        <w:rPr/>
        <w:t>language, religion, gender, sexual</w:t>
      </w:r>
      <w:r>
        <w:rPr>
          <w:spacing w:val="-2"/>
        </w:rPr>
        <w:t> </w:t>
      </w:r>
      <w:r>
        <w:rPr/>
        <w:t>orientation, except</w:t>
      </w:r>
      <w:r>
        <w:rPr>
          <w:spacing w:val="-15"/>
        </w:rPr>
        <w:t> </w:t>
      </w:r>
      <w:r>
        <w:rPr/>
        <w:t>ional learning</w:t>
      </w:r>
      <w:r>
        <w:rPr>
          <w:spacing w:val="-9"/>
        </w:rPr>
        <w:t> </w:t>
      </w:r>
      <w:r>
        <w:rPr/>
        <w:t>needs and other educational and personally significant characteristics o</w:t>
      </w:r>
      <w:r>
        <w:rPr>
          <w:spacing w:val="-15"/>
        </w:rPr>
        <w:t> </w:t>
      </w:r>
      <w:r>
        <w:rPr/>
        <w:t>f learners (NCSS2009). Social studies</w:t>
      </w:r>
      <w:r>
        <w:rPr>
          <w:spacing w:val="-15"/>
        </w:rPr>
        <w:t> </w:t>
      </w:r>
      <w:r>
        <w:rPr/>
        <w:t>educat</w:t>
      </w:r>
      <w:r>
        <w:rPr>
          <w:spacing w:val="-15"/>
        </w:rPr>
        <w:t> </w:t>
      </w:r>
      <w:r>
        <w:rPr/>
        <w:t>ion</w:t>
      </w:r>
      <w:r>
        <w:rPr>
          <w:spacing w:val="-3"/>
        </w:rPr>
        <w:t> </w:t>
      </w:r>
      <w:r>
        <w:rPr/>
        <w:t>was developed because of the urgent need for a pos</w:t>
      </w:r>
      <w:r>
        <w:rPr>
          <w:spacing w:val="-15"/>
        </w:rPr>
        <w:t> </w:t>
      </w:r>
      <w:r>
        <w:rPr/>
        <w:t>it</w:t>
      </w:r>
      <w:r>
        <w:rPr>
          <w:spacing w:val="-15"/>
        </w:rPr>
        <w:t> </w:t>
      </w:r>
      <w:r>
        <w:rPr/>
        <w:t>ive change</w:t>
      </w:r>
      <w:r>
        <w:rPr>
          <w:spacing w:val="40"/>
        </w:rPr>
        <w:t> </w:t>
      </w:r>
      <w:r>
        <w:rPr/>
        <w:t>in the behavio</w:t>
      </w:r>
      <w:r>
        <w:rPr>
          <w:spacing w:val="-15"/>
        </w:rPr>
        <w:t> </w:t>
      </w:r>
      <w:r>
        <w:rPr/>
        <w:t>ur</w:t>
      </w:r>
      <w:r>
        <w:rPr>
          <w:spacing w:val="-15"/>
        </w:rPr>
        <w:t> </w:t>
      </w:r>
      <w:r>
        <w:rPr/>
        <w:t>o</w:t>
      </w:r>
      <w:r>
        <w:rPr>
          <w:spacing w:val="-15"/>
        </w:rPr>
        <w:t> </w:t>
      </w:r>
      <w:r>
        <w:rPr/>
        <w:t>f</w:t>
      </w:r>
      <w:r>
        <w:rPr>
          <w:spacing w:val="-9"/>
        </w:rPr>
        <w:t> </w:t>
      </w:r>
      <w:r>
        <w:rPr/>
        <w:t>man towards fellow man and the ent</w:t>
      </w:r>
      <w:r>
        <w:rPr>
          <w:spacing w:val="-15"/>
        </w:rPr>
        <w:t> </w:t>
      </w:r>
      <w:r>
        <w:rPr/>
        <w:t>ire environment. This will bring about a commo</w:t>
      </w:r>
      <w:r>
        <w:rPr>
          <w:spacing w:val="-15"/>
        </w:rPr>
        <w:t> </w:t>
      </w:r>
      <w:r>
        <w:rPr/>
        <w:t>n understanding, improved skills and attitude which will enhance unity and development of our societ</w:t>
      </w:r>
      <w:r>
        <w:rPr>
          <w:spacing w:val="-20"/>
        </w:rPr>
        <w:t> </w:t>
      </w:r>
      <w:r>
        <w:rPr/>
        <w:t>y.</w:t>
      </w:r>
    </w:p>
    <w:p>
      <w:pPr>
        <w:pStyle w:val="BodyText"/>
        <w:spacing w:line="477" w:lineRule="auto" w:before="163"/>
        <w:ind w:left="581" w:right="207" w:firstLine="720"/>
        <w:jc w:val="both"/>
      </w:pPr>
      <w:r>
        <w:rPr/>
        <w:t>Social</w:t>
      </w:r>
      <w:r>
        <w:rPr>
          <w:spacing w:val="-8"/>
        </w:rPr>
        <w:t> </w:t>
      </w:r>
      <w:r>
        <w:rPr/>
        <w:t>studies is largely</w:t>
      </w:r>
      <w:r>
        <w:rPr>
          <w:spacing w:val="-2"/>
        </w:rPr>
        <w:t> </w:t>
      </w:r>
      <w:r>
        <w:rPr/>
        <w:t>described as a response</w:t>
      </w:r>
      <w:r>
        <w:rPr>
          <w:spacing w:val="26"/>
        </w:rPr>
        <w:t> </w:t>
      </w:r>
      <w:r>
        <w:rPr/>
        <w:t>to the</w:t>
      </w:r>
      <w:r>
        <w:rPr>
          <w:spacing w:val="26"/>
        </w:rPr>
        <w:t> </w:t>
      </w:r>
      <w:r>
        <w:rPr/>
        <w:t>needs, aspiration</w:t>
      </w:r>
      <w:r>
        <w:rPr>
          <w:spacing w:val="-2"/>
        </w:rPr>
        <w:t> </w:t>
      </w:r>
      <w:r>
        <w:rPr/>
        <w:t>and problem of Nigerian society. Before and after independence in 1960, there were widespread cries</w:t>
      </w:r>
      <w:r>
        <w:rPr>
          <w:spacing w:val="40"/>
        </w:rPr>
        <w:t> </w:t>
      </w:r>
      <w:r>
        <w:rPr/>
        <w:t>about</w:t>
      </w:r>
      <w:r>
        <w:rPr>
          <w:spacing w:val="6"/>
        </w:rPr>
        <w:t> </w:t>
      </w:r>
      <w:r>
        <w:rPr/>
        <w:t>the</w:t>
      </w:r>
      <w:r>
        <w:rPr>
          <w:spacing w:val="28"/>
        </w:rPr>
        <w:t> </w:t>
      </w:r>
      <w:r>
        <w:rPr/>
        <w:t>inadequacies</w:t>
      </w:r>
      <w:r>
        <w:rPr>
          <w:spacing w:val="12"/>
        </w:rPr>
        <w:t> </w:t>
      </w:r>
      <w:r>
        <w:rPr/>
        <w:t>of</w:t>
      </w:r>
      <w:r>
        <w:rPr>
          <w:spacing w:val="-6"/>
        </w:rPr>
        <w:t> </w:t>
      </w:r>
      <w:r>
        <w:rPr/>
        <w:t>the</w:t>
      </w:r>
      <w:r>
        <w:rPr>
          <w:spacing w:val="14"/>
        </w:rPr>
        <w:t> </w:t>
      </w:r>
      <w:r>
        <w:rPr/>
        <w:t>colonial</w:t>
      </w:r>
      <w:r>
        <w:rPr>
          <w:spacing w:val="-7"/>
        </w:rPr>
        <w:t> </w:t>
      </w:r>
      <w:r>
        <w:rPr/>
        <w:t>system</w:t>
      </w:r>
      <w:r>
        <w:rPr>
          <w:spacing w:val="-7"/>
        </w:rPr>
        <w:t> </w:t>
      </w:r>
      <w:r>
        <w:rPr/>
        <w:t>of</w:t>
      </w:r>
      <w:r>
        <w:rPr>
          <w:spacing w:val="-5"/>
        </w:rPr>
        <w:t> </w:t>
      </w:r>
      <w:r>
        <w:rPr/>
        <w:t>education.</w:t>
      </w:r>
      <w:r>
        <w:rPr>
          <w:spacing w:val="14"/>
        </w:rPr>
        <w:t> </w:t>
      </w:r>
      <w:r>
        <w:rPr/>
        <w:t>The</w:t>
      </w:r>
      <w:r>
        <w:rPr>
          <w:spacing w:val="13"/>
        </w:rPr>
        <w:t> </w:t>
      </w:r>
      <w:r>
        <w:rPr/>
        <w:t>colonial</w:t>
      </w:r>
      <w:r>
        <w:rPr>
          <w:spacing w:val="-6"/>
        </w:rPr>
        <w:t> </w:t>
      </w:r>
      <w:r>
        <w:rPr/>
        <w:t>system</w:t>
      </w:r>
      <w:r>
        <w:rPr>
          <w:spacing w:val="-7"/>
        </w:rPr>
        <w:t> </w:t>
      </w:r>
      <w:r>
        <w:rPr/>
        <w:t>o</w:t>
      </w:r>
      <w:r>
        <w:rPr>
          <w:spacing w:val="-27"/>
        </w:rPr>
        <w:t> </w:t>
      </w:r>
      <w:r>
        <w:rPr/>
        <w:t>f</w:t>
      </w:r>
      <w:r>
        <w:rPr>
          <w:spacing w:val="-5"/>
        </w:rPr>
        <w:t> </w:t>
      </w:r>
      <w:r>
        <w:rPr>
          <w:spacing w:val="-2"/>
        </w:rPr>
        <w:t>education</w:t>
      </w:r>
    </w:p>
    <w:p>
      <w:pPr>
        <w:spacing w:after="0" w:line="477" w:lineRule="auto"/>
        <w:jc w:val="both"/>
        <w:sectPr>
          <w:pgSz w:w="11910" w:h="16850"/>
          <w:pgMar w:header="0" w:footer="1065" w:top="1360" w:bottom="1260" w:left="860" w:right="1220"/>
        </w:sectPr>
      </w:pPr>
    </w:p>
    <w:p>
      <w:pPr>
        <w:pStyle w:val="BodyText"/>
        <w:spacing w:line="480" w:lineRule="auto" w:before="62"/>
        <w:ind w:left="581" w:right="217"/>
        <w:jc w:val="both"/>
      </w:pPr>
      <w:r>
        <w:rPr/>
        <w:t>did not meet the needs of</w:t>
      </w:r>
      <w:r>
        <w:rPr>
          <w:spacing w:val="-9"/>
        </w:rPr>
        <w:t> </w:t>
      </w:r>
      <w:r>
        <w:rPr/>
        <w:t>the Nigerian</w:t>
      </w:r>
      <w:r>
        <w:rPr>
          <w:spacing w:val="-4"/>
        </w:rPr>
        <w:t> </w:t>
      </w:r>
      <w:r>
        <w:rPr/>
        <w:t>child and the society. It was an</w:t>
      </w:r>
      <w:r>
        <w:rPr>
          <w:spacing w:val="-4"/>
        </w:rPr>
        <w:t> </w:t>
      </w:r>
      <w:r>
        <w:rPr/>
        <w:t>education</w:t>
      </w:r>
      <w:r>
        <w:rPr>
          <w:spacing w:val="-4"/>
        </w:rPr>
        <w:t> </w:t>
      </w:r>
      <w:r>
        <w:rPr/>
        <w:t>designed to serve the subjugation and alienation of the African person from the environment. To reconstruct the system, there were several national conferences and workshop like the 1969 national</w:t>
      </w:r>
      <w:r>
        <w:rPr>
          <w:spacing w:val="-9"/>
        </w:rPr>
        <w:t> </w:t>
      </w:r>
      <w:r>
        <w:rPr/>
        <w:t>curriculum</w:t>
      </w:r>
      <w:r>
        <w:rPr>
          <w:spacing w:val="-9"/>
        </w:rPr>
        <w:t> </w:t>
      </w:r>
      <w:r>
        <w:rPr/>
        <w:t>conferences organized to relate education to the needs of</w:t>
      </w:r>
      <w:r>
        <w:rPr>
          <w:spacing w:val="-8"/>
        </w:rPr>
        <w:t> </w:t>
      </w:r>
      <w:r>
        <w:rPr/>
        <w:t>the child in</w:t>
      </w:r>
      <w:r>
        <w:rPr>
          <w:spacing w:val="-3"/>
        </w:rPr>
        <w:t> </w:t>
      </w:r>
      <w:r>
        <w:rPr/>
        <w:t>the country. The national</w:t>
      </w:r>
      <w:r>
        <w:rPr>
          <w:spacing w:val="-12"/>
        </w:rPr>
        <w:t> </w:t>
      </w:r>
      <w:r>
        <w:rPr/>
        <w:t>curriculum conference</w:t>
      </w:r>
      <w:r>
        <w:rPr>
          <w:spacing w:val="-7"/>
        </w:rPr>
        <w:t> </w:t>
      </w:r>
      <w:r>
        <w:rPr/>
        <w:t>analyzed,</w:t>
      </w:r>
      <w:r>
        <w:rPr>
          <w:spacing w:val="-6"/>
        </w:rPr>
        <w:t> </w:t>
      </w:r>
      <w:r>
        <w:rPr/>
        <w:t>discussed</w:t>
      </w:r>
      <w:r>
        <w:rPr>
          <w:spacing w:val="-6"/>
        </w:rPr>
        <w:t> </w:t>
      </w:r>
      <w:r>
        <w:rPr/>
        <w:t>and made recommendations on the objectives of all levels of education and how education could made to transform the country. Social studies as school</w:t>
      </w:r>
      <w:r>
        <w:rPr>
          <w:spacing w:val="-8"/>
        </w:rPr>
        <w:t> </w:t>
      </w:r>
      <w:r>
        <w:rPr/>
        <w:t>subject was</w:t>
      </w:r>
      <w:r>
        <w:rPr>
          <w:spacing w:val="40"/>
        </w:rPr>
        <w:t> </w:t>
      </w:r>
      <w:r>
        <w:rPr/>
        <w:t>designed to satisfy</w:t>
      </w:r>
      <w:r>
        <w:rPr>
          <w:spacing w:val="-3"/>
        </w:rPr>
        <w:t> </w:t>
      </w:r>
      <w:r>
        <w:rPr/>
        <w:t>this aspiration. Also, social studies was a ready</w:t>
      </w:r>
      <w:r>
        <w:rPr>
          <w:spacing w:val="-2"/>
        </w:rPr>
        <w:t> </w:t>
      </w:r>
      <w:r>
        <w:rPr/>
        <w:t>tool through</w:t>
      </w:r>
      <w:r>
        <w:rPr>
          <w:spacing w:val="-2"/>
        </w:rPr>
        <w:t> </w:t>
      </w:r>
      <w:r>
        <w:rPr/>
        <w:t>which</w:t>
      </w:r>
      <w:r>
        <w:rPr>
          <w:spacing w:val="-2"/>
        </w:rPr>
        <w:t> </w:t>
      </w:r>
      <w:r>
        <w:rPr/>
        <w:t>education</w:t>
      </w:r>
      <w:r>
        <w:rPr>
          <w:spacing w:val="-2"/>
        </w:rPr>
        <w:t> </w:t>
      </w:r>
      <w:r>
        <w:rPr/>
        <w:t>would be directed at national integrations, social</w:t>
      </w:r>
      <w:r>
        <w:rPr>
          <w:spacing w:val="-8"/>
        </w:rPr>
        <w:t> </w:t>
      </w:r>
      <w:r>
        <w:rPr/>
        <w:t>and</w:t>
      </w:r>
      <w:r>
        <w:rPr>
          <w:spacing w:val="-1"/>
        </w:rPr>
        <w:t> </w:t>
      </w:r>
      <w:r>
        <w:rPr/>
        <w:t>economic development. Moreover,</w:t>
      </w:r>
      <w:r>
        <w:rPr>
          <w:spacing w:val="-1"/>
        </w:rPr>
        <w:t> </w:t>
      </w:r>
      <w:r>
        <w:rPr/>
        <w:t>the</w:t>
      </w:r>
      <w:r>
        <w:rPr>
          <w:spacing w:val="-3"/>
        </w:rPr>
        <w:t> </w:t>
      </w:r>
      <w:r>
        <w:rPr/>
        <w:t>development</w:t>
      </w:r>
      <w:r>
        <w:rPr>
          <w:spacing w:val="-8"/>
        </w:rPr>
        <w:t> </w:t>
      </w:r>
      <w:r>
        <w:rPr/>
        <w:t>of</w:t>
      </w:r>
      <w:r>
        <w:rPr>
          <w:spacing w:val="-7"/>
        </w:rPr>
        <w:t> </w:t>
      </w:r>
      <w:r>
        <w:rPr/>
        <w:t>the right</w:t>
      </w:r>
      <w:r>
        <w:rPr>
          <w:spacing w:val="-8"/>
        </w:rPr>
        <w:t> </w:t>
      </w:r>
      <w:r>
        <w:rPr/>
        <w:t>societal value was an important issue (O</w:t>
      </w:r>
      <w:r>
        <w:rPr>
          <w:spacing w:val="-32"/>
        </w:rPr>
        <w:t> </w:t>
      </w:r>
      <w:r>
        <w:rPr/>
        <w:t>lolobou, 2007).</w:t>
      </w:r>
    </w:p>
    <w:p>
      <w:pPr>
        <w:pStyle w:val="BodyText"/>
        <w:spacing w:line="480" w:lineRule="auto" w:before="171"/>
        <w:ind w:left="581" w:right="207" w:firstLine="720"/>
        <w:jc w:val="both"/>
      </w:pPr>
      <w:r>
        <w:rPr/>
        <w:t>Another</w:t>
      </w:r>
      <w:r>
        <w:rPr>
          <w:spacing w:val="40"/>
        </w:rPr>
        <w:t> </w:t>
      </w:r>
      <w:r>
        <w:rPr/>
        <w:t>vital reason for the justification of social studies in Nigeria was the harm done to the minds of the Youths through the compartmentalization of knowledge. The teaching of the discrete social science subjects did not allow learners to transfer and apply knowledge to practical daily living. This is because they</w:t>
      </w:r>
      <w:r>
        <w:rPr>
          <w:spacing w:val="-7"/>
        </w:rPr>
        <w:t> </w:t>
      </w:r>
      <w:r>
        <w:rPr/>
        <w:t>did not help learners appreciate the indivisibility of knowledge and the inter-relatedness of all school subjects. Thus, social studies came in</w:t>
      </w:r>
      <w:r>
        <w:rPr>
          <w:spacing w:val="-4"/>
        </w:rPr>
        <w:t> </w:t>
      </w:r>
      <w:r>
        <w:rPr/>
        <w:t>as an integrated area of</w:t>
      </w:r>
      <w:r>
        <w:rPr>
          <w:spacing w:val="-9"/>
        </w:rPr>
        <w:t> </w:t>
      </w:r>
      <w:r>
        <w:rPr/>
        <w:t>study</w:t>
      </w:r>
      <w:r>
        <w:rPr>
          <w:spacing w:val="-4"/>
        </w:rPr>
        <w:t> </w:t>
      </w:r>
      <w:r>
        <w:rPr/>
        <w:t>to prepare learners to study for life and living. The</w:t>
      </w:r>
      <w:r>
        <w:rPr>
          <w:spacing w:val="25"/>
        </w:rPr>
        <w:t> </w:t>
      </w:r>
      <w:r>
        <w:rPr/>
        <w:t>integrated approach has been</w:t>
      </w:r>
      <w:r>
        <w:rPr>
          <w:spacing w:val="-3"/>
        </w:rPr>
        <w:t> </w:t>
      </w:r>
      <w:r>
        <w:rPr/>
        <w:t>proven</w:t>
      </w:r>
      <w:r>
        <w:rPr>
          <w:spacing w:val="-3"/>
        </w:rPr>
        <w:t> </w:t>
      </w:r>
      <w:r>
        <w:rPr/>
        <w:t>as the best approach to</w:t>
      </w:r>
      <w:r>
        <w:rPr>
          <w:spacing w:val="26"/>
        </w:rPr>
        <w:t> </w:t>
      </w:r>
      <w:r>
        <w:rPr/>
        <w:t>learning</w:t>
      </w:r>
      <w:r>
        <w:rPr>
          <w:spacing w:val="-3"/>
        </w:rPr>
        <w:t> </w:t>
      </w:r>
      <w:r>
        <w:rPr/>
        <w:t>because</w:t>
      </w:r>
      <w:r>
        <w:rPr>
          <w:spacing w:val="25"/>
        </w:rPr>
        <w:t> </w:t>
      </w:r>
      <w:r>
        <w:rPr/>
        <w:t>man lives in the</w:t>
      </w:r>
      <w:r>
        <w:rPr>
          <w:spacing w:val="-2"/>
        </w:rPr>
        <w:t> </w:t>
      </w:r>
      <w:r>
        <w:rPr/>
        <w:t>environment not in</w:t>
      </w:r>
      <w:r>
        <w:rPr>
          <w:spacing w:val="-10"/>
        </w:rPr>
        <w:t> </w:t>
      </w:r>
      <w:r>
        <w:rPr/>
        <w:t>pocket</w:t>
      </w:r>
      <w:r>
        <w:rPr>
          <w:spacing w:val="-7"/>
        </w:rPr>
        <w:t> </w:t>
      </w:r>
      <w:r>
        <w:rPr/>
        <w:t>but in</w:t>
      </w:r>
      <w:r>
        <w:rPr>
          <w:spacing w:val="-1"/>
        </w:rPr>
        <w:t> </w:t>
      </w:r>
      <w:r>
        <w:rPr/>
        <w:t>an</w:t>
      </w:r>
      <w:r>
        <w:rPr>
          <w:spacing w:val="-1"/>
        </w:rPr>
        <w:t> </w:t>
      </w:r>
      <w:r>
        <w:rPr/>
        <w:t>integrated Manner. The</w:t>
      </w:r>
      <w:r>
        <w:rPr>
          <w:spacing w:val="-2"/>
        </w:rPr>
        <w:t> </w:t>
      </w:r>
      <w:r>
        <w:rPr/>
        <w:t>activities</w:t>
      </w:r>
      <w:r>
        <w:rPr>
          <w:spacing w:val="-4"/>
        </w:rPr>
        <w:t> </w:t>
      </w:r>
      <w:r>
        <w:rPr/>
        <w:t>that man</w:t>
      </w:r>
      <w:r>
        <w:rPr>
          <w:spacing w:val="-1"/>
        </w:rPr>
        <w:t> </w:t>
      </w:r>
      <w:r>
        <w:rPr/>
        <w:t>engages in influence one and the same time by</w:t>
      </w:r>
      <w:r>
        <w:rPr>
          <w:spacing w:val="-7"/>
        </w:rPr>
        <w:t> </w:t>
      </w:r>
      <w:r>
        <w:rPr/>
        <w:t>all aspects of the environment.</w:t>
      </w:r>
    </w:p>
    <w:p>
      <w:pPr>
        <w:pStyle w:val="Heading3"/>
        <w:numPr>
          <w:ilvl w:val="2"/>
          <w:numId w:val="20"/>
        </w:numPr>
        <w:tabs>
          <w:tab w:pos="1301" w:val="left" w:leader="none"/>
        </w:tabs>
        <w:spacing w:line="240" w:lineRule="auto" w:before="152" w:after="0"/>
        <w:ind w:left="1301" w:right="0" w:hanging="720"/>
        <w:jc w:val="both"/>
      </w:pPr>
      <w:bookmarkStart w:name="_TOC_250030" w:id="19"/>
      <w:r>
        <w:rPr/>
        <w:t>Objectives</w:t>
      </w:r>
      <w:r>
        <w:rPr>
          <w:spacing w:val="9"/>
        </w:rPr>
        <w:t> </w:t>
      </w:r>
      <w:r>
        <w:rPr/>
        <w:t>of</w:t>
      </w:r>
      <w:r>
        <w:rPr>
          <w:spacing w:val="52"/>
        </w:rPr>
        <w:t> </w:t>
      </w:r>
      <w:r>
        <w:rPr/>
        <w:t>Social</w:t>
      </w:r>
      <w:r>
        <w:rPr>
          <w:spacing w:val="50"/>
        </w:rPr>
        <w:t> </w:t>
      </w:r>
      <w:bookmarkEnd w:id="19"/>
      <w:r>
        <w:rPr>
          <w:spacing w:val="-2"/>
        </w:rPr>
        <w:t>Studies</w:t>
      </w:r>
    </w:p>
    <w:p>
      <w:pPr>
        <w:pStyle w:val="BodyText"/>
        <w:spacing w:before="3"/>
        <w:rPr>
          <w:b/>
        </w:rPr>
      </w:pPr>
    </w:p>
    <w:p>
      <w:pPr>
        <w:pStyle w:val="BodyText"/>
        <w:spacing w:line="480" w:lineRule="auto"/>
        <w:ind w:left="581" w:right="205" w:firstLine="720"/>
        <w:jc w:val="both"/>
      </w:pPr>
      <w:r>
        <w:rPr/>
        <w:t>It is equally important to examine the goals and objectives of Social studies</w:t>
      </w:r>
      <w:r>
        <w:rPr>
          <w:spacing w:val="40"/>
        </w:rPr>
        <w:t> </w:t>
      </w:r>
      <w:r>
        <w:rPr/>
        <w:t>in Nigeria.</w:t>
      </w:r>
      <w:r>
        <w:rPr>
          <w:spacing w:val="-15"/>
        </w:rPr>
        <w:t> </w:t>
      </w:r>
      <w:r>
        <w:rPr/>
        <w:t>Social Studies object</w:t>
      </w:r>
      <w:r>
        <w:rPr>
          <w:spacing w:val="-15"/>
        </w:rPr>
        <w:t> </w:t>
      </w:r>
      <w:r>
        <w:rPr/>
        <w:t>ives vary fro</w:t>
      </w:r>
      <w:r>
        <w:rPr>
          <w:spacing w:val="-15"/>
        </w:rPr>
        <w:t> </w:t>
      </w:r>
      <w:r>
        <w:rPr/>
        <w:t>m one societ</w:t>
      </w:r>
      <w:r>
        <w:rPr>
          <w:spacing w:val="-15"/>
        </w:rPr>
        <w:t> </w:t>
      </w:r>
      <w:r>
        <w:rPr/>
        <w:t>y to another based on their</w:t>
      </w:r>
      <w:r>
        <w:rPr>
          <w:spacing w:val="40"/>
        </w:rPr>
        <w:t> </w:t>
      </w:r>
      <w:r>
        <w:rPr/>
        <w:t>needs. Lawal, Meziobi and Osuji (2010) explained the</w:t>
      </w:r>
      <w:r>
        <w:rPr>
          <w:spacing w:val="40"/>
        </w:rPr>
        <w:t> </w:t>
      </w:r>
      <w:r>
        <w:rPr/>
        <w:t>fo</w:t>
      </w:r>
      <w:r>
        <w:rPr>
          <w:spacing w:val="-15"/>
        </w:rPr>
        <w:t> </w:t>
      </w:r>
      <w:r>
        <w:rPr>
          <w:spacing w:val="10"/>
        </w:rPr>
        <w:t>llowing</w:t>
      </w:r>
      <w:r>
        <w:rPr>
          <w:spacing w:val="10"/>
        </w:rPr>
        <w:t> </w:t>
      </w:r>
      <w:r>
        <w:rPr>
          <w:spacing w:val="9"/>
        </w:rPr>
        <w:t>objectives</w:t>
      </w:r>
      <w:r>
        <w:rPr>
          <w:spacing w:val="9"/>
        </w:rPr>
        <w:t> </w:t>
      </w:r>
      <w:r>
        <w:rPr/>
        <w:t>of teaching </w:t>
      </w:r>
      <w:r>
        <w:rPr>
          <w:spacing w:val="10"/>
        </w:rPr>
        <w:t>Social </w:t>
      </w:r>
      <w:r>
        <w:rPr/>
        <w:t>studies:</w:t>
      </w:r>
      <w:r>
        <w:rPr>
          <w:spacing w:val="-6"/>
        </w:rPr>
        <w:t> </w:t>
      </w:r>
      <w:r>
        <w:rPr/>
        <w:t>It presents knowledge as a who</w:t>
      </w:r>
      <w:r>
        <w:rPr>
          <w:spacing w:val="-15"/>
        </w:rPr>
        <w:t> </w:t>
      </w:r>
      <w:r>
        <w:rPr/>
        <w:t>le unlike the tradit</w:t>
      </w:r>
      <w:r>
        <w:rPr>
          <w:spacing w:val="-15"/>
        </w:rPr>
        <w:t> </w:t>
      </w:r>
      <w:r>
        <w:rPr/>
        <w:t>ional subjects such as history, civics, and geography to ment</w:t>
      </w:r>
      <w:r>
        <w:rPr>
          <w:spacing w:val="-36"/>
        </w:rPr>
        <w:t> </w:t>
      </w:r>
      <w:r>
        <w:rPr/>
        <w:t>ion</w:t>
      </w:r>
      <w:r>
        <w:rPr>
          <w:spacing w:val="-12"/>
        </w:rPr>
        <w:t> </w:t>
      </w:r>
      <w:r>
        <w:rPr/>
        <w:t>but</w:t>
      </w:r>
      <w:r>
        <w:rPr>
          <w:spacing w:val="-4"/>
        </w:rPr>
        <w:t> </w:t>
      </w:r>
      <w:r>
        <w:rPr/>
        <w:t>a few, which</w:t>
      </w:r>
      <w:r>
        <w:rPr>
          <w:spacing w:val="-12"/>
        </w:rPr>
        <w:t> </w:t>
      </w:r>
      <w:r>
        <w:rPr/>
        <w:t>are taught</w:t>
      </w:r>
      <w:r>
        <w:rPr>
          <w:spacing w:val="-4"/>
        </w:rPr>
        <w:t> </w:t>
      </w:r>
      <w:r>
        <w:rPr/>
        <w:t>separately.</w:t>
      </w:r>
    </w:p>
    <w:p>
      <w:pPr>
        <w:spacing w:after="0" w:line="480" w:lineRule="auto"/>
        <w:jc w:val="both"/>
        <w:sectPr>
          <w:pgSz w:w="11910" w:h="16850"/>
          <w:pgMar w:header="0" w:footer="1065" w:top="1360" w:bottom="1260" w:left="860" w:right="1220"/>
        </w:sectPr>
      </w:pPr>
    </w:p>
    <w:p>
      <w:pPr>
        <w:pStyle w:val="ListParagraph"/>
        <w:numPr>
          <w:ilvl w:val="0"/>
          <w:numId w:val="21"/>
        </w:numPr>
        <w:tabs>
          <w:tab w:pos="1120" w:val="left" w:leader="none"/>
          <w:tab w:pos="1122" w:val="left" w:leader="none"/>
        </w:tabs>
        <w:spacing w:line="482" w:lineRule="auto" w:before="62" w:after="0"/>
        <w:ind w:left="1122" w:right="217" w:hanging="481"/>
        <w:jc w:val="both"/>
        <w:rPr>
          <w:sz w:val="24"/>
        </w:rPr>
      </w:pPr>
      <w:r>
        <w:rPr>
          <w:sz w:val="24"/>
        </w:rPr>
        <w:t>It helps create awareness and understanding of our evolving social and physical environment as a whole in its natural, manmade, cultural and spiritual resources, together with the rational use and conservation of these resources for national </w:t>
      </w:r>
      <w:r>
        <w:rPr>
          <w:spacing w:val="-2"/>
          <w:sz w:val="24"/>
        </w:rPr>
        <w:t>development.</w:t>
      </w:r>
    </w:p>
    <w:p>
      <w:pPr>
        <w:pStyle w:val="ListParagraph"/>
        <w:numPr>
          <w:ilvl w:val="0"/>
          <w:numId w:val="21"/>
        </w:numPr>
        <w:tabs>
          <w:tab w:pos="1120" w:val="left" w:leader="none"/>
          <w:tab w:pos="1122" w:val="left" w:leader="none"/>
        </w:tabs>
        <w:spacing w:line="482" w:lineRule="auto" w:before="198" w:after="0"/>
        <w:ind w:left="1122" w:right="220" w:hanging="556"/>
        <w:jc w:val="both"/>
        <w:rPr>
          <w:sz w:val="24"/>
        </w:rPr>
      </w:pPr>
      <w:r>
        <w:rPr>
          <w:sz w:val="24"/>
        </w:rPr>
        <w:t>It helps develop a capacity to</w:t>
      </w:r>
      <w:r>
        <w:rPr>
          <w:spacing w:val="40"/>
          <w:sz w:val="24"/>
        </w:rPr>
        <w:t> </w:t>
      </w:r>
      <w:r>
        <w:rPr>
          <w:sz w:val="24"/>
        </w:rPr>
        <w:t>learn and to acquire certain skills, including but</w:t>
      </w:r>
      <w:r>
        <w:rPr>
          <w:spacing w:val="40"/>
          <w:sz w:val="24"/>
        </w:rPr>
        <w:t> </w:t>
      </w:r>
      <w:r>
        <w:rPr>
          <w:sz w:val="24"/>
        </w:rPr>
        <w:t>not limited to those of</w:t>
      </w:r>
      <w:r>
        <w:rPr>
          <w:spacing w:val="-9"/>
          <w:sz w:val="24"/>
        </w:rPr>
        <w:t> </w:t>
      </w:r>
      <w:r>
        <w:rPr>
          <w:sz w:val="24"/>
        </w:rPr>
        <w:t>listening, speaking,</w:t>
      </w:r>
      <w:r>
        <w:rPr>
          <w:spacing w:val="-3"/>
          <w:sz w:val="24"/>
        </w:rPr>
        <w:t> </w:t>
      </w:r>
      <w:r>
        <w:rPr>
          <w:sz w:val="24"/>
        </w:rPr>
        <w:t>reading, writing</w:t>
      </w:r>
      <w:r>
        <w:rPr>
          <w:spacing w:val="-3"/>
          <w:sz w:val="24"/>
        </w:rPr>
        <w:t> </w:t>
      </w:r>
      <w:r>
        <w:rPr>
          <w:sz w:val="24"/>
        </w:rPr>
        <w:t>and</w:t>
      </w:r>
      <w:r>
        <w:rPr>
          <w:spacing w:val="-3"/>
          <w:sz w:val="24"/>
        </w:rPr>
        <w:t> </w:t>
      </w:r>
      <w:r>
        <w:rPr>
          <w:sz w:val="24"/>
        </w:rPr>
        <w:t>of</w:t>
      </w:r>
      <w:r>
        <w:rPr>
          <w:spacing w:val="-9"/>
          <w:sz w:val="24"/>
        </w:rPr>
        <w:t> </w:t>
      </w:r>
      <w:r>
        <w:rPr>
          <w:sz w:val="24"/>
        </w:rPr>
        <w:t>calculation</w:t>
      </w:r>
      <w:r>
        <w:rPr>
          <w:spacing w:val="-4"/>
          <w:sz w:val="24"/>
        </w:rPr>
        <w:t> </w:t>
      </w:r>
      <w:r>
        <w:rPr>
          <w:sz w:val="24"/>
        </w:rPr>
        <w:t>but</w:t>
      </w:r>
      <w:r>
        <w:rPr>
          <w:spacing w:val="-10"/>
          <w:sz w:val="24"/>
        </w:rPr>
        <w:t> </w:t>
      </w:r>
      <w:r>
        <w:rPr>
          <w:sz w:val="24"/>
        </w:rPr>
        <w:t>also those skills of hand</w:t>
      </w:r>
      <w:r>
        <w:rPr>
          <w:spacing w:val="40"/>
          <w:sz w:val="24"/>
        </w:rPr>
        <w:t> </w:t>
      </w:r>
      <w:r>
        <w:rPr>
          <w:sz w:val="24"/>
        </w:rPr>
        <w:t>and</w:t>
      </w:r>
      <w:r>
        <w:rPr>
          <w:spacing w:val="40"/>
          <w:sz w:val="24"/>
        </w:rPr>
        <w:t> </w:t>
      </w:r>
      <w:r>
        <w:rPr>
          <w:sz w:val="24"/>
        </w:rPr>
        <w:t>lead</w:t>
      </w:r>
      <w:r>
        <w:rPr>
          <w:spacing w:val="80"/>
          <w:sz w:val="24"/>
        </w:rPr>
        <w:t> </w:t>
      </w:r>
      <w:r>
        <w:rPr>
          <w:sz w:val="24"/>
        </w:rPr>
        <w:t>together with those</w:t>
      </w:r>
      <w:r>
        <w:rPr>
          <w:spacing w:val="40"/>
          <w:sz w:val="24"/>
        </w:rPr>
        <w:t> </w:t>
      </w:r>
      <w:r>
        <w:rPr>
          <w:sz w:val="24"/>
        </w:rPr>
        <w:t>of observation,</w:t>
      </w:r>
      <w:r>
        <w:rPr>
          <w:spacing w:val="40"/>
          <w:sz w:val="24"/>
        </w:rPr>
        <w:t> </w:t>
      </w:r>
      <w:r>
        <w:rPr>
          <w:sz w:val="24"/>
        </w:rPr>
        <w:t>analysis and</w:t>
      </w:r>
      <w:r>
        <w:rPr>
          <w:spacing w:val="40"/>
          <w:sz w:val="24"/>
        </w:rPr>
        <w:t> </w:t>
      </w:r>
      <w:r>
        <w:rPr>
          <w:sz w:val="24"/>
        </w:rPr>
        <w:t>inference which</w:t>
      </w:r>
      <w:r>
        <w:rPr>
          <w:spacing w:val="40"/>
          <w:sz w:val="24"/>
        </w:rPr>
        <w:t> </w:t>
      </w:r>
      <w:r>
        <w:rPr>
          <w:sz w:val="24"/>
        </w:rPr>
        <w:t>are</w:t>
      </w:r>
      <w:r>
        <w:rPr>
          <w:spacing w:val="40"/>
          <w:sz w:val="24"/>
        </w:rPr>
        <w:t> </w:t>
      </w:r>
      <w:r>
        <w:rPr>
          <w:sz w:val="24"/>
        </w:rPr>
        <w:t>essential to</w:t>
      </w:r>
      <w:r>
        <w:rPr>
          <w:spacing w:val="80"/>
          <w:sz w:val="24"/>
        </w:rPr>
        <w:t> </w:t>
      </w:r>
      <w:r>
        <w:rPr>
          <w:sz w:val="24"/>
        </w:rPr>
        <w:t>forming</w:t>
      </w:r>
      <w:r>
        <w:rPr>
          <w:spacing w:val="40"/>
          <w:sz w:val="24"/>
        </w:rPr>
        <w:t> </w:t>
      </w:r>
      <w:r>
        <w:rPr>
          <w:sz w:val="24"/>
        </w:rPr>
        <w:t>sound</w:t>
      </w:r>
      <w:r>
        <w:rPr>
          <w:spacing w:val="40"/>
          <w:sz w:val="24"/>
        </w:rPr>
        <w:t> </w:t>
      </w:r>
      <w:r>
        <w:rPr>
          <w:sz w:val="24"/>
        </w:rPr>
        <w:t>socio-economic</w:t>
      </w:r>
      <w:r>
        <w:rPr>
          <w:spacing w:val="80"/>
          <w:sz w:val="24"/>
        </w:rPr>
        <w:t> </w:t>
      </w:r>
      <w:r>
        <w:rPr>
          <w:sz w:val="24"/>
        </w:rPr>
        <w:t>and</w:t>
      </w:r>
      <w:r>
        <w:rPr>
          <w:spacing w:val="40"/>
          <w:sz w:val="24"/>
        </w:rPr>
        <w:t> </w:t>
      </w:r>
      <w:r>
        <w:rPr>
          <w:sz w:val="24"/>
        </w:rPr>
        <w:t>political</w:t>
      </w:r>
      <w:r>
        <w:rPr>
          <w:spacing w:val="-17"/>
          <w:sz w:val="24"/>
        </w:rPr>
        <w:t> </w:t>
      </w:r>
      <w:r>
        <w:rPr>
          <w:sz w:val="24"/>
        </w:rPr>
        <w:t>judgment.</w:t>
      </w:r>
    </w:p>
    <w:p>
      <w:pPr>
        <w:pStyle w:val="ListParagraph"/>
        <w:numPr>
          <w:ilvl w:val="0"/>
          <w:numId w:val="21"/>
        </w:numPr>
        <w:tabs>
          <w:tab w:pos="1122" w:val="left" w:leader="none"/>
        </w:tabs>
        <w:spacing w:line="489" w:lineRule="auto" w:before="184" w:after="0"/>
        <w:ind w:left="1122" w:right="207" w:hanging="616"/>
        <w:jc w:val="both"/>
        <w:rPr>
          <w:sz w:val="24"/>
        </w:rPr>
      </w:pPr>
      <w:r>
        <w:rPr>
          <w:sz w:val="24"/>
        </w:rPr>
        <w:t>It helps</w:t>
      </w:r>
      <w:r>
        <w:rPr>
          <w:spacing w:val="-1"/>
          <w:sz w:val="24"/>
        </w:rPr>
        <w:t> </w:t>
      </w:r>
      <w:r>
        <w:rPr>
          <w:sz w:val="24"/>
        </w:rPr>
        <w:t>ensure the acquisition</w:t>
      </w:r>
      <w:r>
        <w:rPr>
          <w:spacing w:val="-14"/>
          <w:sz w:val="24"/>
        </w:rPr>
        <w:t> </w:t>
      </w:r>
      <w:r>
        <w:rPr>
          <w:sz w:val="24"/>
        </w:rPr>
        <w:t>of</w:t>
      </w:r>
      <w:r>
        <w:rPr>
          <w:spacing w:val="-3"/>
          <w:sz w:val="24"/>
        </w:rPr>
        <w:t> </w:t>
      </w:r>
      <w:r>
        <w:rPr>
          <w:sz w:val="24"/>
        </w:rPr>
        <w:t>that</w:t>
      </w:r>
      <w:r>
        <w:rPr>
          <w:spacing w:val="-4"/>
          <w:sz w:val="24"/>
        </w:rPr>
        <w:t> </w:t>
      </w:r>
      <w:r>
        <w:rPr>
          <w:sz w:val="24"/>
        </w:rPr>
        <w:t>relevant</w:t>
      </w:r>
      <w:r>
        <w:rPr>
          <w:spacing w:val="-4"/>
          <w:sz w:val="24"/>
        </w:rPr>
        <w:t> </w:t>
      </w:r>
      <w:r>
        <w:rPr>
          <w:sz w:val="24"/>
        </w:rPr>
        <w:t>body</w:t>
      </w:r>
      <w:r>
        <w:rPr>
          <w:spacing w:val="-14"/>
          <w:sz w:val="24"/>
        </w:rPr>
        <w:t> </w:t>
      </w:r>
      <w:r>
        <w:rPr>
          <w:sz w:val="24"/>
        </w:rPr>
        <w:t>of</w:t>
      </w:r>
      <w:r>
        <w:rPr>
          <w:spacing w:val="40"/>
          <w:sz w:val="24"/>
        </w:rPr>
        <w:t> </w:t>
      </w:r>
      <w:r>
        <w:rPr>
          <w:sz w:val="24"/>
        </w:rPr>
        <w:t>knowledge and information with essential prerequisite to personal development as well as to a positive personal contribution to the betterment of mankind.</w:t>
      </w:r>
    </w:p>
    <w:p>
      <w:pPr>
        <w:pStyle w:val="ListParagraph"/>
        <w:numPr>
          <w:ilvl w:val="0"/>
          <w:numId w:val="21"/>
        </w:numPr>
        <w:tabs>
          <w:tab w:pos="1119" w:val="left" w:leader="none"/>
          <w:tab w:pos="1122" w:val="left" w:leader="none"/>
        </w:tabs>
        <w:spacing w:line="496" w:lineRule="auto" w:before="172" w:after="0"/>
        <w:ind w:left="1122" w:right="217" w:hanging="601"/>
        <w:jc w:val="both"/>
        <w:rPr>
          <w:sz w:val="24"/>
        </w:rPr>
      </w:pPr>
      <w:r>
        <w:rPr>
          <w:sz w:val="24"/>
        </w:rPr>
        <w:t>It helps develop a systematic appreciation of the diversity and inter-dependence of all members of</w:t>
      </w:r>
      <w:r>
        <w:rPr>
          <w:spacing w:val="-12"/>
          <w:sz w:val="24"/>
        </w:rPr>
        <w:t> </w:t>
      </w:r>
      <w:r>
        <w:rPr>
          <w:sz w:val="24"/>
        </w:rPr>
        <w:t>the local community, and the wider national</w:t>
      </w:r>
      <w:r>
        <w:rPr>
          <w:spacing w:val="-14"/>
          <w:sz w:val="24"/>
        </w:rPr>
        <w:t> </w:t>
      </w:r>
      <w:r>
        <w:rPr>
          <w:sz w:val="24"/>
        </w:rPr>
        <w:t>and International</w:t>
      </w:r>
      <w:r>
        <w:rPr>
          <w:spacing w:val="-14"/>
          <w:sz w:val="24"/>
        </w:rPr>
        <w:t> </w:t>
      </w:r>
      <w:r>
        <w:rPr>
          <w:sz w:val="24"/>
        </w:rPr>
        <w:t>community.</w:t>
      </w:r>
    </w:p>
    <w:p>
      <w:pPr>
        <w:pStyle w:val="ListParagraph"/>
        <w:numPr>
          <w:ilvl w:val="0"/>
          <w:numId w:val="21"/>
        </w:numPr>
        <w:tabs>
          <w:tab w:pos="1122" w:val="left" w:leader="none"/>
        </w:tabs>
        <w:spacing w:line="482" w:lineRule="auto" w:before="164" w:after="0"/>
        <w:ind w:left="1122" w:right="200" w:hanging="541"/>
        <w:jc w:val="both"/>
        <w:rPr>
          <w:sz w:val="24"/>
        </w:rPr>
      </w:pPr>
      <w:r>
        <w:rPr>
          <w:sz w:val="24"/>
        </w:rPr>
        <w:t>It helps develop</w:t>
      </w:r>
      <w:r>
        <w:rPr>
          <w:spacing w:val="37"/>
          <w:sz w:val="24"/>
        </w:rPr>
        <w:t> </w:t>
      </w:r>
      <w:r>
        <w:rPr>
          <w:sz w:val="24"/>
        </w:rPr>
        <w:t>in</w:t>
      </w:r>
      <w:r>
        <w:rPr>
          <w:spacing w:val="-5"/>
          <w:sz w:val="24"/>
        </w:rPr>
        <w:t> </w:t>
      </w:r>
      <w:r>
        <w:rPr>
          <w:sz w:val="24"/>
        </w:rPr>
        <w:t>students‟ positive attitude of togetherness,</w:t>
      </w:r>
      <w:r>
        <w:rPr>
          <w:spacing w:val="23"/>
          <w:sz w:val="24"/>
        </w:rPr>
        <w:t> </w:t>
      </w:r>
      <w:r>
        <w:rPr>
          <w:sz w:val="24"/>
        </w:rPr>
        <w:t>comradeship and</w:t>
      </w:r>
      <w:r>
        <w:rPr>
          <w:spacing w:val="23"/>
          <w:sz w:val="24"/>
        </w:rPr>
        <w:t> </w:t>
      </w:r>
      <w:r>
        <w:rPr>
          <w:sz w:val="24"/>
        </w:rPr>
        <w:t>toward a</w:t>
      </w:r>
      <w:r>
        <w:rPr>
          <w:spacing w:val="40"/>
          <w:sz w:val="24"/>
        </w:rPr>
        <w:t> </w:t>
      </w:r>
      <w:r>
        <w:rPr>
          <w:sz w:val="24"/>
        </w:rPr>
        <w:t>healthy</w:t>
      </w:r>
      <w:r>
        <w:rPr>
          <w:spacing w:val="40"/>
          <w:sz w:val="24"/>
        </w:rPr>
        <w:t> </w:t>
      </w:r>
      <w:r>
        <w:rPr>
          <w:sz w:val="24"/>
        </w:rPr>
        <w:t>nation,</w:t>
      </w:r>
      <w:r>
        <w:rPr>
          <w:spacing w:val="40"/>
          <w:sz w:val="24"/>
        </w:rPr>
        <w:t> </w:t>
      </w:r>
      <w:r>
        <w:rPr>
          <w:sz w:val="24"/>
        </w:rPr>
        <w:t>the</w:t>
      </w:r>
      <w:r>
        <w:rPr>
          <w:spacing w:val="40"/>
          <w:sz w:val="24"/>
        </w:rPr>
        <w:t> </w:t>
      </w:r>
      <w:r>
        <w:rPr>
          <w:sz w:val="24"/>
        </w:rPr>
        <w:t>inculcation</w:t>
      </w:r>
      <w:r>
        <w:rPr>
          <w:spacing w:val="40"/>
          <w:sz w:val="24"/>
        </w:rPr>
        <w:t> </w:t>
      </w:r>
      <w:r>
        <w:rPr>
          <w:sz w:val="24"/>
        </w:rPr>
        <w:t>of</w:t>
      </w:r>
      <w:r>
        <w:rPr>
          <w:spacing w:val="40"/>
          <w:sz w:val="24"/>
        </w:rPr>
        <w:t> </w:t>
      </w:r>
      <w:r>
        <w:rPr>
          <w:sz w:val="24"/>
        </w:rPr>
        <w:t>appropriate</w:t>
      </w:r>
      <w:r>
        <w:rPr>
          <w:spacing w:val="40"/>
          <w:sz w:val="24"/>
        </w:rPr>
        <w:t> </w:t>
      </w:r>
      <w:r>
        <w:rPr>
          <w:sz w:val="24"/>
        </w:rPr>
        <w:t>values</w:t>
      </w:r>
      <w:r>
        <w:rPr>
          <w:spacing w:val="40"/>
          <w:sz w:val="24"/>
        </w:rPr>
        <w:t> </w:t>
      </w:r>
      <w:r>
        <w:rPr>
          <w:sz w:val="24"/>
        </w:rPr>
        <w:t>of</w:t>
      </w:r>
      <w:r>
        <w:rPr>
          <w:spacing w:val="40"/>
          <w:sz w:val="24"/>
        </w:rPr>
        <w:t> </w:t>
      </w:r>
      <w:r>
        <w:rPr>
          <w:sz w:val="24"/>
        </w:rPr>
        <w:t>honesty, integrit</w:t>
      </w:r>
      <w:r>
        <w:rPr>
          <w:spacing w:val="-15"/>
          <w:sz w:val="24"/>
        </w:rPr>
        <w:t> </w:t>
      </w:r>
      <w:r>
        <w:rPr>
          <w:sz w:val="24"/>
        </w:rPr>
        <w:t>y</w:t>
      </w:r>
      <w:r>
        <w:rPr>
          <w:spacing w:val="-15"/>
          <w:sz w:val="24"/>
        </w:rPr>
        <w:t> </w:t>
      </w:r>
      <w:r>
        <w:rPr>
          <w:sz w:val="24"/>
        </w:rPr>
        <w:t>,hard work,</w:t>
      </w:r>
      <w:r>
        <w:rPr>
          <w:spacing w:val="-15"/>
          <w:sz w:val="24"/>
        </w:rPr>
        <w:t> </w:t>
      </w:r>
      <w:r>
        <w:rPr>
          <w:sz w:val="24"/>
        </w:rPr>
        <w:t>fairness</w:t>
      </w:r>
      <w:r>
        <w:rPr>
          <w:spacing w:val="-15"/>
          <w:sz w:val="24"/>
        </w:rPr>
        <w:t> </w:t>
      </w:r>
      <w:r>
        <w:rPr>
          <w:sz w:val="24"/>
        </w:rPr>
        <w:t>and</w:t>
      </w:r>
      <w:r>
        <w:rPr>
          <w:spacing w:val="-15"/>
          <w:sz w:val="24"/>
        </w:rPr>
        <w:t> </w:t>
      </w:r>
      <w:r>
        <w:rPr>
          <w:sz w:val="24"/>
        </w:rPr>
        <w:t>just</w:t>
      </w:r>
      <w:r>
        <w:rPr>
          <w:spacing w:val="-15"/>
          <w:sz w:val="24"/>
        </w:rPr>
        <w:t> </w:t>
      </w:r>
      <w:r>
        <w:rPr>
          <w:sz w:val="24"/>
        </w:rPr>
        <w:t>ice</w:t>
      </w:r>
      <w:r>
        <w:rPr>
          <w:spacing w:val="-15"/>
          <w:sz w:val="24"/>
        </w:rPr>
        <w:t> </w:t>
      </w:r>
      <w:r>
        <w:rPr>
          <w:sz w:val="24"/>
        </w:rPr>
        <w:t>at</w:t>
      </w:r>
      <w:r>
        <w:rPr>
          <w:spacing w:val="-15"/>
          <w:sz w:val="24"/>
        </w:rPr>
        <w:t> </w:t>
      </w:r>
      <w:r>
        <w:rPr>
          <w:sz w:val="24"/>
        </w:rPr>
        <w:t>work</w:t>
      </w:r>
      <w:r>
        <w:rPr>
          <w:spacing w:val="-15"/>
          <w:sz w:val="24"/>
        </w:rPr>
        <w:t> </w:t>
      </w:r>
      <w:r>
        <w:rPr>
          <w:sz w:val="24"/>
        </w:rPr>
        <w:t>and</w:t>
      </w:r>
      <w:r>
        <w:rPr>
          <w:spacing w:val="-15"/>
          <w:sz w:val="24"/>
        </w:rPr>
        <w:t> </w:t>
      </w:r>
      <w:r>
        <w:rPr>
          <w:sz w:val="24"/>
        </w:rPr>
        <w:t>play</w:t>
      </w:r>
      <w:r>
        <w:rPr>
          <w:spacing w:val="-15"/>
          <w:sz w:val="24"/>
        </w:rPr>
        <w:t> </w:t>
      </w:r>
      <w:r>
        <w:rPr>
          <w:sz w:val="24"/>
        </w:rPr>
        <w:t>as</w:t>
      </w:r>
      <w:r>
        <w:rPr>
          <w:spacing w:val="-15"/>
          <w:sz w:val="24"/>
        </w:rPr>
        <w:t> </w:t>
      </w:r>
      <w:r>
        <w:rPr>
          <w:sz w:val="24"/>
        </w:rPr>
        <w:t>one‟s</w:t>
      </w:r>
      <w:r>
        <w:rPr>
          <w:spacing w:val="-15"/>
          <w:sz w:val="24"/>
        </w:rPr>
        <w:t> </w:t>
      </w:r>
      <w:r>
        <w:rPr>
          <w:sz w:val="24"/>
        </w:rPr>
        <w:t>contribut</w:t>
      </w:r>
      <w:r>
        <w:rPr>
          <w:spacing w:val="-15"/>
          <w:sz w:val="24"/>
        </w:rPr>
        <w:t> </w:t>
      </w:r>
      <w:r>
        <w:rPr>
          <w:sz w:val="24"/>
        </w:rPr>
        <w:t>ion</w:t>
      </w:r>
      <w:r>
        <w:rPr>
          <w:spacing w:val="-15"/>
          <w:sz w:val="24"/>
        </w:rPr>
        <w:t> </w:t>
      </w:r>
      <w:r>
        <w:rPr>
          <w:sz w:val="24"/>
        </w:rPr>
        <w:t>to</w:t>
      </w:r>
      <w:r>
        <w:rPr>
          <w:spacing w:val="-15"/>
          <w:sz w:val="24"/>
        </w:rPr>
        <w:t> </w:t>
      </w:r>
      <w:r>
        <w:rPr>
          <w:sz w:val="24"/>
        </w:rPr>
        <w:t>the</w:t>
      </w:r>
      <w:r>
        <w:rPr>
          <w:spacing w:val="2"/>
          <w:sz w:val="24"/>
        </w:rPr>
        <w:t> </w:t>
      </w:r>
      <w:r>
        <w:rPr>
          <w:sz w:val="24"/>
        </w:rPr>
        <w:t>deve</w:t>
      </w:r>
      <w:r>
        <w:rPr>
          <w:spacing w:val="-15"/>
          <w:sz w:val="24"/>
        </w:rPr>
        <w:t> </w:t>
      </w:r>
      <w:r>
        <w:rPr>
          <w:spacing w:val="10"/>
          <w:sz w:val="24"/>
        </w:rPr>
        <w:t>lopm</w:t>
      </w:r>
      <w:r>
        <w:rPr>
          <w:spacing w:val="-15"/>
          <w:sz w:val="24"/>
        </w:rPr>
        <w:t> </w:t>
      </w:r>
      <w:r>
        <w:rPr>
          <w:sz w:val="24"/>
        </w:rPr>
        <w:t>e</w:t>
      </w:r>
      <w:r>
        <w:rPr>
          <w:spacing w:val="-15"/>
          <w:sz w:val="24"/>
        </w:rPr>
        <w:t> </w:t>
      </w:r>
      <w:r>
        <w:rPr>
          <w:sz w:val="24"/>
        </w:rPr>
        <w:t>nt</w:t>
      </w:r>
      <w:r>
        <w:rPr>
          <w:spacing w:val="3"/>
          <w:sz w:val="24"/>
        </w:rPr>
        <w:t> </w:t>
      </w:r>
      <w:r>
        <w:rPr>
          <w:sz w:val="24"/>
        </w:rPr>
        <w:t>of the nat</w:t>
      </w:r>
      <w:r>
        <w:rPr>
          <w:spacing w:val="-26"/>
          <w:sz w:val="24"/>
        </w:rPr>
        <w:t> </w:t>
      </w:r>
      <w:r>
        <w:rPr>
          <w:sz w:val="24"/>
        </w:rPr>
        <w:t>ion.</w:t>
      </w:r>
    </w:p>
    <w:p>
      <w:pPr>
        <w:pStyle w:val="ListParagraph"/>
        <w:numPr>
          <w:ilvl w:val="0"/>
          <w:numId w:val="21"/>
        </w:numPr>
        <w:tabs>
          <w:tab w:pos="1120" w:val="left" w:leader="none"/>
          <w:tab w:pos="1122" w:val="left" w:leader="none"/>
        </w:tabs>
        <w:spacing w:line="489" w:lineRule="auto" w:before="183" w:after="0"/>
        <w:ind w:left="1122" w:right="215" w:hanging="601"/>
        <w:jc w:val="both"/>
        <w:rPr>
          <w:sz w:val="24"/>
        </w:rPr>
      </w:pPr>
      <w:r>
        <w:rPr>
          <w:sz w:val="24"/>
        </w:rPr>
        <w:t>It</w:t>
      </w:r>
      <w:r>
        <w:rPr>
          <w:spacing w:val="37"/>
          <w:sz w:val="24"/>
        </w:rPr>
        <w:t> </w:t>
      </w:r>
      <w:r>
        <w:rPr>
          <w:sz w:val="24"/>
        </w:rPr>
        <w:t>helps correct or eradicate bad</w:t>
      </w:r>
      <w:r>
        <w:rPr>
          <w:spacing w:val="40"/>
          <w:sz w:val="24"/>
        </w:rPr>
        <w:t> </w:t>
      </w:r>
      <w:r>
        <w:rPr>
          <w:sz w:val="24"/>
        </w:rPr>
        <w:t>social behaviours,</w:t>
      </w:r>
      <w:r>
        <w:rPr>
          <w:spacing w:val="40"/>
          <w:sz w:val="24"/>
        </w:rPr>
        <w:t> </w:t>
      </w:r>
      <w:r>
        <w:rPr>
          <w:sz w:val="24"/>
        </w:rPr>
        <w:t>which are</w:t>
      </w:r>
      <w:r>
        <w:rPr>
          <w:spacing w:val="40"/>
          <w:sz w:val="24"/>
        </w:rPr>
        <w:t> </w:t>
      </w:r>
      <w:r>
        <w:rPr>
          <w:sz w:val="24"/>
        </w:rPr>
        <w:t>very commo</w:t>
      </w:r>
      <w:r>
        <w:rPr>
          <w:spacing w:val="-15"/>
          <w:sz w:val="24"/>
        </w:rPr>
        <w:t> </w:t>
      </w:r>
      <w:r>
        <w:rPr>
          <w:sz w:val="24"/>
        </w:rPr>
        <w:t>n in our societ</w:t>
      </w:r>
      <w:r>
        <w:rPr>
          <w:spacing w:val="-15"/>
          <w:sz w:val="24"/>
        </w:rPr>
        <w:t> </w:t>
      </w:r>
      <w:r>
        <w:rPr>
          <w:sz w:val="24"/>
        </w:rPr>
        <w:t>y today. Such social problems are drug addiction, cheat</w:t>
      </w:r>
      <w:r>
        <w:rPr>
          <w:spacing w:val="-15"/>
          <w:sz w:val="24"/>
        </w:rPr>
        <w:t> </w:t>
      </w:r>
      <w:r>
        <w:rPr>
          <w:sz w:val="24"/>
        </w:rPr>
        <w:t>ing, theft,</w:t>
      </w:r>
      <w:r>
        <w:rPr>
          <w:spacing w:val="40"/>
          <w:sz w:val="24"/>
        </w:rPr>
        <w:t> </w:t>
      </w:r>
      <w:r>
        <w:rPr>
          <w:sz w:val="24"/>
        </w:rPr>
        <w:t>ignorance, illiteracy</w:t>
      </w:r>
      <w:r>
        <w:rPr>
          <w:spacing w:val="-8"/>
          <w:sz w:val="24"/>
        </w:rPr>
        <w:t> </w:t>
      </w:r>
      <w:r>
        <w:rPr>
          <w:sz w:val="24"/>
        </w:rPr>
        <w:t>hoarding</w:t>
      </w:r>
      <w:r>
        <w:rPr>
          <w:spacing w:val="80"/>
          <w:sz w:val="24"/>
        </w:rPr>
        <w:t> </w:t>
      </w:r>
      <w:r>
        <w:rPr>
          <w:sz w:val="24"/>
        </w:rPr>
        <w:t>smuggling, nepotism and</w:t>
      </w:r>
      <w:r>
        <w:rPr>
          <w:spacing w:val="80"/>
          <w:sz w:val="24"/>
        </w:rPr>
        <w:t> </w:t>
      </w:r>
      <w:r>
        <w:rPr>
          <w:sz w:val="24"/>
        </w:rPr>
        <w:t>other</w:t>
      </w:r>
      <w:r>
        <w:rPr>
          <w:spacing w:val="40"/>
          <w:sz w:val="24"/>
        </w:rPr>
        <w:t> </w:t>
      </w:r>
      <w:r>
        <w:rPr>
          <w:sz w:val="24"/>
        </w:rPr>
        <w:t>irresponsible behaviours.</w:t>
      </w:r>
    </w:p>
    <w:p>
      <w:pPr>
        <w:pStyle w:val="ListParagraph"/>
        <w:numPr>
          <w:ilvl w:val="0"/>
          <w:numId w:val="21"/>
        </w:numPr>
        <w:tabs>
          <w:tab w:pos="1122" w:val="left" w:leader="none"/>
        </w:tabs>
        <w:spacing w:line="482" w:lineRule="auto" w:before="173" w:after="0"/>
        <w:ind w:left="1122" w:right="206" w:hanging="676"/>
        <w:jc w:val="both"/>
        <w:rPr>
          <w:sz w:val="24"/>
        </w:rPr>
      </w:pPr>
      <w:r>
        <w:rPr>
          <w:sz w:val="24"/>
        </w:rPr>
        <w:t>It helps be alive to civic duties, which make the societ</w:t>
      </w:r>
      <w:r>
        <w:rPr>
          <w:spacing w:val="-15"/>
          <w:sz w:val="24"/>
        </w:rPr>
        <w:t> </w:t>
      </w:r>
      <w:r>
        <w:rPr>
          <w:sz w:val="24"/>
        </w:rPr>
        <w:t>y to be more enjo</w:t>
      </w:r>
      <w:r>
        <w:rPr>
          <w:spacing w:val="-15"/>
          <w:sz w:val="24"/>
        </w:rPr>
        <w:t> </w:t>
      </w:r>
      <w:r>
        <w:rPr>
          <w:sz w:val="24"/>
        </w:rPr>
        <w:t>yable and pleasant. In the subject, people learn</w:t>
      </w:r>
      <w:r>
        <w:rPr>
          <w:spacing w:val="-5"/>
          <w:sz w:val="24"/>
        </w:rPr>
        <w:t> </w:t>
      </w:r>
      <w:r>
        <w:rPr>
          <w:sz w:val="24"/>
        </w:rPr>
        <w:t>about the need to pay their taxes and rates, taking care</w:t>
      </w:r>
      <w:r>
        <w:rPr>
          <w:spacing w:val="-1"/>
          <w:sz w:val="24"/>
        </w:rPr>
        <w:t> </w:t>
      </w:r>
      <w:r>
        <w:rPr>
          <w:sz w:val="24"/>
        </w:rPr>
        <w:t>o</w:t>
      </w:r>
      <w:r>
        <w:rPr>
          <w:spacing w:val="-30"/>
          <w:sz w:val="24"/>
        </w:rPr>
        <w:t> </w:t>
      </w:r>
      <w:r>
        <w:rPr>
          <w:sz w:val="24"/>
        </w:rPr>
        <w:t>f</w:t>
      </w:r>
      <w:r>
        <w:rPr>
          <w:spacing w:val="-12"/>
          <w:sz w:val="24"/>
        </w:rPr>
        <w:t> </w:t>
      </w:r>
      <w:r>
        <w:rPr>
          <w:sz w:val="24"/>
        </w:rPr>
        <w:t>the sick and</w:t>
      </w:r>
      <w:r>
        <w:rPr>
          <w:spacing w:val="20"/>
          <w:sz w:val="24"/>
        </w:rPr>
        <w:t> </w:t>
      </w:r>
      <w:r>
        <w:rPr>
          <w:sz w:val="24"/>
        </w:rPr>
        <w:t>the</w:t>
      </w:r>
      <w:r>
        <w:rPr>
          <w:spacing w:val="18"/>
          <w:sz w:val="24"/>
        </w:rPr>
        <w:t> </w:t>
      </w:r>
      <w:r>
        <w:rPr>
          <w:sz w:val="24"/>
        </w:rPr>
        <w:t>needy, responding favourably to communit</w:t>
      </w:r>
      <w:r>
        <w:rPr>
          <w:spacing w:val="-37"/>
          <w:sz w:val="24"/>
        </w:rPr>
        <w:t> </w:t>
      </w:r>
      <w:r>
        <w:rPr>
          <w:sz w:val="24"/>
        </w:rPr>
        <w:t>y</w:t>
      </w:r>
      <w:r>
        <w:rPr>
          <w:spacing w:val="-8"/>
          <w:sz w:val="24"/>
        </w:rPr>
        <w:t> </w:t>
      </w:r>
      <w:r>
        <w:rPr>
          <w:sz w:val="24"/>
        </w:rPr>
        <w:t>work</w:t>
      </w:r>
      <w:r>
        <w:rPr>
          <w:spacing w:val="19"/>
          <w:sz w:val="24"/>
        </w:rPr>
        <w:t> </w:t>
      </w:r>
      <w:r>
        <w:rPr>
          <w:sz w:val="24"/>
        </w:rPr>
        <w:t>for self-help</w:t>
      </w:r>
    </w:p>
    <w:p>
      <w:pPr>
        <w:spacing w:after="0" w:line="482" w:lineRule="auto"/>
        <w:jc w:val="both"/>
        <w:rPr>
          <w:sz w:val="24"/>
        </w:rPr>
        <w:sectPr>
          <w:pgSz w:w="11910" w:h="16850"/>
          <w:pgMar w:header="0" w:footer="1065" w:top="1360" w:bottom="1260" w:left="860" w:right="1220"/>
        </w:sectPr>
      </w:pPr>
    </w:p>
    <w:p>
      <w:pPr>
        <w:pStyle w:val="BodyText"/>
        <w:spacing w:line="489" w:lineRule="auto" w:before="62"/>
        <w:ind w:left="1122" w:right="206"/>
        <w:jc w:val="both"/>
      </w:pPr>
      <w:r>
        <w:rPr/>
        <w:t>projects,</w:t>
      </w:r>
      <w:r>
        <w:rPr>
          <w:spacing w:val="-2"/>
        </w:rPr>
        <w:t> </w:t>
      </w:r>
      <w:r>
        <w:rPr/>
        <w:t>such</w:t>
      </w:r>
      <w:r>
        <w:rPr>
          <w:spacing w:val="-2"/>
        </w:rPr>
        <w:t> </w:t>
      </w:r>
      <w:r>
        <w:rPr/>
        <w:t>as</w:t>
      </w:r>
      <w:r>
        <w:rPr>
          <w:spacing w:val="-6"/>
        </w:rPr>
        <w:t> </w:t>
      </w:r>
      <w:r>
        <w:rPr/>
        <w:t>building</w:t>
      </w:r>
      <w:r>
        <w:rPr>
          <w:spacing w:val="-2"/>
        </w:rPr>
        <w:t> </w:t>
      </w:r>
      <w:r>
        <w:rPr/>
        <w:t>of the town</w:t>
      </w:r>
      <w:r>
        <w:rPr>
          <w:spacing w:val="-2"/>
        </w:rPr>
        <w:t> </w:t>
      </w:r>
      <w:r>
        <w:rPr/>
        <w:t>hall,</w:t>
      </w:r>
      <w:r>
        <w:rPr>
          <w:spacing w:val="-2"/>
        </w:rPr>
        <w:t> </w:t>
      </w:r>
      <w:r>
        <w:rPr/>
        <w:t>constructing</w:t>
      </w:r>
      <w:r>
        <w:rPr>
          <w:spacing w:val="-2"/>
        </w:rPr>
        <w:t> </w:t>
      </w:r>
      <w:r>
        <w:rPr/>
        <w:t>a place or</w:t>
      </w:r>
      <w:r>
        <w:rPr>
          <w:spacing w:val="-8"/>
        </w:rPr>
        <w:t> </w:t>
      </w:r>
      <w:r>
        <w:rPr/>
        <w:t>post office. Ololobou (2007)</w:t>
      </w:r>
      <w:r>
        <w:rPr>
          <w:spacing w:val="-13"/>
        </w:rPr>
        <w:t> </w:t>
      </w:r>
      <w:r>
        <w:rPr/>
        <w:t>grouped the object</w:t>
      </w:r>
      <w:r>
        <w:rPr>
          <w:spacing w:val="-15"/>
        </w:rPr>
        <w:t> </w:t>
      </w:r>
      <w:r>
        <w:rPr/>
        <w:t>ives of social stud</w:t>
      </w:r>
      <w:r>
        <w:rPr>
          <w:spacing w:val="-15"/>
        </w:rPr>
        <w:t> </w:t>
      </w:r>
      <w:r>
        <w:rPr/>
        <w:t>ies into three broad categories for proper understanding, they are:</w:t>
      </w:r>
    </w:p>
    <w:p>
      <w:pPr>
        <w:pStyle w:val="ListParagraph"/>
        <w:numPr>
          <w:ilvl w:val="0"/>
          <w:numId w:val="22"/>
        </w:numPr>
        <w:tabs>
          <w:tab w:pos="1120" w:val="left" w:leader="none"/>
          <w:tab w:pos="1122" w:val="left" w:leader="none"/>
        </w:tabs>
        <w:spacing w:line="482" w:lineRule="auto" w:before="173" w:after="0"/>
        <w:ind w:left="1122" w:right="311" w:hanging="481"/>
        <w:jc w:val="both"/>
        <w:rPr>
          <w:sz w:val="24"/>
        </w:rPr>
      </w:pPr>
      <w:r>
        <w:rPr>
          <w:sz w:val="24"/>
        </w:rPr>
        <w:t>Knowledge:</w:t>
      </w:r>
      <w:r>
        <w:rPr>
          <w:spacing w:val="40"/>
          <w:sz w:val="24"/>
        </w:rPr>
        <w:t> </w:t>
      </w:r>
      <w:r>
        <w:rPr>
          <w:sz w:val="24"/>
        </w:rPr>
        <w:t>This means understanding</w:t>
      </w:r>
      <w:r>
        <w:rPr>
          <w:spacing w:val="-7"/>
          <w:sz w:val="24"/>
        </w:rPr>
        <w:t> </w:t>
      </w:r>
      <w:r>
        <w:rPr>
          <w:sz w:val="24"/>
        </w:rPr>
        <w:t>the</w:t>
      </w:r>
      <w:r>
        <w:rPr>
          <w:spacing w:val="-8"/>
          <w:sz w:val="24"/>
        </w:rPr>
        <w:t> </w:t>
      </w:r>
      <w:r>
        <w:rPr>
          <w:sz w:val="24"/>
        </w:rPr>
        <w:t>evo</w:t>
      </w:r>
      <w:r>
        <w:rPr>
          <w:spacing w:val="-15"/>
          <w:sz w:val="24"/>
        </w:rPr>
        <w:t> </w:t>
      </w:r>
      <w:r>
        <w:rPr>
          <w:sz w:val="24"/>
        </w:rPr>
        <w:t>lving</w:t>
      </w:r>
      <w:r>
        <w:rPr>
          <w:spacing w:val="-7"/>
          <w:sz w:val="24"/>
        </w:rPr>
        <w:t> </w:t>
      </w:r>
      <w:r>
        <w:rPr>
          <w:sz w:val="24"/>
        </w:rPr>
        <w:t>social and</w:t>
      </w:r>
      <w:r>
        <w:rPr>
          <w:spacing w:val="40"/>
          <w:sz w:val="24"/>
        </w:rPr>
        <w:t> </w:t>
      </w:r>
      <w:r>
        <w:rPr>
          <w:sz w:val="24"/>
        </w:rPr>
        <w:t>physical</w:t>
      </w:r>
      <w:r>
        <w:rPr>
          <w:spacing w:val="-13"/>
          <w:sz w:val="24"/>
        </w:rPr>
        <w:t> </w:t>
      </w:r>
      <w:r>
        <w:rPr>
          <w:sz w:val="24"/>
        </w:rPr>
        <w:t>environment, acquiring basic fact and information about our environment.</w:t>
      </w:r>
    </w:p>
    <w:p>
      <w:pPr>
        <w:pStyle w:val="ListParagraph"/>
        <w:numPr>
          <w:ilvl w:val="0"/>
          <w:numId w:val="22"/>
        </w:numPr>
        <w:tabs>
          <w:tab w:pos="1120" w:val="left" w:leader="none"/>
          <w:tab w:pos="1122" w:val="left" w:leader="none"/>
        </w:tabs>
        <w:spacing w:line="482" w:lineRule="auto" w:before="1" w:after="0"/>
        <w:ind w:left="1122" w:right="275" w:hanging="556"/>
        <w:jc w:val="both"/>
        <w:rPr>
          <w:sz w:val="24"/>
        </w:rPr>
      </w:pPr>
      <w:r>
        <w:rPr>
          <w:sz w:val="24"/>
        </w:rPr>
        <w:t>Skills:</w:t>
      </w:r>
      <w:r>
        <w:rPr>
          <w:spacing w:val="-15"/>
          <w:sz w:val="24"/>
        </w:rPr>
        <w:t> </w:t>
      </w:r>
      <w:r>
        <w:rPr>
          <w:sz w:val="24"/>
        </w:rPr>
        <w:t>Acquiring</w:t>
      </w:r>
      <w:r>
        <w:rPr>
          <w:spacing w:val="-15"/>
          <w:sz w:val="24"/>
        </w:rPr>
        <w:t> </w:t>
      </w:r>
      <w:r>
        <w:rPr>
          <w:sz w:val="24"/>
        </w:rPr>
        <w:t>such</w:t>
      </w:r>
      <w:r>
        <w:rPr>
          <w:spacing w:val="-15"/>
          <w:sz w:val="24"/>
        </w:rPr>
        <w:t> </w:t>
      </w:r>
      <w:r>
        <w:rPr>
          <w:sz w:val="24"/>
        </w:rPr>
        <w:t>basic skills as listening, speaking,</w:t>
      </w:r>
      <w:r>
        <w:rPr>
          <w:spacing w:val="22"/>
          <w:sz w:val="24"/>
        </w:rPr>
        <w:t> </w:t>
      </w:r>
      <w:r>
        <w:rPr>
          <w:sz w:val="24"/>
        </w:rPr>
        <w:t>reading</w:t>
      </w:r>
      <w:r>
        <w:rPr>
          <w:spacing w:val="-5"/>
          <w:sz w:val="24"/>
        </w:rPr>
        <w:t> </w:t>
      </w:r>
      <w:r>
        <w:rPr>
          <w:sz w:val="24"/>
        </w:rPr>
        <w:t>and writ</w:t>
      </w:r>
      <w:r>
        <w:rPr>
          <w:spacing w:val="-15"/>
          <w:sz w:val="24"/>
        </w:rPr>
        <w:t> </w:t>
      </w:r>
      <w:r>
        <w:rPr>
          <w:sz w:val="24"/>
        </w:rPr>
        <w:t>ing, skills o</w:t>
      </w:r>
      <w:r>
        <w:rPr>
          <w:spacing w:val="-15"/>
          <w:sz w:val="24"/>
        </w:rPr>
        <w:t> </w:t>
      </w:r>
      <w:r>
        <w:rPr>
          <w:sz w:val="24"/>
        </w:rPr>
        <w:t>f observat</w:t>
      </w:r>
      <w:r>
        <w:rPr>
          <w:spacing w:val="-15"/>
          <w:sz w:val="24"/>
        </w:rPr>
        <w:t> </w:t>
      </w:r>
      <w:r>
        <w:rPr>
          <w:sz w:val="24"/>
        </w:rPr>
        <w:t>ion,</w:t>
      </w:r>
      <w:r>
        <w:rPr>
          <w:spacing w:val="-15"/>
          <w:sz w:val="24"/>
        </w:rPr>
        <w:t> </w:t>
      </w:r>
      <w:r>
        <w:rPr>
          <w:sz w:val="24"/>
        </w:rPr>
        <w:t>data-</w:t>
      </w:r>
      <w:r>
        <w:rPr>
          <w:spacing w:val="-15"/>
          <w:sz w:val="24"/>
        </w:rPr>
        <w:t> </w:t>
      </w:r>
      <w:r>
        <w:rPr>
          <w:sz w:val="24"/>
        </w:rPr>
        <w:t>collection,</w:t>
      </w:r>
      <w:r>
        <w:rPr>
          <w:spacing w:val="-15"/>
          <w:sz w:val="24"/>
        </w:rPr>
        <w:t> </w:t>
      </w:r>
      <w:r>
        <w:rPr>
          <w:sz w:val="24"/>
        </w:rPr>
        <w:t>analysis</w:t>
      </w:r>
      <w:r>
        <w:rPr>
          <w:spacing w:val="-15"/>
          <w:sz w:val="24"/>
        </w:rPr>
        <w:t> </w:t>
      </w:r>
      <w:r>
        <w:rPr>
          <w:sz w:val="24"/>
        </w:rPr>
        <w:t>and</w:t>
      </w:r>
      <w:r>
        <w:rPr>
          <w:spacing w:val="-15"/>
          <w:sz w:val="24"/>
        </w:rPr>
        <w:t> </w:t>
      </w:r>
      <w:r>
        <w:rPr>
          <w:sz w:val="24"/>
        </w:rPr>
        <w:t>inference,</w:t>
      </w:r>
      <w:r>
        <w:rPr>
          <w:spacing w:val="-11"/>
          <w:sz w:val="24"/>
        </w:rPr>
        <w:t> </w:t>
      </w:r>
      <w:r>
        <w:rPr>
          <w:sz w:val="24"/>
        </w:rPr>
        <w:t>which</w:t>
      </w:r>
      <w:r>
        <w:rPr>
          <w:spacing w:val="-15"/>
          <w:sz w:val="24"/>
        </w:rPr>
        <w:t> </w:t>
      </w:r>
      <w:r>
        <w:rPr>
          <w:sz w:val="24"/>
        </w:rPr>
        <w:t>are</w:t>
      </w:r>
      <w:r>
        <w:rPr>
          <w:spacing w:val="-11"/>
          <w:sz w:val="24"/>
        </w:rPr>
        <w:t> </w:t>
      </w:r>
      <w:r>
        <w:rPr>
          <w:sz w:val="24"/>
        </w:rPr>
        <w:t>essent</w:t>
      </w:r>
      <w:r>
        <w:rPr>
          <w:spacing w:val="-15"/>
          <w:sz w:val="24"/>
        </w:rPr>
        <w:t> </w:t>
      </w:r>
      <w:r>
        <w:rPr>
          <w:sz w:val="24"/>
        </w:rPr>
        <w:t>ia</w:t>
      </w:r>
      <w:r>
        <w:rPr>
          <w:spacing w:val="-15"/>
          <w:sz w:val="24"/>
        </w:rPr>
        <w:t> </w:t>
      </w:r>
      <w:r>
        <w:rPr>
          <w:sz w:val="24"/>
        </w:rPr>
        <w:t>l</w:t>
      </w:r>
      <w:r>
        <w:rPr>
          <w:spacing w:val="-4"/>
          <w:sz w:val="24"/>
        </w:rPr>
        <w:t> </w:t>
      </w:r>
      <w:r>
        <w:rPr>
          <w:sz w:val="24"/>
        </w:rPr>
        <w:t>to the</w:t>
      </w:r>
      <w:r>
        <w:rPr>
          <w:spacing w:val="13"/>
          <w:sz w:val="24"/>
        </w:rPr>
        <w:t> </w:t>
      </w:r>
      <w:r>
        <w:rPr>
          <w:sz w:val="24"/>
        </w:rPr>
        <w:t>forming of sound judgment.</w:t>
      </w:r>
    </w:p>
    <w:p>
      <w:pPr>
        <w:pStyle w:val="ListParagraph"/>
        <w:numPr>
          <w:ilvl w:val="0"/>
          <w:numId w:val="22"/>
        </w:numPr>
        <w:tabs>
          <w:tab w:pos="1122" w:val="left" w:leader="none"/>
        </w:tabs>
        <w:spacing w:line="480" w:lineRule="auto" w:before="3" w:after="0"/>
        <w:ind w:left="1122" w:right="275" w:hanging="616"/>
        <w:jc w:val="both"/>
        <w:rPr>
          <w:sz w:val="24"/>
        </w:rPr>
      </w:pPr>
      <w:r>
        <w:rPr>
          <w:sz w:val="24"/>
        </w:rPr>
        <w:t>Attitudes and values: Development of positive attitude of togetherness, comradeship and</w:t>
      </w:r>
      <w:r>
        <w:rPr>
          <w:spacing w:val="-15"/>
          <w:sz w:val="24"/>
        </w:rPr>
        <w:t> </w:t>
      </w:r>
      <w:r>
        <w:rPr>
          <w:sz w:val="24"/>
        </w:rPr>
        <w:t>cooperation,</w:t>
      </w:r>
      <w:r>
        <w:rPr>
          <w:spacing w:val="-15"/>
          <w:sz w:val="24"/>
        </w:rPr>
        <w:t> </w:t>
      </w:r>
      <w:r>
        <w:rPr>
          <w:sz w:val="24"/>
        </w:rPr>
        <w:t>the</w:t>
      </w:r>
      <w:r>
        <w:rPr>
          <w:spacing w:val="-15"/>
          <w:sz w:val="24"/>
        </w:rPr>
        <w:t> </w:t>
      </w:r>
      <w:r>
        <w:rPr>
          <w:sz w:val="24"/>
        </w:rPr>
        <w:t>inculcat</w:t>
      </w:r>
      <w:r>
        <w:rPr>
          <w:spacing w:val="-15"/>
          <w:sz w:val="24"/>
        </w:rPr>
        <w:t> </w:t>
      </w:r>
      <w:r>
        <w:rPr>
          <w:sz w:val="24"/>
        </w:rPr>
        <w:t>ion</w:t>
      </w:r>
      <w:r>
        <w:rPr>
          <w:spacing w:val="-15"/>
          <w:sz w:val="24"/>
        </w:rPr>
        <w:t> </w:t>
      </w:r>
      <w:r>
        <w:rPr>
          <w:sz w:val="24"/>
        </w:rPr>
        <w:t>o</w:t>
      </w:r>
      <w:r>
        <w:rPr>
          <w:spacing w:val="-15"/>
          <w:sz w:val="24"/>
        </w:rPr>
        <w:t> </w:t>
      </w:r>
      <w:r>
        <w:rPr>
          <w:sz w:val="24"/>
        </w:rPr>
        <w:t>f</w:t>
      </w:r>
      <w:r>
        <w:rPr>
          <w:spacing w:val="-15"/>
          <w:sz w:val="24"/>
        </w:rPr>
        <w:t> </w:t>
      </w:r>
      <w:r>
        <w:rPr>
          <w:sz w:val="24"/>
        </w:rPr>
        <w:t>values</w:t>
      </w:r>
      <w:r>
        <w:rPr>
          <w:spacing w:val="-15"/>
          <w:sz w:val="24"/>
        </w:rPr>
        <w:t> </w:t>
      </w:r>
      <w:r>
        <w:rPr>
          <w:sz w:val="24"/>
        </w:rPr>
        <w:t>o</w:t>
      </w:r>
      <w:r>
        <w:rPr>
          <w:spacing w:val="-15"/>
          <w:sz w:val="24"/>
        </w:rPr>
        <w:t> </w:t>
      </w:r>
      <w:r>
        <w:rPr>
          <w:sz w:val="24"/>
        </w:rPr>
        <w:t>f</w:t>
      </w:r>
      <w:r>
        <w:rPr>
          <w:spacing w:val="-13"/>
          <w:sz w:val="24"/>
        </w:rPr>
        <w:t> </w:t>
      </w:r>
      <w:r>
        <w:rPr>
          <w:sz w:val="24"/>
        </w:rPr>
        <w:t>honest</w:t>
      </w:r>
      <w:r>
        <w:rPr>
          <w:spacing w:val="-15"/>
          <w:sz w:val="24"/>
        </w:rPr>
        <w:t> </w:t>
      </w:r>
      <w:r>
        <w:rPr>
          <w:sz w:val="24"/>
        </w:rPr>
        <w:t>y,</w:t>
      </w:r>
      <w:r>
        <w:rPr>
          <w:spacing w:val="24"/>
          <w:sz w:val="24"/>
        </w:rPr>
        <w:t> </w:t>
      </w:r>
      <w:r>
        <w:rPr>
          <w:sz w:val="24"/>
        </w:rPr>
        <w:t>hard</w:t>
      </w:r>
      <w:r>
        <w:rPr>
          <w:spacing w:val="12"/>
          <w:sz w:val="24"/>
        </w:rPr>
        <w:t> </w:t>
      </w:r>
      <w:r>
        <w:rPr>
          <w:sz w:val="24"/>
        </w:rPr>
        <w:t>work,</w:t>
      </w:r>
      <w:r>
        <w:rPr>
          <w:spacing w:val="12"/>
          <w:sz w:val="24"/>
        </w:rPr>
        <w:t> </w:t>
      </w:r>
      <w:r>
        <w:rPr>
          <w:sz w:val="24"/>
        </w:rPr>
        <w:t>fairness and</w:t>
      </w:r>
      <w:r>
        <w:rPr>
          <w:spacing w:val="12"/>
          <w:sz w:val="24"/>
        </w:rPr>
        <w:t> </w:t>
      </w:r>
      <w:r>
        <w:rPr>
          <w:sz w:val="24"/>
        </w:rPr>
        <w:t>just</w:t>
      </w:r>
      <w:r>
        <w:rPr>
          <w:spacing w:val="-15"/>
          <w:sz w:val="24"/>
        </w:rPr>
        <w:t> </w:t>
      </w:r>
      <w:r>
        <w:rPr>
          <w:sz w:val="24"/>
        </w:rPr>
        <w:t>ice. According</w:t>
      </w:r>
      <w:r>
        <w:rPr>
          <w:spacing w:val="-15"/>
          <w:sz w:val="24"/>
        </w:rPr>
        <w:t> </w:t>
      </w:r>
      <w:r>
        <w:rPr>
          <w:sz w:val="24"/>
        </w:rPr>
        <w:t>to</w:t>
      </w:r>
      <w:r>
        <w:rPr>
          <w:spacing w:val="33"/>
          <w:sz w:val="24"/>
        </w:rPr>
        <w:t> </w:t>
      </w:r>
      <w:r>
        <w:rPr>
          <w:sz w:val="24"/>
        </w:rPr>
        <w:t>Mezieobi (2014) a</w:t>
      </w:r>
      <w:r>
        <w:rPr>
          <w:spacing w:val="40"/>
          <w:sz w:val="24"/>
        </w:rPr>
        <w:t> </w:t>
      </w:r>
      <w:r>
        <w:rPr>
          <w:sz w:val="24"/>
        </w:rPr>
        <w:t>cautious</w:t>
      </w:r>
      <w:r>
        <w:rPr>
          <w:spacing w:val="40"/>
          <w:sz w:val="24"/>
        </w:rPr>
        <w:t> </w:t>
      </w:r>
      <w:r>
        <w:rPr>
          <w:sz w:val="24"/>
        </w:rPr>
        <w:t>ident</w:t>
      </w:r>
      <w:r>
        <w:rPr>
          <w:spacing w:val="-15"/>
          <w:sz w:val="24"/>
        </w:rPr>
        <w:t> </w:t>
      </w:r>
      <w:r>
        <w:rPr>
          <w:sz w:val="24"/>
        </w:rPr>
        <w:t>ification o</w:t>
      </w:r>
      <w:r>
        <w:rPr>
          <w:spacing w:val="-15"/>
          <w:sz w:val="24"/>
        </w:rPr>
        <w:t> </w:t>
      </w:r>
      <w:r>
        <w:rPr>
          <w:sz w:val="24"/>
        </w:rPr>
        <w:t>f so</w:t>
      </w:r>
      <w:r>
        <w:rPr>
          <w:spacing w:val="-15"/>
          <w:sz w:val="24"/>
        </w:rPr>
        <w:t> </w:t>
      </w:r>
      <w:r>
        <w:rPr>
          <w:sz w:val="24"/>
        </w:rPr>
        <w:t>me</w:t>
      </w:r>
      <w:r>
        <w:rPr>
          <w:spacing w:val="40"/>
          <w:sz w:val="24"/>
        </w:rPr>
        <w:t> </w:t>
      </w:r>
      <w:r>
        <w:rPr>
          <w:sz w:val="24"/>
        </w:rPr>
        <w:t>vital attributes</w:t>
      </w:r>
      <w:r>
        <w:rPr>
          <w:spacing w:val="40"/>
          <w:sz w:val="24"/>
        </w:rPr>
        <w:t> </w:t>
      </w:r>
      <w:r>
        <w:rPr>
          <w:sz w:val="24"/>
        </w:rPr>
        <w:t>o</w:t>
      </w:r>
      <w:r>
        <w:rPr>
          <w:spacing w:val="-15"/>
          <w:sz w:val="24"/>
        </w:rPr>
        <w:t> </w:t>
      </w:r>
      <w:r>
        <w:rPr>
          <w:sz w:val="24"/>
        </w:rPr>
        <w:t>f social studies which are germane cohering nat</w:t>
      </w:r>
      <w:r>
        <w:rPr>
          <w:spacing w:val="-15"/>
          <w:sz w:val="24"/>
        </w:rPr>
        <w:t> </w:t>
      </w:r>
      <w:r>
        <w:rPr>
          <w:sz w:val="24"/>
        </w:rPr>
        <w:t>ional integrat</w:t>
      </w:r>
      <w:r>
        <w:rPr>
          <w:spacing w:val="-15"/>
          <w:sz w:val="24"/>
        </w:rPr>
        <w:t> </w:t>
      </w:r>
      <w:r>
        <w:rPr>
          <w:sz w:val="24"/>
        </w:rPr>
        <w:t>ion would be most appropriate. These include: its social sensit</w:t>
      </w:r>
      <w:r>
        <w:rPr>
          <w:spacing w:val="-15"/>
          <w:sz w:val="24"/>
        </w:rPr>
        <w:t> </w:t>
      </w:r>
      <w:r>
        <w:rPr>
          <w:sz w:val="24"/>
        </w:rPr>
        <w:t>ivity nature, curriculum content emphasis, interactive process strategies and goal-object</w:t>
      </w:r>
      <w:r>
        <w:rPr>
          <w:spacing w:val="-29"/>
          <w:sz w:val="24"/>
        </w:rPr>
        <w:t> </w:t>
      </w:r>
      <w:r>
        <w:rPr>
          <w:sz w:val="24"/>
        </w:rPr>
        <w:t>ives.</w:t>
      </w:r>
    </w:p>
    <w:p>
      <w:pPr>
        <w:pStyle w:val="Heading3"/>
        <w:numPr>
          <w:ilvl w:val="2"/>
          <w:numId w:val="23"/>
        </w:numPr>
        <w:tabs>
          <w:tab w:pos="1301" w:val="left" w:leader="none"/>
        </w:tabs>
        <w:spacing w:line="240" w:lineRule="auto" w:before="6" w:after="0"/>
        <w:ind w:left="1301" w:right="0" w:hanging="720"/>
        <w:jc w:val="both"/>
      </w:pPr>
      <w:bookmarkStart w:name="_TOC_250029" w:id="20"/>
      <w:r>
        <w:rPr/>
        <w:t>Concept</w:t>
      </w:r>
      <w:r>
        <w:rPr>
          <w:spacing w:val="-11"/>
        </w:rPr>
        <w:t> </w:t>
      </w:r>
      <w:r>
        <w:rPr/>
        <w:t>of</w:t>
      </w:r>
      <w:r>
        <w:rPr>
          <w:spacing w:val="4"/>
        </w:rPr>
        <w:t> </w:t>
      </w:r>
      <w:r>
        <w:rPr/>
        <w:t>Traditional</w:t>
      </w:r>
      <w:r>
        <w:rPr>
          <w:spacing w:val="-11"/>
        </w:rPr>
        <w:t> </w:t>
      </w:r>
      <w:bookmarkEnd w:id="20"/>
      <w:r>
        <w:rPr>
          <w:spacing w:val="-2"/>
        </w:rPr>
        <w:t>Institution</w:t>
      </w:r>
    </w:p>
    <w:p>
      <w:pPr>
        <w:pStyle w:val="BodyText"/>
        <w:spacing w:before="3"/>
        <w:rPr>
          <w:b/>
        </w:rPr>
      </w:pPr>
    </w:p>
    <w:p>
      <w:pPr>
        <w:pStyle w:val="BodyText"/>
        <w:spacing w:line="477" w:lineRule="auto"/>
        <w:ind w:left="581" w:right="211" w:firstLine="720"/>
        <w:jc w:val="both"/>
      </w:pPr>
      <w:r>
        <w:rPr/>
        <w:t>By</w:t>
      </w:r>
      <w:r>
        <w:rPr>
          <w:spacing w:val="-3"/>
        </w:rPr>
        <w:t> </w:t>
      </w:r>
      <w:r>
        <w:rPr/>
        <w:t>traditional institutions, we refer to the indigenous political arrangements whereby leaders with proven track records are appointed and installed in line with the provisions of their native laws and customs (Orji, &amp; Olali, 2010:402). The essence of the institutions is to preserve the customs and traditions of the people and to manage conflicts arising among or between members of the community by the</w:t>
      </w:r>
      <w:r>
        <w:rPr>
          <w:spacing w:val="40"/>
        </w:rPr>
        <w:t> </w:t>
      </w:r>
      <w:r>
        <w:rPr/>
        <w:t>instrumentality of laws and customs of the people. Traditional institutions are the custodian of their people‟s norms, cultures and </w:t>
      </w:r>
      <w:r>
        <w:rPr>
          <w:spacing w:val="-2"/>
        </w:rPr>
        <w:t>practices.</w:t>
      </w:r>
    </w:p>
    <w:p>
      <w:pPr>
        <w:spacing w:after="0" w:line="477" w:lineRule="auto"/>
        <w:jc w:val="both"/>
        <w:sectPr>
          <w:pgSz w:w="11910" w:h="16850"/>
          <w:pgMar w:header="0" w:footer="1065" w:top="1360" w:bottom="1260" w:left="860" w:right="1220"/>
        </w:sectPr>
      </w:pPr>
    </w:p>
    <w:p>
      <w:pPr>
        <w:pStyle w:val="Heading3"/>
        <w:numPr>
          <w:ilvl w:val="2"/>
          <w:numId w:val="23"/>
        </w:numPr>
        <w:tabs>
          <w:tab w:pos="1362" w:val="left" w:leader="none"/>
        </w:tabs>
        <w:spacing w:line="240" w:lineRule="auto" w:before="62" w:after="0"/>
        <w:ind w:left="1362" w:right="0" w:hanging="781"/>
        <w:jc w:val="left"/>
      </w:pPr>
      <w:bookmarkStart w:name="_TOC_250028" w:id="21"/>
      <w:r>
        <w:rPr/>
        <w:t>Concept</w:t>
      </w:r>
      <w:r>
        <w:rPr>
          <w:spacing w:val="-15"/>
        </w:rPr>
        <w:t> </w:t>
      </w:r>
      <w:r>
        <w:rPr/>
        <w:t>of</w:t>
      </w:r>
      <w:r>
        <w:rPr>
          <w:spacing w:val="-5"/>
        </w:rPr>
        <w:t> </w:t>
      </w:r>
      <w:bookmarkEnd w:id="21"/>
      <w:r>
        <w:rPr>
          <w:spacing w:val="-2"/>
        </w:rPr>
        <w:t>Governance</w:t>
      </w:r>
    </w:p>
    <w:p>
      <w:pPr>
        <w:pStyle w:val="BodyText"/>
        <w:spacing w:before="3"/>
        <w:rPr>
          <w:b/>
        </w:rPr>
      </w:pPr>
    </w:p>
    <w:p>
      <w:pPr>
        <w:pStyle w:val="BodyText"/>
        <w:spacing w:line="480" w:lineRule="auto" w:before="1"/>
        <w:ind w:left="581" w:right="281" w:firstLine="720"/>
        <w:jc w:val="both"/>
      </w:pPr>
      <w:r>
        <w:rPr/>
        <w:t>The concept of governance has been variously defined. Edu-Afful (2010) defines governance as “amannerin which power is</w:t>
      </w:r>
      <w:r>
        <w:rPr>
          <w:spacing w:val="40"/>
        </w:rPr>
        <w:t> </w:t>
      </w:r>
      <w:r>
        <w:rPr/>
        <w:t>exercised in the</w:t>
      </w:r>
      <w:r>
        <w:rPr>
          <w:spacing w:val="40"/>
        </w:rPr>
        <w:t> </w:t>
      </w:r>
      <w:r>
        <w:rPr/>
        <w:t>management of a country‟s econo</w:t>
      </w:r>
      <w:r>
        <w:rPr>
          <w:spacing w:val="-15"/>
        </w:rPr>
        <w:t> </w:t>
      </w:r>
      <w:r>
        <w:rPr/>
        <w:t>mic</w:t>
      </w:r>
      <w:r>
        <w:rPr>
          <w:spacing w:val="-15"/>
        </w:rPr>
        <w:t> </w:t>
      </w:r>
      <w:r>
        <w:rPr/>
        <w:t>and</w:t>
      </w:r>
      <w:r>
        <w:rPr>
          <w:spacing w:val="-15"/>
        </w:rPr>
        <w:t> </w:t>
      </w:r>
      <w:r>
        <w:rPr/>
        <w:t>socia</w:t>
      </w:r>
      <w:r>
        <w:rPr>
          <w:spacing w:val="-15"/>
        </w:rPr>
        <w:t> </w:t>
      </w:r>
      <w:r>
        <w:rPr/>
        <w:t>l</w:t>
      </w:r>
      <w:r>
        <w:rPr>
          <w:spacing w:val="-15"/>
        </w:rPr>
        <w:t> </w:t>
      </w:r>
      <w:r>
        <w:rPr/>
        <w:t>resource</w:t>
      </w:r>
      <w:r>
        <w:rPr>
          <w:spacing w:val="-3"/>
        </w:rPr>
        <w:t> </w:t>
      </w:r>
      <w:r>
        <w:rPr/>
        <w:t>for</w:t>
      </w:r>
      <w:r>
        <w:rPr>
          <w:spacing w:val="-2"/>
        </w:rPr>
        <w:t> </w:t>
      </w:r>
      <w:r>
        <w:rPr/>
        <w:t>development</w:t>
      </w:r>
      <w:r>
        <w:rPr>
          <w:spacing w:val="-15"/>
        </w:rPr>
        <w:t> </w:t>
      </w:r>
      <w:r>
        <w:rPr/>
        <w:t>”. The African Development Bank (2003),</w:t>
      </w:r>
      <w:r>
        <w:rPr>
          <w:spacing w:val="16"/>
        </w:rPr>
        <w:t> </w:t>
      </w:r>
      <w:r>
        <w:rPr/>
        <w:t>in defining</w:t>
      </w:r>
      <w:r>
        <w:rPr>
          <w:spacing w:val="-15"/>
        </w:rPr>
        <w:t> </w:t>
      </w:r>
      <w:r>
        <w:rPr/>
        <w:t>governance,</w:t>
      </w:r>
      <w:r>
        <w:rPr>
          <w:spacing w:val="-15"/>
        </w:rPr>
        <w:t> </w:t>
      </w:r>
      <w:r>
        <w:rPr/>
        <w:t>ident</w:t>
      </w:r>
      <w:r>
        <w:rPr>
          <w:spacing w:val="-15"/>
        </w:rPr>
        <w:t> </w:t>
      </w:r>
      <w:r>
        <w:rPr/>
        <w:t>ifies</w:t>
      </w:r>
      <w:r>
        <w:rPr>
          <w:spacing w:val="-15"/>
        </w:rPr>
        <w:t> </w:t>
      </w:r>
      <w:r>
        <w:rPr/>
        <w:t>three</w:t>
      </w:r>
      <w:r>
        <w:rPr>
          <w:spacing w:val="-3"/>
        </w:rPr>
        <w:t> </w:t>
      </w:r>
      <w:r>
        <w:rPr/>
        <w:t>notions</w:t>
      </w:r>
      <w:r>
        <w:rPr>
          <w:spacing w:val="-2"/>
        </w:rPr>
        <w:t> </w:t>
      </w:r>
      <w:r>
        <w:rPr/>
        <w:t>o</w:t>
      </w:r>
      <w:r>
        <w:rPr>
          <w:spacing w:val="-15"/>
        </w:rPr>
        <w:t> </w:t>
      </w:r>
      <w:r>
        <w:rPr/>
        <w:t>f</w:t>
      </w:r>
      <w:r>
        <w:rPr>
          <w:spacing w:val="-15"/>
        </w:rPr>
        <w:t> </w:t>
      </w:r>
      <w:r>
        <w:rPr/>
        <w:t>governance</w:t>
      </w:r>
      <w:r>
        <w:rPr>
          <w:spacing w:val="-1"/>
        </w:rPr>
        <w:t> </w:t>
      </w:r>
      <w:r>
        <w:rPr/>
        <w:t>at various</w:t>
      </w:r>
      <w:r>
        <w:rPr>
          <w:spacing w:val="10"/>
        </w:rPr>
        <w:t> </w:t>
      </w:r>
      <w:r>
        <w:rPr/>
        <w:t>levels</w:t>
      </w:r>
      <w:r>
        <w:rPr>
          <w:spacing w:val="-2"/>
        </w:rPr>
        <w:t> </w:t>
      </w:r>
      <w:r>
        <w:rPr/>
        <w:t>o</w:t>
      </w:r>
      <w:r>
        <w:rPr>
          <w:spacing w:val="-15"/>
        </w:rPr>
        <w:t> </w:t>
      </w:r>
      <w:r>
        <w:rPr/>
        <w:t>f</w:t>
      </w:r>
      <w:r>
        <w:rPr>
          <w:spacing w:val="-15"/>
        </w:rPr>
        <w:t> </w:t>
      </w:r>
      <w:r>
        <w:rPr/>
        <w:t>government. These three levels include Macro governance which is governance at the national level; Macro governance which is governance at the middle level</w:t>
      </w:r>
      <w:r>
        <w:rPr>
          <w:spacing w:val="-1"/>
        </w:rPr>
        <w:t> </w:t>
      </w:r>
      <w:r>
        <w:rPr/>
        <w:t>and Micro governance which is governance at the lowest or grassroots level. However, Fitzgerald, McLennan</w:t>
      </w:r>
      <w:r>
        <w:rPr>
          <w:spacing w:val="-7"/>
        </w:rPr>
        <w:t> </w:t>
      </w:r>
      <w:r>
        <w:rPr/>
        <w:t>and Munslow (2007) see governance as a process of listening and working with public resources and responding to the needs, aspirat</w:t>
      </w:r>
      <w:r>
        <w:rPr>
          <w:spacing w:val="-15"/>
        </w:rPr>
        <w:t> </w:t>
      </w:r>
      <w:r>
        <w:rPr/>
        <w:t>ions and the expectation of individual cit</w:t>
      </w:r>
      <w:r>
        <w:rPr>
          <w:spacing w:val="-15"/>
        </w:rPr>
        <w:t> </w:t>
      </w:r>
      <w:r>
        <w:rPr/>
        <w:t>izens, interest groups</w:t>
      </w:r>
      <w:r>
        <w:rPr>
          <w:spacing w:val="-15"/>
        </w:rPr>
        <w:t> </w:t>
      </w:r>
      <w:r>
        <w:rPr/>
        <w:t>and</w:t>
      </w:r>
      <w:r>
        <w:rPr>
          <w:spacing w:val="-15"/>
        </w:rPr>
        <w:t> </w:t>
      </w:r>
      <w:r>
        <w:rPr/>
        <w:t>the</w:t>
      </w:r>
      <w:r>
        <w:rPr>
          <w:spacing w:val="-15"/>
        </w:rPr>
        <w:t> </w:t>
      </w:r>
      <w:r>
        <w:rPr/>
        <w:t>societ</w:t>
      </w:r>
      <w:r>
        <w:rPr>
          <w:spacing w:val="-15"/>
        </w:rPr>
        <w:t> </w:t>
      </w:r>
      <w:r>
        <w:rPr/>
        <w:t>y</w:t>
      </w:r>
      <w:r>
        <w:rPr>
          <w:spacing w:val="-15"/>
        </w:rPr>
        <w:t> </w:t>
      </w:r>
      <w:r>
        <w:rPr/>
        <w:t>as</w:t>
      </w:r>
      <w:r>
        <w:rPr>
          <w:spacing w:val="-2"/>
        </w:rPr>
        <w:t> </w:t>
      </w:r>
      <w:r>
        <w:rPr/>
        <w:t>a</w:t>
      </w:r>
      <w:r>
        <w:rPr>
          <w:spacing w:val="20"/>
        </w:rPr>
        <w:t> </w:t>
      </w:r>
      <w:r>
        <w:rPr/>
        <w:t>who</w:t>
      </w:r>
      <w:r>
        <w:rPr>
          <w:spacing w:val="-15"/>
        </w:rPr>
        <w:t> </w:t>
      </w:r>
      <w:r>
        <w:rPr/>
        <w:t>le. It is deduced</w:t>
      </w:r>
      <w:r>
        <w:rPr>
          <w:spacing w:val="20"/>
        </w:rPr>
        <w:t> </w:t>
      </w:r>
      <w:r>
        <w:rPr/>
        <w:t>fro</w:t>
      </w:r>
      <w:r>
        <w:rPr>
          <w:spacing w:val="-15"/>
        </w:rPr>
        <w:t> </w:t>
      </w:r>
      <w:r>
        <w:rPr/>
        <w:t>m the above definit</w:t>
      </w:r>
      <w:r>
        <w:rPr>
          <w:spacing w:val="-15"/>
        </w:rPr>
        <w:t> </w:t>
      </w:r>
      <w:r>
        <w:rPr/>
        <w:t>io</w:t>
      </w:r>
      <w:r>
        <w:rPr>
          <w:spacing w:val="-15"/>
        </w:rPr>
        <w:t> </w:t>
      </w:r>
      <w:r>
        <w:rPr/>
        <w:t>n that governance must</w:t>
      </w:r>
      <w:r>
        <w:rPr>
          <w:spacing w:val="-9"/>
        </w:rPr>
        <w:t> </w:t>
      </w:r>
      <w:r>
        <w:rPr/>
        <w:t>be a bottom-</w:t>
      </w:r>
      <w:r>
        <w:rPr>
          <w:spacing w:val="-15"/>
        </w:rPr>
        <w:t> </w:t>
      </w:r>
      <w:r>
        <w:rPr/>
        <w:t>up, decisio</w:t>
      </w:r>
      <w:r>
        <w:rPr>
          <w:spacing w:val="-15"/>
        </w:rPr>
        <w:t> </w:t>
      </w:r>
      <w:r>
        <w:rPr/>
        <w:t>n making and participation process that is undertaken at all levels o</w:t>
      </w:r>
      <w:r>
        <w:rPr>
          <w:spacing w:val="-24"/>
        </w:rPr>
        <w:t> </w:t>
      </w:r>
      <w:r>
        <w:rPr/>
        <w:t>f</w:t>
      </w:r>
      <w:r>
        <w:rPr>
          <w:spacing w:val="-12"/>
        </w:rPr>
        <w:t> </w:t>
      </w:r>
      <w:r>
        <w:rPr/>
        <w:t>organisation, be it governmental or non-governmental.</w:t>
      </w:r>
    </w:p>
    <w:p>
      <w:pPr>
        <w:pStyle w:val="BodyText"/>
        <w:spacing w:line="480" w:lineRule="auto"/>
        <w:ind w:left="581" w:right="288" w:firstLine="720"/>
        <w:jc w:val="both"/>
      </w:pPr>
      <w:r>
        <w:rPr/>
        <w:t>However, the meaning o</w:t>
      </w:r>
      <w:r>
        <w:rPr>
          <w:spacing w:val="-15"/>
        </w:rPr>
        <w:t> </w:t>
      </w:r>
      <w:r>
        <w:rPr/>
        <w:t>f governance embraces not only efficient management, but also the qualit</w:t>
      </w:r>
      <w:r>
        <w:rPr>
          <w:spacing w:val="-15"/>
        </w:rPr>
        <w:t> </w:t>
      </w:r>
      <w:r>
        <w:rPr/>
        <w:t>y of civic engagement in the processes and structures of governance. This engagement allows the various actors to link their potential together to deal wit</w:t>
      </w:r>
      <w:r>
        <w:rPr>
          <w:spacing w:val="-15"/>
        </w:rPr>
        <w:t> </w:t>
      </w:r>
      <w:r>
        <w:rPr/>
        <w:t>h the development problems which hitherto would have been neglected. Canter bury</w:t>
      </w:r>
      <w:r>
        <w:rPr>
          <w:spacing w:val="-3"/>
        </w:rPr>
        <w:t> </w:t>
      </w:r>
      <w:r>
        <w:rPr/>
        <w:t>and Tuffour (2008)</w:t>
      </w:r>
      <w:r>
        <w:rPr>
          <w:spacing w:val="-15"/>
        </w:rPr>
        <w:t> </w:t>
      </w:r>
      <w:r>
        <w:rPr/>
        <w:t>explain that two modes o</w:t>
      </w:r>
      <w:r>
        <w:rPr>
          <w:spacing w:val="-15"/>
        </w:rPr>
        <w:t> </w:t>
      </w:r>
      <w:r>
        <w:rPr/>
        <w:t>f governance exist in developing</w:t>
      </w:r>
      <w:r>
        <w:rPr>
          <w:spacing w:val="-5"/>
        </w:rPr>
        <w:t> </w:t>
      </w:r>
      <w:r>
        <w:rPr/>
        <w:t>countries wit</w:t>
      </w:r>
      <w:r>
        <w:rPr>
          <w:spacing w:val="-15"/>
        </w:rPr>
        <w:t> </w:t>
      </w:r>
      <w:r>
        <w:rPr/>
        <w:t>h respect to the</w:t>
      </w:r>
      <w:r>
        <w:rPr>
          <w:spacing w:val="-15"/>
        </w:rPr>
        <w:t> </w:t>
      </w:r>
      <w:r>
        <w:rPr/>
        <w:t>nature</w:t>
      </w:r>
      <w:r>
        <w:rPr>
          <w:spacing w:val="-2"/>
        </w:rPr>
        <w:t> </w:t>
      </w:r>
      <w:r>
        <w:rPr/>
        <w:t>of the relationship between the actors and the rules that govern their act</w:t>
      </w:r>
      <w:r>
        <w:rPr>
          <w:spacing w:val="-15"/>
        </w:rPr>
        <w:t> </w:t>
      </w:r>
      <w:r>
        <w:rPr/>
        <w:t>ions. The first mode refers to the</w:t>
      </w:r>
      <w:r>
        <w:rPr>
          <w:spacing w:val="-4"/>
        </w:rPr>
        <w:t> </w:t>
      </w:r>
      <w:r>
        <w:rPr/>
        <w:t>procedures and operating</w:t>
      </w:r>
      <w:r>
        <w:rPr>
          <w:spacing w:val="-3"/>
        </w:rPr>
        <w:t> </w:t>
      </w:r>
      <w:r>
        <w:rPr/>
        <w:t>principles which</w:t>
      </w:r>
      <w:r>
        <w:rPr>
          <w:spacing w:val="-4"/>
        </w:rPr>
        <w:t> </w:t>
      </w:r>
      <w:r>
        <w:rPr/>
        <w:t>are based</w:t>
      </w:r>
      <w:r>
        <w:rPr>
          <w:spacing w:val="-3"/>
        </w:rPr>
        <w:t> </w:t>
      </w:r>
      <w:r>
        <w:rPr/>
        <w:t>on</w:t>
      </w:r>
      <w:r>
        <w:rPr>
          <w:spacing w:val="-3"/>
        </w:rPr>
        <w:t> </w:t>
      </w:r>
      <w:r>
        <w:rPr/>
        <w:t>the state and the centralised management of</w:t>
      </w:r>
      <w:r>
        <w:rPr>
          <w:spacing w:val="-10"/>
        </w:rPr>
        <w:t> </w:t>
      </w:r>
      <w:r>
        <w:rPr/>
        <w:t>public affairs. The second mode is the relationship between rulers and the ruled in the political setting which instigated the emergence of modern state. The above seems to emphasise that governance is a shared process which is centred on the partnership</w:t>
      </w:r>
      <w:r>
        <w:rPr>
          <w:spacing w:val="-15"/>
        </w:rPr>
        <w:t> </w:t>
      </w:r>
      <w:r>
        <w:rPr/>
        <w:t>between</w:t>
      </w:r>
      <w:r>
        <w:rPr>
          <w:spacing w:val="-15"/>
        </w:rPr>
        <w:t> </w:t>
      </w:r>
      <w:r>
        <w:rPr/>
        <w:t>the</w:t>
      </w:r>
      <w:r>
        <w:rPr>
          <w:spacing w:val="-1"/>
        </w:rPr>
        <w:t> </w:t>
      </w:r>
      <w:r>
        <w:rPr/>
        <w:t>rulers</w:t>
      </w:r>
      <w:r>
        <w:rPr>
          <w:spacing w:val="-10"/>
        </w:rPr>
        <w:t> </w:t>
      </w:r>
      <w:r>
        <w:rPr/>
        <w:t>and the ruled in</w:t>
      </w:r>
      <w:r>
        <w:rPr>
          <w:spacing w:val="-7"/>
        </w:rPr>
        <w:t> </w:t>
      </w:r>
      <w:r>
        <w:rPr/>
        <w:t>the</w:t>
      </w:r>
      <w:r>
        <w:rPr>
          <w:spacing w:val="18"/>
        </w:rPr>
        <w:t> </w:t>
      </w:r>
      <w:r>
        <w:rPr/>
        <w:t>management of</w:t>
      </w:r>
      <w:r>
        <w:rPr>
          <w:spacing w:val="-15"/>
        </w:rPr>
        <w:t> </w:t>
      </w:r>
      <w:r>
        <w:rPr/>
        <w:t>a society‟s developmental </w:t>
      </w:r>
      <w:r>
        <w:rPr>
          <w:spacing w:val="-2"/>
        </w:rPr>
        <w:t>needs.</w:t>
      </w:r>
    </w:p>
    <w:p>
      <w:pPr>
        <w:spacing w:after="0" w:line="480" w:lineRule="auto"/>
        <w:jc w:val="both"/>
        <w:sectPr>
          <w:pgSz w:w="11910" w:h="16850"/>
          <w:pgMar w:header="0" w:footer="1065" w:top="1360" w:bottom="1260" w:left="860" w:right="1220"/>
        </w:sectPr>
      </w:pPr>
    </w:p>
    <w:p>
      <w:pPr>
        <w:pStyle w:val="Heading3"/>
        <w:numPr>
          <w:ilvl w:val="2"/>
          <w:numId w:val="23"/>
        </w:numPr>
        <w:tabs>
          <w:tab w:pos="1302" w:val="left" w:leader="none"/>
        </w:tabs>
        <w:spacing w:line="240" w:lineRule="auto" w:before="62" w:after="0"/>
        <w:ind w:left="1302" w:right="0" w:hanging="721"/>
        <w:jc w:val="left"/>
      </w:pPr>
      <w:bookmarkStart w:name="_TOC_250027" w:id="22"/>
      <w:r>
        <w:rPr/>
        <w:t>Concept</w:t>
      </w:r>
      <w:r>
        <w:rPr>
          <w:spacing w:val="-7"/>
        </w:rPr>
        <w:t> </w:t>
      </w:r>
      <w:r>
        <w:rPr/>
        <w:t>of</w:t>
      </w:r>
      <w:r>
        <w:rPr>
          <w:spacing w:val="10"/>
        </w:rPr>
        <w:t> </w:t>
      </w:r>
      <w:r>
        <w:rPr/>
        <w:t>Good</w:t>
      </w:r>
      <w:r>
        <w:rPr>
          <w:spacing w:val="-14"/>
        </w:rPr>
        <w:t> </w:t>
      </w:r>
      <w:bookmarkEnd w:id="22"/>
      <w:r>
        <w:rPr>
          <w:spacing w:val="-2"/>
        </w:rPr>
        <w:t>Governance</w:t>
      </w:r>
    </w:p>
    <w:p>
      <w:pPr>
        <w:pStyle w:val="BodyText"/>
        <w:spacing w:before="3"/>
        <w:rPr>
          <w:b/>
        </w:rPr>
      </w:pPr>
    </w:p>
    <w:p>
      <w:pPr>
        <w:pStyle w:val="BodyText"/>
        <w:spacing w:line="480" w:lineRule="auto" w:before="1"/>
        <w:ind w:left="581" w:right="281" w:firstLine="720"/>
        <w:jc w:val="both"/>
      </w:pPr>
      <w:r>
        <w:rPr/>
        <w:t>The</w:t>
      </w:r>
      <w:r>
        <w:rPr>
          <w:spacing w:val="-15"/>
        </w:rPr>
        <w:t> </w:t>
      </w:r>
      <w:r>
        <w:rPr/>
        <w:t>concerns raised on the imposit</w:t>
      </w:r>
      <w:r>
        <w:rPr>
          <w:spacing w:val="-15"/>
        </w:rPr>
        <w:t> </w:t>
      </w:r>
      <w:r>
        <w:rPr/>
        <w:t>ion</w:t>
      </w:r>
      <w:r>
        <w:rPr>
          <w:spacing w:val="-1"/>
        </w:rPr>
        <w:t> </w:t>
      </w:r>
      <w:r>
        <w:rPr/>
        <w:t>o</w:t>
      </w:r>
      <w:r>
        <w:rPr>
          <w:spacing w:val="-15"/>
        </w:rPr>
        <w:t> </w:t>
      </w:r>
      <w:r>
        <w:rPr/>
        <w:t>f</w:t>
      </w:r>
      <w:r>
        <w:rPr>
          <w:spacing w:val="-6"/>
        </w:rPr>
        <w:t> </w:t>
      </w:r>
      <w:r>
        <w:rPr/>
        <w:t>Western</w:t>
      </w:r>
      <w:r>
        <w:rPr>
          <w:spacing w:val="-1"/>
        </w:rPr>
        <w:t> </w:t>
      </w:r>
      <w:r>
        <w:rPr/>
        <w:t>concept of governance and good governance by internat</w:t>
      </w:r>
      <w:r>
        <w:rPr>
          <w:spacing w:val="-15"/>
        </w:rPr>
        <w:t> </w:t>
      </w:r>
      <w:r>
        <w:rPr/>
        <w:t>ional development agencies on developing countries, and the inconsistencies in the achievement of the applicat</w:t>
      </w:r>
      <w:r>
        <w:rPr>
          <w:spacing w:val="-15"/>
        </w:rPr>
        <w:t> </w:t>
      </w:r>
      <w:r>
        <w:rPr/>
        <w:t>ion of„ good governance‟ amo</w:t>
      </w:r>
      <w:r>
        <w:rPr>
          <w:spacing w:val="-15"/>
        </w:rPr>
        <w:t> </w:t>
      </w:r>
      <w:r>
        <w:rPr/>
        <w:t>ng developing countries bring the concept of governance and good</w:t>
      </w:r>
      <w:r>
        <w:rPr>
          <w:spacing w:val="37"/>
        </w:rPr>
        <w:t> </w:t>
      </w:r>
      <w:r>
        <w:rPr/>
        <w:t>governance</w:t>
      </w:r>
      <w:r>
        <w:rPr>
          <w:spacing w:val="36"/>
        </w:rPr>
        <w:t> </w:t>
      </w:r>
      <w:r>
        <w:rPr/>
        <w:t>into the centre of</w:t>
      </w:r>
      <w:r>
        <w:rPr>
          <w:spacing w:val="-15"/>
        </w:rPr>
        <w:t> </w:t>
      </w:r>
      <w:r>
        <w:rPr/>
        <w:t>any development debate.</w:t>
      </w:r>
      <w:r>
        <w:rPr>
          <w:spacing w:val="40"/>
        </w:rPr>
        <w:t> </w:t>
      </w:r>
      <w:r>
        <w:rPr/>
        <w:t>Good governance, a neo-</w:t>
      </w:r>
      <w:r>
        <w:rPr>
          <w:spacing w:val="-15"/>
        </w:rPr>
        <w:t> </w:t>
      </w:r>
      <w:r>
        <w:rPr/>
        <w:t>liberal po</w:t>
      </w:r>
      <w:r>
        <w:rPr>
          <w:spacing w:val="-15"/>
        </w:rPr>
        <w:t> </w:t>
      </w:r>
      <w:r>
        <w:rPr/>
        <w:t>licy, has been ident</w:t>
      </w:r>
      <w:r>
        <w:rPr>
          <w:spacing w:val="-15"/>
        </w:rPr>
        <w:t> </w:t>
      </w:r>
      <w:r>
        <w:rPr/>
        <w:t>ified globally</w:t>
      </w:r>
      <w:r>
        <w:rPr>
          <w:spacing w:val="-15"/>
        </w:rPr>
        <w:t> </w:t>
      </w:r>
      <w:r>
        <w:rPr/>
        <w:t>as a crucial lit</w:t>
      </w:r>
      <w:r>
        <w:rPr>
          <w:spacing w:val="-15"/>
        </w:rPr>
        <w:t> </w:t>
      </w:r>
      <w:r>
        <w:rPr/>
        <w:t>mus test</w:t>
      </w:r>
      <w:r>
        <w:rPr>
          <w:spacing w:val="40"/>
        </w:rPr>
        <w:t> </w:t>
      </w:r>
      <w:r>
        <w:rPr/>
        <w:t>for the attainment of develo</w:t>
      </w:r>
      <w:r>
        <w:rPr>
          <w:spacing w:val="-15"/>
        </w:rPr>
        <w:t> </w:t>
      </w:r>
      <w:r>
        <w:rPr/>
        <w:t>pment, peace and securit</w:t>
      </w:r>
      <w:r>
        <w:rPr>
          <w:spacing w:val="-15"/>
        </w:rPr>
        <w:t> </w:t>
      </w:r>
      <w:r>
        <w:rPr/>
        <w:t>y. It connotes a situation where by cit</w:t>
      </w:r>
      <w:r>
        <w:rPr>
          <w:spacing w:val="-15"/>
        </w:rPr>
        <w:t> </w:t>
      </w:r>
      <w:r>
        <w:rPr/>
        <w:t>izens, state institutions and business enterprises work harmoniously</w:t>
      </w:r>
      <w:r>
        <w:rPr>
          <w:spacing w:val="-13"/>
        </w:rPr>
        <w:t> </w:t>
      </w:r>
      <w:r>
        <w:rPr/>
        <w:t>wit</w:t>
      </w:r>
      <w:r>
        <w:rPr>
          <w:spacing w:val="-15"/>
        </w:rPr>
        <w:t> </w:t>
      </w:r>
      <w:r>
        <w:rPr/>
        <w:t>hin</w:t>
      </w:r>
      <w:r>
        <w:rPr>
          <w:spacing w:val="-5"/>
        </w:rPr>
        <w:t> </w:t>
      </w:r>
      <w:r>
        <w:rPr/>
        <w:t>a frame work of rule of law tasked with providing a better standard of living for all (Action</w:t>
      </w:r>
      <w:r>
        <w:rPr>
          <w:spacing w:val="-6"/>
        </w:rPr>
        <w:t> </w:t>
      </w:r>
      <w:r>
        <w:rPr/>
        <w:t>Aid Group, 2002). The</w:t>
      </w:r>
      <w:r>
        <w:rPr>
          <w:spacing w:val="40"/>
        </w:rPr>
        <w:t> </w:t>
      </w:r>
      <w:r>
        <w:rPr/>
        <w:t>argument is that good governance should not only</w:t>
      </w:r>
      <w:r>
        <w:rPr>
          <w:spacing w:val="-15"/>
        </w:rPr>
        <w:t> </w:t>
      </w:r>
      <w:r>
        <w:rPr/>
        <w:t>be</w:t>
      </w:r>
      <w:r>
        <w:rPr>
          <w:spacing w:val="-15"/>
        </w:rPr>
        <w:t> </w:t>
      </w:r>
      <w:r>
        <w:rPr/>
        <w:t>seen as the organisat</w:t>
      </w:r>
      <w:r>
        <w:rPr>
          <w:spacing w:val="-15"/>
        </w:rPr>
        <w:t> </w:t>
      </w:r>
      <w:r>
        <w:rPr/>
        <w:t>ion and</w:t>
      </w:r>
      <w:r>
        <w:rPr>
          <w:spacing w:val="80"/>
        </w:rPr>
        <w:t> </w:t>
      </w:r>
      <w:r>
        <w:rPr/>
        <w:t>act</w:t>
      </w:r>
      <w:r>
        <w:rPr>
          <w:spacing w:val="-15"/>
        </w:rPr>
        <w:t> </w:t>
      </w:r>
      <w:r>
        <w:rPr/>
        <w:t>ivit</w:t>
      </w:r>
      <w:r>
        <w:rPr>
          <w:spacing w:val="-15"/>
        </w:rPr>
        <w:t> </w:t>
      </w:r>
      <w:r>
        <w:rPr/>
        <w:t>y o</w:t>
      </w:r>
      <w:r>
        <w:rPr>
          <w:spacing w:val="-15"/>
        </w:rPr>
        <w:t> </w:t>
      </w:r>
      <w:r>
        <w:rPr/>
        <w:t>f government, but also the ends to which activit</w:t>
      </w:r>
      <w:r>
        <w:rPr>
          <w:spacing w:val="-15"/>
        </w:rPr>
        <w:t> </w:t>
      </w:r>
      <w:r>
        <w:rPr/>
        <w:t>ies</w:t>
      </w:r>
      <w:r>
        <w:rPr>
          <w:spacing w:val="-5"/>
        </w:rPr>
        <w:t> </w:t>
      </w:r>
      <w:r>
        <w:rPr/>
        <w:t>of government are pursued in order to achieve higher levels of economic, human and inst</w:t>
      </w:r>
      <w:r>
        <w:rPr>
          <w:spacing w:val="-37"/>
        </w:rPr>
        <w:t> </w:t>
      </w:r>
      <w:r>
        <w:rPr/>
        <w:t>itut</w:t>
      </w:r>
      <w:r>
        <w:rPr>
          <w:spacing w:val="-37"/>
        </w:rPr>
        <w:t> </w:t>
      </w:r>
      <w:r>
        <w:rPr/>
        <w:t>ional</w:t>
      </w:r>
      <w:r>
        <w:rPr>
          <w:spacing w:val="-5"/>
        </w:rPr>
        <w:t> </w:t>
      </w:r>
      <w:r>
        <w:rPr/>
        <w:t>development which</w:t>
      </w:r>
      <w:r>
        <w:rPr>
          <w:spacing w:val="-15"/>
        </w:rPr>
        <w:t> </w:t>
      </w:r>
      <w:r>
        <w:rPr/>
        <w:t>would benefit the populat</w:t>
      </w:r>
      <w:r>
        <w:rPr>
          <w:spacing w:val="-37"/>
        </w:rPr>
        <w:t> </w:t>
      </w:r>
      <w:r>
        <w:rPr/>
        <w:t>ion as</w:t>
      </w:r>
      <w:r>
        <w:rPr>
          <w:spacing w:val="-2"/>
        </w:rPr>
        <w:t> </w:t>
      </w:r>
      <w:r>
        <w:rPr/>
        <w:t>a who</w:t>
      </w:r>
      <w:r>
        <w:rPr>
          <w:spacing w:val="-29"/>
        </w:rPr>
        <w:t> </w:t>
      </w:r>
      <w:r>
        <w:rPr/>
        <w:t>le.</w:t>
      </w:r>
    </w:p>
    <w:p>
      <w:pPr>
        <w:pStyle w:val="BodyText"/>
        <w:spacing w:line="482" w:lineRule="auto"/>
        <w:ind w:left="581" w:right="296"/>
        <w:jc w:val="both"/>
      </w:pPr>
      <w:r>
        <w:rPr/>
        <w:t>The main principles of good governance as identified by Sodaro (2001); Canterbury and Tuffour </w:t>
      </w:r>
      <w:r>
        <w:rPr>
          <w:b/>
        </w:rPr>
        <w:t>(</w:t>
      </w:r>
      <w:r>
        <w:rPr/>
        <w:t>2008) include:</w:t>
      </w:r>
    </w:p>
    <w:p>
      <w:pPr>
        <w:pStyle w:val="ListParagraph"/>
        <w:numPr>
          <w:ilvl w:val="3"/>
          <w:numId w:val="23"/>
        </w:numPr>
        <w:tabs>
          <w:tab w:pos="1122" w:val="left" w:leader="none"/>
        </w:tabs>
        <w:spacing w:line="456" w:lineRule="auto" w:before="14" w:after="0"/>
        <w:ind w:left="1122" w:right="370" w:hanging="361"/>
        <w:jc w:val="left"/>
        <w:rPr>
          <w:sz w:val="24"/>
        </w:rPr>
      </w:pPr>
      <w:r>
        <w:rPr>
          <w:sz w:val="24"/>
        </w:rPr>
        <w:t>The</w:t>
      </w:r>
      <w:r>
        <w:rPr>
          <w:spacing w:val="-10"/>
          <w:sz w:val="24"/>
        </w:rPr>
        <w:t> </w:t>
      </w:r>
      <w:r>
        <w:rPr>
          <w:sz w:val="24"/>
        </w:rPr>
        <w:t>democrat</w:t>
      </w:r>
      <w:r>
        <w:rPr>
          <w:spacing w:val="-37"/>
          <w:sz w:val="24"/>
        </w:rPr>
        <w:t> </w:t>
      </w:r>
      <w:r>
        <w:rPr>
          <w:sz w:val="24"/>
        </w:rPr>
        <w:t>isation</w:t>
      </w:r>
      <w:r>
        <w:rPr>
          <w:spacing w:val="-3"/>
          <w:sz w:val="24"/>
        </w:rPr>
        <w:t> </w:t>
      </w:r>
      <w:r>
        <w:rPr>
          <w:sz w:val="24"/>
        </w:rPr>
        <w:t>of</w:t>
      </w:r>
      <w:r>
        <w:rPr>
          <w:spacing w:val="-8"/>
          <w:sz w:val="24"/>
        </w:rPr>
        <w:t> </w:t>
      </w:r>
      <w:r>
        <w:rPr>
          <w:sz w:val="24"/>
        </w:rPr>
        <w:t>the economic,</w:t>
      </w:r>
      <w:r>
        <w:rPr>
          <w:spacing w:val="-3"/>
          <w:sz w:val="24"/>
        </w:rPr>
        <w:t> </w:t>
      </w:r>
      <w:r>
        <w:rPr>
          <w:sz w:val="24"/>
        </w:rPr>
        <w:t>socio-cultural</w:t>
      </w:r>
      <w:r>
        <w:rPr>
          <w:spacing w:val="-10"/>
          <w:sz w:val="24"/>
        </w:rPr>
        <w:t> </w:t>
      </w:r>
      <w:r>
        <w:rPr>
          <w:sz w:val="24"/>
        </w:rPr>
        <w:t>and</w:t>
      </w:r>
      <w:r>
        <w:rPr>
          <w:spacing w:val="-3"/>
          <w:sz w:val="24"/>
        </w:rPr>
        <w:t> </w:t>
      </w:r>
      <w:r>
        <w:rPr>
          <w:sz w:val="24"/>
        </w:rPr>
        <w:t>polit</w:t>
      </w:r>
      <w:r>
        <w:rPr>
          <w:spacing w:val="-37"/>
          <w:sz w:val="24"/>
        </w:rPr>
        <w:t> </w:t>
      </w:r>
      <w:r>
        <w:rPr>
          <w:sz w:val="24"/>
        </w:rPr>
        <w:t>ical</w:t>
      </w:r>
      <w:r>
        <w:rPr>
          <w:spacing w:val="-22"/>
          <w:sz w:val="24"/>
        </w:rPr>
        <w:t> </w:t>
      </w:r>
      <w:r>
        <w:rPr>
          <w:sz w:val="24"/>
        </w:rPr>
        <w:t>spheres</w:t>
      </w:r>
      <w:r>
        <w:rPr>
          <w:spacing w:val="-7"/>
          <w:sz w:val="24"/>
        </w:rPr>
        <w:t> </w:t>
      </w:r>
      <w:r>
        <w:rPr>
          <w:sz w:val="24"/>
        </w:rPr>
        <w:t>of</w:t>
      </w:r>
      <w:r>
        <w:rPr>
          <w:spacing w:val="-8"/>
          <w:sz w:val="24"/>
        </w:rPr>
        <w:t> </w:t>
      </w:r>
      <w:r>
        <w:rPr>
          <w:sz w:val="24"/>
        </w:rPr>
        <w:t>societ</w:t>
      </w:r>
      <w:r>
        <w:rPr>
          <w:spacing w:val="-37"/>
          <w:sz w:val="24"/>
        </w:rPr>
        <w:t> </w:t>
      </w:r>
      <w:r>
        <w:rPr>
          <w:sz w:val="24"/>
        </w:rPr>
        <w:t>y</w:t>
      </w:r>
      <w:r>
        <w:rPr>
          <w:spacing w:val="-4"/>
          <w:sz w:val="24"/>
        </w:rPr>
        <w:t> </w:t>
      </w:r>
      <w:r>
        <w:rPr>
          <w:sz w:val="24"/>
        </w:rPr>
        <w:t>to make cit</w:t>
      </w:r>
      <w:r>
        <w:rPr>
          <w:spacing w:val="-31"/>
          <w:sz w:val="24"/>
        </w:rPr>
        <w:t> </w:t>
      </w:r>
      <w:r>
        <w:rPr>
          <w:sz w:val="24"/>
        </w:rPr>
        <w:t>izens the prime beneficiary</w:t>
      </w:r>
      <w:r>
        <w:rPr>
          <w:spacing w:val="-3"/>
          <w:sz w:val="24"/>
        </w:rPr>
        <w:t> </w:t>
      </w:r>
      <w:r>
        <w:rPr>
          <w:sz w:val="24"/>
        </w:rPr>
        <w:t>o</w:t>
      </w:r>
      <w:r>
        <w:rPr>
          <w:spacing w:val="-22"/>
          <w:sz w:val="24"/>
        </w:rPr>
        <w:t> </w:t>
      </w:r>
      <w:r>
        <w:rPr>
          <w:sz w:val="24"/>
        </w:rPr>
        <w:t>f</w:t>
      </w:r>
      <w:r>
        <w:rPr>
          <w:spacing w:val="-10"/>
          <w:sz w:val="24"/>
        </w:rPr>
        <w:t> </w:t>
      </w:r>
      <w:r>
        <w:rPr>
          <w:sz w:val="24"/>
        </w:rPr>
        <w:t>development.</w:t>
      </w:r>
    </w:p>
    <w:p>
      <w:pPr>
        <w:pStyle w:val="ListParagraph"/>
        <w:numPr>
          <w:ilvl w:val="3"/>
          <w:numId w:val="23"/>
        </w:numPr>
        <w:tabs>
          <w:tab w:pos="1120" w:val="left" w:leader="none"/>
          <w:tab w:pos="1122" w:val="left" w:leader="none"/>
        </w:tabs>
        <w:spacing w:line="456" w:lineRule="auto" w:before="32" w:after="0"/>
        <w:ind w:left="1122" w:right="443" w:hanging="361"/>
        <w:jc w:val="left"/>
        <w:rPr>
          <w:sz w:val="24"/>
        </w:rPr>
      </w:pPr>
      <w:r>
        <w:rPr>
          <w:sz w:val="24"/>
        </w:rPr>
        <w:t>Accountabilit</w:t>
      </w:r>
      <w:r>
        <w:rPr>
          <w:spacing w:val="-37"/>
          <w:sz w:val="24"/>
        </w:rPr>
        <w:t> </w:t>
      </w:r>
      <w:r>
        <w:rPr>
          <w:sz w:val="24"/>
        </w:rPr>
        <w:t>y</w:t>
      </w:r>
      <w:r>
        <w:rPr>
          <w:spacing w:val="-15"/>
          <w:sz w:val="24"/>
        </w:rPr>
        <w:t> </w:t>
      </w:r>
      <w:r>
        <w:rPr>
          <w:sz w:val="24"/>
        </w:rPr>
        <w:t>and</w:t>
      </w:r>
      <w:r>
        <w:rPr>
          <w:spacing w:val="-2"/>
          <w:sz w:val="24"/>
        </w:rPr>
        <w:t> </w:t>
      </w:r>
      <w:r>
        <w:rPr>
          <w:sz w:val="24"/>
        </w:rPr>
        <w:t>transparency</w:t>
      </w:r>
      <w:r>
        <w:rPr>
          <w:spacing w:val="-15"/>
          <w:sz w:val="24"/>
        </w:rPr>
        <w:t> </w:t>
      </w:r>
      <w:r>
        <w:rPr>
          <w:sz w:val="24"/>
        </w:rPr>
        <w:t>of</w:t>
      </w:r>
      <w:r>
        <w:rPr>
          <w:spacing w:val="-8"/>
          <w:sz w:val="24"/>
        </w:rPr>
        <w:t> </w:t>
      </w:r>
      <w:r>
        <w:rPr>
          <w:sz w:val="24"/>
        </w:rPr>
        <w:t>elected</w:t>
      </w:r>
      <w:r>
        <w:rPr>
          <w:spacing w:val="-4"/>
          <w:sz w:val="24"/>
        </w:rPr>
        <w:t> </w:t>
      </w:r>
      <w:r>
        <w:rPr>
          <w:sz w:val="24"/>
        </w:rPr>
        <w:t>public</w:t>
      </w:r>
      <w:r>
        <w:rPr>
          <w:spacing w:val="-6"/>
          <w:sz w:val="24"/>
        </w:rPr>
        <w:t> </w:t>
      </w:r>
      <w:r>
        <w:rPr>
          <w:sz w:val="24"/>
        </w:rPr>
        <w:t>officials in</w:t>
      </w:r>
      <w:r>
        <w:rPr>
          <w:spacing w:val="-4"/>
          <w:sz w:val="24"/>
        </w:rPr>
        <w:t> </w:t>
      </w:r>
      <w:r>
        <w:rPr>
          <w:sz w:val="24"/>
        </w:rPr>
        <w:t>the</w:t>
      </w:r>
      <w:r>
        <w:rPr>
          <w:spacing w:val="-6"/>
          <w:sz w:val="24"/>
        </w:rPr>
        <w:t> </w:t>
      </w:r>
      <w:r>
        <w:rPr>
          <w:sz w:val="24"/>
        </w:rPr>
        <w:t>disposit</w:t>
      </w:r>
      <w:r>
        <w:rPr>
          <w:spacing w:val="-37"/>
          <w:sz w:val="24"/>
        </w:rPr>
        <w:t> </w:t>
      </w:r>
      <w:r>
        <w:rPr>
          <w:sz w:val="24"/>
        </w:rPr>
        <w:t>ion</w:t>
      </w:r>
      <w:r>
        <w:rPr>
          <w:spacing w:val="-4"/>
          <w:sz w:val="24"/>
        </w:rPr>
        <w:t> </w:t>
      </w:r>
      <w:r>
        <w:rPr>
          <w:sz w:val="24"/>
        </w:rPr>
        <w:t>of</w:t>
      </w:r>
      <w:r>
        <w:rPr>
          <w:spacing w:val="-20"/>
          <w:sz w:val="24"/>
        </w:rPr>
        <w:t> </w:t>
      </w:r>
      <w:r>
        <w:rPr>
          <w:sz w:val="24"/>
        </w:rPr>
        <w:t>public </w:t>
      </w:r>
      <w:r>
        <w:rPr>
          <w:spacing w:val="-2"/>
          <w:sz w:val="24"/>
        </w:rPr>
        <w:t>resources.</w:t>
      </w:r>
    </w:p>
    <w:p>
      <w:pPr>
        <w:pStyle w:val="ListParagraph"/>
        <w:numPr>
          <w:ilvl w:val="3"/>
          <w:numId w:val="23"/>
        </w:numPr>
        <w:tabs>
          <w:tab w:pos="1120" w:val="left" w:leader="none"/>
          <w:tab w:pos="1122" w:val="left" w:leader="none"/>
        </w:tabs>
        <w:spacing w:line="456" w:lineRule="auto" w:before="17" w:after="0"/>
        <w:ind w:left="1122" w:right="640" w:hanging="361"/>
        <w:jc w:val="left"/>
        <w:rPr>
          <w:sz w:val="24"/>
        </w:rPr>
      </w:pPr>
      <w:r>
        <w:rPr>
          <w:sz w:val="24"/>
        </w:rPr>
        <w:t>Protection</w:t>
      </w:r>
      <w:r>
        <w:rPr>
          <w:spacing w:val="-15"/>
          <w:sz w:val="24"/>
        </w:rPr>
        <w:t> </w:t>
      </w:r>
      <w:r>
        <w:rPr>
          <w:sz w:val="24"/>
        </w:rPr>
        <w:t>of</w:t>
      </w:r>
      <w:r>
        <w:rPr>
          <w:spacing w:val="-8"/>
          <w:sz w:val="24"/>
        </w:rPr>
        <w:t> </w:t>
      </w:r>
      <w:r>
        <w:rPr>
          <w:sz w:val="24"/>
        </w:rPr>
        <w:t>the fundamental</w:t>
      </w:r>
      <w:r>
        <w:rPr>
          <w:spacing w:val="-8"/>
          <w:sz w:val="24"/>
        </w:rPr>
        <w:t> </w:t>
      </w:r>
      <w:r>
        <w:rPr>
          <w:sz w:val="24"/>
        </w:rPr>
        <w:t>human</w:t>
      </w:r>
      <w:r>
        <w:rPr>
          <w:spacing w:val="-1"/>
          <w:sz w:val="24"/>
        </w:rPr>
        <w:t> </w:t>
      </w:r>
      <w:r>
        <w:rPr>
          <w:sz w:val="24"/>
        </w:rPr>
        <w:t>rights</w:t>
      </w:r>
      <w:r>
        <w:rPr>
          <w:spacing w:val="-4"/>
          <w:sz w:val="24"/>
        </w:rPr>
        <w:t> </w:t>
      </w:r>
      <w:r>
        <w:rPr>
          <w:sz w:val="24"/>
        </w:rPr>
        <w:t>of</w:t>
      </w:r>
      <w:r>
        <w:rPr>
          <w:spacing w:val="-6"/>
          <w:sz w:val="24"/>
        </w:rPr>
        <w:t> </w:t>
      </w:r>
      <w:r>
        <w:rPr>
          <w:sz w:val="24"/>
        </w:rPr>
        <w:t>the</w:t>
      </w:r>
      <w:r>
        <w:rPr>
          <w:spacing w:val="-3"/>
          <w:sz w:val="24"/>
        </w:rPr>
        <w:t> </w:t>
      </w:r>
      <w:r>
        <w:rPr>
          <w:sz w:val="24"/>
        </w:rPr>
        <w:t>people</w:t>
      </w:r>
      <w:r>
        <w:rPr>
          <w:spacing w:val="26"/>
          <w:sz w:val="24"/>
        </w:rPr>
        <w:t> </w:t>
      </w:r>
      <w:r>
        <w:rPr>
          <w:sz w:val="24"/>
        </w:rPr>
        <w:t>a societ</w:t>
      </w:r>
      <w:r>
        <w:rPr>
          <w:spacing w:val="-37"/>
          <w:sz w:val="24"/>
        </w:rPr>
        <w:t> </w:t>
      </w:r>
      <w:r>
        <w:rPr>
          <w:sz w:val="24"/>
        </w:rPr>
        <w:t>y</w:t>
      </w:r>
      <w:r>
        <w:rPr>
          <w:spacing w:val="-2"/>
          <w:sz w:val="24"/>
        </w:rPr>
        <w:t> </w:t>
      </w:r>
      <w:r>
        <w:rPr>
          <w:sz w:val="24"/>
        </w:rPr>
        <w:t>governed</w:t>
      </w:r>
      <w:r>
        <w:rPr>
          <w:spacing w:val="-1"/>
          <w:sz w:val="24"/>
        </w:rPr>
        <w:t> </w:t>
      </w:r>
      <w:r>
        <w:rPr>
          <w:sz w:val="24"/>
        </w:rPr>
        <w:t>by</w:t>
      </w:r>
      <w:r>
        <w:rPr>
          <w:spacing w:val="-1"/>
          <w:sz w:val="24"/>
        </w:rPr>
        <w:t> </w:t>
      </w:r>
      <w:r>
        <w:rPr>
          <w:sz w:val="24"/>
        </w:rPr>
        <w:t>the rule of law.</w:t>
      </w:r>
    </w:p>
    <w:p>
      <w:pPr>
        <w:pStyle w:val="ListParagraph"/>
        <w:numPr>
          <w:ilvl w:val="3"/>
          <w:numId w:val="23"/>
        </w:numPr>
        <w:tabs>
          <w:tab w:pos="1119" w:val="left" w:leader="none"/>
        </w:tabs>
        <w:spacing w:line="240" w:lineRule="auto" w:before="32" w:after="0"/>
        <w:ind w:left="1119" w:right="0" w:hanging="358"/>
        <w:jc w:val="left"/>
        <w:rPr>
          <w:sz w:val="24"/>
        </w:rPr>
      </w:pPr>
      <w:r>
        <w:rPr>
          <w:sz w:val="24"/>
        </w:rPr>
        <w:t>The</w:t>
      </w:r>
      <w:r>
        <w:rPr>
          <w:spacing w:val="4"/>
          <w:sz w:val="24"/>
        </w:rPr>
        <w:t> </w:t>
      </w:r>
      <w:r>
        <w:rPr>
          <w:sz w:val="24"/>
        </w:rPr>
        <w:t>guaranteed</w:t>
      </w:r>
      <w:r>
        <w:rPr>
          <w:spacing w:val="-2"/>
          <w:sz w:val="24"/>
        </w:rPr>
        <w:t> </w:t>
      </w:r>
      <w:r>
        <w:rPr>
          <w:sz w:val="24"/>
        </w:rPr>
        <w:t>existence</w:t>
      </w:r>
      <w:r>
        <w:rPr>
          <w:spacing w:val="-5"/>
          <w:sz w:val="24"/>
        </w:rPr>
        <w:t> </w:t>
      </w:r>
      <w:r>
        <w:rPr>
          <w:sz w:val="24"/>
        </w:rPr>
        <w:t>of</w:t>
      </w:r>
      <w:r>
        <w:rPr>
          <w:spacing w:val="-8"/>
          <w:sz w:val="24"/>
        </w:rPr>
        <w:t> </w:t>
      </w:r>
      <w:r>
        <w:rPr>
          <w:sz w:val="24"/>
        </w:rPr>
        <w:t>a</w:t>
      </w:r>
      <w:r>
        <w:rPr>
          <w:spacing w:val="-5"/>
          <w:sz w:val="24"/>
        </w:rPr>
        <w:t> </w:t>
      </w:r>
      <w:r>
        <w:rPr>
          <w:sz w:val="24"/>
        </w:rPr>
        <w:t>strong</w:t>
      </w:r>
      <w:r>
        <w:rPr>
          <w:spacing w:val="-15"/>
          <w:sz w:val="24"/>
        </w:rPr>
        <w:t> </w:t>
      </w:r>
      <w:r>
        <w:rPr>
          <w:sz w:val="24"/>
        </w:rPr>
        <w:t>and</w:t>
      </w:r>
      <w:r>
        <w:rPr>
          <w:spacing w:val="-3"/>
          <w:sz w:val="24"/>
        </w:rPr>
        <w:t> </w:t>
      </w:r>
      <w:r>
        <w:rPr>
          <w:sz w:val="24"/>
        </w:rPr>
        <w:t>a</w:t>
      </w:r>
      <w:r>
        <w:rPr>
          <w:spacing w:val="10"/>
          <w:sz w:val="24"/>
        </w:rPr>
        <w:t> </w:t>
      </w:r>
      <w:r>
        <w:rPr>
          <w:sz w:val="24"/>
        </w:rPr>
        <w:t>vibrant</w:t>
      </w:r>
      <w:r>
        <w:rPr>
          <w:spacing w:val="-9"/>
          <w:sz w:val="24"/>
        </w:rPr>
        <w:t> </w:t>
      </w:r>
      <w:r>
        <w:rPr>
          <w:sz w:val="24"/>
        </w:rPr>
        <w:t>civil</w:t>
      </w:r>
      <w:r>
        <w:rPr>
          <w:spacing w:val="-9"/>
          <w:sz w:val="24"/>
        </w:rPr>
        <w:t> </w:t>
      </w:r>
      <w:r>
        <w:rPr>
          <w:sz w:val="24"/>
        </w:rPr>
        <w:t>societ</w:t>
      </w:r>
      <w:r>
        <w:rPr>
          <w:spacing w:val="-37"/>
          <w:sz w:val="24"/>
        </w:rPr>
        <w:t> </w:t>
      </w:r>
      <w:r>
        <w:rPr>
          <w:spacing w:val="-5"/>
          <w:sz w:val="24"/>
        </w:rPr>
        <w:t>y.</w:t>
      </w:r>
    </w:p>
    <w:p>
      <w:pPr>
        <w:pStyle w:val="ListParagraph"/>
        <w:numPr>
          <w:ilvl w:val="3"/>
          <w:numId w:val="23"/>
        </w:numPr>
        <w:tabs>
          <w:tab w:pos="1122" w:val="left" w:leader="none"/>
        </w:tabs>
        <w:spacing w:line="456" w:lineRule="auto" w:before="265" w:after="0"/>
        <w:ind w:left="1122" w:right="760" w:hanging="361"/>
        <w:jc w:val="left"/>
        <w:rPr>
          <w:sz w:val="24"/>
        </w:rPr>
      </w:pPr>
      <w:r>
        <w:rPr>
          <w:sz w:val="24"/>
        </w:rPr>
        <w:t>Decentralisat</w:t>
      </w:r>
      <w:r>
        <w:rPr>
          <w:spacing w:val="-37"/>
          <w:sz w:val="24"/>
        </w:rPr>
        <w:t> </w:t>
      </w:r>
      <w:r>
        <w:rPr>
          <w:sz w:val="24"/>
        </w:rPr>
        <w:t>ion</w:t>
      </w:r>
      <w:r>
        <w:rPr>
          <w:spacing w:val="-15"/>
          <w:sz w:val="24"/>
        </w:rPr>
        <w:t> </w:t>
      </w:r>
      <w:r>
        <w:rPr>
          <w:sz w:val="24"/>
        </w:rPr>
        <w:t>o</w:t>
      </w:r>
      <w:r>
        <w:rPr>
          <w:spacing w:val="-30"/>
          <w:sz w:val="24"/>
        </w:rPr>
        <w:t> </w:t>
      </w:r>
      <w:r>
        <w:rPr>
          <w:sz w:val="24"/>
        </w:rPr>
        <w:t>f</w:t>
      </w:r>
      <w:r>
        <w:rPr>
          <w:spacing w:val="67"/>
          <w:sz w:val="24"/>
        </w:rPr>
        <w:t> </w:t>
      </w:r>
      <w:r>
        <w:rPr>
          <w:sz w:val="24"/>
        </w:rPr>
        <w:t>power</w:t>
      </w:r>
      <w:r>
        <w:rPr>
          <w:spacing w:val="-12"/>
          <w:sz w:val="24"/>
        </w:rPr>
        <w:t> </w:t>
      </w:r>
      <w:r>
        <w:rPr>
          <w:sz w:val="24"/>
        </w:rPr>
        <w:t>participat</w:t>
      </w:r>
      <w:r>
        <w:rPr>
          <w:spacing w:val="-37"/>
          <w:sz w:val="24"/>
        </w:rPr>
        <w:t> </w:t>
      </w:r>
      <w:r>
        <w:rPr>
          <w:sz w:val="24"/>
        </w:rPr>
        <w:t>ion</w:t>
      </w:r>
      <w:r>
        <w:rPr>
          <w:spacing w:val="-15"/>
          <w:sz w:val="24"/>
        </w:rPr>
        <w:t> </w:t>
      </w:r>
      <w:r>
        <w:rPr>
          <w:sz w:val="24"/>
        </w:rPr>
        <w:t>at all</w:t>
      </w:r>
      <w:r>
        <w:rPr>
          <w:spacing w:val="-13"/>
          <w:sz w:val="24"/>
        </w:rPr>
        <w:t> </w:t>
      </w:r>
      <w:r>
        <w:rPr>
          <w:sz w:val="24"/>
        </w:rPr>
        <w:t>levels</w:t>
      </w:r>
      <w:r>
        <w:rPr>
          <w:spacing w:val="-11"/>
          <w:sz w:val="24"/>
        </w:rPr>
        <w:t> </w:t>
      </w:r>
      <w:r>
        <w:rPr>
          <w:sz w:val="24"/>
        </w:rPr>
        <w:t>o</w:t>
      </w:r>
      <w:r>
        <w:rPr>
          <w:spacing w:val="-30"/>
          <w:sz w:val="24"/>
        </w:rPr>
        <w:t> </w:t>
      </w:r>
      <w:r>
        <w:rPr>
          <w:sz w:val="24"/>
        </w:rPr>
        <w:t>f</w:t>
      </w:r>
      <w:r>
        <w:rPr>
          <w:spacing w:val="-20"/>
          <w:sz w:val="24"/>
        </w:rPr>
        <w:t> </w:t>
      </w:r>
      <w:r>
        <w:rPr>
          <w:sz w:val="24"/>
        </w:rPr>
        <w:t>societ</w:t>
      </w:r>
      <w:r>
        <w:rPr>
          <w:spacing w:val="-37"/>
          <w:sz w:val="24"/>
        </w:rPr>
        <w:t> </w:t>
      </w:r>
      <w:r>
        <w:rPr>
          <w:sz w:val="24"/>
        </w:rPr>
        <w:t>y</w:t>
      </w:r>
      <w:r>
        <w:rPr>
          <w:spacing w:val="-7"/>
          <w:sz w:val="24"/>
        </w:rPr>
        <w:t> </w:t>
      </w:r>
      <w:r>
        <w:rPr>
          <w:sz w:val="24"/>
        </w:rPr>
        <w:t>and the guaranteed empowerment of the less privileged.</w:t>
      </w:r>
    </w:p>
    <w:p>
      <w:pPr>
        <w:spacing w:after="0" w:line="456" w:lineRule="auto"/>
        <w:jc w:val="left"/>
        <w:rPr>
          <w:sz w:val="24"/>
        </w:rPr>
        <w:sectPr>
          <w:pgSz w:w="11910" w:h="16850"/>
          <w:pgMar w:header="0" w:footer="1065" w:top="1360" w:bottom="1260" w:left="860" w:right="1220"/>
        </w:sectPr>
      </w:pPr>
    </w:p>
    <w:p>
      <w:pPr>
        <w:pStyle w:val="BodyText"/>
        <w:spacing w:line="477" w:lineRule="auto" w:before="67"/>
        <w:ind w:left="761" w:right="206" w:firstLine="601"/>
        <w:jc w:val="both"/>
      </w:pPr>
      <w:r>
        <w:rPr/>
        <w:t>Good</w:t>
      </w:r>
      <w:r>
        <w:rPr>
          <w:spacing w:val="-15"/>
        </w:rPr>
        <w:t> </w:t>
      </w:r>
      <w:r>
        <w:rPr/>
        <w:t>governance</w:t>
      </w:r>
      <w:r>
        <w:rPr>
          <w:spacing w:val="6"/>
        </w:rPr>
        <w:t> </w:t>
      </w:r>
      <w:r>
        <w:rPr/>
        <w:t>has</w:t>
      </w:r>
      <w:r>
        <w:rPr>
          <w:spacing w:val="30"/>
        </w:rPr>
        <w:t> </w:t>
      </w:r>
      <w:r>
        <w:rPr/>
        <w:t>beco</w:t>
      </w:r>
      <w:r>
        <w:rPr>
          <w:spacing w:val="-15"/>
        </w:rPr>
        <w:t> </w:t>
      </w:r>
      <w:r>
        <w:rPr/>
        <w:t>me</w:t>
      </w:r>
      <w:r>
        <w:rPr>
          <w:spacing w:val="31"/>
        </w:rPr>
        <w:t> </w:t>
      </w:r>
      <w:r>
        <w:rPr/>
        <w:t>an issue</w:t>
      </w:r>
      <w:r>
        <w:rPr>
          <w:spacing w:val="32"/>
        </w:rPr>
        <w:t> </w:t>
      </w:r>
      <w:r>
        <w:rPr/>
        <w:t>of condit</w:t>
      </w:r>
      <w:r>
        <w:rPr>
          <w:spacing w:val="-15"/>
        </w:rPr>
        <w:t> </w:t>
      </w:r>
      <w:r>
        <w:rPr/>
        <w:t>io</w:t>
      </w:r>
      <w:r>
        <w:rPr>
          <w:spacing w:val="-15"/>
        </w:rPr>
        <w:t> </w:t>
      </w:r>
      <w:r>
        <w:rPr/>
        <w:t>nalit</w:t>
      </w:r>
      <w:r>
        <w:rPr>
          <w:spacing w:val="-15"/>
        </w:rPr>
        <w:t> </w:t>
      </w:r>
      <w:r>
        <w:rPr/>
        <w:t>y</w:t>
      </w:r>
      <w:r>
        <w:rPr>
          <w:spacing w:val="32"/>
        </w:rPr>
        <w:t> </w:t>
      </w:r>
      <w:r>
        <w:rPr/>
        <w:t>in </w:t>
      </w:r>
      <w:r>
        <w:rPr>
          <w:position w:val="1"/>
        </w:rPr>
        <w:t>promoting accountable </w:t>
      </w:r>
      <w:r>
        <w:rPr/>
        <w:t>and</w:t>
      </w:r>
      <w:r>
        <w:rPr>
          <w:spacing w:val="-15"/>
        </w:rPr>
        <w:t> </w:t>
      </w:r>
      <w:r>
        <w:rPr/>
        <w:t>effect</w:t>
      </w:r>
      <w:r>
        <w:rPr>
          <w:spacing w:val="-15"/>
        </w:rPr>
        <w:t> </w:t>
      </w:r>
      <w:r>
        <w:rPr/>
        <w:t>ive governance in aid-recipient countries .In its totalit</w:t>
      </w:r>
      <w:r>
        <w:rPr>
          <w:spacing w:val="-15"/>
        </w:rPr>
        <w:t> </w:t>
      </w:r>
      <w:r>
        <w:rPr/>
        <w:t>y, good governance is an ideal</w:t>
      </w:r>
      <w:r>
        <w:rPr>
          <w:spacing w:val="-2"/>
        </w:rPr>
        <w:t> </w:t>
      </w:r>
      <w:r>
        <w:rPr/>
        <w:t>which</w:t>
      </w:r>
      <w:r>
        <w:rPr>
          <w:spacing w:val="8"/>
        </w:rPr>
        <w:t> </w:t>
      </w:r>
      <w:r>
        <w:rPr/>
        <w:t>may</w:t>
      </w:r>
      <w:r>
        <w:rPr>
          <w:spacing w:val="-8"/>
        </w:rPr>
        <w:t> </w:t>
      </w:r>
      <w:r>
        <w:rPr/>
        <w:t>be</w:t>
      </w:r>
      <w:r>
        <w:rPr>
          <w:spacing w:val="7"/>
        </w:rPr>
        <w:t> </w:t>
      </w:r>
      <w:r>
        <w:rPr/>
        <w:t>difficult</w:t>
      </w:r>
      <w:r>
        <w:rPr>
          <w:spacing w:val="14"/>
        </w:rPr>
        <w:t> </w:t>
      </w:r>
      <w:r>
        <w:rPr/>
        <w:t>to</w:t>
      </w:r>
      <w:r>
        <w:rPr>
          <w:spacing w:val="7"/>
        </w:rPr>
        <w:t> </w:t>
      </w:r>
      <w:r>
        <w:rPr/>
        <w:t>achieve</w:t>
      </w:r>
      <w:r>
        <w:rPr>
          <w:spacing w:val="5"/>
        </w:rPr>
        <w:t> </w:t>
      </w:r>
      <w:r>
        <w:rPr/>
        <w:t>however,</w:t>
      </w:r>
      <w:r>
        <w:rPr>
          <w:spacing w:val="7"/>
        </w:rPr>
        <w:t> </w:t>
      </w:r>
      <w:r>
        <w:rPr/>
        <w:t>to</w:t>
      </w:r>
      <w:r>
        <w:rPr>
          <w:spacing w:val="7"/>
        </w:rPr>
        <w:t> </w:t>
      </w:r>
      <w:r>
        <w:rPr/>
        <w:t>ensure</w:t>
      </w:r>
      <w:r>
        <w:rPr>
          <w:spacing w:val="6"/>
        </w:rPr>
        <w:t> </w:t>
      </w:r>
      <w:r>
        <w:rPr/>
        <w:t>sustainable</w:t>
      </w:r>
      <w:r>
        <w:rPr>
          <w:spacing w:val="20"/>
        </w:rPr>
        <w:t> </w:t>
      </w:r>
      <w:r>
        <w:rPr/>
        <w:t>human</w:t>
      </w:r>
      <w:r>
        <w:rPr>
          <w:spacing w:val="-7"/>
        </w:rPr>
        <w:t> </w:t>
      </w:r>
      <w:r>
        <w:rPr>
          <w:spacing w:val="-2"/>
        </w:rPr>
        <w:t>development</w:t>
      </w:r>
    </w:p>
    <w:p>
      <w:pPr>
        <w:pStyle w:val="BodyText"/>
        <w:spacing w:line="480" w:lineRule="auto" w:before="4"/>
        <w:ind w:left="761" w:right="198"/>
        <w:jc w:val="both"/>
      </w:pPr>
      <w:r>
        <w:rPr/>
        <w:t>,actions</w:t>
      </w:r>
      <w:r>
        <w:rPr>
          <w:spacing w:val="-15"/>
        </w:rPr>
        <w:t> </w:t>
      </w:r>
      <w:r>
        <w:rPr/>
        <w:t>must be taken to work toward this ideal to make it a realit</w:t>
      </w:r>
      <w:r>
        <w:rPr>
          <w:spacing w:val="-15"/>
        </w:rPr>
        <w:t> </w:t>
      </w:r>
      <w:r>
        <w:rPr/>
        <w:t>y. The realit</w:t>
      </w:r>
      <w:r>
        <w:rPr>
          <w:spacing w:val="-15"/>
        </w:rPr>
        <w:t> </w:t>
      </w:r>
      <w:r>
        <w:rPr/>
        <w:t>y is what Burkey (2003) meant when he said that development should be needs-oriented ,geared towards</w:t>
      </w:r>
      <w:r>
        <w:rPr>
          <w:spacing w:val="-15"/>
        </w:rPr>
        <w:t> </w:t>
      </w:r>
      <w:r>
        <w:rPr/>
        <w:t>meet</w:t>
      </w:r>
      <w:r>
        <w:rPr>
          <w:spacing w:val="-15"/>
        </w:rPr>
        <w:t> </w:t>
      </w:r>
      <w:r>
        <w:rPr/>
        <w:t>ing</w:t>
      </w:r>
      <w:r>
        <w:rPr>
          <w:spacing w:val="-15"/>
        </w:rPr>
        <w:t> </w:t>
      </w:r>
      <w:r>
        <w:rPr/>
        <w:t>materia</w:t>
      </w:r>
      <w:r>
        <w:rPr>
          <w:spacing w:val="-15"/>
        </w:rPr>
        <w:t> </w:t>
      </w:r>
      <w:r>
        <w:rPr/>
        <w:t>l</w:t>
      </w:r>
      <w:r>
        <w:rPr>
          <w:spacing w:val="-15"/>
        </w:rPr>
        <w:t> </w:t>
      </w:r>
      <w:r>
        <w:rPr/>
        <w:t>and</w:t>
      </w:r>
      <w:r>
        <w:rPr>
          <w:spacing w:val="-15"/>
        </w:rPr>
        <w:t> </w:t>
      </w:r>
      <w:r>
        <w:rPr/>
        <w:t>non-</w:t>
      </w:r>
      <w:r>
        <w:rPr>
          <w:spacing w:val="-15"/>
        </w:rPr>
        <w:t> </w:t>
      </w:r>
      <w:r>
        <w:rPr/>
        <w:t>material</w:t>
      </w:r>
      <w:r>
        <w:rPr>
          <w:spacing w:val="-15"/>
        </w:rPr>
        <w:t> </w:t>
      </w:r>
      <w:r>
        <w:rPr/>
        <w:t>human</w:t>
      </w:r>
      <w:r>
        <w:rPr>
          <w:spacing w:val="-7"/>
        </w:rPr>
        <w:t> </w:t>
      </w:r>
      <w:r>
        <w:rPr/>
        <w:t>needs</w:t>
      </w:r>
      <w:r>
        <w:rPr>
          <w:spacing w:val="-1"/>
        </w:rPr>
        <w:t> </w:t>
      </w:r>
      <w:r>
        <w:rPr/>
        <w:t>,endogenous</w:t>
      </w:r>
      <w:r>
        <w:rPr>
          <w:spacing w:val="-1"/>
        </w:rPr>
        <w:t> </w:t>
      </w:r>
      <w:r>
        <w:rPr/>
        <w:t>,and stemming</w:t>
      </w:r>
      <w:r>
        <w:rPr>
          <w:spacing w:val="14"/>
        </w:rPr>
        <w:t> </w:t>
      </w:r>
      <w:r>
        <w:rPr/>
        <w:t>fro</w:t>
      </w:r>
      <w:r>
        <w:rPr>
          <w:spacing w:val="-15"/>
        </w:rPr>
        <w:t> </w:t>
      </w:r>
      <w:r>
        <w:rPr/>
        <w:t>m the</w:t>
      </w:r>
      <w:r>
        <w:rPr>
          <w:spacing w:val="-15"/>
        </w:rPr>
        <w:t> </w:t>
      </w:r>
      <w:r>
        <w:rPr/>
        <w:t>heart</w:t>
      </w:r>
      <w:r>
        <w:rPr>
          <w:spacing w:val="-7"/>
        </w:rPr>
        <w:t> </w:t>
      </w:r>
      <w:r>
        <w:rPr/>
        <w:t>of</w:t>
      </w:r>
      <w:r>
        <w:rPr>
          <w:spacing w:val="-15"/>
        </w:rPr>
        <w:t> </w:t>
      </w:r>
      <w:r>
        <w:rPr/>
        <w:t>eac</w:t>
      </w:r>
      <w:r>
        <w:rPr>
          <w:spacing w:val="-15"/>
        </w:rPr>
        <w:t> </w:t>
      </w:r>
      <w:r>
        <w:rPr/>
        <w:t>h</w:t>
      </w:r>
      <w:r>
        <w:rPr>
          <w:spacing w:val="-15"/>
        </w:rPr>
        <w:t> </w:t>
      </w:r>
      <w:r>
        <w:rPr/>
        <w:t>society</w:t>
      </w:r>
      <w:r>
        <w:rPr>
          <w:spacing w:val="-15"/>
        </w:rPr>
        <w:t> </w:t>
      </w:r>
      <w:r>
        <w:rPr/>
        <w:t>Ineffective development is</w:t>
      </w:r>
      <w:r>
        <w:rPr>
          <w:spacing w:val="19"/>
        </w:rPr>
        <w:t> </w:t>
      </w:r>
      <w:r>
        <w:rPr/>
        <w:t>geared towards the needs of</w:t>
      </w:r>
      <w:r>
        <w:rPr>
          <w:spacing w:val="-9"/>
        </w:rPr>
        <w:t> </w:t>
      </w:r>
      <w:r>
        <w:rPr/>
        <w:t>the</w:t>
      </w:r>
      <w:r>
        <w:rPr>
          <w:spacing w:val="-7"/>
        </w:rPr>
        <w:t> </w:t>
      </w:r>
      <w:r>
        <w:rPr/>
        <w:t>people, then they will</w:t>
      </w:r>
      <w:r>
        <w:rPr>
          <w:spacing w:val="-2"/>
        </w:rPr>
        <w:t> </w:t>
      </w:r>
      <w:r>
        <w:rPr/>
        <w:t>be motivated to participate in</w:t>
      </w:r>
      <w:r>
        <w:rPr>
          <w:spacing w:val="-12"/>
        </w:rPr>
        <w:t> </w:t>
      </w:r>
      <w:r>
        <w:rPr/>
        <w:t>decisio</w:t>
      </w:r>
      <w:r>
        <w:rPr>
          <w:spacing w:val="-27"/>
        </w:rPr>
        <w:t> </w:t>
      </w:r>
      <w:r>
        <w:rPr/>
        <w:t>n-</w:t>
      </w:r>
      <w:r>
        <w:rPr>
          <w:spacing w:val="-33"/>
        </w:rPr>
        <w:t> </w:t>
      </w:r>
      <w:r>
        <w:rPr/>
        <w:t>making</w:t>
      </w:r>
      <w:r>
        <w:rPr>
          <w:spacing w:val="-12"/>
        </w:rPr>
        <w:t> </w:t>
      </w:r>
      <w:r>
        <w:rPr/>
        <w:t>processes.</w:t>
      </w:r>
    </w:p>
    <w:p>
      <w:pPr>
        <w:pStyle w:val="Heading3"/>
        <w:numPr>
          <w:ilvl w:val="2"/>
          <w:numId w:val="23"/>
        </w:numPr>
        <w:tabs>
          <w:tab w:pos="1301" w:val="left" w:leader="none"/>
        </w:tabs>
        <w:spacing w:line="240" w:lineRule="auto" w:before="3" w:after="0"/>
        <w:ind w:left="1301" w:right="0" w:hanging="720"/>
        <w:jc w:val="both"/>
      </w:pPr>
      <w:bookmarkStart w:name="_TOC_250026" w:id="23"/>
      <w:r>
        <w:rPr/>
        <w:t>Traditional</w:t>
      </w:r>
      <w:r>
        <w:rPr>
          <w:spacing w:val="6"/>
        </w:rPr>
        <w:t> </w:t>
      </w:r>
      <w:r>
        <w:rPr/>
        <w:t>Institution</w:t>
      </w:r>
      <w:r>
        <w:rPr>
          <w:spacing w:val="-15"/>
        </w:rPr>
        <w:t> </w:t>
      </w:r>
      <w:r>
        <w:rPr/>
        <w:t>and Good</w:t>
      </w:r>
      <w:r>
        <w:rPr>
          <w:spacing w:val="-15"/>
        </w:rPr>
        <w:t> </w:t>
      </w:r>
      <w:bookmarkEnd w:id="23"/>
      <w:r>
        <w:rPr>
          <w:spacing w:val="-2"/>
        </w:rPr>
        <w:t>Governance</w:t>
      </w:r>
    </w:p>
    <w:p>
      <w:pPr>
        <w:pStyle w:val="BodyText"/>
        <w:spacing w:before="3"/>
        <w:rPr>
          <w:b/>
        </w:rPr>
      </w:pPr>
    </w:p>
    <w:p>
      <w:pPr>
        <w:pStyle w:val="BodyText"/>
        <w:spacing w:line="480" w:lineRule="auto"/>
        <w:ind w:left="581" w:right="275" w:firstLine="720"/>
        <w:jc w:val="both"/>
      </w:pPr>
      <w:r>
        <w:rPr/>
        <w:t>To build a sustainable democracy that consolidates peace and stability it should be well-rooted in</w:t>
      </w:r>
      <w:r>
        <w:rPr>
          <w:spacing w:val="-2"/>
        </w:rPr>
        <w:t> </w:t>
      </w:r>
      <w:r>
        <w:rPr/>
        <w:t>the social</w:t>
      </w:r>
      <w:r>
        <w:rPr>
          <w:spacing w:val="-7"/>
        </w:rPr>
        <w:t> </w:t>
      </w:r>
      <w:r>
        <w:rPr/>
        <w:t>traditions</w:t>
      </w:r>
      <w:r>
        <w:rPr>
          <w:spacing w:val="-6"/>
        </w:rPr>
        <w:t> </w:t>
      </w:r>
      <w:r>
        <w:rPr/>
        <w:t>of the</w:t>
      </w:r>
      <w:r>
        <w:rPr>
          <w:spacing w:val="-4"/>
        </w:rPr>
        <w:t> </w:t>
      </w:r>
      <w:r>
        <w:rPr/>
        <w:t>society</w:t>
      </w:r>
      <w:r>
        <w:rPr>
          <w:spacing w:val="-2"/>
        </w:rPr>
        <w:t> </w:t>
      </w:r>
      <w:r>
        <w:rPr/>
        <w:t>and its institutions must be</w:t>
      </w:r>
      <w:r>
        <w:rPr>
          <w:spacing w:val="-4"/>
        </w:rPr>
        <w:t> </w:t>
      </w:r>
      <w:r>
        <w:rPr/>
        <w:t>culturally-based when among existing sources of political authority. This is because the legitimacy of democratic rule is driven and sustained by necessity from cultural values and resembles a structural</w:t>
      </w:r>
      <w:r>
        <w:rPr>
          <w:spacing w:val="-11"/>
        </w:rPr>
        <w:t> </w:t>
      </w:r>
      <w:r>
        <w:rPr/>
        <w:t>manifestation to it. Hence acknowledging cultural</w:t>
      </w:r>
      <w:r>
        <w:rPr>
          <w:spacing w:val="80"/>
        </w:rPr>
        <w:t> </w:t>
      </w:r>
      <w:r>
        <w:rPr/>
        <w:t>values that </w:t>
      </w:r>
      <w:r>
        <w:rPr>
          <w:spacing w:val="12"/>
        </w:rPr>
        <w:t>prom</w:t>
      </w:r>
      <w:r>
        <w:rPr>
          <w:spacing w:val="-15"/>
        </w:rPr>
        <w:t> </w:t>
      </w:r>
      <w:r>
        <w:rPr/>
        <w:t>ote popular participation and activism for collective good while enhancing the social l norms for</w:t>
      </w:r>
      <w:r>
        <w:rPr>
          <w:spacing w:val="40"/>
        </w:rPr>
        <w:t> </w:t>
      </w:r>
      <w:r>
        <w:rPr/>
        <w:t>handling social issues are part of the democratization process (Kendie, Ghartey &amp; Guri, 2008; Omer, 2009). Incorporating traditional leadership in the democratization and good governance process contributes to the criteria of representation and legitimacy while eliminating the possibility of excluding integral members of the society from their input in governance. This is especially important in pluralist societies and countries with ailing government, civil war and conflict</w:t>
      </w:r>
      <w:r>
        <w:rPr>
          <w:spacing w:val="-1"/>
        </w:rPr>
        <w:t> </w:t>
      </w:r>
      <w:r>
        <w:rPr/>
        <w:t>(Bates, 2008; Kendie, Enu-Kwesi, &amp;</w:t>
      </w:r>
      <w:r>
        <w:rPr>
          <w:spacing w:val="-1"/>
        </w:rPr>
        <w:t> </w:t>
      </w:r>
      <w:r>
        <w:rPr/>
        <w:t>Guri, 2008).</w:t>
      </w:r>
    </w:p>
    <w:p>
      <w:pPr>
        <w:pStyle w:val="BodyText"/>
        <w:spacing w:line="482" w:lineRule="auto"/>
        <w:ind w:left="581" w:right="273" w:firstLine="720"/>
        <w:jc w:val="both"/>
      </w:pPr>
      <w:r>
        <w:rPr/>
        <w:t>Moreover ,traditional leaders are vital</w:t>
      </w:r>
      <w:r>
        <w:rPr>
          <w:spacing w:val="-11"/>
        </w:rPr>
        <w:t> </w:t>
      </w:r>
      <w:r>
        <w:rPr/>
        <w:t>as active members in new political institutions to guarantee the government is responsive to its constituents by fostering feed back mechanisms between government and the public (Omer, 2009). Further more, traditional communities</w:t>
      </w:r>
      <w:r>
        <w:rPr>
          <w:spacing w:val="29"/>
        </w:rPr>
        <w:t> </w:t>
      </w:r>
      <w:r>
        <w:rPr/>
        <w:t>have</w:t>
      </w:r>
      <w:r>
        <w:rPr>
          <w:spacing w:val="20"/>
        </w:rPr>
        <w:t> </w:t>
      </w:r>
      <w:r>
        <w:rPr/>
        <w:t>solid</w:t>
      </w:r>
      <w:r>
        <w:rPr>
          <w:spacing w:val="20"/>
        </w:rPr>
        <w:t> </w:t>
      </w:r>
      <w:r>
        <w:rPr/>
        <w:t>social</w:t>
      </w:r>
      <w:r>
        <w:rPr>
          <w:spacing w:val="16"/>
        </w:rPr>
        <w:t> </w:t>
      </w:r>
      <w:r>
        <w:rPr/>
        <w:t>networks</w:t>
      </w:r>
      <w:r>
        <w:rPr>
          <w:spacing w:val="31"/>
        </w:rPr>
        <w:t> </w:t>
      </w:r>
      <w:r>
        <w:rPr/>
        <w:t>which</w:t>
      </w:r>
      <w:r>
        <w:rPr>
          <w:spacing w:val="8"/>
        </w:rPr>
        <w:t> </w:t>
      </w:r>
      <w:r>
        <w:rPr/>
        <w:t>are</w:t>
      </w:r>
      <w:r>
        <w:rPr>
          <w:spacing w:val="20"/>
        </w:rPr>
        <w:t> </w:t>
      </w:r>
      <w:r>
        <w:rPr/>
        <w:t>essential</w:t>
      </w:r>
      <w:r>
        <w:rPr>
          <w:spacing w:val="15"/>
        </w:rPr>
        <w:t> </w:t>
      </w:r>
      <w:r>
        <w:rPr/>
        <w:t>for</w:t>
      </w:r>
      <w:r>
        <w:rPr>
          <w:spacing w:val="17"/>
        </w:rPr>
        <w:t> </w:t>
      </w:r>
      <w:r>
        <w:rPr/>
        <w:t>collaboration.</w:t>
      </w:r>
      <w:r>
        <w:rPr>
          <w:spacing w:val="21"/>
        </w:rPr>
        <w:t> </w:t>
      </w:r>
      <w:r>
        <w:rPr/>
        <w:t>These</w:t>
      </w:r>
      <w:r>
        <w:rPr>
          <w:spacing w:val="20"/>
        </w:rPr>
        <w:t> </w:t>
      </w:r>
      <w:r>
        <w:rPr>
          <w:spacing w:val="-2"/>
        </w:rPr>
        <w:t>social</w:t>
      </w:r>
    </w:p>
    <w:p>
      <w:pPr>
        <w:spacing w:after="0" w:line="482" w:lineRule="auto"/>
        <w:jc w:val="both"/>
        <w:sectPr>
          <w:pgSz w:w="11910" w:h="16850"/>
          <w:pgMar w:header="0" w:footer="1065" w:top="1360" w:bottom="1260" w:left="860" w:right="1220"/>
        </w:sectPr>
      </w:pPr>
    </w:p>
    <w:p>
      <w:pPr>
        <w:pStyle w:val="BodyText"/>
        <w:spacing w:line="477" w:lineRule="auto" w:before="62"/>
        <w:ind w:left="581" w:right="275"/>
        <w:jc w:val="both"/>
      </w:pPr>
      <w:r>
        <w:rPr/>
        <w:t>networks are already existing social capital to investing for democratization, institution building</w:t>
      </w:r>
      <w:r>
        <w:rPr>
          <w:spacing w:val="-9"/>
        </w:rPr>
        <w:t> </w:t>
      </w:r>
      <w:r>
        <w:rPr/>
        <w:t>and good governance. These social</w:t>
      </w:r>
      <w:r>
        <w:rPr>
          <w:spacing w:val="-1"/>
        </w:rPr>
        <w:t> </w:t>
      </w:r>
      <w:r>
        <w:rPr/>
        <w:t>networks are manifested in family ties where in both</w:t>
      </w:r>
      <w:r>
        <w:rPr>
          <w:spacing w:val="-3"/>
        </w:rPr>
        <w:t> </w:t>
      </w:r>
      <w:r>
        <w:rPr/>
        <w:t>the immediate and extended family have a collective responsibility</w:t>
      </w:r>
      <w:r>
        <w:rPr>
          <w:spacing w:val="-3"/>
        </w:rPr>
        <w:t> </w:t>
      </w:r>
      <w:r>
        <w:rPr/>
        <w:t>to the wellbeing of its members (Roeder &amp; Donald, 2005).</w:t>
      </w:r>
    </w:p>
    <w:p>
      <w:pPr>
        <w:pStyle w:val="BodyText"/>
        <w:spacing w:line="480" w:lineRule="auto" w:before="10"/>
        <w:ind w:left="581" w:right="273" w:firstLine="720"/>
        <w:jc w:val="both"/>
      </w:pPr>
      <w:r>
        <w:rPr/>
        <w:t>Social net works are comprised of frequent and regular gatherings for celebrations and ceremonial activities. They also convene to solve problems of a collective individual concern. These types of social networks are also manifested in neighbourhood ties where people have</w:t>
      </w:r>
      <w:r>
        <w:rPr>
          <w:spacing w:val="-1"/>
        </w:rPr>
        <w:t> </w:t>
      </w:r>
      <w:r>
        <w:rPr/>
        <w:t>a significant</w:t>
      </w:r>
      <w:r>
        <w:rPr>
          <w:spacing w:val="-6"/>
        </w:rPr>
        <w:t> </w:t>
      </w:r>
      <w:r>
        <w:rPr/>
        <w:t>collective</w:t>
      </w:r>
      <w:r>
        <w:rPr>
          <w:spacing w:val="-1"/>
        </w:rPr>
        <w:t> </w:t>
      </w:r>
      <w:r>
        <w:rPr/>
        <w:t>sense of</w:t>
      </w:r>
      <w:r>
        <w:rPr>
          <w:spacing w:val="-15"/>
        </w:rPr>
        <w:t> </w:t>
      </w:r>
      <w:r>
        <w:rPr/>
        <w:t>responsibility toward each</w:t>
      </w:r>
      <w:r>
        <w:rPr>
          <w:spacing w:val="-15"/>
        </w:rPr>
        <w:t> </w:t>
      </w:r>
      <w:r>
        <w:rPr/>
        <w:t>other. They confer to solve</w:t>
      </w:r>
      <w:r>
        <w:rPr>
          <w:spacing w:val="-8"/>
        </w:rPr>
        <w:t> </w:t>
      </w:r>
      <w:r>
        <w:rPr/>
        <w:t>problems and manage</w:t>
      </w:r>
      <w:r>
        <w:rPr>
          <w:spacing w:val="-8"/>
        </w:rPr>
        <w:t> </w:t>
      </w:r>
      <w:r>
        <w:rPr/>
        <w:t>their neighbourhood issues.</w:t>
      </w:r>
      <w:r>
        <w:rPr>
          <w:spacing w:val="-7"/>
        </w:rPr>
        <w:t> </w:t>
      </w:r>
      <w:r>
        <w:rPr/>
        <w:t>Some</w:t>
      </w:r>
      <w:r>
        <w:rPr>
          <w:spacing w:val="-8"/>
        </w:rPr>
        <w:t> </w:t>
      </w:r>
      <w:r>
        <w:rPr/>
        <w:t>areas have</w:t>
      </w:r>
      <w:r>
        <w:rPr>
          <w:spacing w:val="-8"/>
        </w:rPr>
        <w:t> </w:t>
      </w:r>
      <w:r>
        <w:rPr/>
        <w:t>organized forms</w:t>
      </w:r>
      <w:r>
        <w:rPr>
          <w:spacing w:val="-9"/>
        </w:rPr>
        <w:t> </w:t>
      </w:r>
      <w:r>
        <w:rPr/>
        <w:t>of social</w:t>
      </w:r>
      <w:r>
        <w:rPr>
          <w:spacing w:val="-15"/>
        </w:rPr>
        <w:t> </w:t>
      </w:r>
      <w:r>
        <w:rPr/>
        <w:t>entities</w:t>
      </w:r>
      <w:r>
        <w:rPr>
          <w:spacing w:val="-15"/>
        </w:rPr>
        <w:t> </w:t>
      </w:r>
      <w:r>
        <w:rPr/>
        <w:t>to</w:t>
      </w:r>
      <w:r>
        <w:rPr>
          <w:spacing w:val="26"/>
        </w:rPr>
        <w:t> </w:t>
      </w:r>
      <w:r>
        <w:rPr/>
        <w:t>help the needy, meet the needs of</w:t>
      </w:r>
      <w:r>
        <w:rPr>
          <w:spacing w:val="-15"/>
        </w:rPr>
        <w:t> </w:t>
      </w:r>
      <w:r>
        <w:rPr/>
        <w:t>social</w:t>
      </w:r>
      <w:r>
        <w:rPr>
          <w:spacing w:val="-15"/>
        </w:rPr>
        <w:t> </w:t>
      </w:r>
      <w:r>
        <w:rPr/>
        <w:t>occasions</w:t>
      </w:r>
      <w:r>
        <w:rPr>
          <w:spacing w:val="-5"/>
        </w:rPr>
        <w:t> </w:t>
      </w:r>
      <w:r>
        <w:rPr/>
        <w:t>and</w:t>
      </w:r>
      <w:r>
        <w:rPr>
          <w:spacing w:val="-3"/>
        </w:rPr>
        <w:t> </w:t>
      </w:r>
      <w:r>
        <w:rPr/>
        <w:t>solve</w:t>
      </w:r>
      <w:r>
        <w:rPr>
          <w:spacing w:val="-4"/>
        </w:rPr>
        <w:t> </w:t>
      </w:r>
      <w:r>
        <w:rPr/>
        <w:t>disputes</w:t>
      </w:r>
      <w:r>
        <w:rPr>
          <w:spacing w:val="-6"/>
        </w:rPr>
        <w:t> </w:t>
      </w:r>
      <w:r>
        <w:rPr/>
        <w:t>.Some of these forms include membership groups such as youth, women, community elders, and sports clubs (O</w:t>
      </w:r>
      <w:r>
        <w:rPr>
          <w:spacing w:val="-15"/>
        </w:rPr>
        <w:t> </w:t>
      </w:r>
      <w:r>
        <w:rPr/>
        <w:t>mer, 2009).The social networks also include general contacts and friends where there are remarkably strong ties and a common sense of solidarity. These social networks generally have an informal relationship with local traditional leaders of the community.</w:t>
      </w:r>
      <w:r>
        <w:rPr>
          <w:spacing w:val="-3"/>
        </w:rPr>
        <w:t> </w:t>
      </w:r>
      <w:r>
        <w:rPr/>
        <w:t>It is informal</w:t>
      </w:r>
      <w:r>
        <w:rPr>
          <w:spacing w:val="-10"/>
        </w:rPr>
        <w:t> </w:t>
      </w:r>
      <w:r>
        <w:rPr/>
        <w:t>because there is no official</w:t>
      </w:r>
      <w:r>
        <w:rPr>
          <w:spacing w:val="-10"/>
        </w:rPr>
        <w:t> </w:t>
      </w:r>
      <w:r>
        <w:rPr/>
        <w:t>obligation</w:t>
      </w:r>
      <w:r>
        <w:rPr>
          <w:spacing w:val="-4"/>
        </w:rPr>
        <w:t> </w:t>
      </w:r>
      <w:r>
        <w:rPr/>
        <w:t>put upon</w:t>
      </w:r>
      <w:r>
        <w:rPr>
          <w:spacing w:val="-1"/>
        </w:rPr>
        <w:t> </w:t>
      </w:r>
      <w:r>
        <w:rPr/>
        <w:t>them by members of the community. Rather, these social networks draw their legitimacy from the social traditions, cultural norms, and values of the society.</w:t>
      </w:r>
    </w:p>
    <w:p>
      <w:pPr>
        <w:pStyle w:val="BodyText"/>
        <w:spacing w:line="480" w:lineRule="auto" w:before="16"/>
        <w:ind w:left="581" w:right="293" w:firstLine="720"/>
        <w:jc w:val="both"/>
      </w:pPr>
      <w:r>
        <w:rPr/>
        <w:t>Also, relationships are built upon mutual respect, trust, and a collective sense of responsibility. The dynamics of these social networks are especially strong during times of crises, loss, danger, and need. Hence, social networks along with their cultural value bases should be considered a rich potential to capitalize on when promoting popular participation and projecting nation-building programs. In new and developing democracies like Nigeria, these social networks can</w:t>
      </w:r>
      <w:r>
        <w:rPr>
          <w:spacing w:val="-3"/>
        </w:rPr>
        <w:t> </w:t>
      </w:r>
      <w:r>
        <w:rPr/>
        <w:t>be mobilized and directed</w:t>
      </w:r>
      <w:r>
        <w:rPr>
          <w:spacing w:val="26"/>
        </w:rPr>
        <w:t> </w:t>
      </w:r>
      <w:r>
        <w:rPr/>
        <w:t>toward</w:t>
      </w:r>
      <w:r>
        <w:rPr>
          <w:spacing w:val="26"/>
        </w:rPr>
        <w:t> </w:t>
      </w:r>
      <w:r>
        <w:rPr/>
        <w:t>more public participatory</w:t>
      </w:r>
      <w:r>
        <w:rPr>
          <w:spacing w:val="-3"/>
        </w:rPr>
        <w:t> </w:t>
      </w:r>
      <w:r>
        <w:rPr/>
        <w:t>roles to place demands on the government by voicing each community‟s interests and concerns. The</w:t>
      </w:r>
      <w:r>
        <w:rPr>
          <w:spacing w:val="6"/>
        </w:rPr>
        <w:t> </w:t>
      </w:r>
      <w:r>
        <w:rPr/>
        <w:t>traditional</w:t>
      </w:r>
      <w:r>
        <w:rPr>
          <w:spacing w:val="3"/>
        </w:rPr>
        <w:t> </w:t>
      </w:r>
      <w:r>
        <w:rPr/>
        <w:t>leaders</w:t>
      </w:r>
      <w:r>
        <w:rPr>
          <w:spacing w:val="20"/>
        </w:rPr>
        <w:t> </w:t>
      </w:r>
      <w:r>
        <w:rPr/>
        <w:t>in</w:t>
      </w:r>
      <w:r>
        <w:rPr>
          <w:spacing w:val="9"/>
        </w:rPr>
        <w:t> </w:t>
      </w:r>
      <w:r>
        <w:rPr/>
        <w:t>these</w:t>
      </w:r>
      <w:r>
        <w:rPr>
          <w:spacing w:val="8"/>
        </w:rPr>
        <w:t> </w:t>
      </w:r>
      <w:r>
        <w:rPr/>
        <w:t>communities</w:t>
      </w:r>
      <w:r>
        <w:rPr>
          <w:spacing w:val="20"/>
        </w:rPr>
        <w:t> </w:t>
      </w:r>
      <w:r>
        <w:rPr/>
        <w:t>have</w:t>
      </w:r>
      <w:r>
        <w:rPr>
          <w:spacing w:val="8"/>
        </w:rPr>
        <w:t> </w:t>
      </w:r>
      <w:r>
        <w:rPr/>
        <w:t>a</w:t>
      </w:r>
      <w:r>
        <w:rPr>
          <w:spacing w:val="8"/>
        </w:rPr>
        <w:t> </w:t>
      </w:r>
      <w:r>
        <w:rPr/>
        <w:t>significant</w:t>
      </w:r>
      <w:r>
        <w:rPr>
          <w:spacing w:val="18"/>
        </w:rPr>
        <w:t> </w:t>
      </w:r>
      <w:r>
        <w:rPr/>
        <w:t>level</w:t>
      </w:r>
      <w:r>
        <w:rPr>
          <w:spacing w:val="-11"/>
        </w:rPr>
        <w:t> </w:t>
      </w:r>
      <w:r>
        <w:rPr/>
        <w:t>of</w:t>
      </w:r>
      <w:r>
        <w:rPr>
          <w:spacing w:val="-10"/>
        </w:rPr>
        <w:t> </w:t>
      </w:r>
      <w:r>
        <w:rPr/>
        <w:t>trust</w:t>
      </w:r>
      <w:r>
        <w:rPr>
          <w:spacing w:val="4"/>
        </w:rPr>
        <w:t> </w:t>
      </w:r>
      <w:r>
        <w:rPr/>
        <w:t>placed</w:t>
      </w:r>
      <w:r>
        <w:rPr>
          <w:spacing w:val="9"/>
        </w:rPr>
        <w:t> </w:t>
      </w:r>
      <w:r>
        <w:rPr/>
        <w:t>on</w:t>
      </w:r>
      <w:r>
        <w:rPr>
          <w:spacing w:val="9"/>
        </w:rPr>
        <w:t> </w:t>
      </w:r>
      <w:r>
        <w:rPr>
          <w:spacing w:val="-4"/>
        </w:rPr>
        <w:t>them</w:t>
      </w:r>
    </w:p>
    <w:p>
      <w:pPr>
        <w:spacing w:after="0" w:line="480" w:lineRule="auto"/>
        <w:jc w:val="both"/>
        <w:sectPr>
          <w:pgSz w:w="11910" w:h="16850"/>
          <w:pgMar w:header="0" w:footer="1065" w:top="1360" w:bottom="1260" w:left="860" w:right="1220"/>
        </w:sectPr>
      </w:pPr>
    </w:p>
    <w:p>
      <w:pPr>
        <w:pStyle w:val="BodyText"/>
        <w:spacing w:line="482" w:lineRule="auto" w:before="62"/>
        <w:ind w:left="581" w:right="304"/>
        <w:jc w:val="both"/>
      </w:pPr>
      <w:r>
        <w:rPr/>
        <w:t>by their people. They also have the ability to direct behaviour and decisions, especially regarding interaction</w:t>
      </w:r>
      <w:r>
        <w:rPr>
          <w:spacing w:val="-1"/>
        </w:rPr>
        <w:t> </w:t>
      </w:r>
      <w:r>
        <w:rPr/>
        <w:t>with</w:t>
      </w:r>
      <w:r>
        <w:rPr>
          <w:spacing w:val="-1"/>
        </w:rPr>
        <w:t> </w:t>
      </w:r>
      <w:r>
        <w:rPr/>
        <w:t>other communities (Bates, 2008 &amp; Omer, 2009).</w:t>
      </w:r>
    </w:p>
    <w:p>
      <w:pPr>
        <w:pStyle w:val="BodyText"/>
        <w:spacing w:line="480" w:lineRule="auto" w:before="2"/>
        <w:ind w:left="581" w:right="273" w:firstLine="720"/>
        <w:jc w:val="both"/>
      </w:pPr>
      <w:r>
        <w:rPr/>
        <w:t>Traditional leaders exercise their influence by engaging in activities such as solving disputes and managing</w:t>
      </w:r>
      <w:r>
        <w:rPr>
          <w:spacing w:val="-2"/>
        </w:rPr>
        <w:t> </w:t>
      </w:r>
      <w:r>
        <w:rPr/>
        <w:t>resources,</w:t>
      </w:r>
      <w:r>
        <w:rPr>
          <w:spacing w:val="-2"/>
        </w:rPr>
        <w:t> </w:t>
      </w:r>
      <w:r>
        <w:rPr/>
        <w:t>or by</w:t>
      </w:r>
      <w:r>
        <w:rPr>
          <w:spacing w:val="-2"/>
        </w:rPr>
        <w:t> </w:t>
      </w:r>
      <w:r>
        <w:rPr/>
        <w:t>acting</w:t>
      </w:r>
      <w:r>
        <w:rPr>
          <w:spacing w:val="-2"/>
        </w:rPr>
        <w:t> </w:t>
      </w:r>
      <w:r>
        <w:rPr/>
        <w:t>as charismatic</w:t>
      </w:r>
      <w:r>
        <w:rPr>
          <w:spacing w:val="-3"/>
        </w:rPr>
        <w:t> </w:t>
      </w:r>
      <w:r>
        <w:rPr/>
        <w:t>role models in the</w:t>
      </w:r>
      <w:r>
        <w:rPr>
          <w:spacing w:val="-3"/>
        </w:rPr>
        <w:t> </w:t>
      </w:r>
      <w:r>
        <w:rPr/>
        <w:t>community. They often employ cultural tools, such as poetry, songs, rituals, stories and proverbs, to disseminate and maintain the socio-cultural values of the community. Investing in social capital through</w:t>
      </w:r>
      <w:r>
        <w:rPr>
          <w:spacing w:val="-1"/>
        </w:rPr>
        <w:t> </w:t>
      </w:r>
      <w:r>
        <w:rPr/>
        <w:t>traditional leaders promotes public participation</w:t>
      </w:r>
      <w:r>
        <w:rPr>
          <w:spacing w:val="-1"/>
        </w:rPr>
        <w:t> </w:t>
      </w:r>
      <w:r>
        <w:rPr/>
        <w:t>and deepens the democratic process within the culture which guarantees its</w:t>
      </w:r>
      <w:r>
        <w:rPr>
          <w:spacing w:val="-3"/>
        </w:rPr>
        <w:t> </w:t>
      </w:r>
      <w:r>
        <w:rPr/>
        <w:t>sustainability</w:t>
      </w:r>
      <w:r>
        <w:rPr>
          <w:spacing w:val="-14"/>
        </w:rPr>
        <w:t> </w:t>
      </w:r>
      <w:r>
        <w:rPr/>
        <w:t>.Traditional</w:t>
      </w:r>
      <w:r>
        <w:rPr>
          <w:spacing w:val="-6"/>
        </w:rPr>
        <w:t> </w:t>
      </w:r>
      <w:r>
        <w:rPr/>
        <w:t>leaders</w:t>
      </w:r>
      <w:r>
        <w:rPr>
          <w:spacing w:val="-2"/>
        </w:rPr>
        <w:t> </w:t>
      </w:r>
      <w:r>
        <w:rPr/>
        <w:t>accept</w:t>
      </w:r>
      <w:r>
        <w:rPr>
          <w:spacing w:val="-6"/>
        </w:rPr>
        <w:t> </w:t>
      </w:r>
      <w:r>
        <w:rPr/>
        <w:t>their role in a new democracy because of the responsibility already placed on them by their community</w:t>
      </w:r>
      <w:r>
        <w:rPr>
          <w:spacing w:val="-15"/>
        </w:rPr>
        <w:t> </w:t>
      </w:r>
      <w:r>
        <w:rPr/>
        <w:t>.This</w:t>
      </w:r>
      <w:r>
        <w:rPr>
          <w:spacing w:val="-15"/>
        </w:rPr>
        <w:t> </w:t>
      </w:r>
      <w:r>
        <w:rPr/>
        <w:t>responsibility</w:t>
      </w:r>
      <w:r>
        <w:rPr>
          <w:spacing w:val="-15"/>
        </w:rPr>
        <w:t> </w:t>
      </w:r>
      <w:r>
        <w:rPr/>
        <w:t>pr</w:t>
      </w:r>
      <w:r>
        <w:rPr>
          <w:spacing w:val="-15"/>
        </w:rPr>
        <w:t> </w:t>
      </w:r>
      <w:r>
        <w:rPr>
          <w:spacing w:val="11"/>
        </w:rPr>
        <w:t>ovides</w:t>
      </w:r>
      <w:r>
        <w:rPr>
          <w:spacing w:val="-13"/>
        </w:rPr>
        <w:t> </w:t>
      </w:r>
      <w:r>
        <w:rPr/>
        <w:t>traditional</w:t>
      </w:r>
      <w:r>
        <w:rPr>
          <w:spacing w:val="-4"/>
        </w:rPr>
        <w:t> </w:t>
      </w:r>
      <w:r>
        <w:rPr/>
        <w:t>leaders</w:t>
      </w:r>
      <w:r>
        <w:rPr>
          <w:spacing w:val="-2"/>
        </w:rPr>
        <w:t> </w:t>
      </w:r>
      <w:r>
        <w:rPr/>
        <w:t>with</w:t>
      </w:r>
      <w:r>
        <w:rPr>
          <w:spacing w:val="-15"/>
        </w:rPr>
        <w:t> </w:t>
      </w:r>
      <w:r>
        <w:rPr/>
        <w:t>power</w:t>
      </w:r>
      <w:r>
        <w:rPr>
          <w:spacing w:val="-3"/>
        </w:rPr>
        <w:t> </w:t>
      </w:r>
      <w:r>
        <w:rPr/>
        <w:t>and</w:t>
      </w:r>
      <w:r>
        <w:rPr>
          <w:spacing w:val="-11"/>
        </w:rPr>
        <w:t> </w:t>
      </w:r>
      <w:r>
        <w:rPr/>
        <w:t>at</w:t>
      </w:r>
      <w:r>
        <w:rPr>
          <w:spacing w:val="-4"/>
        </w:rPr>
        <w:t> </w:t>
      </w:r>
      <w:r>
        <w:rPr/>
        <w:t>the same time, compels</w:t>
      </w:r>
      <w:r>
        <w:rPr>
          <w:spacing w:val="35"/>
        </w:rPr>
        <w:t> </w:t>
      </w:r>
      <w:r>
        <w:rPr/>
        <w:t>them to</w:t>
      </w:r>
      <w:r>
        <w:rPr>
          <w:spacing w:val="38"/>
        </w:rPr>
        <w:t> </w:t>
      </w:r>
      <w:r>
        <w:rPr/>
        <w:t>maintain culture and tradition.</w:t>
      </w:r>
      <w:r>
        <w:rPr>
          <w:spacing w:val="37"/>
        </w:rPr>
        <w:t> </w:t>
      </w:r>
      <w:r>
        <w:rPr/>
        <w:t>That is, the dialectic</w:t>
      </w:r>
      <w:r>
        <w:rPr>
          <w:spacing w:val="36"/>
        </w:rPr>
        <w:t> </w:t>
      </w:r>
      <w:r>
        <w:rPr/>
        <w:t>relationship between the</w:t>
      </w:r>
      <w:r>
        <w:rPr>
          <w:spacing w:val="-3"/>
        </w:rPr>
        <w:t> </w:t>
      </w:r>
      <w:r>
        <w:rPr/>
        <w:t>community</w:t>
      </w:r>
      <w:r>
        <w:rPr>
          <w:spacing w:val="-1"/>
        </w:rPr>
        <w:t> </w:t>
      </w:r>
      <w:r>
        <w:rPr/>
        <w:t>and their leaders is</w:t>
      </w:r>
      <w:r>
        <w:rPr>
          <w:spacing w:val="-5"/>
        </w:rPr>
        <w:t> </w:t>
      </w:r>
      <w:r>
        <w:rPr/>
        <w:t>established</w:t>
      </w:r>
      <w:r>
        <w:rPr>
          <w:spacing w:val="-1"/>
        </w:rPr>
        <w:t> </w:t>
      </w:r>
      <w:r>
        <w:rPr/>
        <w:t>and maintained</w:t>
      </w:r>
      <w:r>
        <w:rPr>
          <w:spacing w:val="-1"/>
        </w:rPr>
        <w:t> </w:t>
      </w:r>
      <w:r>
        <w:rPr/>
        <w:t>by</w:t>
      </w:r>
      <w:r>
        <w:rPr>
          <w:spacing w:val="-1"/>
        </w:rPr>
        <w:t> </w:t>
      </w:r>
      <w:r>
        <w:rPr/>
        <w:t>the</w:t>
      </w:r>
      <w:r>
        <w:rPr>
          <w:spacing w:val="-2"/>
        </w:rPr>
        <w:t> </w:t>
      </w:r>
      <w:r>
        <w:rPr/>
        <w:t>culture</w:t>
      </w:r>
      <w:r>
        <w:rPr>
          <w:spacing w:val="-3"/>
        </w:rPr>
        <w:t> </w:t>
      </w:r>
      <w:r>
        <w:rPr/>
        <w:t>which</w:t>
      </w:r>
      <w:r>
        <w:rPr>
          <w:spacing w:val="-15"/>
        </w:rPr>
        <w:t> </w:t>
      </w:r>
      <w:r>
        <w:rPr/>
        <w:t>serves</w:t>
      </w:r>
      <w:r>
        <w:rPr>
          <w:spacing w:val="-5"/>
        </w:rPr>
        <w:t> </w:t>
      </w:r>
      <w:r>
        <w:rPr/>
        <w:t>as a frame work to assert</w:t>
      </w:r>
      <w:r>
        <w:rPr>
          <w:spacing w:val="-1"/>
        </w:rPr>
        <w:t> </w:t>
      </w:r>
      <w:r>
        <w:rPr/>
        <w:t>the role of</w:t>
      </w:r>
      <w:r>
        <w:rPr>
          <w:spacing w:val="-15"/>
        </w:rPr>
        <w:t> </w:t>
      </w:r>
      <w:r>
        <w:rPr/>
        <w:t>their leaders (Dusing, 2000 &amp;</w:t>
      </w:r>
      <w:r>
        <w:rPr>
          <w:spacing w:val="-1"/>
        </w:rPr>
        <w:t> </w:t>
      </w:r>
      <w:r>
        <w:rPr/>
        <w:t>Omer, 2009).</w:t>
      </w:r>
    </w:p>
    <w:p>
      <w:pPr>
        <w:pStyle w:val="BodyText"/>
        <w:spacing w:line="480" w:lineRule="auto"/>
        <w:ind w:left="581" w:right="281" w:firstLine="720"/>
        <w:jc w:val="both"/>
      </w:pPr>
      <w:r>
        <w:rPr/>
        <w:t>Additionally, involving traditional</w:t>
      </w:r>
      <w:r>
        <w:rPr>
          <w:spacing w:val="-1"/>
        </w:rPr>
        <w:t> </w:t>
      </w:r>
      <w:r>
        <w:rPr/>
        <w:t>leaders in institutions impacts their</w:t>
      </w:r>
      <w:r>
        <w:rPr>
          <w:spacing w:val="-1"/>
        </w:rPr>
        <w:t> </w:t>
      </w:r>
      <w:r>
        <w:rPr/>
        <w:t>behaviour and how they influence their communities. As spoused by institutions shape politics by</w:t>
      </w:r>
      <w:r>
        <w:rPr>
          <w:spacing w:val="40"/>
        </w:rPr>
        <w:t> </w:t>
      </w:r>
      <w:r>
        <w:rPr/>
        <w:t>impacting the</w:t>
      </w:r>
      <w:r>
        <w:rPr>
          <w:spacing w:val="28"/>
        </w:rPr>
        <w:t> </w:t>
      </w:r>
      <w:r>
        <w:rPr/>
        <w:t>social structure</w:t>
      </w:r>
      <w:r>
        <w:rPr>
          <w:spacing w:val="28"/>
        </w:rPr>
        <w:t> </w:t>
      </w:r>
      <w:r>
        <w:rPr/>
        <w:t>and behaviour.</w:t>
      </w:r>
      <w:r>
        <w:rPr>
          <w:spacing w:val="30"/>
        </w:rPr>
        <w:t> </w:t>
      </w:r>
      <w:r>
        <w:rPr/>
        <w:t>When traditional leaders themselves, are part of institutions, they promote the rules and procedures of an organization as well as democratic practices and good governance (Roeder &amp; Donald, 2008).As part of the democratization process, while influencing their communities, traditional leaders support democracy and promote popular</w:t>
      </w:r>
      <w:r>
        <w:rPr>
          <w:spacing w:val="-4"/>
        </w:rPr>
        <w:t> </w:t>
      </w:r>
      <w:r>
        <w:rPr/>
        <w:t>participation</w:t>
      </w:r>
      <w:r>
        <w:rPr>
          <w:spacing w:val="-14"/>
        </w:rPr>
        <w:t> </w:t>
      </w:r>
      <w:r>
        <w:rPr/>
        <w:t>and good governance</w:t>
      </w:r>
      <w:r>
        <w:rPr>
          <w:spacing w:val="40"/>
        </w:rPr>
        <w:t> </w:t>
      </w:r>
      <w:r>
        <w:rPr/>
        <w:t>according</w:t>
      </w:r>
      <w:r>
        <w:rPr>
          <w:spacing w:val="-14"/>
        </w:rPr>
        <w:t> </w:t>
      </w:r>
      <w:r>
        <w:rPr/>
        <w:t>to civic rules.</w:t>
      </w:r>
    </w:p>
    <w:p>
      <w:pPr>
        <w:pStyle w:val="Heading3"/>
        <w:numPr>
          <w:ilvl w:val="0"/>
          <w:numId w:val="24"/>
        </w:numPr>
        <w:tabs>
          <w:tab w:pos="821" w:val="left" w:leader="none"/>
        </w:tabs>
        <w:spacing w:line="240" w:lineRule="auto" w:before="4" w:after="0"/>
        <w:ind w:left="821" w:right="0" w:hanging="240"/>
        <w:jc w:val="both"/>
      </w:pPr>
      <w:bookmarkStart w:name="_TOC_250025" w:id="24"/>
      <w:r>
        <w:rPr/>
        <w:t>6.1</w:t>
      </w:r>
      <w:r>
        <w:rPr>
          <w:spacing w:val="27"/>
        </w:rPr>
        <w:t>  </w:t>
      </w:r>
      <w:r>
        <w:rPr/>
        <w:t>Concept</w:t>
      </w:r>
      <w:r>
        <w:rPr>
          <w:spacing w:val="-6"/>
        </w:rPr>
        <w:t> </w:t>
      </w:r>
      <w:r>
        <w:rPr/>
        <w:t>of</w:t>
      </w:r>
      <w:r>
        <w:rPr>
          <w:spacing w:val="9"/>
        </w:rPr>
        <w:t> </w:t>
      </w:r>
      <w:r>
        <w:rPr/>
        <w:t>Curriculum</w:t>
      </w:r>
      <w:r>
        <w:rPr>
          <w:spacing w:val="-7"/>
        </w:rPr>
        <w:t> </w:t>
      </w:r>
      <w:bookmarkEnd w:id="24"/>
      <w:r>
        <w:rPr>
          <w:spacing w:val="-2"/>
        </w:rPr>
        <w:t>Change</w:t>
      </w:r>
    </w:p>
    <w:p>
      <w:pPr>
        <w:pStyle w:val="BodyText"/>
        <w:spacing w:before="3"/>
        <w:rPr>
          <w:b/>
        </w:rPr>
      </w:pPr>
    </w:p>
    <w:p>
      <w:pPr>
        <w:pStyle w:val="BodyText"/>
        <w:spacing w:line="477" w:lineRule="auto"/>
        <w:ind w:left="581" w:right="218" w:firstLine="720"/>
        <w:jc w:val="both"/>
      </w:pPr>
      <w:r>
        <w:rPr/>
        <w:t>A curriculum is a plan or program of all experiences which the learner encounters under the direction of a school. According Kasapoğlu (2010) it is “the totality of the experiences of children for which schools are responsible”.</w:t>
      </w:r>
      <w:r>
        <w:rPr>
          <w:spacing w:val="28"/>
        </w:rPr>
        <w:t> </w:t>
      </w:r>
      <w:r>
        <w:rPr/>
        <w:t>Kasapoğlu (2010) change</w:t>
      </w:r>
      <w:r>
        <w:rPr>
          <w:spacing w:val="28"/>
        </w:rPr>
        <w:t> </w:t>
      </w:r>
      <w:r>
        <w:rPr/>
        <w:t>refers to the process of transforming phenomena</w:t>
      </w:r>
      <w:r>
        <w:rPr>
          <w:spacing w:val="23"/>
        </w:rPr>
        <w:t> </w:t>
      </w:r>
      <w:r>
        <w:rPr/>
        <w:t>into something</w:t>
      </w:r>
      <w:r>
        <w:rPr>
          <w:spacing w:val="-5"/>
        </w:rPr>
        <w:t> </w:t>
      </w:r>
      <w:r>
        <w:rPr/>
        <w:t>different.</w:t>
      </w:r>
      <w:r>
        <w:rPr>
          <w:spacing w:val="24"/>
        </w:rPr>
        <w:t> </w:t>
      </w:r>
      <w:r>
        <w:rPr/>
        <w:t>It</w:t>
      </w:r>
      <w:r>
        <w:rPr>
          <w:spacing w:val="18"/>
        </w:rPr>
        <w:t> </w:t>
      </w:r>
      <w:r>
        <w:rPr/>
        <w:t>has</w:t>
      </w:r>
      <w:r>
        <w:rPr>
          <w:spacing w:val="21"/>
        </w:rPr>
        <w:t> </w:t>
      </w:r>
      <w:r>
        <w:rPr/>
        <w:t>the dimensions of</w:t>
      </w:r>
    </w:p>
    <w:p>
      <w:pPr>
        <w:spacing w:after="0" w:line="477" w:lineRule="auto"/>
        <w:jc w:val="both"/>
        <w:sectPr>
          <w:pgSz w:w="11910" w:h="16850"/>
          <w:pgMar w:header="0" w:footer="1065" w:top="1360" w:bottom="1260" w:left="860" w:right="1220"/>
        </w:sectPr>
      </w:pPr>
    </w:p>
    <w:p>
      <w:pPr>
        <w:pStyle w:val="BodyText"/>
        <w:spacing w:line="482" w:lineRule="auto" w:before="62"/>
        <w:ind w:left="581" w:right="215"/>
        <w:jc w:val="both"/>
      </w:pPr>
      <w:r>
        <w:rPr/>
        <w:t>rate (speed), scale (size), degree (thoroughness), continuity (profoundness) and direction. Change is</w:t>
      </w:r>
      <w:r>
        <w:rPr>
          <w:spacing w:val="-10"/>
        </w:rPr>
        <w:t> </w:t>
      </w:r>
      <w:r>
        <w:rPr/>
        <w:t>a lifelong</w:t>
      </w:r>
      <w:r>
        <w:rPr>
          <w:spacing w:val="-15"/>
        </w:rPr>
        <w:t> </w:t>
      </w:r>
      <w:r>
        <w:rPr/>
        <w:t>process, similar to learning, that is, continuous</w:t>
      </w:r>
      <w:r>
        <w:rPr>
          <w:spacing w:val="-10"/>
        </w:rPr>
        <w:t> </w:t>
      </w:r>
      <w:r>
        <w:rPr/>
        <w:t>(Kasapoğlu,</w:t>
      </w:r>
      <w:r>
        <w:rPr>
          <w:spacing w:val="-6"/>
        </w:rPr>
        <w:t> </w:t>
      </w:r>
      <w:r>
        <w:rPr/>
        <w:t>2010). Lovat and Smith</w:t>
      </w:r>
      <w:r>
        <w:rPr>
          <w:spacing w:val="-7"/>
        </w:rPr>
        <w:t> </w:t>
      </w:r>
      <w:r>
        <w:rPr/>
        <w:t>(2003) stated that change is an</w:t>
      </w:r>
      <w:r>
        <w:rPr>
          <w:spacing w:val="-7"/>
        </w:rPr>
        <w:t> </w:t>
      </w:r>
      <w:r>
        <w:rPr/>
        <w:t>ongoing, almost unconscious process that involves reworking familiar elements into new relationships. Change is at once simple and complex, and therein lays its fascination (Fullan, 2000). Change is mostly confused with the word- innovation</w:t>
      </w:r>
      <w:r>
        <w:rPr>
          <w:spacing w:val="-6"/>
        </w:rPr>
        <w:t> </w:t>
      </w:r>
      <w:r>
        <w:rPr/>
        <w:t>which</w:t>
      </w:r>
      <w:r>
        <w:rPr>
          <w:spacing w:val="-8"/>
        </w:rPr>
        <w:t> </w:t>
      </w:r>
      <w:r>
        <w:rPr/>
        <w:t>is a</w:t>
      </w:r>
      <w:r>
        <w:rPr>
          <w:spacing w:val="-9"/>
        </w:rPr>
        <w:t> </w:t>
      </w:r>
      <w:r>
        <w:rPr/>
        <w:t>popular</w:t>
      </w:r>
      <w:r>
        <w:rPr>
          <w:spacing w:val="-12"/>
        </w:rPr>
        <w:t> </w:t>
      </w:r>
      <w:r>
        <w:rPr/>
        <w:t>word frequently used in</w:t>
      </w:r>
      <w:r>
        <w:rPr>
          <w:spacing w:val="-7"/>
        </w:rPr>
        <w:t> </w:t>
      </w:r>
      <w:r>
        <w:rPr/>
        <w:t>economics,</w:t>
      </w:r>
      <w:r>
        <w:rPr>
          <w:spacing w:val="-7"/>
        </w:rPr>
        <w:t> </w:t>
      </w:r>
      <w:r>
        <w:rPr/>
        <w:t>business, entrepreneurship, design, technology, sociology, and engineering. For instance, according to Lovat and Smith (2003), what</w:t>
      </w:r>
      <w:r>
        <w:rPr>
          <w:spacing w:val="-1"/>
        </w:rPr>
        <w:t> </w:t>
      </w:r>
      <w:r>
        <w:rPr/>
        <w:t>by</w:t>
      </w:r>
      <w:r>
        <w:rPr>
          <w:spacing w:val="-11"/>
        </w:rPr>
        <w:t> </w:t>
      </w:r>
      <w:r>
        <w:rPr/>
        <w:t>change meant is exchanging the </w:t>
      </w:r>
      <w:r>
        <w:rPr>
          <w:spacing w:val="10"/>
        </w:rPr>
        <w:t>-</w:t>
      </w:r>
      <w:r>
        <w:rPr/>
        <w:t>old for the -</w:t>
      </w:r>
      <w:r>
        <w:rPr>
          <w:spacing w:val="-32"/>
        </w:rPr>
        <w:t> </w:t>
      </w:r>
      <w:r>
        <w:rPr/>
        <w:t>new.</w:t>
      </w:r>
    </w:p>
    <w:p>
      <w:pPr>
        <w:pStyle w:val="BodyText"/>
        <w:spacing w:line="252" w:lineRule="exact"/>
        <w:ind w:left="581"/>
        <w:jc w:val="both"/>
      </w:pPr>
      <w:r>
        <w:rPr/>
        <w:t>On</w:t>
      </w:r>
      <w:r>
        <w:rPr>
          <w:spacing w:val="40"/>
        </w:rPr>
        <w:t> </w:t>
      </w:r>
      <w:r>
        <w:rPr/>
        <w:t>the</w:t>
      </w:r>
      <w:r>
        <w:rPr>
          <w:spacing w:val="57"/>
        </w:rPr>
        <w:t> </w:t>
      </w:r>
      <w:r>
        <w:rPr/>
        <w:t>other</w:t>
      </w:r>
      <w:r>
        <w:rPr>
          <w:spacing w:val="52"/>
        </w:rPr>
        <w:t> </w:t>
      </w:r>
      <w:r>
        <w:rPr/>
        <w:t>hand,</w:t>
      </w:r>
      <w:r>
        <w:rPr>
          <w:spacing w:val="64"/>
        </w:rPr>
        <w:t> </w:t>
      </w:r>
      <w:r>
        <w:rPr/>
        <w:t>curriculum</w:t>
      </w:r>
      <w:r>
        <w:rPr>
          <w:spacing w:val="36"/>
        </w:rPr>
        <w:t> </w:t>
      </w:r>
      <w:r>
        <w:rPr/>
        <w:t>change</w:t>
      </w:r>
      <w:r>
        <w:rPr>
          <w:spacing w:val="72"/>
        </w:rPr>
        <w:t> </w:t>
      </w:r>
      <w:r>
        <w:rPr/>
        <w:t>is</w:t>
      </w:r>
      <w:r>
        <w:rPr>
          <w:spacing w:val="69"/>
        </w:rPr>
        <w:t> </w:t>
      </w:r>
      <w:r>
        <w:rPr/>
        <w:t>generally</w:t>
      </w:r>
      <w:r>
        <w:rPr>
          <w:spacing w:val="58"/>
        </w:rPr>
        <w:t> </w:t>
      </w:r>
      <w:r>
        <w:rPr/>
        <w:t>defined</w:t>
      </w:r>
      <w:r>
        <w:rPr>
          <w:spacing w:val="57"/>
        </w:rPr>
        <w:t> </w:t>
      </w:r>
      <w:r>
        <w:rPr/>
        <w:t>as</w:t>
      </w:r>
      <w:r>
        <w:rPr>
          <w:spacing w:val="55"/>
        </w:rPr>
        <w:t> </w:t>
      </w:r>
      <w:r>
        <w:rPr/>
        <w:t>the</w:t>
      </w:r>
      <w:r>
        <w:rPr>
          <w:spacing w:val="56"/>
        </w:rPr>
        <w:t> </w:t>
      </w:r>
      <w:r>
        <w:rPr/>
        <w:t>transformation</w:t>
      </w:r>
      <w:r>
        <w:rPr>
          <w:spacing w:val="43"/>
        </w:rPr>
        <w:t> </w:t>
      </w:r>
      <w:r>
        <w:rPr/>
        <w:t>of</w:t>
      </w:r>
      <w:r>
        <w:rPr>
          <w:spacing w:val="38"/>
        </w:rPr>
        <w:t> </w:t>
      </w:r>
      <w:r>
        <w:rPr>
          <w:spacing w:val="-5"/>
        </w:rPr>
        <w:t>the</w:t>
      </w:r>
    </w:p>
    <w:p>
      <w:pPr>
        <w:pStyle w:val="BodyText"/>
        <w:spacing w:before="3"/>
      </w:pPr>
    </w:p>
    <w:p>
      <w:pPr>
        <w:pStyle w:val="BodyText"/>
        <w:spacing w:line="482" w:lineRule="auto" w:before="1"/>
        <w:ind w:left="581" w:right="218"/>
        <w:jc w:val="both"/>
      </w:pPr>
      <w:r>
        <w:rPr/>
        <w:t>curriculum</w:t>
      </w:r>
      <w:r>
        <w:rPr>
          <w:spacing w:val="-2"/>
        </w:rPr>
        <w:t> </w:t>
      </w:r>
      <w:r>
        <w:rPr/>
        <w:t>scheme for</w:t>
      </w:r>
      <w:r>
        <w:rPr>
          <w:spacing w:val="-1"/>
        </w:rPr>
        <w:t> </w:t>
      </w:r>
      <w:r>
        <w:rPr/>
        <w:t>example it‟s design, goals and content. Curriculum</w:t>
      </w:r>
      <w:r>
        <w:rPr>
          <w:spacing w:val="-2"/>
        </w:rPr>
        <w:t> </w:t>
      </w:r>
      <w:r>
        <w:rPr/>
        <w:t>change refers to a deliberate</w:t>
      </w:r>
      <w:r>
        <w:rPr>
          <w:spacing w:val="-8"/>
        </w:rPr>
        <w:t> </w:t>
      </w:r>
      <w:r>
        <w:rPr/>
        <w:t>attempt to introduce</w:t>
      </w:r>
      <w:r>
        <w:rPr>
          <w:spacing w:val="-5"/>
        </w:rPr>
        <w:t> </w:t>
      </w:r>
      <w:r>
        <w:rPr/>
        <w:t>one</w:t>
      </w:r>
      <w:r>
        <w:rPr>
          <w:spacing w:val="-5"/>
        </w:rPr>
        <w:t> </w:t>
      </w:r>
      <w:r>
        <w:rPr/>
        <w:t>or</w:t>
      </w:r>
      <w:r>
        <w:rPr>
          <w:spacing w:val="27"/>
        </w:rPr>
        <w:t> </w:t>
      </w:r>
      <w:r>
        <w:rPr/>
        <w:t>more components</w:t>
      </w:r>
      <w:r>
        <w:rPr>
          <w:spacing w:val="-7"/>
        </w:rPr>
        <w:t> </w:t>
      </w:r>
      <w:r>
        <w:rPr/>
        <w:t>of</w:t>
      </w:r>
      <w:r>
        <w:rPr>
          <w:spacing w:val="-9"/>
        </w:rPr>
        <w:t> </w:t>
      </w:r>
      <w:r>
        <w:rPr/>
        <w:t>the curriculum</w:t>
      </w:r>
      <w:r>
        <w:rPr>
          <w:spacing w:val="-10"/>
        </w:rPr>
        <w:t> </w:t>
      </w:r>
      <w:r>
        <w:rPr/>
        <w:t>which</w:t>
      </w:r>
      <w:r>
        <w:rPr>
          <w:spacing w:val="-15"/>
        </w:rPr>
        <w:t> </w:t>
      </w:r>
      <w:r>
        <w:rPr/>
        <w:t>are</w:t>
      </w:r>
      <w:r>
        <w:rPr>
          <w:spacing w:val="-5"/>
        </w:rPr>
        <w:t> </w:t>
      </w:r>
      <w:r>
        <w:rPr/>
        <w:t>different or new (Lovat &amp; Smith, 2003)</w:t>
      </w:r>
    </w:p>
    <w:p>
      <w:pPr>
        <w:pStyle w:val="Heading3"/>
        <w:numPr>
          <w:ilvl w:val="2"/>
          <w:numId w:val="25"/>
        </w:numPr>
        <w:tabs>
          <w:tab w:pos="1301" w:val="left" w:leader="none"/>
        </w:tabs>
        <w:spacing w:line="240" w:lineRule="auto" w:before="152" w:after="0"/>
        <w:ind w:left="1301" w:right="0" w:hanging="720"/>
        <w:jc w:val="left"/>
      </w:pPr>
      <w:bookmarkStart w:name="_TOC_250024" w:id="25"/>
      <w:r>
        <w:rPr/>
        <w:t>Need</w:t>
      </w:r>
      <w:r>
        <w:rPr>
          <w:spacing w:val="-14"/>
        </w:rPr>
        <w:t> </w:t>
      </w:r>
      <w:r>
        <w:rPr/>
        <w:t>for</w:t>
      </w:r>
      <w:r>
        <w:rPr>
          <w:spacing w:val="-1"/>
        </w:rPr>
        <w:t> </w:t>
      </w:r>
      <w:r>
        <w:rPr/>
        <w:t>Change</w:t>
      </w:r>
      <w:r>
        <w:rPr>
          <w:spacing w:val="15"/>
        </w:rPr>
        <w:t> </w:t>
      </w:r>
      <w:r>
        <w:rPr/>
        <w:t>in</w:t>
      </w:r>
      <w:r>
        <w:rPr>
          <w:spacing w:val="-14"/>
        </w:rPr>
        <w:t> </w:t>
      </w:r>
      <w:r>
        <w:rPr/>
        <w:t>Social</w:t>
      </w:r>
      <w:r>
        <w:rPr>
          <w:spacing w:val="-6"/>
        </w:rPr>
        <w:t> </w:t>
      </w:r>
      <w:r>
        <w:rPr/>
        <w:t>Studies</w:t>
      </w:r>
      <w:r>
        <w:rPr>
          <w:spacing w:val="13"/>
        </w:rPr>
        <w:t> </w:t>
      </w:r>
      <w:bookmarkEnd w:id="25"/>
      <w:r>
        <w:rPr>
          <w:spacing w:val="-2"/>
        </w:rPr>
        <w:t>Curriculum</w:t>
      </w:r>
    </w:p>
    <w:p>
      <w:pPr>
        <w:pStyle w:val="BodyText"/>
        <w:spacing w:before="3"/>
        <w:rPr>
          <w:b/>
        </w:rPr>
      </w:pPr>
    </w:p>
    <w:p>
      <w:pPr>
        <w:pStyle w:val="BodyText"/>
        <w:spacing w:line="480" w:lineRule="auto" w:before="1"/>
        <w:ind w:left="581" w:right="214" w:firstLine="720"/>
        <w:jc w:val="both"/>
      </w:pPr>
      <w:r>
        <w:rPr/>
        <w:t>Desired</w:t>
      </w:r>
      <w:r>
        <w:rPr>
          <w:spacing w:val="-5"/>
        </w:rPr>
        <w:t> </w:t>
      </w:r>
      <w:r>
        <w:rPr/>
        <w:t>change</w:t>
      </w:r>
      <w:r>
        <w:rPr>
          <w:spacing w:val="21"/>
        </w:rPr>
        <w:t> </w:t>
      </w:r>
      <w:r>
        <w:rPr/>
        <w:t>is improvement</w:t>
      </w:r>
      <w:r>
        <w:rPr>
          <w:spacing w:val="-11"/>
        </w:rPr>
        <w:t> </w:t>
      </w:r>
      <w:r>
        <w:rPr/>
        <w:t>or innovation</w:t>
      </w:r>
      <w:r>
        <w:rPr>
          <w:spacing w:val="-6"/>
        </w:rPr>
        <w:t> </w:t>
      </w:r>
      <w:r>
        <w:rPr/>
        <w:t>laden</w:t>
      </w:r>
      <w:r>
        <w:rPr>
          <w:spacing w:val="-6"/>
        </w:rPr>
        <w:t> </w:t>
      </w:r>
      <w:r>
        <w:rPr/>
        <w:t>and</w:t>
      </w:r>
      <w:r>
        <w:rPr>
          <w:spacing w:val="-5"/>
        </w:rPr>
        <w:t> </w:t>
      </w:r>
      <w:r>
        <w:rPr/>
        <w:t>propelled. Irrespective</w:t>
      </w:r>
      <w:r>
        <w:rPr>
          <w:spacing w:val="-6"/>
        </w:rPr>
        <w:t> </w:t>
      </w:r>
      <w:r>
        <w:rPr/>
        <w:t>of</w:t>
      </w:r>
      <w:r>
        <w:rPr>
          <w:spacing w:val="-10"/>
        </w:rPr>
        <w:t> </w:t>
      </w:r>
      <w:r>
        <w:rPr/>
        <w:t>this fact, change, in Nigeria‟s context, is largely resistance driven. In more than thirty years of formal introduction and existence of Social Studies</w:t>
      </w:r>
      <w:r>
        <w:rPr>
          <w:spacing w:val="40"/>
        </w:rPr>
        <w:t> </w:t>
      </w:r>
      <w:r>
        <w:rPr/>
        <w:t>in Nigerian educational institutions, astute professionals in</w:t>
      </w:r>
      <w:r>
        <w:rPr>
          <w:spacing w:val="-2"/>
        </w:rPr>
        <w:t> </w:t>
      </w:r>
      <w:r>
        <w:rPr/>
        <w:t>the field of Social</w:t>
      </w:r>
      <w:r>
        <w:rPr>
          <w:spacing w:val="-8"/>
        </w:rPr>
        <w:t> </w:t>
      </w:r>
      <w:r>
        <w:rPr/>
        <w:t>Studies are agreed that Social</w:t>
      </w:r>
      <w:r>
        <w:rPr>
          <w:spacing w:val="-8"/>
        </w:rPr>
        <w:t> </w:t>
      </w:r>
      <w:r>
        <w:rPr/>
        <w:t>Studies teaching</w:t>
      </w:r>
      <w:r>
        <w:rPr>
          <w:spacing w:val="-2"/>
        </w:rPr>
        <w:t> </w:t>
      </w:r>
      <w:r>
        <w:rPr/>
        <w:t>and learning experiment have not reached the institutionalization status, let alone achieve any worthy goals. Invariably, a good number of changes become inevitable for the operationalization of social studies curriculum in Nigeria. The aspects of Social Studies Curriculum needing to be changed, and the nature of the change implicated in the various aspects, in</w:t>
      </w:r>
      <w:r>
        <w:rPr>
          <w:spacing w:val="-1"/>
        </w:rPr>
        <w:t> </w:t>
      </w:r>
      <w:r>
        <w:rPr/>
        <w:t>order</w:t>
      </w:r>
      <w:r>
        <w:rPr>
          <w:spacing w:val="-7"/>
        </w:rPr>
        <w:t> </w:t>
      </w:r>
      <w:r>
        <w:rPr/>
        <w:t>to</w:t>
      </w:r>
      <w:r>
        <w:rPr>
          <w:spacing w:val="-1"/>
        </w:rPr>
        <w:t> </w:t>
      </w:r>
      <w:r>
        <w:rPr/>
        <w:t>set</w:t>
      </w:r>
      <w:r>
        <w:rPr>
          <w:spacing w:val="-8"/>
        </w:rPr>
        <w:t> </w:t>
      </w:r>
      <w:r>
        <w:rPr/>
        <w:t>social</w:t>
      </w:r>
      <w:r>
        <w:rPr>
          <w:spacing w:val="-8"/>
        </w:rPr>
        <w:t> </w:t>
      </w:r>
      <w:r>
        <w:rPr/>
        <w:t>studies</w:t>
      </w:r>
      <w:r>
        <w:rPr>
          <w:spacing w:val="-5"/>
        </w:rPr>
        <w:t> </w:t>
      </w:r>
      <w:r>
        <w:rPr/>
        <w:t>on</w:t>
      </w:r>
      <w:r>
        <w:rPr>
          <w:spacing w:val="-2"/>
        </w:rPr>
        <w:t> </w:t>
      </w:r>
      <w:r>
        <w:rPr/>
        <w:t>the</w:t>
      </w:r>
      <w:r>
        <w:rPr>
          <w:spacing w:val="-3"/>
        </w:rPr>
        <w:t> </w:t>
      </w:r>
      <w:r>
        <w:rPr/>
        <w:t>expected goal-achievement</w:t>
      </w:r>
      <w:r>
        <w:rPr>
          <w:spacing w:val="-8"/>
        </w:rPr>
        <w:t> </w:t>
      </w:r>
      <w:r>
        <w:rPr/>
        <w:t>track,</w:t>
      </w:r>
      <w:r>
        <w:rPr>
          <w:spacing w:val="-1"/>
        </w:rPr>
        <w:t> </w:t>
      </w:r>
      <w:r>
        <w:rPr/>
        <w:t>are</w:t>
      </w:r>
      <w:r>
        <w:rPr>
          <w:spacing w:val="-3"/>
        </w:rPr>
        <w:t> </w:t>
      </w:r>
      <w:r>
        <w:rPr/>
        <w:t>presented</w:t>
      </w:r>
      <w:r>
        <w:rPr>
          <w:spacing w:val="-1"/>
        </w:rPr>
        <w:t> </w:t>
      </w:r>
      <w:r>
        <w:rPr/>
        <w:t>as </w:t>
      </w:r>
      <w:r>
        <w:rPr>
          <w:spacing w:val="-2"/>
        </w:rPr>
        <w:t>follows:</w:t>
      </w:r>
    </w:p>
    <w:p>
      <w:pPr>
        <w:spacing w:after="0" w:line="480" w:lineRule="auto"/>
        <w:jc w:val="both"/>
        <w:sectPr>
          <w:pgSz w:w="11910" w:h="16850"/>
          <w:pgMar w:header="0" w:footer="1065" w:top="1360" w:bottom="1260" w:left="860" w:right="1220"/>
        </w:sectPr>
      </w:pPr>
    </w:p>
    <w:p>
      <w:pPr>
        <w:pStyle w:val="BodyText"/>
        <w:spacing w:line="480" w:lineRule="auto" w:before="62"/>
        <w:ind w:left="581" w:right="204"/>
        <w:jc w:val="both"/>
      </w:pPr>
      <w:r>
        <w:rPr>
          <w:b/>
        </w:rPr>
        <w:t>Lack of Operational Definition of Social Studies</w:t>
      </w:r>
      <w:r>
        <w:rPr>
          <w:b/>
          <w:spacing w:val="-15"/>
        </w:rPr>
        <w:t> </w:t>
      </w:r>
      <w:r>
        <w:rPr/>
        <w:t>: Diverse categories of people have hazarded so</w:t>
      </w:r>
      <w:r>
        <w:rPr>
          <w:spacing w:val="31"/>
        </w:rPr>
        <w:t> </w:t>
      </w:r>
      <w:r>
        <w:rPr/>
        <w:t>many</w:t>
      </w:r>
      <w:r>
        <w:rPr>
          <w:spacing w:val="-15"/>
        </w:rPr>
        <w:t> </w:t>
      </w:r>
      <w:r>
        <w:rPr/>
        <w:t>definitions</w:t>
      </w:r>
      <w:r>
        <w:rPr>
          <w:spacing w:val="-3"/>
        </w:rPr>
        <w:t> </w:t>
      </w:r>
      <w:r>
        <w:rPr/>
        <w:t>of</w:t>
      </w:r>
      <w:r>
        <w:rPr>
          <w:spacing w:val="-5"/>
        </w:rPr>
        <w:t> </w:t>
      </w:r>
      <w:r>
        <w:rPr/>
        <w:t>Social</w:t>
      </w:r>
      <w:r>
        <w:rPr>
          <w:spacing w:val="-6"/>
        </w:rPr>
        <w:t> </w:t>
      </w:r>
      <w:r>
        <w:rPr/>
        <w:t>Studies which</w:t>
      </w:r>
      <w:r>
        <w:rPr>
          <w:spacing w:val="-15"/>
        </w:rPr>
        <w:t> </w:t>
      </w:r>
      <w:r>
        <w:rPr/>
        <w:t>Mezieobi, Fubara</w:t>
      </w:r>
      <w:r>
        <w:rPr>
          <w:spacing w:val="-1"/>
        </w:rPr>
        <w:t> </w:t>
      </w:r>
      <w:r>
        <w:rPr/>
        <w:t>and Mezieobi</w:t>
      </w:r>
      <w:r>
        <w:rPr>
          <w:spacing w:val="-6"/>
        </w:rPr>
        <w:t> </w:t>
      </w:r>
      <w:r>
        <w:rPr/>
        <w:t>(2008) have grouped into twelve. With an overdose of Social Studies definitions, Nigeria does not have a social studies conceptual directional framework on which to base her professional practice. Since, according to Mezieobi and</w:t>
      </w:r>
      <w:r>
        <w:rPr>
          <w:spacing w:val="80"/>
        </w:rPr>
        <w:t> </w:t>
      </w:r>
      <w:r>
        <w:rPr/>
        <w:t>Mezieobi (2011) what social studies is, varies from</w:t>
      </w:r>
      <w:r>
        <w:rPr>
          <w:spacing w:val="-15"/>
        </w:rPr>
        <w:t> </w:t>
      </w:r>
      <w:r>
        <w:rPr/>
        <w:t>country</w:t>
      </w:r>
      <w:r>
        <w:rPr>
          <w:spacing w:val="-2"/>
        </w:rPr>
        <w:t> </w:t>
      </w:r>
      <w:r>
        <w:rPr/>
        <w:t>to country, we should sue</w:t>
      </w:r>
      <w:r>
        <w:rPr>
          <w:spacing w:val="34"/>
        </w:rPr>
        <w:t> </w:t>
      </w:r>
      <w:r>
        <w:rPr/>
        <w:t>for</w:t>
      </w:r>
      <w:r>
        <w:rPr>
          <w:spacing w:val="-3"/>
        </w:rPr>
        <w:t> </w:t>
      </w:r>
      <w:r>
        <w:rPr/>
        <w:t>our</w:t>
      </w:r>
      <w:r>
        <w:rPr>
          <w:spacing w:val="-3"/>
        </w:rPr>
        <w:t> </w:t>
      </w:r>
      <w:r>
        <w:rPr/>
        <w:t>own</w:t>
      </w:r>
      <w:r>
        <w:rPr>
          <w:spacing w:val="-13"/>
        </w:rPr>
        <w:t> </w:t>
      </w:r>
      <w:r>
        <w:rPr/>
        <w:t>operational</w:t>
      </w:r>
      <w:r>
        <w:rPr>
          <w:spacing w:val="-4"/>
        </w:rPr>
        <w:t> </w:t>
      </w:r>
      <w:r>
        <w:rPr/>
        <w:t>definition</w:t>
      </w:r>
      <w:r>
        <w:rPr>
          <w:spacing w:val="-13"/>
        </w:rPr>
        <w:t> </w:t>
      </w:r>
      <w:r>
        <w:rPr/>
        <w:t>of</w:t>
      </w:r>
      <w:r>
        <w:rPr>
          <w:spacing w:val="-3"/>
        </w:rPr>
        <w:t> </w:t>
      </w:r>
      <w:r>
        <w:rPr/>
        <w:t>social</w:t>
      </w:r>
      <w:r>
        <w:rPr>
          <w:spacing w:val="-4"/>
        </w:rPr>
        <w:t> </w:t>
      </w:r>
      <w:r>
        <w:rPr/>
        <w:t>studies. It is noted that “Nigeria, as of now does not have her definition of</w:t>
      </w:r>
      <w:r>
        <w:rPr>
          <w:spacing w:val="-7"/>
        </w:rPr>
        <w:t> </w:t>
      </w:r>
      <w:r>
        <w:rPr/>
        <w:t>social</w:t>
      </w:r>
      <w:r>
        <w:rPr>
          <w:spacing w:val="-8"/>
        </w:rPr>
        <w:t> </w:t>
      </w:r>
      <w:r>
        <w:rPr/>
        <w:t>studies”</w:t>
      </w:r>
      <w:r>
        <w:rPr>
          <w:spacing w:val="-3"/>
        </w:rPr>
        <w:t> </w:t>
      </w:r>
      <w:r>
        <w:rPr/>
        <w:t>(Mezieobi&amp; Mezieobi, 2011). If social studies professional practice must have sound footing and ultimately lead to the achievement of its goals in Nigeria, there must be Nigeria‟s consensually agreed definition of social studies.</w:t>
      </w:r>
    </w:p>
    <w:p>
      <w:pPr>
        <w:pStyle w:val="BodyText"/>
        <w:spacing w:line="480" w:lineRule="auto" w:before="171"/>
        <w:ind w:left="581" w:right="199"/>
        <w:jc w:val="both"/>
      </w:pPr>
      <w:r>
        <w:rPr>
          <w:b/>
        </w:rPr>
        <w:t>Discrepancies in Accounts and Interpretations</w:t>
      </w:r>
      <w:r>
        <w:rPr>
          <w:b/>
          <w:spacing w:val="-15"/>
        </w:rPr>
        <w:t> </w:t>
      </w:r>
      <w:r>
        <w:rPr/>
        <w:t>: There are divergent accounts and interpretations of some social studies content and events, which amount to miseducation of Social</w:t>
      </w:r>
      <w:r>
        <w:rPr>
          <w:spacing w:val="-15"/>
        </w:rPr>
        <w:t> </w:t>
      </w:r>
      <w:r>
        <w:rPr/>
        <w:t>Studies student</w:t>
      </w:r>
      <w:r>
        <w:rPr>
          <w:spacing w:val="-9"/>
        </w:rPr>
        <w:t> </w:t>
      </w:r>
      <w:r>
        <w:rPr/>
        <w:t>clientele. Two main</w:t>
      </w:r>
      <w:r>
        <w:rPr>
          <w:spacing w:val="-2"/>
        </w:rPr>
        <w:t> </w:t>
      </w:r>
      <w:r>
        <w:rPr/>
        <w:t>examples will suffice. With</w:t>
      </w:r>
      <w:r>
        <w:rPr>
          <w:spacing w:val="-2"/>
        </w:rPr>
        <w:t> </w:t>
      </w:r>
      <w:r>
        <w:rPr/>
        <w:t>regard to the</w:t>
      </w:r>
      <w:r>
        <w:rPr>
          <w:spacing w:val="-4"/>
        </w:rPr>
        <w:t> </w:t>
      </w:r>
      <w:r>
        <w:rPr/>
        <w:t>origin</w:t>
      </w:r>
      <w:r>
        <w:rPr>
          <w:spacing w:val="-2"/>
        </w:rPr>
        <w:t> </w:t>
      </w:r>
      <w:r>
        <w:rPr/>
        <w:t>of Social</w:t>
      </w:r>
      <w:r>
        <w:rPr>
          <w:spacing w:val="-15"/>
        </w:rPr>
        <w:t> </w:t>
      </w:r>
      <w:r>
        <w:rPr/>
        <w:t>Studies, some scholars noted</w:t>
      </w:r>
      <w:r>
        <w:rPr>
          <w:spacing w:val="-2"/>
        </w:rPr>
        <w:t> </w:t>
      </w:r>
      <w:r>
        <w:rPr/>
        <w:t>that it</w:t>
      </w:r>
      <w:r>
        <w:rPr>
          <w:spacing w:val="-9"/>
        </w:rPr>
        <w:t> </w:t>
      </w:r>
      <w:r>
        <w:rPr/>
        <w:t>originated from</w:t>
      </w:r>
      <w:r>
        <w:rPr>
          <w:spacing w:val="-9"/>
        </w:rPr>
        <w:t> </w:t>
      </w:r>
      <w:r>
        <w:rPr/>
        <w:t>the United</w:t>
      </w:r>
      <w:r>
        <w:rPr>
          <w:spacing w:val="-2"/>
        </w:rPr>
        <w:t> </w:t>
      </w:r>
      <w:r>
        <w:rPr/>
        <w:t>States.</w:t>
      </w:r>
      <w:r>
        <w:rPr>
          <w:spacing w:val="-2"/>
        </w:rPr>
        <w:t> </w:t>
      </w:r>
      <w:r>
        <w:rPr>
          <w:spacing w:val="10"/>
        </w:rPr>
        <w:t>On</w:t>
      </w:r>
      <w:r>
        <w:rPr>
          <w:spacing w:val="-15"/>
        </w:rPr>
        <w:t> </w:t>
      </w:r>
      <w:r>
        <w:rPr/>
        <w:t>the</w:t>
      </w:r>
      <w:r>
        <w:rPr>
          <w:spacing w:val="-4"/>
        </w:rPr>
        <w:t> </w:t>
      </w:r>
      <w:r>
        <w:rPr/>
        <w:t>contrary, an astute American Professor of Social Studies Education, Saxe in Mezieobi and</w:t>
      </w:r>
      <w:r>
        <w:rPr>
          <w:spacing w:val="40"/>
        </w:rPr>
        <w:t> </w:t>
      </w:r>
      <w:r>
        <w:rPr/>
        <w:t>Mezieobi (2011) unequivocally wrote that “the foundation of social studies education … had its beginnings in Great Britain after 1820s and quickly spread to the United States” and other parts of the universe including Nigeria. Second, there is no agreement as to when Social Studies first made its appearances in</w:t>
      </w:r>
      <w:r>
        <w:rPr>
          <w:spacing w:val="-7"/>
        </w:rPr>
        <w:t> </w:t>
      </w:r>
      <w:r>
        <w:rPr/>
        <w:t>Nigerian</w:t>
      </w:r>
      <w:r>
        <w:rPr>
          <w:spacing w:val="-7"/>
        </w:rPr>
        <w:t> </w:t>
      </w:r>
      <w:r>
        <w:rPr/>
        <w:t>schools. The discrepancies in</w:t>
      </w:r>
      <w:r>
        <w:rPr>
          <w:spacing w:val="-7"/>
        </w:rPr>
        <w:t> </w:t>
      </w:r>
      <w:r>
        <w:rPr/>
        <w:t>the period of</w:t>
      </w:r>
      <w:r>
        <w:rPr>
          <w:spacing w:val="-12"/>
        </w:rPr>
        <w:t> </w:t>
      </w:r>
      <w:r>
        <w:rPr/>
        <w:t>the introduction of Social</w:t>
      </w:r>
      <w:r>
        <w:rPr>
          <w:spacing w:val="-4"/>
        </w:rPr>
        <w:t> </w:t>
      </w:r>
      <w:r>
        <w:rPr/>
        <w:t>Studies</w:t>
      </w:r>
      <w:r>
        <w:rPr>
          <w:spacing w:val="40"/>
        </w:rPr>
        <w:t> </w:t>
      </w:r>
      <w:r>
        <w:rPr/>
        <w:t>in Nigerian schools span from the colonial era to early 1960s (Mezieobi</w:t>
      </w:r>
      <w:r>
        <w:rPr>
          <w:spacing w:val="-9"/>
        </w:rPr>
        <w:t> </w:t>
      </w:r>
      <w:r>
        <w:rPr/>
        <w:t>&amp; Mezieobi,</w:t>
      </w:r>
      <w:r>
        <w:rPr>
          <w:spacing w:val="-3"/>
        </w:rPr>
        <w:t> </w:t>
      </w:r>
      <w:r>
        <w:rPr/>
        <w:t>2011)</w:t>
      </w:r>
      <w:r>
        <w:rPr>
          <w:spacing w:val="-9"/>
        </w:rPr>
        <w:t> </w:t>
      </w:r>
      <w:r>
        <w:rPr/>
        <w:t>to mid 60s</w:t>
      </w:r>
      <w:r>
        <w:rPr>
          <w:spacing w:val="-7"/>
        </w:rPr>
        <w:t> </w:t>
      </w:r>
      <w:r>
        <w:rPr/>
        <w:t>(Mezieobi</w:t>
      </w:r>
      <w:r>
        <w:rPr>
          <w:spacing w:val="-4"/>
        </w:rPr>
        <w:t> </w:t>
      </w:r>
      <w:r>
        <w:rPr/>
        <w:t>&amp; Mezieobi,</w:t>
      </w:r>
      <w:r>
        <w:rPr>
          <w:spacing w:val="-3"/>
        </w:rPr>
        <w:t> </w:t>
      </w:r>
      <w:r>
        <w:rPr/>
        <w:t>2011)</w:t>
      </w:r>
      <w:r>
        <w:rPr>
          <w:spacing w:val="-9"/>
        </w:rPr>
        <w:t> </w:t>
      </w:r>
      <w:r>
        <w:rPr/>
        <w:t>to</w:t>
      </w:r>
      <w:r>
        <w:rPr>
          <w:spacing w:val="25"/>
        </w:rPr>
        <w:t> </w:t>
      </w:r>
      <w:r>
        <w:rPr/>
        <w:t>late</w:t>
      </w:r>
      <w:r>
        <w:rPr>
          <w:spacing w:val="-5"/>
        </w:rPr>
        <w:t> </w:t>
      </w:r>
      <w:r>
        <w:rPr/>
        <w:t>60s (Mezieobi &amp; Mezieobi, 2011). To Mezieobi</w:t>
      </w:r>
      <w:r>
        <w:rPr>
          <w:spacing w:val="-6"/>
        </w:rPr>
        <w:t> </w:t>
      </w:r>
      <w:r>
        <w:rPr/>
        <w:t>and</w:t>
      </w:r>
      <w:r>
        <w:rPr>
          <w:spacing w:val="40"/>
        </w:rPr>
        <w:t> </w:t>
      </w:r>
      <w:r>
        <w:rPr/>
        <w:t>Mezieobi</w:t>
      </w:r>
      <w:r>
        <w:rPr>
          <w:spacing w:val="-8"/>
        </w:rPr>
        <w:t> </w:t>
      </w:r>
      <w:r>
        <w:rPr/>
        <w:t>(2011), the fact that pre-colonial</w:t>
      </w:r>
      <w:r>
        <w:rPr>
          <w:spacing w:val="-8"/>
        </w:rPr>
        <w:t> </w:t>
      </w:r>
      <w:r>
        <w:rPr/>
        <w:t>curriculum was rich</w:t>
      </w:r>
      <w:r>
        <w:rPr>
          <w:spacing w:val="-3"/>
        </w:rPr>
        <w:t> </w:t>
      </w:r>
      <w:r>
        <w:rPr/>
        <w:t>in the</w:t>
      </w:r>
      <w:r>
        <w:rPr>
          <w:spacing w:val="-4"/>
        </w:rPr>
        <w:t> </w:t>
      </w:r>
      <w:r>
        <w:rPr/>
        <w:t>social</w:t>
      </w:r>
      <w:r>
        <w:rPr>
          <w:spacing w:val="-9"/>
        </w:rPr>
        <w:t> </w:t>
      </w:r>
      <w:r>
        <w:rPr/>
        <w:t>content</w:t>
      </w:r>
      <w:r>
        <w:rPr>
          <w:spacing w:val="-9"/>
        </w:rPr>
        <w:t> </w:t>
      </w:r>
      <w:r>
        <w:rPr/>
        <w:t>areas meant that</w:t>
      </w:r>
      <w:r>
        <w:rPr>
          <w:spacing w:val="-9"/>
        </w:rPr>
        <w:t> </w:t>
      </w:r>
      <w:r>
        <w:rPr/>
        <w:t>„Social</w:t>
      </w:r>
      <w:r>
        <w:rPr>
          <w:spacing w:val="-15"/>
        </w:rPr>
        <w:t> </w:t>
      </w:r>
      <w:r>
        <w:rPr/>
        <w:t>Studies‟ has</w:t>
      </w:r>
      <w:r>
        <w:rPr>
          <w:spacing w:val="-6"/>
        </w:rPr>
        <w:t> </w:t>
      </w:r>
      <w:r>
        <w:rPr/>
        <w:t>been</w:t>
      </w:r>
      <w:r>
        <w:rPr>
          <w:spacing w:val="-3"/>
        </w:rPr>
        <w:t> </w:t>
      </w:r>
      <w:r>
        <w:rPr/>
        <w:t>in</w:t>
      </w:r>
      <w:r>
        <w:rPr>
          <w:spacing w:val="-2"/>
        </w:rPr>
        <w:t> </w:t>
      </w:r>
      <w:r>
        <w:rPr/>
        <w:t>Nigeria right from its inception. What was, however, borrowed was the concept „Social Studies‟ and the inclusion</w:t>
      </w:r>
      <w:r>
        <w:rPr>
          <w:spacing w:val="-16"/>
        </w:rPr>
        <w:t> </w:t>
      </w:r>
      <w:r>
        <w:rPr/>
        <w:t>of</w:t>
      </w:r>
      <w:r>
        <w:rPr>
          <w:spacing w:val="-20"/>
        </w:rPr>
        <w:t> </w:t>
      </w:r>
      <w:r>
        <w:rPr/>
        <w:t>Social</w:t>
      </w:r>
      <w:r>
        <w:rPr>
          <w:spacing w:val="-9"/>
        </w:rPr>
        <w:t> </w:t>
      </w:r>
      <w:r>
        <w:rPr/>
        <w:t>Studies,</w:t>
      </w:r>
      <w:r>
        <w:rPr>
          <w:spacing w:val="-1"/>
        </w:rPr>
        <w:t> </w:t>
      </w:r>
      <w:r>
        <w:rPr/>
        <w:t>as a</w:t>
      </w:r>
      <w:r>
        <w:rPr>
          <w:spacing w:val="-3"/>
        </w:rPr>
        <w:t> </w:t>
      </w:r>
      <w:r>
        <w:rPr/>
        <w:t>discrete</w:t>
      </w:r>
      <w:r>
        <w:rPr>
          <w:spacing w:val="-3"/>
        </w:rPr>
        <w:t> </w:t>
      </w:r>
      <w:r>
        <w:rPr/>
        <w:t>subject in the</w:t>
      </w:r>
      <w:r>
        <w:rPr>
          <w:spacing w:val="-3"/>
        </w:rPr>
        <w:t> </w:t>
      </w:r>
      <w:r>
        <w:rPr/>
        <w:t>curriculum</w:t>
      </w:r>
      <w:r>
        <w:rPr>
          <w:spacing w:val="-8"/>
        </w:rPr>
        <w:t> </w:t>
      </w:r>
      <w:r>
        <w:rPr/>
        <w:t>of lower,</w:t>
      </w:r>
      <w:r>
        <w:rPr>
          <w:spacing w:val="28"/>
        </w:rPr>
        <w:t> </w:t>
      </w:r>
      <w:r>
        <w:rPr/>
        <w:t>middle</w:t>
      </w:r>
      <w:r>
        <w:rPr>
          <w:spacing w:val="-3"/>
        </w:rPr>
        <w:t> </w:t>
      </w:r>
      <w:r>
        <w:rPr/>
        <w:t>and</w:t>
      </w:r>
      <w:r>
        <w:rPr>
          <w:spacing w:val="28"/>
        </w:rPr>
        <w:t> </w:t>
      </w:r>
      <w:r>
        <w:rPr/>
        <w:t>upper</w:t>
      </w:r>
    </w:p>
    <w:p>
      <w:pPr>
        <w:spacing w:after="0" w:line="480" w:lineRule="auto"/>
        <w:jc w:val="both"/>
        <w:sectPr>
          <w:pgSz w:w="11910" w:h="16850"/>
          <w:pgMar w:header="0" w:footer="1065" w:top="1360" w:bottom="1260" w:left="860" w:right="1220"/>
        </w:sectPr>
      </w:pPr>
    </w:p>
    <w:p>
      <w:pPr>
        <w:pStyle w:val="BodyText"/>
        <w:spacing w:line="480" w:lineRule="auto" w:before="62"/>
        <w:ind w:left="581" w:right="221"/>
        <w:jc w:val="both"/>
      </w:pPr>
      <w:r>
        <w:rPr/>
        <w:t>Basic Education levels. Following from the discrepancies in the origin of</w:t>
      </w:r>
      <w:r>
        <w:rPr>
          <w:spacing w:val="-7"/>
        </w:rPr>
        <w:t> </w:t>
      </w:r>
      <w:r>
        <w:rPr/>
        <w:t>Social</w:t>
      </w:r>
      <w:r>
        <w:rPr>
          <w:spacing w:val="-8"/>
        </w:rPr>
        <w:t> </w:t>
      </w:r>
      <w:r>
        <w:rPr/>
        <w:t>Studies and when exactly Social Studies made its debut</w:t>
      </w:r>
      <w:r>
        <w:rPr>
          <w:spacing w:val="40"/>
        </w:rPr>
        <w:t> </w:t>
      </w:r>
      <w:r>
        <w:rPr/>
        <w:t>in Nigeria, social studies teachers and writers need</w:t>
      </w:r>
      <w:r>
        <w:rPr>
          <w:spacing w:val="40"/>
        </w:rPr>
        <w:t> </w:t>
      </w:r>
      <w:r>
        <w:rPr/>
        <w:t>very concertedly to authenticate their facts before they expose them to the believe</w:t>
      </w:r>
      <w:r>
        <w:rPr>
          <w:spacing w:val="40"/>
        </w:rPr>
        <w:t> </w:t>
      </w:r>
      <w:r>
        <w:rPr/>
        <w:t>– what –</w:t>
      </w:r>
      <w:r>
        <w:rPr>
          <w:spacing w:val="40"/>
        </w:rPr>
        <w:t> </w:t>
      </w:r>
      <w:r>
        <w:rPr/>
        <w:t>the</w:t>
      </w:r>
      <w:r>
        <w:rPr>
          <w:spacing w:val="40"/>
        </w:rPr>
        <w:t> </w:t>
      </w:r>
      <w:r>
        <w:rPr/>
        <w:t>teacher –</w:t>
      </w:r>
      <w:r>
        <w:rPr>
          <w:spacing w:val="40"/>
        </w:rPr>
        <w:t> </w:t>
      </w:r>
      <w:r>
        <w:rPr/>
        <w:t>says kind of Nigerian students.</w:t>
      </w:r>
      <w:r>
        <w:rPr>
          <w:spacing w:val="40"/>
        </w:rPr>
        <w:t> </w:t>
      </w:r>
      <w:r>
        <w:rPr/>
        <w:t>The effects of Social Studies content mis-education are tremendous.</w:t>
      </w:r>
    </w:p>
    <w:p>
      <w:pPr>
        <w:spacing w:line="480" w:lineRule="auto" w:before="168"/>
        <w:ind w:left="581" w:right="205" w:firstLine="0"/>
        <w:jc w:val="both"/>
        <w:rPr>
          <w:sz w:val="24"/>
        </w:rPr>
      </w:pPr>
      <w:r>
        <w:rPr>
          <w:b/>
          <w:sz w:val="24"/>
        </w:rPr>
        <w:t>Practices with Regard to the Components of Social Studies Curriculum Process</w:t>
      </w:r>
      <w:r>
        <w:rPr>
          <w:b/>
          <w:spacing w:val="-15"/>
          <w:sz w:val="24"/>
        </w:rPr>
        <w:t> </w:t>
      </w:r>
      <w:r>
        <w:rPr>
          <w:sz w:val="24"/>
        </w:rPr>
        <w:t>: With regard to</w:t>
      </w:r>
      <w:r>
        <w:rPr>
          <w:spacing w:val="-2"/>
          <w:sz w:val="24"/>
        </w:rPr>
        <w:t> </w:t>
      </w:r>
      <w:r>
        <w:rPr>
          <w:sz w:val="24"/>
        </w:rPr>
        <w:t>the</w:t>
      </w:r>
      <w:r>
        <w:rPr>
          <w:spacing w:val="-4"/>
          <w:sz w:val="24"/>
        </w:rPr>
        <w:t> </w:t>
      </w:r>
      <w:r>
        <w:rPr>
          <w:sz w:val="24"/>
        </w:rPr>
        <w:t>three major</w:t>
      </w:r>
      <w:r>
        <w:rPr>
          <w:spacing w:val="-8"/>
          <w:sz w:val="24"/>
        </w:rPr>
        <w:t> </w:t>
      </w:r>
      <w:r>
        <w:rPr>
          <w:sz w:val="24"/>
        </w:rPr>
        <w:t>components of</w:t>
      </w:r>
      <w:r>
        <w:rPr>
          <w:spacing w:val="-8"/>
          <w:sz w:val="24"/>
        </w:rPr>
        <w:t> </w:t>
      </w:r>
      <w:r>
        <w:rPr>
          <w:sz w:val="24"/>
        </w:rPr>
        <w:t>the social</w:t>
      </w:r>
      <w:r>
        <w:rPr>
          <w:spacing w:val="-9"/>
          <w:sz w:val="24"/>
        </w:rPr>
        <w:t> </w:t>
      </w:r>
      <w:r>
        <w:rPr>
          <w:sz w:val="24"/>
        </w:rPr>
        <w:t>studies curriculum</w:t>
      </w:r>
      <w:r>
        <w:rPr>
          <w:spacing w:val="-9"/>
          <w:sz w:val="24"/>
        </w:rPr>
        <w:t> </w:t>
      </w:r>
      <w:r>
        <w:rPr>
          <w:sz w:val="24"/>
        </w:rPr>
        <w:t>process,</w:t>
      </w:r>
      <w:r>
        <w:rPr>
          <w:spacing w:val="26"/>
          <w:sz w:val="24"/>
        </w:rPr>
        <w:t> </w:t>
      </w:r>
      <w:r>
        <w:rPr>
          <w:sz w:val="24"/>
        </w:rPr>
        <w:t>namely: social studies teaching methods, social studies instructional materials and resources, and social studies instructional</w:t>
      </w:r>
      <w:r>
        <w:rPr>
          <w:spacing w:val="-11"/>
          <w:sz w:val="24"/>
        </w:rPr>
        <w:t> </w:t>
      </w:r>
      <w:r>
        <w:rPr>
          <w:sz w:val="24"/>
        </w:rPr>
        <w:t>evaluation</w:t>
      </w:r>
      <w:r>
        <w:rPr>
          <w:spacing w:val="-5"/>
          <w:sz w:val="24"/>
        </w:rPr>
        <w:t> </w:t>
      </w:r>
      <w:r>
        <w:rPr>
          <w:sz w:val="24"/>
        </w:rPr>
        <w:t>devices and techniques, the following</w:t>
      </w:r>
      <w:r>
        <w:rPr>
          <w:spacing w:val="-5"/>
          <w:sz w:val="24"/>
        </w:rPr>
        <w:t> </w:t>
      </w:r>
      <w:r>
        <w:rPr>
          <w:sz w:val="24"/>
        </w:rPr>
        <w:t>practices preponderate. They</w:t>
      </w:r>
      <w:r>
        <w:rPr>
          <w:spacing w:val="-13"/>
          <w:sz w:val="24"/>
        </w:rPr>
        <w:t> </w:t>
      </w:r>
      <w:r>
        <w:rPr>
          <w:sz w:val="24"/>
        </w:rPr>
        <w:t>are:</w:t>
      </w:r>
    </w:p>
    <w:p>
      <w:pPr>
        <w:pStyle w:val="ListParagraph"/>
        <w:numPr>
          <w:ilvl w:val="3"/>
          <w:numId w:val="25"/>
        </w:numPr>
        <w:tabs>
          <w:tab w:pos="1302" w:val="left" w:leader="none"/>
        </w:tabs>
        <w:spacing w:line="480" w:lineRule="auto" w:before="153" w:after="0"/>
        <w:ind w:left="1302" w:right="209" w:hanging="360"/>
        <w:jc w:val="both"/>
        <w:rPr>
          <w:sz w:val="24"/>
        </w:rPr>
      </w:pPr>
      <w:r>
        <w:rPr>
          <w:sz w:val="24"/>
        </w:rPr>
        <w:t>Teaching Method: A</w:t>
      </w:r>
      <w:r>
        <w:rPr>
          <w:spacing w:val="-8"/>
          <w:sz w:val="24"/>
        </w:rPr>
        <w:t> </w:t>
      </w:r>
      <w:r>
        <w:rPr>
          <w:sz w:val="24"/>
        </w:rPr>
        <w:t>recent</w:t>
      </w:r>
      <w:r>
        <w:rPr>
          <w:spacing w:val="-6"/>
          <w:sz w:val="24"/>
        </w:rPr>
        <w:t> </w:t>
      </w:r>
      <w:r>
        <w:rPr>
          <w:sz w:val="24"/>
        </w:rPr>
        <w:t>study by</w:t>
      </w:r>
      <w:r>
        <w:rPr>
          <w:spacing w:val="-15"/>
          <w:sz w:val="24"/>
        </w:rPr>
        <w:t> </w:t>
      </w:r>
      <w:r>
        <w:rPr>
          <w:sz w:val="24"/>
        </w:rPr>
        <w:t>Mezieobi</w:t>
      </w:r>
      <w:r>
        <w:rPr>
          <w:spacing w:val="-6"/>
          <w:sz w:val="24"/>
        </w:rPr>
        <w:t> </w:t>
      </w:r>
      <w:r>
        <w:rPr>
          <w:sz w:val="24"/>
        </w:rPr>
        <w:t>(2003)</w:t>
      </w:r>
      <w:r>
        <w:rPr>
          <w:spacing w:val="-4"/>
          <w:sz w:val="24"/>
        </w:rPr>
        <w:t> </w:t>
      </w:r>
      <w:r>
        <w:rPr>
          <w:sz w:val="24"/>
        </w:rPr>
        <w:t>revealed that</w:t>
      </w:r>
      <w:r>
        <w:rPr>
          <w:spacing w:val="-6"/>
          <w:sz w:val="24"/>
        </w:rPr>
        <w:t> </w:t>
      </w:r>
      <w:r>
        <w:rPr>
          <w:sz w:val="24"/>
        </w:rPr>
        <w:t>over ninety</w:t>
      </w:r>
      <w:r>
        <w:rPr>
          <w:spacing w:val="-15"/>
          <w:sz w:val="24"/>
        </w:rPr>
        <w:t> </w:t>
      </w:r>
      <w:r>
        <w:rPr>
          <w:sz w:val="24"/>
        </w:rPr>
        <w:t>(90%) percent of all the social studies teachers largely use the expository/presentation teaching method in their classroom interactive process in which teachers are sheer dispenser of knowledge, not learning guide, to the student-clientele who listen in passivity. Social studies teaching methods: activity/interactional method, problem- solving, innovative teaching methods adjudged to</w:t>
      </w:r>
      <w:r>
        <w:rPr>
          <w:spacing w:val="-8"/>
          <w:sz w:val="24"/>
        </w:rPr>
        <w:t> </w:t>
      </w:r>
      <w:r>
        <w:rPr>
          <w:sz w:val="24"/>
        </w:rPr>
        <w:t>elicit</w:t>
      </w:r>
      <w:r>
        <w:rPr>
          <w:spacing w:val="-1"/>
          <w:sz w:val="24"/>
        </w:rPr>
        <w:t> </w:t>
      </w:r>
      <w:r>
        <w:rPr>
          <w:sz w:val="24"/>
        </w:rPr>
        <w:t>the intended</w:t>
      </w:r>
      <w:r>
        <w:rPr>
          <w:spacing w:val="-8"/>
          <w:sz w:val="24"/>
        </w:rPr>
        <w:t> </w:t>
      </w:r>
      <w:r>
        <w:rPr>
          <w:sz w:val="24"/>
        </w:rPr>
        <w:t>and</w:t>
      </w:r>
      <w:r>
        <w:rPr>
          <w:spacing w:val="-8"/>
          <w:sz w:val="24"/>
        </w:rPr>
        <w:t> </w:t>
      </w:r>
      <w:r>
        <w:rPr>
          <w:sz w:val="24"/>
        </w:rPr>
        <w:t>best learning outcome in the learners are relegated.</w:t>
      </w:r>
    </w:p>
    <w:p>
      <w:pPr>
        <w:pStyle w:val="ListParagraph"/>
        <w:numPr>
          <w:ilvl w:val="3"/>
          <w:numId w:val="25"/>
        </w:numPr>
        <w:tabs>
          <w:tab w:pos="1300" w:val="left" w:leader="none"/>
          <w:tab w:pos="1302" w:val="left" w:leader="none"/>
        </w:tabs>
        <w:spacing w:line="480" w:lineRule="auto" w:before="9" w:after="0"/>
        <w:ind w:left="1302" w:right="222" w:hanging="360"/>
        <w:jc w:val="both"/>
        <w:rPr>
          <w:sz w:val="24"/>
        </w:rPr>
      </w:pPr>
      <w:r>
        <w:rPr>
          <w:sz w:val="24"/>
        </w:rPr>
        <w:t>Instructional Materials and Resources: As it relates to instructional materials and resources usage, Mezieobi‟s (2003) study</w:t>
      </w:r>
      <w:r>
        <w:rPr>
          <w:spacing w:val="-8"/>
          <w:sz w:val="24"/>
        </w:rPr>
        <w:t> </w:t>
      </w:r>
      <w:r>
        <w:rPr>
          <w:sz w:val="24"/>
        </w:rPr>
        <w:t>revealed most social studies teachers make use of reading materials largely textbooks, some select visual materials such as chalkboard, diagrams, pictures, and completely ignore Audio – Materials (AM), Audio-Visual</w:t>
      </w:r>
      <w:r>
        <w:rPr>
          <w:spacing w:val="-3"/>
          <w:sz w:val="24"/>
        </w:rPr>
        <w:t> </w:t>
      </w:r>
      <w:r>
        <w:rPr>
          <w:sz w:val="24"/>
        </w:rPr>
        <w:t>Materials (AVM) and Community Resources .</w:t>
      </w:r>
    </w:p>
    <w:p>
      <w:pPr>
        <w:pStyle w:val="ListParagraph"/>
        <w:numPr>
          <w:ilvl w:val="3"/>
          <w:numId w:val="25"/>
        </w:numPr>
        <w:tabs>
          <w:tab w:pos="1302" w:val="left" w:leader="none"/>
        </w:tabs>
        <w:spacing w:line="477" w:lineRule="auto" w:before="3" w:after="0"/>
        <w:ind w:left="1302" w:right="218" w:hanging="360"/>
        <w:jc w:val="both"/>
        <w:rPr>
          <w:sz w:val="24"/>
        </w:rPr>
      </w:pPr>
      <w:r>
        <w:rPr>
          <w:sz w:val="24"/>
        </w:rPr>
        <w:t>Social Studies Instructional Evaluation: Instructional Evaluation in social studies classrooms focus</w:t>
      </w:r>
      <w:r>
        <w:rPr>
          <w:spacing w:val="-6"/>
          <w:sz w:val="24"/>
        </w:rPr>
        <w:t> </w:t>
      </w:r>
      <w:r>
        <w:rPr>
          <w:sz w:val="24"/>
        </w:rPr>
        <w:t>exclusively</w:t>
      </w:r>
      <w:r>
        <w:rPr>
          <w:spacing w:val="-15"/>
          <w:sz w:val="24"/>
        </w:rPr>
        <w:t> </w:t>
      </w:r>
      <w:r>
        <w:rPr>
          <w:sz w:val="24"/>
        </w:rPr>
        <w:t>on</w:t>
      </w:r>
      <w:r>
        <w:rPr>
          <w:spacing w:val="-3"/>
          <w:sz w:val="24"/>
        </w:rPr>
        <w:t> </w:t>
      </w:r>
      <w:r>
        <w:rPr>
          <w:sz w:val="24"/>
        </w:rPr>
        <w:t>the</w:t>
      </w:r>
      <w:r>
        <w:rPr>
          <w:spacing w:val="-4"/>
          <w:sz w:val="24"/>
        </w:rPr>
        <w:t> </w:t>
      </w:r>
      <w:r>
        <w:rPr>
          <w:sz w:val="24"/>
        </w:rPr>
        <w:t>cognitive learning</w:t>
      </w:r>
      <w:r>
        <w:rPr>
          <w:spacing w:val="-15"/>
          <w:sz w:val="24"/>
        </w:rPr>
        <w:t> </w:t>
      </w:r>
      <w:r>
        <w:rPr>
          <w:sz w:val="24"/>
        </w:rPr>
        <w:t>outcomes</w:t>
      </w:r>
      <w:r>
        <w:rPr>
          <w:spacing w:val="-6"/>
          <w:sz w:val="24"/>
        </w:rPr>
        <w:t> </w:t>
      </w:r>
      <w:r>
        <w:rPr>
          <w:sz w:val="24"/>
        </w:rPr>
        <w:t>to the utter</w:t>
      </w:r>
      <w:r>
        <w:rPr>
          <w:spacing w:val="-8"/>
          <w:sz w:val="24"/>
        </w:rPr>
        <w:t> </w:t>
      </w:r>
      <w:r>
        <w:rPr>
          <w:sz w:val="24"/>
        </w:rPr>
        <w:t>disregard of</w:t>
      </w:r>
      <w:r>
        <w:rPr>
          <w:spacing w:val="-9"/>
          <w:sz w:val="24"/>
        </w:rPr>
        <w:t> </w:t>
      </w:r>
      <w:r>
        <w:rPr>
          <w:sz w:val="24"/>
        </w:rPr>
        <w:t>the affective</w:t>
      </w:r>
      <w:r>
        <w:rPr>
          <w:spacing w:val="-5"/>
          <w:sz w:val="24"/>
        </w:rPr>
        <w:t> </w:t>
      </w:r>
      <w:r>
        <w:rPr>
          <w:sz w:val="24"/>
        </w:rPr>
        <w:t>outcomes. Value evaluation</w:t>
      </w:r>
      <w:r>
        <w:rPr>
          <w:spacing w:val="-4"/>
          <w:sz w:val="24"/>
        </w:rPr>
        <w:t> </w:t>
      </w:r>
      <w:r>
        <w:rPr>
          <w:sz w:val="24"/>
        </w:rPr>
        <w:t>strategies in</w:t>
      </w:r>
      <w:r>
        <w:rPr>
          <w:spacing w:val="-4"/>
          <w:sz w:val="24"/>
        </w:rPr>
        <w:t> </w:t>
      </w:r>
      <w:r>
        <w:rPr>
          <w:sz w:val="24"/>
        </w:rPr>
        <w:t>class assessment</w:t>
      </w:r>
      <w:r>
        <w:rPr>
          <w:spacing w:val="-10"/>
          <w:sz w:val="24"/>
        </w:rPr>
        <w:t> </w:t>
      </w:r>
      <w:r>
        <w:rPr>
          <w:sz w:val="24"/>
        </w:rPr>
        <w:t>of</w:t>
      </w:r>
      <w:r>
        <w:rPr>
          <w:spacing w:val="-9"/>
          <w:sz w:val="24"/>
        </w:rPr>
        <w:t> </w:t>
      </w:r>
      <w:r>
        <w:rPr>
          <w:sz w:val="24"/>
        </w:rPr>
        <w:t>students‟</w:t>
      </w:r>
    </w:p>
    <w:p>
      <w:pPr>
        <w:spacing w:after="0" w:line="477" w:lineRule="auto"/>
        <w:jc w:val="both"/>
        <w:rPr>
          <w:sz w:val="24"/>
        </w:rPr>
        <w:sectPr>
          <w:pgSz w:w="11910" w:h="16850"/>
          <w:pgMar w:header="0" w:footer="1065" w:top="1360" w:bottom="1260" w:left="860" w:right="1220"/>
        </w:sectPr>
      </w:pPr>
    </w:p>
    <w:p>
      <w:pPr>
        <w:pStyle w:val="BodyText"/>
        <w:spacing w:line="477" w:lineRule="auto" w:before="62"/>
        <w:ind w:left="1302" w:right="213"/>
        <w:jc w:val="both"/>
      </w:pPr>
      <w:r>
        <w:rPr/>
        <w:t>classroom performance is least contemplated by social studies teachers and their employers. Ezegbe in</w:t>
      </w:r>
      <w:r>
        <w:rPr>
          <w:spacing w:val="-4"/>
        </w:rPr>
        <w:t> </w:t>
      </w:r>
      <w:r>
        <w:rPr/>
        <w:t>Mezieobi</w:t>
      </w:r>
      <w:r>
        <w:rPr>
          <w:spacing w:val="-3"/>
        </w:rPr>
        <w:t> </w:t>
      </w:r>
      <w:r>
        <w:rPr/>
        <w:t>and</w:t>
      </w:r>
      <w:r>
        <w:rPr>
          <w:spacing w:val="40"/>
        </w:rPr>
        <w:t> </w:t>
      </w:r>
      <w:r>
        <w:rPr/>
        <w:t>Mezieobi</w:t>
      </w:r>
      <w:r>
        <w:rPr>
          <w:spacing w:val="-10"/>
        </w:rPr>
        <w:t> </w:t>
      </w:r>
      <w:r>
        <w:rPr/>
        <w:t>(2011) puts this quite succinctly when he asserted that “teachers of social studies do not give attention…to the proper evaluation of the societal approved</w:t>
      </w:r>
      <w:r>
        <w:rPr>
          <w:spacing w:val="40"/>
        </w:rPr>
        <w:t> </w:t>
      </w:r>
      <w:r>
        <w:rPr/>
        <w:t>values.</w:t>
      </w:r>
    </w:p>
    <w:p>
      <w:pPr>
        <w:pStyle w:val="ListParagraph"/>
        <w:numPr>
          <w:ilvl w:val="3"/>
          <w:numId w:val="25"/>
        </w:numPr>
        <w:tabs>
          <w:tab w:pos="1300" w:val="left" w:leader="none"/>
          <w:tab w:pos="1302" w:val="left" w:leader="none"/>
        </w:tabs>
        <w:spacing w:line="480" w:lineRule="auto" w:before="10" w:after="0"/>
        <w:ind w:left="1302" w:right="208" w:hanging="360"/>
        <w:jc w:val="both"/>
        <w:rPr>
          <w:sz w:val="24"/>
        </w:rPr>
      </w:pPr>
      <w:r>
        <w:rPr>
          <w:sz w:val="24"/>
        </w:rPr>
        <w:t>Ignored Students‟ Input in</w:t>
      </w:r>
      <w:r>
        <w:rPr>
          <w:spacing w:val="-7"/>
          <w:sz w:val="24"/>
        </w:rPr>
        <w:t> </w:t>
      </w:r>
      <w:r>
        <w:rPr>
          <w:sz w:val="24"/>
        </w:rPr>
        <w:t>Evaluation</w:t>
      </w:r>
      <w:r>
        <w:rPr>
          <w:spacing w:val="-7"/>
          <w:sz w:val="24"/>
        </w:rPr>
        <w:t> </w:t>
      </w:r>
      <w:r>
        <w:rPr>
          <w:sz w:val="24"/>
        </w:rPr>
        <w:t>and Social</w:t>
      </w:r>
      <w:r>
        <w:rPr>
          <w:spacing w:val="-13"/>
          <w:sz w:val="24"/>
        </w:rPr>
        <w:t> </w:t>
      </w:r>
      <w:r>
        <w:rPr>
          <w:sz w:val="24"/>
        </w:rPr>
        <w:t>Studies Teachers‟ Self-performance Evaluation: In social studies teacher evaluation programme in Nigeria‟s context, the students‟ input</w:t>
      </w:r>
      <w:r>
        <w:rPr>
          <w:spacing w:val="-13"/>
          <w:sz w:val="24"/>
        </w:rPr>
        <w:t> </w:t>
      </w:r>
      <w:r>
        <w:rPr>
          <w:sz w:val="24"/>
        </w:rPr>
        <w:t>on</w:t>
      </w:r>
      <w:r>
        <w:rPr>
          <w:spacing w:val="-7"/>
          <w:sz w:val="24"/>
        </w:rPr>
        <w:t> </w:t>
      </w:r>
      <w:r>
        <w:rPr>
          <w:sz w:val="24"/>
        </w:rPr>
        <w:t>their teachers‟ performance has no</w:t>
      </w:r>
      <w:r>
        <w:rPr>
          <w:spacing w:val="-7"/>
          <w:sz w:val="24"/>
        </w:rPr>
        <w:t> </w:t>
      </w:r>
      <w:r>
        <w:rPr>
          <w:sz w:val="24"/>
        </w:rPr>
        <w:t>place.</w:t>
      </w:r>
      <w:r>
        <w:rPr>
          <w:spacing w:val="-7"/>
          <w:sz w:val="24"/>
        </w:rPr>
        <w:t> </w:t>
      </w:r>
      <w:r>
        <w:rPr>
          <w:sz w:val="24"/>
        </w:rPr>
        <w:t>Worse still, social</w:t>
      </w:r>
      <w:r>
        <w:rPr>
          <w:spacing w:val="-13"/>
          <w:sz w:val="24"/>
        </w:rPr>
        <w:t> </w:t>
      </w:r>
      <w:r>
        <w:rPr>
          <w:sz w:val="24"/>
        </w:rPr>
        <w:t>studies teachers‟ self-performance evaluation is completely ignored as there is no systematized social studies teacher self-evaluation programme in our educational process (Mezieobi &amp; Mezieobi, 2011).</w:t>
      </w:r>
    </w:p>
    <w:p>
      <w:pPr>
        <w:pStyle w:val="ListParagraph"/>
        <w:numPr>
          <w:ilvl w:val="3"/>
          <w:numId w:val="25"/>
        </w:numPr>
        <w:tabs>
          <w:tab w:pos="1302" w:val="left" w:leader="none"/>
        </w:tabs>
        <w:spacing w:line="480" w:lineRule="auto" w:before="7" w:after="0"/>
        <w:ind w:left="1302" w:right="219" w:hanging="360"/>
        <w:jc w:val="both"/>
        <w:rPr>
          <w:sz w:val="24"/>
        </w:rPr>
      </w:pPr>
      <w:r>
        <w:rPr>
          <w:sz w:val="24"/>
        </w:rPr>
        <w:t>Negligence of Other Components of the Curriculum Evaluation Process:</w:t>
      </w:r>
      <w:r>
        <w:rPr>
          <w:spacing w:val="40"/>
          <w:sz w:val="24"/>
        </w:rPr>
        <w:t> </w:t>
      </w:r>
      <w:r>
        <w:rPr>
          <w:sz w:val="24"/>
        </w:rPr>
        <w:t>In the striving to entrench social studies in our schools, we have focused almost totally on instructional evaluation, where we have not even done very well. All other components</w:t>
      </w:r>
      <w:r>
        <w:rPr>
          <w:spacing w:val="-7"/>
          <w:sz w:val="24"/>
        </w:rPr>
        <w:t> </w:t>
      </w:r>
      <w:r>
        <w:rPr>
          <w:sz w:val="24"/>
        </w:rPr>
        <w:t>of</w:t>
      </w:r>
      <w:r>
        <w:rPr>
          <w:spacing w:val="-7"/>
          <w:sz w:val="24"/>
        </w:rPr>
        <w:t> </w:t>
      </w:r>
      <w:r>
        <w:rPr>
          <w:sz w:val="24"/>
        </w:rPr>
        <w:t>the</w:t>
      </w:r>
      <w:r>
        <w:rPr>
          <w:spacing w:val="-3"/>
          <w:sz w:val="24"/>
        </w:rPr>
        <w:t> </w:t>
      </w:r>
      <w:r>
        <w:rPr>
          <w:sz w:val="24"/>
        </w:rPr>
        <w:t>curriculum</w:t>
      </w:r>
      <w:r>
        <w:rPr>
          <w:spacing w:val="-8"/>
          <w:sz w:val="24"/>
        </w:rPr>
        <w:t> </w:t>
      </w:r>
      <w:r>
        <w:rPr>
          <w:sz w:val="24"/>
        </w:rPr>
        <w:t>evaluation</w:t>
      </w:r>
      <w:r>
        <w:rPr>
          <w:spacing w:val="-15"/>
          <w:sz w:val="24"/>
        </w:rPr>
        <w:t> </w:t>
      </w:r>
      <w:r>
        <w:rPr>
          <w:sz w:val="24"/>
        </w:rPr>
        <w:t>process which</w:t>
      </w:r>
      <w:r>
        <w:rPr>
          <w:spacing w:val="-2"/>
          <w:sz w:val="24"/>
        </w:rPr>
        <w:t> </w:t>
      </w:r>
      <w:r>
        <w:rPr>
          <w:sz w:val="24"/>
        </w:rPr>
        <w:t>need</w:t>
      </w:r>
      <w:r>
        <w:rPr>
          <w:spacing w:val="-1"/>
          <w:sz w:val="24"/>
        </w:rPr>
        <w:t> </w:t>
      </w:r>
      <w:r>
        <w:rPr>
          <w:sz w:val="24"/>
        </w:rPr>
        <w:t>to</w:t>
      </w:r>
      <w:r>
        <w:rPr>
          <w:spacing w:val="-1"/>
          <w:sz w:val="24"/>
        </w:rPr>
        <w:t> </w:t>
      </w:r>
      <w:r>
        <w:rPr>
          <w:sz w:val="24"/>
        </w:rPr>
        <w:t>be</w:t>
      </w:r>
      <w:r>
        <w:rPr>
          <w:spacing w:val="-3"/>
          <w:sz w:val="24"/>
        </w:rPr>
        <w:t> </w:t>
      </w:r>
      <w:r>
        <w:rPr>
          <w:sz w:val="24"/>
        </w:rPr>
        <w:t>evaluated</w:t>
      </w:r>
      <w:r>
        <w:rPr>
          <w:spacing w:val="-1"/>
          <w:sz w:val="24"/>
        </w:rPr>
        <w:t> </w:t>
      </w:r>
      <w:r>
        <w:rPr>
          <w:sz w:val="24"/>
        </w:rPr>
        <w:t>singly</w:t>
      </w:r>
      <w:r>
        <w:rPr>
          <w:spacing w:val="-1"/>
          <w:sz w:val="24"/>
        </w:rPr>
        <w:t> </w:t>
      </w:r>
      <w:r>
        <w:rPr>
          <w:sz w:val="24"/>
        </w:rPr>
        <w:t>or in combination with the others have been totally neglected (Mezieobi &amp; Mezieobi, </w:t>
      </w:r>
      <w:r>
        <w:rPr>
          <w:spacing w:val="-2"/>
          <w:sz w:val="24"/>
        </w:rPr>
        <w:t>2011).</w:t>
      </w:r>
    </w:p>
    <w:p>
      <w:pPr>
        <w:pStyle w:val="ListParagraph"/>
        <w:numPr>
          <w:ilvl w:val="3"/>
          <w:numId w:val="25"/>
        </w:numPr>
        <w:tabs>
          <w:tab w:pos="1300" w:val="left" w:leader="none"/>
          <w:tab w:pos="1302" w:val="left" w:leader="none"/>
        </w:tabs>
        <w:spacing w:line="482" w:lineRule="auto" w:before="6" w:after="0"/>
        <w:ind w:left="1302" w:right="208" w:hanging="360"/>
        <w:jc w:val="both"/>
        <w:rPr>
          <w:sz w:val="24"/>
        </w:rPr>
      </w:pPr>
      <w:r>
        <w:rPr>
          <w:sz w:val="24"/>
        </w:rPr>
        <w:t>Social Studies Teachers‟ Performance Evaluation: Social studies teachers‟ performance evaluation instrument is exactly the same as those utilized in</w:t>
      </w:r>
      <w:r>
        <w:rPr>
          <w:spacing w:val="-6"/>
          <w:sz w:val="24"/>
        </w:rPr>
        <w:t> </w:t>
      </w:r>
      <w:r>
        <w:rPr>
          <w:sz w:val="24"/>
        </w:rPr>
        <w:t>appraising the job performance of civil servants. The said instrument is not only totally</w:t>
      </w:r>
      <w:r>
        <w:rPr>
          <w:spacing w:val="40"/>
          <w:sz w:val="24"/>
        </w:rPr>
        <w:t> </w:t>
      </w:r>
      <w:r>
        <w:rPr>
          <w:sz w:val="24"/>
        </w:rPr>
        <w:t>irrelevant, it is not directly</w:t>
      </w:r>
      <w:r>
        <w:rPr>
          <w:spacing w:val="-8"/>
          <w:sz w:val="24"/>
        </w:rPr>
        <w:t> </w:t>
      </w:r>
      <w:r>
        <w:rPr>
          <w:sz w:val="24"/>
        </w:rPr>
        <w:t>related to the social studies teaching requirements in view of social studies goal-objects, methodological and interactive teaching procedural peculiarities and practices. Invariably, the performance effectiveness of</w:t>
      </w:r>
      <w:r>
        <w:rPr>
          <w:spacing w:val="-9"/>
          <w:sz w:val="24"/>
        </w:rPr>
        <w:t> </w:t>
      </w:r>
      <w:r>
        <w:rPr>
          <w:sz w:val="24"/>
        </w:rPr>
        <w:t>social studies teachers in Nigerian primary and secondary schools, to say the least, is not appropriately</w:t>
      </w:r>
      <w:r>
        <w:rPr>
          <w:spacing w:val="-2"/>
          <w:sz w:val="24"/>
        </w:rPr>
        <w:t> </w:t>
      </w:r>
      <w:r>
        <w:rPr>
          <w:sz w:val="24"/>
        </w:rPr>
        <w:t>and adequately evaluated (Mezieobi &amp; Mezieobi, 2011).</w:t>
      </w:r>
    </w:p>
    <w:p>
      <w:pPr>
        <w:spacing w:after="0" w:line="482" w:lineRule="auto"/>
        <w:jc w:val="both"/>
        <w:rPr>
          <w:sz w:val="24"/>
        </w:rPr>
        <w:sectPr>
          <w:pgSz w:w="11910" w:h="16850"/>
          <w:pgMar w:header="0" w:footer="1065" w:top="1360" w:bottom="1260" w:left="860" w:right="1220"/>
        </w:sectPr>
      </w:pPr>
    </w:p>
    <w:p>
      <w:pPr>
        <w:pStyle w:val="ListParagraph"/>
        <w:numPr>
          <w:ilvl w:val="0"/>
          <w:numId w:val="26"/>
        </w:numPr>
        <w:tabs>
          <w:tab w:pos="894" w:val="left" w:leader="none"/>
        </w:tabs>
        <w:spacing w:line="480" w:lineRule="auto" w:before="62" w:after="0"/>
        <w:ind w:left="581" w:right="214" w:firstLine="0"/>
        <w:jc w:val="both"/>
        <w:rPr>
          <w:sz w:val="24"/>
        </w:rPr>
      </w:pPr>
      <w:r>
        <w:rPr>
          <w:b/>
          <w:sz w:val="24"/>
        </w:rPr>
        <w:t>Teaching Method: </w:t>
      </w:r>
      <w:r>
        <w:rPr>
          <w:sz w:val="24"/>
        </w:rPr>
        <w:t>The teachers of would-be social studies teachers in our tertiary institutions should be personnel that are professionally trained in social studies educational delivery so that they can equip the social studies student teachers with the appropriate methods of teaching social studies. When the professionally trained, right and determined calibre of</w:t>
      </w:r>
      <w:r>
        <w:rPr>
          <w:spacing w:val="-5"/>
          <w:sz w:val="24"/>
        </w:rPr>
        <w:t> </w:t>
      </w:r>
      <w:r>
        <w:rPr>
          <w:sz w:val="24"/>
        </w:rPr>
        <w:t>social</w:t>
      </w:r>
      <w:r>
        <w:rPr>
          <w:spacing w:val="40"/>
          <w:sz w:val="24"/>
        </w:rPr>
        <w:t> </w:t>
      </w:r>
      <w:r>
        <w:rPr>
          <w:sz w:val="24"/>
        </w:rPr>
        <w:t>studies teachers are allowed their place in social</w:t>
      </w:r>
      <w:r>
        <w:rPr>
          <w:spacing w:val="-6"/>
          <w:sz w:val="24"/>
        </w:rPr>
        <w:t> </w:t>
      </w:r>
      <w:r>
        <w:rPr>
          <w:sz w:val="24"/>
        </w:rPr>
        <w:t>studies classrooms, with a commendable</w:t>
      </w:r>
      <w:r>
        <w:rPr>
          <w:spacing w:val="-6"/>
          <w:sz w:val="24"/>
        </w:rPr>
        <w:t> </w:t>
      </w:r>
      <w:r>
        <w:rPr>
          <w:sz w:val="24"/>
        </w:rPr>
        <w:t>reward</w:t>
      </w:r>
      <w:r>
        <w:rPr>
          <w:spacing w:val="-5"/>
          <w:sz w:val="24"/>
        </w:rPr>
        <w:t> </w:t>
      </w:r>
      <w:r>
        <w:rPr>
          <w:sz w:val="24"/>
        </w:rPr>
        <w:t>package,</w:t>
      </w:r>
      <w:r>
        <w:rPr>
          <w:spacing w:val="-5"/>
          <w:sz w:val="24"/>
        </w:rPr>
        <w:t> </w:t>
      </w:r>
      <w:r>
        <w:rPr>
          <w:sz w:val="24"/>
        </w:rPr>
        <w:t>that will</w:t>
      </w:r>
      <w:r>
        <w:rPr>
          <w:spacing w:val="-11"/>
          <w:sz w:val="24"/>
        </w:rPr>
        <w:t> </w:t>
      </w:r>
      <w:r>
        <w:rPr>
          <w:sz w:val="24"/>
        </w:rPr>
        <w:t>put their morale in high</w:t>
      </w:r>
      <w:r>
        <w:rPr>
          <w:spacing w:val="-5"/>
          <w:sz w:val="24"/>
        </w:rPr>
        <w:t> </w:t>
      </w:r>
      <w:r>
        <w:rPr>
          <w:sz w:val="24"/>
        </w:rPr>
        <w:t>gear to</w:t>
      </w:r>
      <w:r>
        <w:rPr>
          <w:spacing w:val="-5"/>
          <w:sz w:val="24"/>
        </w:rPr>
        <w:t> </w:t>
      </w:r>
      <w:r>
        <w:rPr>
          <w:sz w:val="24"/>
        </w:rPr>
        <w:t>deliver,</w:t>
      </w:r>
      <w:r>
        <w:rPr>
          <w:spacing w:val="-5"/>
          <w:sz w:val="24"/>
        </w:rPr>
        <w:t> </w:t>
      </w:r>
      <w:r>
        <w:rPr>
          <w:sz w:val="24"/>
        </w:rPr>
        <w:t>social</w:t>
      </w:r>
      <w:r>
        <w:rPr>
          <w:spacing w:val="-11"/>
          <w:sz w:val="24"/>
        </w:rPr>
        <w:t> </w:t>
      </w:r>
      <w:r>
        <w:rPr>
          <w:sz w:val="24"/>
        </w:rPr>
        <w:t>studies teaching will inevitably move away from the now easier to use expository method to activity/interactional method (which</w:t>
      </w:r>
      <w:r>
        <w:rPr>
          <w:spacing w:val="-15"/>
          <w:sz w:val="24"/>
        </w:rPr>
        <w:t> </w:t>
      </w:r>
      <w:r>
        <w:rPr>
          <w:sz w:val="24"/>
        </w:rPr>
        <w:t>specific</w:t>
      </w:r>
      <w:r>
        <w:rPr>
          <w:spacing w:val="-1"/>
          <w:sz w:val="24"/>
        </w:rPr>
        <w:t> </w:t>
      </w:r>
      <w:r>
        <w:rPr>
          <w:sz w:val="24"/>
        </w:rPr>
        <w:t>teacher/teaching behaviour include</w:t>
      </w:r>
      <w:r>
        <w:rPr>
          <w:spacing w:val="-1"/>
          <w:sz w:val="24"/>
        </w:rPr>
        <w:t> </w:t>
      </w:r>
      <w:r>
        <w:rPr>
          <w:sz w:val="24"/>
        </w:rPr>
        <w:t>role</w:t>
      </w:r>
      <w:r>
        <w:rPr>
          <w:spacing w:val="-1"/>
          <w:sz w:val="24"/>
        </w:rPr>
        <w:t> </w:t>
      </w:r>
      <w:r>
        <w:rPr>
          <w:sz w:val="24"/>
        </w:rPr>
        <w:t>playing, simulation games, dramatization, field trips/excursions, construction method, use of value clarifying strategies, use of resource places and persons);</w:t>
      </w:r>
      <w:r>
        <w:rPr>
          <w:spacing w:val="40"/>
          <w:sz w:val="24"/>
        </w:rPr>
        <w:t> </w:t>
      </w:r>
      <w:r>
        <w:rPr>
          <w:sz w:val="24"/>
        </w:rPr>
        <w:t>Innovative Teaching Methods (which</w:t>
      </w:r>
      <w:r>
        <w:rPr>
          <w:spacing w:val="-13"/>
          <w:sz w:val="24"/>
        </w:rPr>
        <w:t> </w:t>
      </w:r>
      <w:r>
        <w:rPr>
          <w:sz w:val="24"/>
        </w:rPr>
        <w:t>specific teacher/teaching</w:t>
      </w:r>
      <w:r>
        <w:rPr>
          <w:spacing w:val="-15"/>
          <w:sz w:val="24"/>
        </w:rPr>
        <w:t> </w:t>
      </w:r>
      <w:r>
        <w:rPr>
          <w:sz w:val="24"/>
        </w:rPr>
        <w:t>behaviour include:</w:t>
      </w:r>
      <w:r>
        <w:rPr>
          <w:spacing w:val="-13"/>
          <w:sz w:val="24"/>
        </w:rPr>
        <w:t> </w:t>
      </w:r>
      <w:r>
        <w:rPr>
          <w:sz w:val="24"/>
        </w:rPr>
        <w:t>cooperative teaching, flexible</w:t>
      </w:r>
      <w:r>
        <w:rPr>
          <w:spacing w:val="-8"/>
          <w:sz w:val="24"/>
        </w:rPr>
        <w:t> </w:t>
      </w:r>
      <w:r>
        <w:rPr>
          <w:sz w:val="24"/>
        </w:rPr>
        <w:t>scheduling, Computer Assisted Instruction (CAI), Learning Activity Packages (LAPs), Individualized Instruction, Programme Instruction, Mastery Learning, Advance Organizer, Mapping in Social Studies, Future Wheel, Enter-Educate Instructional Mode) and Problem-Solving Method (which include the following teaching behaviour: inquiry, discovery, questions, values clarifying strategies).</w:t>
      </w:r>
    </w:p>
    <w:p>
      <w:pPr>
        <w:pStyle w:val="BodyText"/>
        <w:spacing w:line="482" w:lineRule="auto" w:before="162"/>
        <w:ind w:left="581" w:right="225"/>
        <w:jc w:val="both"/>
      </w:pPr>
      <w:r>
        <w:rPr/>
        <w:t>If “value development in learners is the crux of the mission of social studies education in contemporary</w:t>
      </w:r>
      <w:r>
        <w:rPr>
          <w:spacing w:val="-15"/>
        </w:rPr>
        <w:t> </w:t>
      </w:r>
      <w:r>
        <w:rPr/>
        <w:t>Nigeria (Mezieobi</w:t>
      </w:r>
      <w:r>
        <w:rPr>
          <w:spacing w:val="-2"/>
        </w:rPr>
        <w:t> </w:t>
      </w:r>
      <w:r>
        <w:rPr/>
        <w:t>and</w:t>
      </w:r>
      <w:r>
        <w:rPr>
          <w:spacing w:val="40"/>
        </w:rPr>
        <w:t> </w:t>
      </w:r>
      <w:r>
        <w:rPr/>
        <w:t>Mezieobi,</w:t>
      </w:r>
      <w:r>
        <w:rPr>
          <w:spacing w:val="-2"/>
        </w:rPr>
        <w:t> </w:t>
      </w:r>
      <w:r>
        <w:rPr/>
        <w:t>2011), then</w:t>
      </w:r>
      <w:r>
        <w:rPr>
          <w:spacing w:val="-2"/>
        </w:rPr>
        <w:t> </w:t>
      </w:r>
      <w:r>
        <w:rPr/>
        <w:t>teaching values in</w:t>
      </w:r>
      <w:r>
        <w:rPr>
          <w:spacing w:val="-2"/>
        </w:rPr>
        <w:t> </w:t>
      </w:r>
      <w:r>
        <w:rPr/>
        <w:t>social</w:t>
      </w:r>
      <w:r>
        <w:rPr>
          <w:spacing w:val="-9"/>
        </w:rPr>
        <w:t> </w:t>
      </w:r>
      <w:r>
        <w:rPr/>
        <w:t>studies classrooms in Nigeria</w:t>
      </w:r>
      <w:r>
        <w:rPr>
          <w:spacing w:val="-2"/>
        </w:rPr>
        <w:t> </w:t>
      </w:r>
      <w:r>
        <w:rPr/>
        <w:t>should be given</w:t>
      </w:r>
      <w:r>
        <w:rPr>
          <w:spacing w:val="-15"/>
        </w:rPr>
        <w:t> </w:t>
      </w:r>
      <w:r>
        <w:rPr/>
        <w:t>a</w:t>
      </w:r>
      <w:r>
        <w:rPr>
          <w:spacing w:val="-2"/>
        </w:rPr>
        <w:t> </w:t>
      </w:r>
      <w:r>
        <w:rPr/>
        <w:t>priority attention</w:t>
      </w:r>
      <w:r>
        <w:rPr>
          <w:spacing w:val="-1"/>
        </w:rPr>
        <w:t> </w:t>
      </w:r>
      <w:r>
        <w:rPr/>
        <w:t>in</w:t>
      </w:r>
      <w:r>
        <w:rPr>
          <w:spacing w:val="-1"/>
        </w:rPr>
        <w:t> </w:t>
      </w:r>
      <w:r>
        <w:rPr/>
        <w:t>teacher</w:t>
      </w:r>
      <w:r>
        <w:rPr>
          <w:spacing w:val="-6"/>
        </w:rPr>
        <w:t> </w:t>
      </w:r>
      <w:r>
        <w:rPr/>
        <w:t>training programmes</w:t>
      </w:r>
      <w:r>
        <w:rPr>
          <w:spacing w:val="-4"/>
        </w:rPr>
        <w:t> </w:t>
      </w:r>
      <w:r>
        <w:rPr/>
        <w:t>and in all social studies teaching improvement staff</w:t>
      </w:r>
      <w:r>
        <w:rPr>
          <w:spacing w:val="-7"/>
        </w:rPr>
        <w:t> </w:t>
      </w:r>
      <w:r>
        <w:rPr/>
        <w:t>development agenda.</w:t>
      </w:r>
    </w:p>
    <w:p>
      <w:pPr>
        <w:pStyle w:val="ListParagraph"/>
        <w:numPr>
          <w:ilvl w:val="0"/>
          <w:numId w:val="26"/>
        </w:numPr>
        <w:tabs>
          <w:tab w:pos="849" w:val="left" w:leader="none"/>
        </w:tabs>
        <w:spacing w:line="480" w:lineRule="auto" w:before="153" w:after="0"/>
        <w:ind w:left="581" w:right="216" w:firstLine="0"/>
        <w:jc w:val="both"/>
        <w:rPr>
          <w:sz w:val="24"/>
        </w:rPr>
      </w:pPr>
      <w:r>
        <w:rPr>
          <w:b/>
          <w:sz w:val="24"/>
        </w:rPr>
        <w:t>Instructional Materials and</w:t>
      </w:r>
      <w:r>
        <w:rPr>
          <w:b/>
          <w:spacing w:val="-1"/>
          <w:sz w:val="24"/>
        </w:rPr>
        <w:t> </w:t>
      </w:r>
      <w:r>
        <w:rPr>
          <w:b/>
          <w:sz w:val="24"/>
        </w:rPr>
        <w:t>Resources: </w:t>
      </w:r>
      <w:r>
        <w:rPr>
          <w:sz w:val="24"/>
        </w:rPr>
        <w:t>Needed Changes In</w:t>
      </w:r>
      <w:r>
        <w:rPr>
          <w:spacing w:val="-3"/>
          <w:sz w:val="24"/>
        </w:rPr>
        <w:t> </w:t>
      </w:r>
      <w:r>
        <w:rPr>
          <w:sz w:val="24"/>
        </w:rPr>
        <w:t>order to fully realize or tap the rich potentialities of Audio-Visual Materials (AVM), since according to Nwankwo in Mezieobi and</w:t>
      </w:r>
      <w:r>
        <w:rPr>
          <w:spacing w:val="80"/>
          <w:sz w:val="24"/>
        </w:rPr>
        <w:t> </w:t>
      </w:r>
      <w:r>
        <w:rPr>
          <w:sz w:val="24"/>
        </w:rPr>
        <w:t>Mezieobi (2011)</w:t>
      </w:r>
      <w:r>
        <w:rPr>
          <w:spacing w:val="80"/>
          <w:sz w:val="24"/>
        </w:rPr>
        <w:t> </w:t>
      </w:r>
      <w:r>
        <w:rPr>
          <w:sz w:val="24"/>
        </w:rPr>
        <w:t>seventy percent (70%) of what are</w:t>
      </w:r>
      <w:r>
        <w:rPr>
          <w:spacing w:val="40"/>
          <w:sz w:val="24"/>
        </w:rPr>
        <w:t> </w:t>
      </w:r>
      <w:r>
        <w:rPr>
          <w:sz w:val="24"/>
        </w:rPr>
        <w:t>heard</w:t>
      </w:r>
      <w:r>
        <w:rPr>
          <w:spacing w:val="40"/>
          <w:sz w:val="24"/>
        </w:rPr>
        <w:t> </w:t>
      </w:r>
      <w:r>
        <w:rPr>
          <w:sz w:val="24"/>
        </w:rPr>
        <w:t>and seen are usually not forgotten, the educational proprietors, the political class should adequately fond the</w:t>
      </w:r>
      <w:r>
        <w:rPr>
          <w:spacing w:val="23"/>
          <w:sz w:val="24"/>
        </w:rPr>
        <w:t> </w:t>
      </w:r>
      <w:r>
        <w:rPr>
          <w:sz w:val="24"/>
        </w:rPr>
        <w:t>provision of</w:t>
      </w:r>
      <w:r>
        <w:rPr>
          <w:spacing w:val="34"/>
          <w:sz w:val="24"/>
        </w:rPr>
        <w:t> </w:t>
      </w:r>
      <w:r>
        <w:rPr>
          <w:sz w:val="24"/>
        </w:rPr>
        <w:t>Audio-Visual</w:t>
      </w:r>
      <w:r>
        <w:rPr>
          <w:spacing w:val="19"/>
          <w:sz w:val="24"/>
        </w:rPr>
        <w:t> </w:t>
      </w:r>
      <w:r>
        <w:rPr>
          <w:sz w:val="24"/>
        </w:rPr>
        <w:t>materials</w:t>
      </w:r>
      <w:r>
        <w:rPr>
          <w:spacing w:val="36"/>
          <w:sz w:val="24"/>
        </w:rPr>
        <w:t> </w:t>
      </w:r>
      <w:r>
        <w:rPr>
          <w:sz w:val="24"/>
        </w:rPr>
        <w:t>to</w:t>
      </w:r>
      <w:r>
        <w:rPr>
          <w:spacing w:val="24"/>
          <w:sz w:val="24"/>
        </w:rPr>
        <w:t> </w:t>
      </w:r>
      <w:r>
        <w:rPr>
          <w:sz w:val="24"/>
        </w:rPr>
        <w:t>our</w:t>
      </w:r>
      <w:r>
        <w:rPr>
          <w:spacing w:val="34"/>
          <w:sz w:val="24"/>
        </w:rPr>
        <w:t> </w:t>
      </w:r>
      <w:r>
        <w:rPr>
          <w:sz w:val="24"/>
        </w:rPr>
        <w:t>schools</w:t>
      </w:r>
      <w:r>
        <w:rPr>
          <w:spacing w:val="36"/>
          <w:sz w:val="24"/>
        </w:rPr>
        <w:t> </w:t>
      </w:r>
      <w:r>
        <w:rPr>
          <w:sz w:val="24"/>
        </w:rPr>
        <w:t>and</w:t>
      </w:r>
      <w:r>
        <w:rPr>
          <w:spacing w:val="39"/>
          <w:sz w:val="24"/>
        </w:rPr>
        <w:t> </w:t>
      </w:r>
      <w:r>
        <w:rPr>
          <w:sz w:val="24"/>
        </w:rPr>
        <w:t>make</w:t>
      </w:r>
      <w:r>
        <w:rPr>
          <w:spacing w:val="23"/>
          <w:sz w:val="24"/>
        </w:rPr>
        <w:t> </w:t>
      </w:r>
      <w:r>
        <w:rPr>
          <w:sz w:val="24"/>
        </w:rPr>
        <w:t>them</w:t>
      </w:r>
      <w:r>
        <w:rPr>
          <w:spacing w:val="33"/>
          <w:sz w:val="24"/>
        </w:rPr>
        <w:t> </w:t>
      </w:r>
      <w:r>
        <w:rPr>
          <w:sz w:val="24"/>
        </w:rPr>
        <w:t>very</w:t>
      </w:r>
      <w:r>
        <w:rPr>
          <w:spacing w:val="39"/>
          <w:sz w:val="24"/>
        </w:rPr>
        <w:t> </w:t>
      </w:r>
      <w:r>
        <w:rPr>
          <w:sz w:val="24"/>
        </w:rPr>
        <w:t>functional.</w:t>
      </w:r>
      <w:r>
        <w:rPr>
          <w:spacing w:val="39"/>
          <w:sz w:val="24"/>
        </w:rPr>
        <w:t> </w:t>
      </w:r>
      <w:r>
        <w:rPr>
          <w:sz w:val="24"/>
        </w:rPr>
        <w:t>In</w:t>
      </w:r>
    </w:p>
    <w:p>
      <w:pPr>
        <w:spacing w:after="0" w:line="480" w:lineRule="auto"/>
        <w:jc w:val="both"/>
        <w:rPr>
          <w:sz w:val="24"/>
        </w:rPr>
        <w:sectPr>
          <w:pgSz w:w="11910" w:h="16850"/>
          <w:pgMar w:header="0" w:footer="1065" w:top="1360" w:bottom="1260" w:left="860" w:right="1220"/>
        </w:sectPr>
      </w:pPr>
    </w:p>
    <w:p>
      <w:pPr>
        <w:pStyle w:val="BodyText"/>
        <w:spacing w:line="480" w:lineRule="auto" w:before="62"/>
        <w:ind w:left="581" w:right="215"/>
        <w:jc w:val="both"/>
      </w:pPr>
      <w:r>
        <w:rPr/>
        <w:t>effective social studies teaching, needs, we cannot jettison the abundant human and non- human resources (community resources) in the communities and hope to pride ourselves in the thinking that</w:t>
      </w:r>
      <w:r>
        <w:rPr>
          <w:spacing w:val="40"/>
        </w:rPr>
        <w:t> </w:t>
      </w:r>
      <w:r>
        <w:rPr/>
        <w:t>any social studies</w:t>
      </w:r>
      <w:r>
        <w:rPr>
          <w:spacing w:val="40"/>
        </w:rPr>
        <w:t> </w:t>
      </w:r>
      <w:r>
        <w:rPr/>
        <w:t>teaching</w:t>
      </w:r>
      <w:r>
        <w:rPr>
          <w:spacing w:val="40"/>
        </w:rPr>
        <w:t> </w:t>
      </w:r>
      <w:r>
        <w:rPr/>
        <w:t>is</w:t>
      </w:r>
      <w:r>
        <w:rPr>
          <w:spacing w:val="40"/>
        </w:rPr>
        <w:t> </w:t>
      </w:r>
      <w:r>
        <w:rPr/>
        <w:t>going on.</w:t>
      </w:r>
      <w:r>
        <w:rPr>
          <w:spacing w:val="40"/>
        </w:rPr>
        <w:t> </w:t>
      </w:r>
      <w:r>
        <w:rPr/>
        <w:t>Michaelis</w:t>
      </w:r>
      <w:r>
        <w:rPr>
          <w:spacing w:val="40"/>
        </w:rPr>
        <w:t> </w:t>
      </w:r>
      <w:r>
        <w:rPr/>
        <w:t>in Mezieobi</w:t>
      </w:r>
      <w:r>
        <w:rPr>
          <w:spacing w:val="40"/>
        </w:rPr>
        <w:t> </w:t>
      </w:r>
      <w:r>
        <w:rPr/>
        <w:t>and Mezieobi (2011) said it all when he equipped that “in many social studies programmes the community</w:t>
      </w:r>
      <w:r>
        <w:rPr>
          <w:spacing w:val="-5"/>
        </w:rPr>
        <w:t> </w:t>
      </w:r>
      <w:r>
        <w:rPr/>
        <w:t>is the focus</w:t>
      </w:r>
      <w:r>
        <w:rPr>
          <w:spacing w:val="-8"/>
        </w:rPr>
        <w:t> </w:t>
      </w:r>
      <w:r>
        <w:rPr/>
        <w:t>of</w:t>
      </w:r>
      <w:r>
        <w:rPr>
          <w:spacing w:val="-10"/>
        </w:rPr>
        <w:t> </w:t>
      </w:r>
      <w:r>
        <w:rPr/>
        <w:t>study”.</w:t>
      </w:r>
      <w:r>
        <w:rPr>
          <w:spacing w:val="23"/>
        </w:rPr>
        <w:t> </w:t>
      </w:r>
      <w:r>
        <w:rPr/>
        <w:t>The learning facilities that</w:t>
      </w:r>
      <w:r>
        <w:rPr>
          <w:spacing w:val="-11"/>
        </w:rPr>
        <w:t> </w:t>
      </w:r>
      <w:r>
        <w:rPr/>
        <w:t>are</w:t>
      </w:r>
      <w:r>
        <w:rPr>
          <w:spacing w:val="-6"/>
        </w:rPr>
        <w:t> </w:t>
      </w:r>
      <w:r>
        <w:rPr/>
        <w:t>plentiful in the</w:t>
      </w:r>
      <w:r>
        <w:rPr>
          <w:spacing w:val="-6"/>
        </w:rPr>
        <w:t> </w:t>
      </w:r>
      <w:r>
        <w:rPr/>
        <w:t>communities should make the communities become viable social</w:t>
      </w:r>
      <w:r>
        <w:rPr>
          <w:spacing w:val="-2"/>
        </w:rPr>
        <w:t> </w:t>
      </w:r>
      <w:r>
        <w:rPr/>
        <w:t>studies classrooms without walls.</w:t>
      </w:r>
    </w:p>
    <w:p>
      <w:pPr>
        <w:pStyle w:val="ListParagraph"/>
        <w:numPr>
          <w:ilvl w:val="0"/>
          <w:numId w:val="26"/>
        </w:numPr>
        <w:tabs>
          <w:tab w:pos="834" w:val="left" w:leader="none"/>
        </w:tabs>
        <w:spacing w:line="480" w:lineRule="auto" w:before="156" w:after="0"/>
        <w:ind w:left="581" w:right="205" w:firstLine="0"/>
        <w:jc w:val="both"/>
        <w:rPr>
          <w:sz w:val="24"/>
        </w:rPr>
      </w:pPr>
      <w:r>
        <w:rPr>
          <w:b/>
          <w:sz w:val="24"/>
        </w:rPr>
        <w:t>Social Studies Instructional Evaluation: </w:t>
      </w:r>
      <w:r>
        <w:rPr>
          <w:sz w:val="24"/>
        </w:rPr>
        <w:t>Needed Changes An instrument for evaluating values should</w:t>
      </w:r>
      <w:r>
        <w:rPr>
          <w:spacing w:val="-3"/>
          <w:sz w:val="24"/>
        </w:rPr>
        <w:t> </w:t>
      </w:r>
      <w:r>
        <w:rPr>
          <w:sz w:val="24"/>
        </w:rPr>
        <w:t>be designed</w:t>
      </w:r>
      <w:r>
        <w:rPr>
          <w:spacing w:val="-3"/>
          <w:sz w:val="24"/>
        </w:rPr>
        <w:t> </w:t>
      </w:r>
      <w:r>
        <w:rPr>
          <w:sz w:val="24"/>
        </w:rPr>
        <w:t>and</w:t>
      </w:r>
      <w:r>
        <w:rPr>
          <w:spacing w:val="24"/>
          <w:sz w:val="24"/>
        </w:rPr>
        <w:t> </w:t>
      </w:r>
      <w:r>
        <w:rPr>
          <w:sz w:val="24"/>
        </w:rPr>
        <w:t>introduced in</w:t>
      </w:r>
      <w:r>
        <w:rPr>
          <w:spacing w:val="-3"/>
          <w:sz w:val="24"/>
        </w:rPr>
        <w:t> </w:t>
      </w:r>
      <w:r>
        <w:rPr>
          <w:sz w:val="24"/>
        </w:rPr>
        <w:t>our</w:t>
      </w:r>
      <w:r>
        <w:rPr>
          <w:spacing w:val="-9"/>
          <w:sz w:val="24"/>
        </w:rPr>
        <w:t> </w:t>
      </w:r>
      <w:r>
        <w:rPr>
          <w:sz w:val="24"/>
        </w:rPr>
        <w:t>schools for the assessment</w:t>
      </w:r>
      <w:r>
        <w:rPr>
          <w:spacing w:val="-10"/>
          <w:sz w:val="24"/>
        </w:rPr>
        <w:t> </w:t>
      </w:r>
      <w:r>
        <w:rPr>
          <w:sz w:val="24"/>
        </w:rPr>
        <w:t>of</w:t>
      </w:r>
      <w:r>
        <w:rPr>
          <w:spacing w:val="-9"/>
          <w:sz w:val="24"/>
        </w:rPr>
        <w:t> </w:t>
      </w:r>
      <w:r>
        <w:rPr>
          <w:sz w:val="24"/>
        </w:rPr>
        <w:t>students‟</w:t>
      </w:r>
      <w:r>
        <w:rPr>
          <w:spacing w:val="-9"/>
          <w:sz w:val="24"/>
        </w:rPr>
        <w:t> </w:t>
      </w:r>
      <w:r>
        <w:rPr>
          <w:sz w:val="24"/>
        </w:rPr>
        <w:t>class performance. Ezegbe in Mezieobi and</w:t>
      </w:r>
      <w:r>
        <w:rPr>
          <w:spacing w:val="40"/>
          <w:sz w:val="24"/>
        </w:rPr>
        <w:t> </w:t>
      </w:r>
      <w:r>
        <w:rPr>
          <w:sz w:val="24"/>
        </w:rPr>
        <w:t>Mezieobi (2011) beautifully articulated six ways of evaluating values in</w:t>
      </w:r>
      <w:r>
        <w:rPr>
          <w:spacing w:val="-1"/>
          <w:sz w:val="24"/>
        </w:rPr>
        <w:t> </w:t>
      </w:r>
      <w:r>
        <w:rPr>
          <w:sz w:val="24"/>
        </w:rPr>
        <w:t>social studies classrooms. They</w:t>
      </w:r>
      <w:r>
        <w:rPr>
          <w:spacing w:val="-1"/>
          <w:sz w:val="24"/>
        </w:rPr>
        <w:t> </w:t>
      </w:r>
      <w:r>
        <w:rPr>
          <w:sz w:val="24"/>
        </w:rPr>
        <w:t>are:</w:t>
      </w:r>
      <w:r>
        <w:rPr>
          <w:spacing w:val="-7"/>
          <w:sz w:val="24"/>
        </w:rPr>
        <w:t> </w:t>
      </w:r>
      <w:r>
        <w:rPr>
          <w:sz w:val="24"/>
        </w:rPr>
        <w:t>Through</w:t>
      </w:r>
      <w:r>
        <w:rPr>
          <w:spacing w:val="-1"/>
          <w:sz w:val="24"/>
        </w:rPr>
        <w:t> </w:t>
      </w:r>
      <w:r>
        <w:rPr>
          <w:sz w:val="24"/>
        </w:rPr>
        <w:t>the use of</w:t>
      </w:r>
      <w:r>
        <w:rPr>
          <w:spacing w:val="-6"/>
          <w:sz w:val="24"/>
        </w:rPr>
        <w:t> </w:t>
      </w:r>
      <w:r>
        <w:rPr>
          <w:sz w:val="24"/>
        </w:rPr>
        <w:t>a questionnaire, evaluation in the classroom after a lesson, evaluation through classroom observation, evaluation</w:t>
      </w:r>
      <w:r>
        <w:rPr>
          <w:spacing w:val="-1"/>
          <w:sz w:val="24"/>
        </w:rPr>
        <w:t> </w:t>
      </w:r>
      <w:r>
        <w:rPr>
          <w:sz w:val="24"/>
        </w:rPr>
        <w:t>through</w:t>
      </w:r>
      <w:r>
        <w:rPr>
          <w:spacing w:val="-1"/>
          <w:sz w:val="24"/>
        </w:rPr>
        <w:t> </w:t>
      </w:r>
      <w:r>
        <w:rPr>
          <w:sz w:val="24"/>
        </w:rPr>
        <w:t>other self-report instruments, evaluation</w:t>
      </w:r>
      <w:r>
        <w:rPr>
          <w:spacing w:val="-1"/>
          <w:sz w:val="24"/>
        </w:rPr>
        <w:t> </w:t>
      </w:r>
      <w:r>
        <w:rPr>
          <w:sz w:val="24"/>
        </w:rPr>
        <w:t>throughout-door-observation</w:t>
      </w:r>
      <w:r>
        <w:rPr>
          <w:spacing w:val="-1"/>
          <w:sz w:val="24"/>
        </w:rPr>
        <w:t> </w:t>
      </w:r>
      <w:r>
        <w:rPr>
          <w:sz w:val="24"/>
        </w:rPr>
        <w:t>and use of student-teacher conference/interview.</w:t>
      </w:r>
    </w:p>
    <w:p>
      <w:pPr>
        <w:pStyle w:val="ListParagraph"/>
        <w:numPr>
          <w:ilvl w:val="0"/>
          <w:numId w:val="26"/>
        </w:numPr>
        <w:tabs>
          <w:tab w:pos="939" w:val="left" w:leader="none"/>
        </w:tabs>
        <w:spacing w:line="480" w:lineRule="auto" w:before="175" w:after="0"/>
        <w:ind w:left="581" w:right="225" w:firstLine="0"/>
        <w:jc w:val="both"/>
        <w:rPr>
          <w:sz w:val="24"/>
        </w:rPr>
      </w:pPr>
      <w:r>
        <w:rPr>
          <w:b/>
          <w:sz w:val="24"/>
        </w:rPr>
        <w:t>Social Studies Teachers’ Performance Evaluation: </w:t>
      </w:r>
      <w:r>
        <w:rPr>
          <w:sz w:val="24"/>
        </w:rPr>
        <w:t>Needed Change We should construct or design from the social</w:t>
      </w:r>
      <w:r>
        <w:rPr>
          <w:spacing w:val="-10"/>
          <w:sz w:val="24"/>
        </w:rPr>
        <w:t> </w:t>
      </w:r>
      <w:r>
        <w:rPr>
          <w:sz w:val="24"/>
        </w:rPr>
        <w:t>studies teachers‟ job description, social studies teachers‟ performance evaluation instrument that should focus on “…those traits considered likely to produce desired results in the (social studies) pupils (and students) and the (social studies) teaching act itself” (Mezieobi &amp; Mezieobi, 2011)</w:t>
      </w:r>
    </w:p>
    <w:p>
      <w:pPr>
        <w:pStyle w:val="ListParagraph"/>
        <w:numPr>
          <w:ilvl w:val="0"/>
          <w:numId w:val="26"/>
        </w:numPr>
        <w:tabs>
          <w:tab w:pos="969" w:val="left" w:leader="none"/>
        </w:tabs>
        <w:spacing w:line="480" w:lineRule="auto" w:before="153" w:after="0"/>
        <w:ind w:left="581" w:right="200" w:firstLine="0"/>
        <w:jc w:val="both"/>
        <w:rPr>
          <w:sz w:val="24"/>
        </w:rPr>
      </w:pPr>
      <w:r>
        <w:rPr>
          <w:b/>
          <w:sz w:val="24"/>
        </w:rPr>
        <w:t>Ignored Students’ Input in Evaluation and Social Studies Teachers’ Self- Performance Evaluation: </w:t>
      </w:r>
      <w:r>
        <w:rPr>
          <w:sz w:val="24"/>
        </w:rPr>
        <w:t>Needed Change(s) Apart from instituting</w:t>
      </w:r>
      <w:r>
        <w:rPr>
          <w:spacing w:val="-6"/>
          <w:sz w:val="24"/>
        </w:rPr>
        <w:t> </w:t>
      </w:r>
      <w:r>
        <w:rPr>
          <w:sz w:val="24"/>
        </w:rPr>
        <w:t>social studies teachers‟ performance evaluation process which makes the learners have a say in the teaching performance of their teachers (students evaluation of teaching or students‟ constructive feedback tied to specific aspects of</w:t>
      </w:r>
      <w:r>
        <w:rPr>
          <w:spacing w:val="-9"/>
          <w:sz w:val="24"/>
        </w:rPr>
        <w:t> </w:t>
      </w:r>
      <w:r>
        <w:rPr>
          <w:sz w:val="24"/>
        </w:rPr>
        <w:t>the instructional</w:t>
      </w:r>
      <w:r>
        <w:rPr>
          <w:spacing w:val="-10"/>
          <w:sz w:val="24"/>
        </w:rPr>
        <w:t> </w:t>
      </w:r>
      <w:r>
        <w:rPr>
          <w:sz w:val="24"/>
        </w:rPr>
        <w:t>process), we</w:t>
      </w:r>
      <w:r>
        <w:rPr>
          <w:spacing w:val="-5"/>
          <w:sz w:val="24"/>
        </w:rPr>
        <w:t> </w:t>
      </w:r>
      <w:r>
        <w:rPr>
          <w:sz w:val="24"/>
        </w:rPr>
        <w:t>should</w:t>
      </w:r>
      <w:r>
        <w:rPr>
          <w:spacing w:val="-3"/>
          <w:sz w:val="24"/>
        </w:rPr>
        <w:t> </w:t>
      </w:r>
      <w:r>
        <w:rPr>
          <w:sz w:val="24"/>
        </w:rPr>
        <w:t>address the question of</w:t>
      </w:r>
      <w:r>
        <w:rPr>
          <w:spacing w:val="-6"/>
          <w:sz w:val="24"/>
        </w:rPr>
        <w:t> </w:t>
      </w:r>
      <w:r>
        <w:rPr>
          <w:sz w:val="24"/>
        </w:rPr>
        <w:t>social</w:t>
      </w:r>
      <w:r>
        <w:rPr>
          <w:spacing w:val="-7"/>
          <w:sz w:val="24"/>
        </w:rPr>
        <w:t> </w:t>
      </w:r>
      <w:r>
        <w:rPr>
          <w:sz w:val="24"/>
        </w:rPr>
        <w:t>studies teachers‟ self-evaluation</w:t>
      </w:r>
      <w:r>
        <w:rPr>
          <w:spacing w:val="-1"/>
          <w:sz w:val="24"/>
        </w:rPr>
        <w:t> </w:t>
      </w:r>
      <w:r>
        <w:rPr>
          <w:sz w:val="24"/>
        </w:rPr>
        <w:t>process through</w:t>
      </w:r>
      <w:r>
        <w:rPr>
          <w:spacing w:val="-1"/>
          <w:sz w:val="24"/>
        </w:rPr>
        <w:t> </w:t>
      </w:r>
      <w:r>
        <w:rPr>
          <w:sz w:val="24"/>
        </w:rPr>
        <w:t>a more systematized orientation</w:t>
      </w:r>
      <w:r>
        <w:rPr>
          <w:spacing w:val="-1"/>
          <w:sz w:val="24"/>
        </w:rPr>
        <w:t> </w:t>
      </w:r>
      <w:r>
        <w:rPr>
          <w:sz w:val="24"/>
        </w:rPr>
        <w:t>of</w:t>
      </w:r>
    </w:p>
    <w:p>
      <w:pPr>
        <w:spacing w:after="0" w:line="480" w:lineRule="auto"/>
        <w:jc w:val="both"/>
        <w:rPr>
          <w:sz w:val="24"/>
        </w:rPr>
        <w:sectPr>
          <w:pgSz w:w="11910" w:h="16850"/>
          <w:pgMar w:header="0" w:footer="1065" w:top="1360" w:bottom="1260" w:left="860" w:right="1220"/>
        </w:sectPr>
      </w:pPr>
    </w:p>
    <w:p>
      <w:pPr>
        <w:pStyle w:val="BodyText"/>
        <w:spacing w:line="480" w:lineRule="auto" w:before="62"/>
        <w:ind w:left="581" w:right="207"/>
        <w:jc w:val="both"/>
      </w:pPr>
      <w:r>
        <w:rPr/>
        <w:t>all staff to the need and perhaps the utilization of three effective teacher self-evaluation techniques, namely: Individual evaluation, feedback evaluation and interactive evaluation. When</w:t>
      </w:r>
      <w:r>
        <w:rPr>
          <w:spacing w:val="-9"/>
        </w:rPr>
        <w:t> </w:t>
      </w:r>
      <w:r>
        <w:rPr/>
        <w:t>social</w:t>
      </w:r>
      <w:r>
        <w:rPr>
          <w:spacing w:val="-11"/>
        </w:rPr>
        <w:t> </w:t>
      </w:r>
      <w:r>
        <w:rPr/>
        <w:t>studies teachers</w:t>
      </w:r>
      <w:r>
        <w:rPr>
          <w:spacing w:val="-8"/>
        </w:rPr>
        <w:t> </w:t>
      </w:r>
      <w:r>
        <w:rPr/>
        <w:t>become more sophisticated in</w:t>
      </w:r>
      <w:r>
        <w:rPr>
          <w:spacing w:val="-4"/>
        </w:rPr>
        <w:t> </w:t>
      </w:r>
      <w:r>
        <w:rPr/>
        <w:t>the self-evaluation</w:t>
      </w:r>
      <w:r>
        <w:rPr>
          <w:spacing w:val="-15"/>
        </w:rPr>
        <w:t> </w:t>
      </w:r>
      <w:r>
        <w:rPr/>
        <w:t>process, it will no doubt have a spill over effect not only on each teacher‟s self- improvement but also become a viable approach to individually meeting the professional development needs of</w:t>
      </w:r>
      <w:r>
        <w:rPr>
          <w:spacing w:val="40"/>
        </w:rPr>
        <w:t> </w:t>
      </w:r>
      <w:r>
        <w:rPr/>
        <w:t>each teacher as well as contribute to the improvement of the overall quality</w:t>
      </w:r>
      <w:r>
        <w:rPr>
          <w:spacing w:val="-2"/>
        </w:rPr>
        <w:t> </w:t>
      </w:r>
      <w:r>
        <w:rPr/>
        <w:t>of social studies delivery in this millennium and beyond (Mezieobi &amp; Mezieobi, 2011).</w:t>
      </w:r>
    </w:p>
    <w:p>
      <w:pPr>
        <w:pStyle w:val="ListParagraph"/>
        <w:numPr>
          <w:ilvl w:val="0"/>
          <w:numId w:val="26"/>
        </w:numPr>
        <w:tabs>
          <w:tab w:pos="833" w:val="left" w:leader="none"/>
        </w:tabs>
        <w:spacing w:line="480" w:lineRule="auto" w:before="160" w:after="0"/>
        <w:ind w:left="581" w:right="216" w:firstLine="0"/>
        <w:jc w:val="both"/>
        <w:rPr>
          <w:sz w:val="24"/>
        </w:rPr>
      </w:pPr>
      <w:r>
        <w:rPr>
          <w:b/>
          <w:sz w:val="24"/>
        </w:rPr>
        <w:t>Negligence of Other Components of the Curriculum Evaluation Process: </w:t>
      </w:r>
      <w:r>
        <w:rPr>
          <w:sz w:val="24"/>
        </w:rPr>
        <w:t>Whatever emphasis is placed on any facet of social studies curriculum, we should not toy with Curriculum Evaluation:</w:t>
      </w:r>
      <w:r>
        <w:rPr>
          <w:spacing w:val="-5"/>
          <w:sz w:val="24"/>
        </w:rPr>
        <w:t> </w:t>
      </w:r>
      <w:r>
        <w:rPr>
          <w:sz w:val="24"/>
        </w:rPr>
        <w:t>the determination of</w:t>
      </w:r>
      <w:r>
        <w:rPr>
          <w:spacing w:val="-4"/>
          <w:sz w:val="24"/>
        </w:rPr>
        <w:t> </w:t>
      </w:r>
      <w:r>
        <w:rPr>
          <w:sz w:val="24"/>
        </w:rPr>
        <w:t>the desirability, adequacy on worthwhileness of the “seven interdependent…components of the curriculum evaluation process …antecedent conditions…, instructional objectives, content and their organization, learning experiences and their organization, instructional/teaching approaches …curriculum outcomes and evaluation</w:t>
      </w:r>
      <w:r>
        <w:rPr>
          <w:spacing w:val="-6"/>
          <w:sz w:val="24"/>
        </w:rPr>
        <w:t> </w:t>
      </w:r>
      <w:r>
        <w:rPr>
          <w:sz w:val="24"/>
        </w:rPr>
        <w:t>instruments</w:t>
      </w:r>
      <w:r>
        <w:rPr>
          <w:spacing w:val="-6"/>
          <w:sz w:val="24"/>
        </w:rPr>
        <w:t> </w:t>
      </w:r>
      <w:r>
        <w:rPr>
          <w:sz w:val="24"/>
        </w:rPr>
        <w:t>and</w:t>
      </w:r>
      <w:r>
        <w:rPr>
          <w:spacing w:val="-2"/>
          <w:sz w:val="24"/>
        </w:rPr>
        <w:t> </w:t>
      </w:r>
      <w:r>
        <w:rPr>
          <w:sz w:val="24"/>
        </w:rPr>
        <w:t>procedures”</w:t>
      </w:r>
      <w:r>
        <w:rPr>
          <w:spacing w:val="-4"/>
          <w:sz w:val="24"/>
        </w:rPr>
        <w:t> </w:t>
      </w:r>
      <w:r>
        <w:rPr>
          <w:sz w:val="24"/>
        </w:rPr>
        <w:t>(Mezieobi,</w:t>
      </w:r>
      <w:r>
        <w:rPr>
          <w:spacing w:val="40"/>
          <w:sz w:val="24"/>
        </w:rPr>
        <w:t> </w:t>
      </w:r>
      <w:r>
        <w:rPr>
          <w:sz w:val="24"/>
        </w:rPr>
        <w:t>2002:118).</w:t>
      </w:r>
      <w:r>
        <w:rPr>
          <w:spacing w:val="40"/>
          <w:sz w:val="24"/>
        </w:rPr>
        <w:t> </w:t>
      </w:r>
      <w:r>
        <w:rPr>
          <w:sz w:val="24"/>
        </w:rPr>
        <w:t>The evaluation</w:t>
      </w:r>
      <w:r>
        <w:rPr>
          <w:spacing w:val="-15"/>
          <w:sz w:val="24"/>
        </w:rPr>
        <w:t> </w:t>
      </w:r>
      <w:r>
        <w:rPr>
          <w:sz w:val="24"/>
        </w:rPr>
        <w:t>of</w:t>
      </w:r>
      <w:r>
        <w:rPr>
          <w:spacing w:val="-8"/>
          <w:sz w:val="24"/>
        </w:rPr>
        <w:t> </w:t>
      </w:r>
      <w:r>
        <w:rPr>
          <w:sz w:val="24"/>
        </w:rPr>
        <w:t>curriculum outcome should not be restricted only to learner achievement. It should be extended to the evaluation of teachers‟ performance, the import of the curriculum being evaluated on the parents, the society</w:t>
      </w:r>
      <w:r>
        <w:rPr>
          <w:spacing w:val="-5"/>
          <w:sz w:val="24"/>
        </w:rPr>
        <w:t> </w:t>
      </w:r>
      <w:r>
        <w:rPr>
          <w:sz w:val="24"/>
        </w:rPr>
        <w:t>at large, curriculum planners and educational</w:t>
      </w:r>
      <w:r>
        <w:rPr>
          <w:spacing w:val="-12"/>
          <w:sz w:val="24"/>
        </w:rPr>
        <w:t> </w:t>
      </w:r>
      <w:r>
        <w:rPr>
          <w:sz w:val="24"/>
        </w:rPr>
        <w:t>policy formulators.</w:t>
      </w:r>
    </w:p>
    <w:p>
      <w:pPr>
        <w:pStyle w:val="BodyText"/>
        <w:spacing w:line="480" w:lineRule="auto" w:before="170"/>
        <w:ind w:left="581" w:right="217"/>
        <w:jc w:val="both"/>
      </w:pPr>
      <w:r>
        <w:rPr>
          <w:b/>
        </w:rPr>
        <w:t>Balkanization of Social Studies: </w:t>
      </w:r>
      <w:r>
        <w:rPr/>
        <w:t>Since social studies was given a pride of place as a curriculum artefact in the school curricula beginning from 1982, detractors of its firm establishment in</w:t>
      </w:r>
      <w:r>
        <w:rPr>
          <w:spacing w:val="-4"/>
        </w:rPr>
        <w:t> </w:t>
      </w:r>
      <w:r>
        <w:rPr/>
        <w:t>Nigeria, who are bereft with</w:t>
      </w:r>
      <w:r>
        <w:rPr>
          <w:spacing w:val="-4"/>
        </w:rPr>
        <w:t> </w:t>
      </w:r>
      <w:r>
        <w:rPr/>
        <w:t>knowledge of</w:t>
      </w:r>
      <w:r>
        <w:rPr>
          <w:spacing w:val="-9"/>
        </w:rPr>
        <w:t> </w:t>
      </w:r>
      <w:r>
        <w:rPr/>
        <w:t>social studies goal-objects, have balkanized social</w:t>
      </w:r>
      <w:r>
        <w:rPr>
          <w:spacing w:val="-7"/>
        </w:rPr>
        <w:t> </w:t>
      </w:r>
      <w:r>
        <w:rPr/>
        <w:t>studies and chalked out citizenship education</w:t>
      </w:r>
      <w:r>
        <w:rPr>
          <w:spacing w:val="-1"/>
        </w:rPr>
        <w:t> </w:t>
      </w:r>
      <w:r>
        <w:rPr/>
        <w:t>and civic education</w:t>
      </w:r>
      <w:r>
        <w:rPr>
          <w:spacing w:val="-1"/>
        </w:rPr>
        <w:t> </w:t>
      </w:r>
      <w:r>
        <w:rPr/>
        <w:t>curricula which now exist pari-pasu</w:t>
      </w:r>
      <w:r>
        <w:rPr>
          <w:spacing w:val="-3"/>
        </w:rPr>
        <w:t> </w:t>
      </w:r>
      <w:r>
        <w:rPr/>
        <w:t>with</w:t>
      </w:r>
      <w:r>
        <w:rPr>
          <w:spacing w:val="-3"/>
        </w:rPr>
        <w:t> </w:t>
      </w:r>
      <w:r>
        <w:rPr/>
        <w:t>social studies curriculum. This is an unnecessary</w:t>
      </w:r>
      <w:r>
        <w:rPr>
          <w:spacing w:val="-3"/>
        </w:rPr>
        <w:t> </w:t>
      </w:r>
      <w:r>
        <w:rPr/>
        <w:t>duplication of social studies curriculum in another canopy. The curricula of some other frontier content areas of social studies such as Almajiri Education, Girl-Child Education, Safety Education, Consumer</w:t>
      </w:r>
      <w:r>
        <w:rPr>
          <w:spacing w:val="80"/>
        </w:rPr>
        <w:t> </w:t>
      </w:r>
      <w:r>
        <w:rPr/>
        <w:t>Education,</w:t>
      </w:r>
      <w:r>
        <w:rPr>
          <w:spacing w:val="80"/>
        </w:rPr>
        <w:t> </w:t>
      </w:r>
      <w:r>
        <w:rPr/>
        <w:t>Peace</w:t>
      </w:r>
      <w:r>
        <w:rPr>
          <w:spacing w:val="80"/>
        </w:rPr>
        <w:t> </w:t>
      </w:r>
      <w:r>
        <w:rPr/>
        <w:t>Education,</w:t>
      </w:r>
      <w:r>
        <w:rPr>
          <w:spacing w:val="80"/>
        </w:rPr>
        <w:t> </w:t>
      </w:r>
      <w:r>
        <w:rPr/>
        <w:t>Energy</w:t>
      </w:r>
      <w:r>
        <w:rPr>
          <w:spacing w:val="80"/>
        </w:rPr>
        <w:t> </w:t>
      </w:r>
      <w:r>
        <w:rPr/>
        <w:t>Education,</w:t>
      </w:r>
      <w:r>
        <w:rPr>
          <w:spacing w:val="80"/>
        </w:rPr>
        <w:t> </w:t>
      </w:r>
      <w:r>
        <w:rPr/>
        <w:t>Human</w:t>
      </w:r>
      <w:r>
        <w:rPr>
          <w:spacing w:val="80"/>
        </w:rPr>
        <w:t> </w:t>
      </w:r>
      <w:r>
        <w:rPr/>
        <w:t>Rights</w:t>
      </w:r>
      <w:r>
        <w:rPr>
          <w:spacing w:val="80"/>
        </w:rPr>
        <w:t> </w:t>
      </w:r>
      <w:r>
        <w:rPr/>
        <w:t>Education,</w:t>
      </w:r>
    </w:p>
    <w:p>
      <w:pPr>
        <w:spacing w:after="0" w:line="480" w:lineRule="auto"/>
        <w:jc w:val="both"/>
        <w:sectPr>
          <w:pgSz w:w="11910" w:h="16850"/>
          <w:pgMar w:header="0" w:footer="1065" w:top="1360" w:bottom="1260" w:left="860" w:right="1220"/>
        </w:sectPr>
      </w:pPr>
    </w:p>
    <w:p>
      <w:pPr>
        <w:pStyle w:val="BodyText"/>
        <w:spacing w:line="482" w:lineRule="auto" w:before="62"/>
        <w:ind w:left="581" w:right="208"/>
        <w:jc w:val="both"/>
      </w:pPr>
      <w:r>
        <w:rPr/>
        <w:t>Security Education, Sex Equity Education, HIV/AIDS Education, Multi-Cultural Education etc</w:t>
      </w:r>
      <w:r>
        <w:rPr>
          <w:spacing w:val="40"/>
        </w:rPr>
        <w:t> </w:t>
      </w:r>
      <w:r>
        <w:rPr/>
        <w:t>may soon be born (Mezieobi &amp; Mezieobi, 2011).</w:t>
      </w:r>
    </w:p>
    <w:p>
      <w:pPr>
        <w:pStyle w:val="BodyText"/>
        <w:spacing w:line="480" w:lineRule="auto" w:before="152"/>
        <w:ind w:left="581" w:right="209" w:firstLine="720"/>
        <w:jc w:val="both"/>
      </w:pPr>
      <w:r>
        <w:rPr/>
        <w:t>Any of the trio-Government, Education Council/Agency or Generalist Social Studies practitioners – that is sponsoring the fragmentation and destabilizing of social studies in Nigeria should be halted as the goal-objects of social studies and social studies professional demands, in our context, are not quite clear to them. Citizenship Education and Civic Education</w:t>
      </w:r>
      <w:r>
        <w:rPr>
          <w:spacing w:val="-15"/>
        </w:rPr>
        <w:t> </w:t>
      </w:r>
      <w:r>
        <w:rPr/>
        <w:t>are</w:t>
      </w:r>
      <w:r>
        <w:rPr>
          <w:spacing w:val="-10"/>
        </w:rPr>
        <w:t> </w:t>
      </w:r>
      <w:r>
        <w:rPr/>
        <w:t>among</w:t>
      </w:r>
      <w:r>
        <w:rPr>
          <w:spacing w:val="-1"/>
        </w:rPr>
        <w:t> </w:t>
      </w:r>
      <w:r>
        <w:rPr/>
        <w:t>the new frontier</w:t>
      </w:r>
      <w:r>
        <w:rPr>
          <w:spacing w:val="-7"/>
        </w:rPr>
        <w:t> </w:t>
      </w:r>
      <w:r>
        <w:rPr/>
        <w:t>content areas of</w:t>
      </w:r>
      <w:r>
        <w:rPr>
          <w:spacing w:val="-15"/>
        </w:rPr>
        <w:t> </w:t>
      </w:r>
      <w:r>
        <w:rPr/>
        <w:t>social</w:t>
      </w:r>
      <w:r>
        <w:rPr>
          <w:spacing w:val="-8"/>
        </w:rPr>
        <w:t> </w:t>
      </w:r>
      <w:r>
        <w:rPr/>
        <w:t>studies</w:t>
      </w:r>
      <w:r>
        <w:rPr>
          <w:spacing w:val="-5"/>
        </w:rPr>
        <w:t> </w:t>
      </w:r>
      <w:r>
        <w:rPr/>
        <w:t>and should in fact not</w:t>
      </w:r>
      <w:r>
        <w:rPr>
          <w:spacing w:val="-8"/>
        </w:rPr>
        <w:t> </w:t>
      </w:r>
      <w:r>
        <w:rPr/>
        <w:t>be made</w:t>
      </w:r>
      <w:r>
        <w:rPr>
          <w:spacing w:val="-5"/>
        </w:rPr>
        <w:t> </w:t>
      </w:r>
      <w:r>
        <w:rPr/>
        <w:t>distinct curricula.</w:t>
      </w:r>
      <w:r>
        <w:rPr>
          <w:spacing w:val="74"/>
        </w:rPr>
        <w:t> </w:t>
      </w:r>
      <w:r>
        <w:rPr/>
        <w:t>The</w:t>
      </w:r>
      <w:r>
        <w:rPr>
          <w:spacing w:val="24"/>
        </w:rPr>
        <w:t> </w:t>
      </w:r>
      <w:r>
        <w:rPr/>
        <w:t>foregoing is not</w:t>
      </w:r>
      <w:r>
        <w:rPr>
          <w:spacing w:val="-10"/>
        </w:rPr>
        <w:t> </w:t>
      </w:r>
      <w:r>
        <w:rPr/>
        <w:t>only</w:t>
      </w:r>
      <w:r>
        <w:rPr>
          <w:spacing w:val="-3"/>
        </w:rPr>
        <w:t> </w:t>
      </w:r>
      <w:r>
        <w:rPr/>
        <w:t>an</w:t>
      </w:r>
      <w:r>
        <w:rPr>
          <w:spacing w:val="-4"/>
        </w:rPr>
        <w:t> </w:t>
      </w:r>
      <w:r>
        <w:rPr/>
        <w:t>indictment</w:t>
      </w:r>
      <w:r>
        <w:rPr>
          <w:spacing w:val="-10"/>
        </w:rPr>
        <w:t> </w:t>
      </w:r>
      <w:r>
        <w:rPr/>
        <w:t>on</w:t>
      </w:r>
      <w:r>
        <w:rPr>
          <w:spacing w:val="-4"/>
        </w:rPr>
        <w:t> </w:t>
      </w:r>
      <w:r>
        <w:rPr/>
        <w:t>the social</w:t>
      </w:r>
      <w:r>
        <w:rPr>
          <w:spacing w:val="-10"/>
        </w:rPr>
        <w:t> </w:t>
      </w:r>
      <w:r>
        <w:rPr/>
        <w:t>studies laymen – persons who have no professional grounding, training and expertise in social studies curriculum planning, but also on</w:t>
      </w:r>
      <w:r>
        <w:rPr>
          <w:spacing w:val="-3"/>
        </w:rPr>
        <w:t> </w:t>
      </w:r>
      <w:r>
        <w:rPr/>
        <w:t>the political</w:t>
      </w:r>
      <w:r>
        <w:rPr>
          <w:spacing w:val="-9"/>
        </w:rPr>
        <w:t> </w:t>
      </w:r>
      <w:r>
        <w:rPr/>
        <w:t>oligarchic class and their agencies in</w:t>
      </w:r>
      <w:r>
        <w:rPr>
          <w:spacing w:val="-3"/>
        </w:rPr>
        <w:t> </w:t>
      </w:r>
      <w:r>
        <w:rPr/>
        <w:t>education who</w:t>
      </w:r>
      <w:r>
        <w:rPr>
          <w:spacing w:val="-3"/>
        </w:rPr>
        <w:t> </w:t>
      </w:r>
      <w:r>
        <w:rPr/>
        <w:t>engage people who have no</w:t>
      </w:r>
      <w:r>
        <w:rPr>
          <w:spacing w:val="-3"/>
        </w:rPr>
        <w:t> </w:t>
      </w:r>
      <w:r>
        <w:rPr/>
        <w:t>professional</w:t>
      </w:r>
      <w:r>
        <w:rPr>
          <w:spacing w:val="-10"/>
        </w:rPr>
        <w:t> </w:t>
      </w:r>
      <w:r>
        <w:rPr/>
        <w:t>credentials in</w:t>
      </w:r>
      <w:r>
        <w:rPr>
          <w:spacing w:val="-4"/>
        </w:rPr>
        <w:t> </w:t>
      </w:r>
      <w:r>
        <w:rPr/>
        <w:t>social studies</w:t>
      </w:r>
      <w:r>
        <w:rPr>
          <w:spacing w:val="-7"/>
        </w:rPr>
        <w:t> </w:t>
      </w:r>
      <w:r>
        <w:rPr/>
        <w:t>proper to</w:t>
      </w:r>
      <w:r>
        <w:rPr>
          <w:spacing w:val="-3"/>
        </w:rPr>
        <w:t> </w:t>
      </w:r>
      <w:r>
        <w:rPr/>
        <w:t>construct any social studies curriculum or the curriculum of any</w:t>
      </w:r>
      <w:r>
        <w:rPr>
          <w:spacing w:val="-2"/>
        </w:rPr>
        <w:t> </w:t>
      </w:r>
      <w:r>
        <w:rPr/>
        <w:t>of its new frontier areas. Matters i.e. planning, implementation – relating to a better social studies curriculum should be the preserve of our own</w:t>
      </w:r>
      <w:r>
        <w:rPr>
          <w:spacing w:val="-3"/>
        </w:rPr>
        <w:t> </w:t>
      </w:r>
      <w:r>
        <w:rPr/>
        <w:t>people-experts in</w:t>
      </w:r>
      <w:r>
        <w:rPr>
          <w:spacing w:val="-3"/>
        </w:rPr>
        <w:t> </w:t>
      </w:r>
      <w:r>
        <w:rPr/>
        <w:t>social studies (Mezieobi &amp; Mezieobi, 2011).</w:t>
      </w:r>
    </w:p>
    <w:p>
      <w:pPr>
        <w:pStyle w:val="BodyText"/>
        <w:spacing w:line="480" w:lineRule="auto" w:before="162"/>
        <w:ind w:left="581" w:right="215"/>
        <w:jc w:val="both"/>
      </w:pPr>
      <w:r>
        <w:rPr>
          <w:b/>
        </w:rPr>
        <w:t>Problem of social studies curriculum implementation: </w:t>
      </w:r>
      <w:r>
        <w:rPr/>
        <w:t>Jettisoned of all the curriculum process– curriculum planning, curriculum development, curriculum implementation and curriculum evaluation. We should boldly take the challenge to map out workable implementation strategies for Social Studies curriculum provisions. Otherwise, a well articulated Social Studies curriculum that is not correctly implemented is a dormant curriculum. Research in curriculum implementation should begin to receive considerable attention (Mezieobi &amp; Mezieobi, 2011).</w:t>
      </w:r>
    </w:p>
    <w:p>
      <w:pPr>
        <w:pStyle w:val="ListParagraph"/>
        <w:numPr>
          <w:ilvl w:val="0"/>
          <w:numId w:val="27"/>
        </w:numPr>
        <w:tabs>
          <w:tab w:pos="1302" w:val="left" w:leader="none"/>
        </w:tabs>
        <w:spacing w:line="468" w:lineRule="auto" w:before="173" w:after="0"/>
        <w:ind w:left="1302" w:right="224" w:hanging="721"/>
        <w:jc w:val="both"/>
        <w:rPr>
          <w:sz w:val="24"/>
        </w:rPr>
      </w:pPr>
      <w:r>
        <w:rPr>
          <w:b/>
          <w:sz w:val="24"/>
        </w:rPr>
        <w:t>Social Studies Content Inadequacies</w:t>
      </w:r>
      <w:r>
        <w:rPr>
          <w:sz w:val="24"/>
        </w:rPr>
        <w:t>: A careful look at any of the curriculum labelled social studies would manifestly reveal it s content inadequacies, subject matter</w:t>
      </w:r>
      <w:r>
        <w:rPr>
          <w:spacing w:val="40"/>
          <w:sz w:val="24"/>
        </w:rPr>
        <w:t> </w:t>
      </w:r>
      <w:r>
        <w:rPr>
          <w:sz w:val="24"/>
        </w:rPr>
        <w:t>over</w:t>
      </w:r>
      <w:r>
        <w:rPr>
          <w:spacing w:val="40"/>
          <w:sz w:val="24"/>
        </w:rPr>
        <w:t> </w:t>
      </w:r>
      <w:r>
        <w:rPr>
          <w:sz w:val="24"/>
        </w:rPr>
        <w:t>lapping</w:t>
      </w:r>
      <w:r>
        <w:rPr>
          <w:spacing w:val="30"/>
          <w:sz w:val="24"/>
        </w:rPr>
        <w:t> </w:t>
      </w:r>
      <w:r>
        <w:rPr>
          <w:sz w:val="24"/>
        </w:rPr>
        <w:t>and</w:t>
      </w:r>
      <w:r>
        <w:rPr>
          <w:spacing w:val="40"/>
          <w:sz w:val="24"/>
        </w:rPr>
        <w:t> </w:t>
      </w:r>
      <w:r>
        <w:rPr>
          <w:sz w:val="24"/>
        </w:rPr>
        <w:t>unnecessary</w:t>
      </w:r>
      <w:r>
        <w:rPr>
          <w:spacing w:val="30"/>
          <w:sz w:val="24"/>
        </w:rPr>
        <w:t> </w:t>
      </w:r>
      <w:r>
        <w:rPr>
          <w:sz w:val="24"/>
        </w:rPr>
        <w:t>duplication</w:t>
      </w:r>
      <w:r>
        <w:rPr>
          <w:spacing w:val="30"/>
          <w:sz w:val="24"/>
        </w:rPr>
        <w:t> </w:t>
      </w:r>
      <w:r>
        <w:rPr>
          <w:sz w:val="24"/>
        </w:rPr>
        <w:t>or</w:t>
      </w:r>
      <w:r>
        <w:rPr>
          <w:spacing w:val="40"/>
          <w:sz w:val="24"/>
        </w:rPr>
        <w:t> </w:t>
      </w:r>
      <w:r>
        <w:rPr>
          <w:sz w:val="24"/>
        </w:rPr>
        <w:t>repetitions.</w:t>
      </w:r>
      <w:r>
        <w:rPr>
          <w:spacing w:val="40"/>
          <w:sz w:val="24"/>
        </w:rPr>
        <w:t> </w:t>
      </w:r>
      <w:r>
        <w:rPr>
          <w:sz w:val="24"/>
        </w:rPr>
        <w:t>In</w:t>
      </w:r>
      <w:r>
        <w:rPr>
          <w:spacing w:val="30"/>
          <w:sz w:val="24"/>
        </w:rPr>
        <w:t> </w:t>
      </w:r>
      <w:r>
        <w:rPr>
          <w:sz w:val="24"/>
        </w:rPr>
        <w:t>some</w:t>
      </w:r>
      <w:r>
        <w:rPr>
          <w:spacing w:val="40"/>
          <w:sz w:val="24"/>
        </w:rPr>
        <w:t> </w:t>
      </w:r>
      <w:r>
        <w:rPr>
          <w:sz w:val="24"/>
        </w:rPr>
        <w:t>situations</w:t>
      </w:r>
    </w:p>
    <w:p>
      <w:pPr>
        <w:spacing w:after="0" w:line="468" w:lineRule="auto"/>
        <w:jc w:val="both"/>
        <w:rPr>
          <w:sz w:val="24"/>
        </w:rPr>
        <w:sectPr>
          <w:pgSz w:w="11910" w:h="16850"/>
          <w:pgMar w:header="0" w:footer="1065" w:top="1360" w:bottom="1260" w:left="860" w:right="1220"/>
        </w:sectPr>
      </w:pPr>
    </w:p>
    <w:p>
      <w:pPr>
        <w:pStyle w:val="BodyText"/>
        <w:spacing w:line="496" w:lineRule="auto" w:before="62"/>
        <w:ind w:left="1302" w:right="228"/>
        <w:jc w:val="both"/>
      </w:pPr>
      <w:r>
        <w:rPr/>
        <w:t>“what are listed under</w:t>
      </w:r>
      <w:r>
        <w:rPr>
          <w:spacing w:val="-12"/>
        </w:rPr>
        <w:t> </w:t>
      </w:r>
      <w:r>
        <w:rPr/>
        <w:t>the courses</w:t>
      </w:r>
      <w:r>
        <w:rPr>
          <w:spacing w:val="-10"/>
        </w:rPr>
        <w:t> </w:t>
      </w:r>
      <w:r>
        <w:rPr/>
        <w:t>to be taught</w:t>
      </w:r>
      <w:r>
        <w:rPr>
          <w:spacing w:val="-12"/>
        </w:rPr>
        <w:t> </w:t>
      </w:r>
      <w:r>
        <w:rPr/>
        <w:t>do not, in most</w:t>
      </w:r>
      <w:r>
        <w:rPr>
          <w:spacing w:val="-12"/>
        </w:rPr>
        <w:t> </w:t>
      </w:r>
      <w:r>
        <w:rPr/>
        <w:t>cases, fit the title</w:t>
      </w:r>
      <w:r>
        <w:rPr>
          <w:spacing w:val="-8"/>
        </w:rPr>
        <w:t> </w:t>
      </w:r>
      <w:r>
        <w:rPr/>
        <w:t>of</w:t>
      </w:r>
      <w:r>
        <w:rPr>
          <w:spacing w:val="-12"/>
        </w:rPr>
        <w:t> </w:t>
      </w:r>
      <w:r>
        <w:rPr/>
        <w:t>the courses” (Mezieobi, 2004).</w:t>
      </w:r>
    </w:p>
    <w:p>
      <w:pPr>
        <w:pStyle w:val="BodyText"/>
        <w:spacing w:line="480" w:lineRule="auto" w:before="163"/>
        <w:ind w:left="1302" w:right="230"/>
        <w:jc w:val="both"/>
      </w:pPr>
      <w:r>
        <w:rPr/>
        <w:t>There are content</w:t>
      </w:r>
      <w:r>
        <w:rPr>
          <w:spacing w:val="-2"/>
        </w:rPr>
        <w:t> </w:t>
      </w:r>
      <w:r>
        <w:rPr/>
        <w:t>inadequacies, unnecessary</w:t>
      </w:r>
      <w:r>
        <w:rPr>
          <w:spacing w:val="-9"/>
        </w:rPr>
        <w:t> </w:t>
      </w:r>
      <w:r>
        <w:rPr/>
        <w:t>subject</w:t>
      </w:r>
      <w:r>
        <w:rPr>
          <w:spacing w:val="-2"/>
        </w:rPr>
        <w:t> </w:t>
      </w:r>
      <w:r>
        <w:rPr/>
        <w:t>matter</w:t>
      </w:r>
      <w:r>
        <w:rPr>
          <w:spacing w:val="-14"/>
        </w:rPr>
        <w:t> </w:t>
      </w:r>
      <w:r>
        <w:rPr/>
        <w:t>repetition, and</w:t>
      </w:r>
      <w:r>
        <w:rPr>
          <w:spacing w:val="-8"/>
        </w:rPr>
        <w:t> </w:t>
      </w:r>
      <w:r>
        <w:rPr/>
        <w:t>content not reflecting social studies course titles. For example, Mezieobi and Mezieobi (2010) after a content examination of the nascent Basic Civic Education Curriculum document for</w:t>
      </w:r>
      <w:r>
        <w:rPr>
          <w:spacing w:val="-8"/>
        </w:rPr>
        <w:t> </w:t>
      </w:r>
      <w:r>
        <w:rPr/>
        <w:t>JS</w:t>
      </w:r>
      <w:r>
        <w:rPr>
          <w:spacing w:val="-1"/>
        </w:rPr>
        <w:t> </w:t>
      </w:r>
      <w:r>
        <w:rPr/>
        <w:t>1-3</w:t>
      </w:r>
      <w:r>
        <w:rPr>
          <w:spacing w:val="-2"/>
        </w:rPr>
        <w:t> </w:t>
      </w:r>
      <w:r>
        <w:rPr/>
        <w:t>–</w:t>
      </w:r>
      <w:r>
        <w:rPr>
          <w:spacing w:val="-2"/>
        </w:rPr>
        <w:t> </w:t>
      </w:r>
      <w:r>
        <w:rPr/>
        <w:t>Upper</w:t>
      </w:r>
      <w:r>
        <w:rPr>
          <w:spacing w:val="-8"/>
        </w:rPr>
        <w:t> </w:t>
      </w:r>
      <w:r>
        <w:rPr/>
        <w:t>Basic</w:t>
      </w:r>
      <w:r>
        <w:rPr>
          <w:spacing w:val="-4"/>
        </w:rPr>
        <w:t> </w:t>
      </w:r>
      <w:r>
        <w:rPr/>
        <w:t>Stage</w:t>
      </w:r>
      <w:r>
        <w:rPr>
          <w:spacing w:val="-4"/>
        </w:rPr>
        <w:t> </w:t>
      </w:r>
      <w:r>
        <w:rPr/>
        <w:t>of</w:t>
      </w:r>
      <w:r>
        <w:rPr>
          <w:spacing w:val="-8"/>
        </w:rPr>
        <w:t> </w:t>
      </w:r>
      <w:r>
        <w:rPr/>
        <w:t>the Universal</w:t>
      </w:r>
      <w:r>
        <w:rPr>
          <w:spacing w:val="-9"/>
        </w:rPr>
        <w:t> </w:t>
      </w:r>
      <w:r>
        <w:rPr/>
        <w:t>Basic Education</w:t>
      </w:r>
      <w:r>
        <w:rPr>
          <w:spacing w:val="-15"/>
        </w:rPr>
        <w:t> </w:t>
      </w:r>
      <w:r>
        <w:rPr/>
        <w:t>which</w:t>
      </w:r>
      <w:r>
        <w:rPr>
          <w:spacing w:val="-3"/>
        </w:rPr>
        <w:t> </w:t>
      </w:r>
      <w:r>
        <w:rPr/>
        <w:t>was just introduced in 2007, lamented that “the content areas of any worthwhile civic education programme are conspicuously missing.”</w:t>
      </w:r>
    </w:p>
    <w:p>
      <w:pPr>
        <w:pStyle w:val="BodyText"/>
        <w:spacing w:line="482" w:lineRule="auto" w:before="157"/>
        <w:ind w:left="1302" w:right="218"/>
        <w:jc w:val="both"/>
      </w:pPr>
      <w:r>
        <w:rPr/>
        <w:t>They further</w:t>
      </w:r>
      <w:r>
        <w:rPr>
          <w:spacing w:val="-2"/>
        </w:rPr>
        <w:t> </w:t>
      </w:r>
      <w:r>
        <w:rPr/>
        <w:t>pointed out</w:t>
      </w:r>
      <w:r>
        <w:rPr>
          <w:spacing w:val="-3"/>
        </w:rPr>
        <w:t> </w:t>
      </w:r>
      <w:r>
        <w:rPr/>
        <w:t>the lapses, incorrect</w:t>
      </w:r>
      <w:r>
        <w:rPr>
          <w:spacing w:val="-3"/>
        </w:rPr>
        <w:t> </w:t>
      </w:r>
      <w:r>
        <w:rPr/>
        <w:t>and misleading themes</w:t>
      </w:r>
      <w:r>
        <w:rPr>
          <w:spacing w:val="-1"/>
        </w:rPr>
        <w:t> </w:t>
      </w:r>
      <w:r>
        <w:rPr/>
        <w:t>raised seventeen inevitable queries on Nigeria‟s civic education frenzy and called for an immediate review of the Civic Education Curriculum that is about 4 years old. In like manner, societal dynamism and the associated changes that should be reflected in the social studies curriculum, coupled with</w:t>
      </w:r>
      <w:r>
        <w:rPr>
          <w:spacing w:val="-4"/>
        </w:rPr>
        <w:t> </w:t>
      </w:r>
      <w:r>
        <w:rPr/>
        <w:t>the long</w:t>
      </w:r>
      <w:r>
        <w:rPr>
          <w:spacing w:val="-4"/>
        </w:rPr>
        <w:t> </w:t>
      </w:r>
      <w:r>
        <w:rPr/>
        <w:t>period in which</w:t>
      </w:r>
      <w:r>
        <w:rPr>
          <w:spacing w:val="-4"/>
        </w:rPr>
        <w:t> </w:t>
      </w:r>
      <w:r>
        <w:rPr/>
        <w:t>the curriculum has existed without changes, as static curriculum document, in addition to the grossly under represented affective objectives, all call for a revision of the curriculum to accommodate emergent changes, issues, and challenges that must of necessity</w:t>
      </w:r>
      <w:r>
        <w:rPr>
          <w:spacing w:val="-3"/>
        </w:rPr>
        <w:t> </w:t>
      </w:r>
      <w:r>
        <w:rPr/>
        <w:t>be an inevitable part of the social</w:t>
      </w:r>
      <w:r>
        <w:rPr>
          <w:spacing w:val="-10"/>
        </w:rPr>
        <w:t> </w:t>
      </w:r>
      <w:r>
        <w:rPr/>
        <w:t>studies curriculum (Mezieobi &amp; Mezieobi, 2011).</w:t>
      </w:r>
    </w:p>
    <w:p>
      <w:pPr>
        <w:pStyle w:val="ListParagraph"/>
        <w:numPr>
          <w:ilvl w:val="0"/>
          <w:numId w:val="27"/>
        </w:numPr>
        <w:tabs>
          <w:tab w:pos="1302" w:val="left" w:leader="none"/>
        </w:tabs>
        <w:spacing w:line="477" w:lineRule="auto" w:before="140" w:after="0"/>
        <w:ind w:left="1302" w:right="208" w:hanging="721"/>
        <w:jc w:val="both"/>
        <w:rPr>
          <w:sz w:val="24"/>
        </w:rPr>
      </w:pPr>
      <w:r>
        <w:rPr>
          <w:b/>
          <w:sz w:val="24"/>
        </w:rPr>
        <w:t>Professional Association’s Instability: </w:t>
      </w:r>
      <w:r>
        <w:rPr>
          <w:sz w:val="24"/>
        </w:rPr>
        <w:t>Social Studies and Civic</w:t>
      </w:r>
      <w:r>
        <w:rPr>
          <w:spacing w:val="40"/>
          <w:sz w:val="24"/>
        </w:rPr>
        <w:t> </w:t>
      </w:r>
      <w:r>
        <w:rPr>
          <w:sz w:val="24"/>
        </w:rPr>
        <w:t>Educators Association</w:t>
      </w:r>
      <w:r>
        <w:rPr>
          <w:spacing w:val="-4"/>
          <w:sz w:val="24"/>
        </w:rPr>
        <w:t> </w:t>
      </w:r>
      <w:r>
        <w:rPr>
          <w:sz w:val="24"/>
        </w:rPr>
        <w:t>of</w:t>
      </w:r>
      <w:r>
        <w:rPr>
          <w:spacing w:val="-8"/>
          <w:sz w:val="24"/>
        </w:rPr>
        <w:t> </w:t>
      </w:r>
      <w:r>
        <w:rPr>
          <w:sz w:val="24"/>
        </w:rPr>
        <w:t>Nigeria (SOSCEAN) – which</w:t>
      </w:r>
      <w:r>
        <w:rPr>
          <w:spacing w:val="-4"/>
          <w:sz w:val="24"/>
        </w:rPr>
        <w:t> </w:t>
      </w:r>
      <w:r>
        <w:rPr>
          <w:sz w:val="24"/>
        </w:rPr>
        <w:t>should ordinarily be the largest national organization for social</w:t>
      </w:r>
      <w:r>
        <w:rPr>
          <w:spacing w:val="-10"/>
          <w:sz w:val="24"/>
        </w:rPr>
        <w:t> </w:t>
      </w:r>
      <w:r>
        <w:rPr>
          <w:sz w:val="24"/>
        </w:rPr>
        <w:t>studies teachers and the major vanguard for ensuring the firm entrenchment of social studies curriculum in Nigeria and make the social studies teachers become effective and even more professional – is feeble, characterized by instability and cannot make its curriculum enhancement impact felt in schools, the society</w:t>
      </w:r>
      <w:r>
        <w:rPr>
          <w:spacing w:val="-4"/>
          <w:sz w:val="24"/>
        </w:rPr>
        <w:t> </w:t>
      </w:r>
      <w:r>
        <w:rPr>
          <w:sz w:val="24"/>
        </w:rPr>
        <w:t>and</w:t>
      </w:r>
      <w:r>
        <w:rPr>
          <w:spacing w:val="25"/>
          <w:sz w:val="24"/>
        </w:rPr>
        <w:t> </w:t>
      </w:r>
      <w:r>
        <w:rPr>
          <w:sz w:val="24"/>
        </w:rPr>
        <w:t>in governmental</w:t>
      </w:r>
      <w:r>
        <w:rPr>
          <w:spacing w:val="-10"/>
          <w:sz w:val="24"/>
        </w:rPr>
        <w:t> </w:t>
      </w:r>
      <w:r>
        <w:rPr>
          <w:sz w:val="24"/>
        </w:rPr>
        <w:t>quarters. It is always torn</w:t>
      </w:r>
      <w:r>
        <w:rPr>
          <w:spacing w:val="-4"/>
          <w:sz w:val="24"/>
        </w:rPr>
        <w:t> </w:t>
      </w:r>
      <w:r>
        <w:rPr>
          <w:sz w:val="24"/>
        </w:rPr>
        <w:t>by internal</w:t>
      </w:r>
      <w:r>
        <w:rPr>
          <w:spacing w:val="-10"/>
          <w:sz w:val="24"/>
        </w:rPr>
        <w:t> </w:t>
      </w:r>
      <w:r>
        <w:rPr>
          <w:sz w:val="24"/>
        </w:rPr>
        <w:t>conflict engineered</w:t>
      </w:r>
    </w:p>
    <w:p>
      <w:pPr>
        <w:spacing w:after="0" w:line="477" w:lineRule="auto"/>
        <w:jc w:val="both"/>
        <w:rPr>
          <w:sz w:val="24"/>
        </w:rPr>
        <w:sectPr>
          <w:pgSz w:w="11910" w:h="16850"/>
          <w:pgMar w:header="0" w:footer="1065" w:top="1360" w:bottom="1260" w:left="860" w:right="1220"/>
        </w:sectPr>
      </w:pPr>
    </w:p>
    <w:p>
      <w:pPr>
        <w:pStyle w:val="BodyText"/>
        <w:spacing w:line="480" w:lineRule="auto" w:before="62"/>
        <w:ind w:left="1302" w:right="200"/>
      </w:pPr>
      <w:r>
        <w:rPr/>
        <w:t>by</w:t>
      </w:r>
      <w:r>
        <w:rPr>
          <w:spacing w:val="69"/>
        </w:rPr>
        <w:t> </w:t>
      </w:r>
      <w:r>
        <w:rPr/>
        <w:t>its</w:t>
      </w:r>
      <w:r>
        <w:rPr>
          <w:spacing w:val="80"/>
        </w:rPr>
        <w:t> </w:t>
      </w:r>
      <w:r>
        <w:rPr/>
        <w:t>leadership</w:t>
      </w:r>
      <w:r>
        <w:rPr>
          <w:spacing w:val="69"/>
        </w:rPr>
        <w:t> </w:t>
      </w:r>
      <w:r>
        <w:rPr/>
        <w:t>which</w:t>
      </w:r>
      <w:r>
        <w:rPr>
          <w:spacing w:val="69"/>
        </w:rPr>
        <w:t> </w:t>
      </w:r>
      <w:r>
        <w:rPr/>
        <w:t>makes</w:t>
      </w:r>
      <w:r>
        <w:rPr>
          <w:spacing w:val="80"/>
        </w:rPr>
        <w:t> </w:t>
      </w:r>
      <w:r>
        <w:rPr/>
        <w:t>it</w:t>
      </w:r>
      <w:r>
        <w:rPr>
          <w:spacing w:val="40"/>
        </w:rPr>
        <w:t> </w:t>
      </w:r>
      <w:r>
        <w:rPr/>
        <w:t>always</w:t>
      </w:r>
      <w:r>
        <w:rPr>
          <w:spacing w:val="80"/>
        </w:rPr>
        <w:t> </w:t>
      </w:r>
      <w:r>
        <w:rPr/>
        <w:t>wear</w:t>
      </w:r>
      <w:r>
        <w:rPr>
          <w:spacing w:val="40"/>
        </w:rPr>
        <w:t> </w:t>
      </w:r>
      <w:r>
        <w:rPr/>
        <w:t>a</w:t>
      </w:r>
      <w:r>
        <w:rPr>
          <w:spacing w:val="40"/>
        </w:rPr>
        <w:t> </w:t>
      </w:r>
      <w:r>
        <w:rPr/>
        <w:t>disintegrative</w:t>
      </w:r>
      <w:r>
        <w:rPr>
          <w:spacing w:val="80"/>
        </w:rPr>
        <w:t> </w:t>
      </w:r>
      <w:r>
        <w:rPr/>
        <w:t>complexion</w:t>
      </w:r>
      <w:r>
        <w:rPr>
          <w:spacing w:val="40"/>
        </w:rPr>
        <w:t> </w:t>
      </w:r>
      <w:r>
        <w:rPr/>
        <w:t>that detonates</w:t>
      </w:r>
      <w:r>
        <w:rPr>
          <w:spacing w:val="80"/>
        </w:rPr>
        <w:t> </w:t>
      </w:r>
      <w:r>
        <w:rPr/>
        <w:t>the</w:t>
      </w:r>
      <w:r>
        <w:rPr>
          <w:spacing w:val="80"/>
        </w:rPr>
        <w:t> </w:t>
      </w:r>
      <w:r>
        <w:rPr/>
        <w:t>Association‟s</w:t>
      </w:r>
      <w:r>
        <w:rPr>
          <w:spacing w:val="80"/>
        </w:rPr>
        <w:t> </w:t>
      </w:r>
      <w:r>
        <w:rPr/>
        <w:t>effectiveness.</w:t>
      </w:r>
      <w:r>
        <w:rPr>
          <w:spacing w:val="80"/>
        </w:rPr>
        <w:t> </w:t>
      </w:r>
      <w:r>
        <w:rPr/>
        <w:t>Social</w:t>
      </w:r>
      <w:r>
        <w:rPr>
          <w:spacing w:val="80"/>
        </w:rPr>
        <w:t> </w:t>
      </w:r>
      <w:r>
        <w:rPr/>
        <w:t>Studies</w:t>
      </w:r>
      <w:r>
        <w:rPr>
          <w:spacing w:val="80"/>
        </w:rPr>
        <w:t> </w:t>
      </w:r>
      <w:r>
        <w:rPr/>
        <w:t>and</w:t>
      </w:r>
      <w:r>
        <w:rPr>
          <w:spacing w:val="80"/>
        </w:rPr>
        <w:t> </w:t>
      </w:r>
      <w:r>
        <w:rPr/>
        <w:t>Civic</w:t>
      </w:r>
      <w:r>
        <w:rPr>
          <w:spacing w:val="80"/>
        </w:rPr>
        <w:t> </w:t>
      </w:r>
      <w:r>
        <w:rPr/>
        <w:t>Educators Association of Nigeria</w:t>
      </w:r>
      <w:r>
        <w:rPr>
          <w:spacing w:val="40"/>
        </w:rPr>
        <w:t> </w:t>
      </w:r>
      <w:r>
        <w:rPr/>
        <w:t>(SOSCEAN)</w:t>
      </w:r>
      <w:r>
        <w:rPr>
          <w:spacing w:val="38"/>
        </w:rPr>
        <w:t> </w:t>
      </w:r>
      <w:r>
        <w:rPr/>
        <w:t>does</w:t>
      </w:r>
      <w:r>
        <w:rPr>
          <w:spacing w:val="40"/>
        </w:rPr>
        <w:t> </w:t>
      </w:r>
      <w:r>
        <w:rPr/>
        <w:t>not</w:t>
      </w:r>
      <w:r>
        <w:rPr>
          <w:spacing w:val="37"/>
        </w:rPr>
        <w:t> </w:t>
      </w:r>
      <w:r>
        <w:rPr/>
        <w:t>command</w:t>
      </w:r>
      <w:r>
        <w:rPr>
          <w:spacing w:val="40"/>
        </w:rPr>
        <w:t> </w:t>
      </w:r>
      <w:r>
        <w:rPr/>
        <w:t>wide</w:t>
      </w:r>
      <w:r>
        <w:rPr>
          <w:spacing w:val="40"/>
        </w:rPr>
        <w:t> </w:t>
      </w:r>
      <w:r>
        <w:rPr/>
        <w:t>membership</w:t>
      </w:r>
      <w:r>
        <w:rPr>
          <w:spacing w:val="40"/>
        </w:rPr>
        <w:t> </w:t>
      </w:r>
      <w:r>
        <w:rPr/>
        <w:t>of over 25,000</w:t>
      </w:r>
      <w:r>
        <w:rPr>
          <w:spacing w:val="-5"/>
        </w:rPr>
        <w:t> </w:t>
      </w:r>
      <w:r>
        <w:rPr/>
        <w:t>social</w:t>
      </w:r>
      <w:r>
        <w:rPr>
          <w:spacing w:val="-11"/>
        </w:rPr>
        <w:t> </w:t>
      </w:r>
      <w:r>
        <w:rPr/>
        <w:t>studies</w:t>
      </w:r>
      <w:r>
        <w:rPr>
          <w:spacing w:val="-8"/>
        </w:rPr>
        <w:t> </w:t>
      </w:r>
      <w:r>
        <w:rPr/>
        <w:t>teachers</w:t>
      </w:r>
      <w:r>
        <w:rPr>
          <w:spacing w:val="20"/>
        </w:rPr>
        <w:t> </w:t>
      </w:r>
      <w:r>
        <w:rPr/>
        <w:t>in</w:t>
      </w:r>
      <w:r>
        <w:rPr>
          <w:spacing w:val="-5"/>
        </w:rPr>
        <w:t> </w:t>
      </w:r>
      <w:r>
        <w:rPr/>
        <w:t>Nigeria.</w:t>
      </w:r>
      <w:r>
        <w:rPr>
          <w:spacing w:val="-5"/>
        </w:rPr>
        <w:t> </w:t>
      </w:r>
      <w:r>
        <w:rPr/>
        <w:t>Its membership</w:t>
      </w:r>
      <w:r>
        <w:rPr>
          <w:spacing w:val="-5"/>
        </w:rPr>
        <w:t> </w:t>
      </w:r>
      <w:r>
        <w:rPr/>
        <w:t>scope</w:t>
      </w:r>
      <w:r>
        <w:rPr>
          <w:spacing w:val="21"/>
        </w:rPr>
        <w:t> </w:t>
      </w:r>
      <w:r>
        <w:rPr/>
        <w:t>is</w:t>
      </w:r>
      <w:r>
        <w:rPr>
          <w:spacing w:val="20"/>
        </w:rPr>
        <w:t> </w:t>
      </w:r>
      <w:r>
        <w:rPr/>
        <w:t>largely</w:t>
      </w:r>
      <w:r>
        <w:rPr>
          <w:spacing w:val="-5"/>
        </w:rPr>
        <w:t> </w:t>
      </w:r>
      <w:r>
        <w:rPr/>
        <w:t>restricted to persons</w:t>
      </w:r>
      <w:r>
        <w:rPr>
          <w:spacing w:val="-5"/>
        </w:rPr>
        <w:t> </w:t>
      </w:r>
      <w:r>
        <w:rPr/>
        <w:t>–</w:t>
      </w:r>
      <w:r>
        <w:rPr>
          <w:spacing w:val="-3"/>
        </w:rPr>
        <w:t> </w:t>
      </w:r>
      <w:r>
        <w:rPr/>
        <w:t>social</w:t>
      </w:r>
      <w:r>
        <w:rPr>
          <w:spacing w:val="-10"/>
        </w:rPr>
        <w:t> </w:t>
      </w:r>
      <w:r>
        <w:rPr/>
        <w:t>studies</w:t>
      </w:r>
      <w:r>
        <w:rPr>
          <w:spacing w:val="-7"/>
        </w:rPr>
        <w:t> </w:t>
      </w:r>
      <w:r>
        <w:rPr/>
        <w:t>experts</w:t>
      </w:r>
      <w:r>
        <w:rPr>
          <w:spacing w:val="-7"/>
        </w:rPr>
        <w:t> </w:t>
      </w:r>
      <w:r>
        <w:rPr/>
        <w:t>and social</w:t>
      </w:r>
      <w:r>
        <w:rPr>
          <w:spacing w:val="-10"/>
        </w:rPr>
        <w:t> </w:t>
      </w:r>
      <w:r>
        <w:rPr/>
        <w:t>studies generalists in</w:t>
      </w:r>
      <w:r>
        <w:rPr>
          <w:spacing w:val="-4"/>
        </w:rPr>
        <w:t> </w:t>
      </w:r>
      <w:r>
        <w:rPr/>
        <w:t>tertiary</w:t>
      </w:r>
      <w:r>
        <w:rPr>
          <w:spacing w:val="-4"/>
        </w:rPr>
        <w:t> </w:t>
      </w:r>
      <w:r>
        <w:rPr/>
        <w:t>institutions.</w:t>
      </w:r>
      <w:r>
        <w:rPr>
          <w:spacing w:val="-3"/>
        </w:rPr>
        <w:t> </w:t>
      </w:r>
      <w:r>
        <w:rPr/>
        <w:t>In fact,</w:t>
      </w:r>
      <w:r>
        <w:rPr>
          <w:spacing w:val="80"/>
        </w:rPr>
        <w:t> </w:t>
      </w:r>
      <w:r>
        <w:rPr/>
        <w:t>most</w:t>
      </w:r>
      <w:r>
        <w:rPr>
          <w:spacing w:val="79"/>
        </w:rPr>
        <w:t> </w:t>
      </w:r>
      <w:r>
        <w:rPr/>
        <w:t>primary</w:t>
      </w:r>
      <w:r>
        <w:rPr>
          <w:spacing w:val="70"/>
        </w:rPr>
        <w:t> </w:t>
      </w:r>
      <w:r>
        <w:rPr/>
        <w:t>and</w:t>
      </w:r>
      <w:r>
        <w:rPr>
          <w:spacing w:val="80"/>
        </w:rPr>
        <w:t> </w:t>
      </w:r>
      <w:r>
        <w:rPr/>
        <w:t>junior</w:t>
      </w:r>
      <w:r>
        <w:rPr>
          <w:spacing w:val="80"/>
        </w:rPr>
        <w:t> </w:t>
      </w:r>
      <w:r>
        <w:rPr/>
        <w:t>secondary</w:t>
      </w:r>
      <w:r>
        <w:rPr>
          <w:spacing w:val="70"/>
        </w:rPr>
        <w:t> </w:t>
      </w:r>
      <w:r>
        <w:rPr/>
        <w:t>school</w:t>
      </w:r>
      <w:r>
        <w:rPr>
          <w:spacing w:val="79"/>
        </w:rPr>
        <w:t> </w:t>
      </w:r>
      <w:r>
        <w:rPr/>
        <w:t>social</w:t>
      </w:r>
      <w:r>
        <w:rPr>
          <w:spacing w:val="79"/>
        </w:rPr>
        <w:t> </w:t>
      </w:r>
      <w:r>
        <w:rPr/>
        <w:t>studies</w:t>
      </w:r>
      <w:r>
        <w:rPr>
          <w:spacing w:val="80"/>
        </w:rPr>
        <w:t> </w:t>
      </w:r>
      <w:r>
        <w:rPr/>
        <w:t>teachers</w:t>
      </w:r>
      <w:r>
        <w:rPr>
          <w:spacing w:val="80"/>
        </w:rPr>
        <w:t> </w:t>
      </w:r>
      <w:r>
        <w:rPr/>
        <w:t>are</w:t>
      </w:r>
      <w:r>
        <w:rPr>
          <w:spacing w:val="80"/>
        </w:rPr>
        <w:t> </w:t>
      </w:r>
      <w:r>
        <w:rPr/>
        <w:t>no members of</w:t>
      </w:r>
      <w:r>
        <w:rPr>
          <w:spacing w:val="-8"/>
        </w:rPr>
        <w:t> </w:t>
      </w:r>
      <w:r>
        <w:rPr/>
        <w:t>the Social Studies Association</w:t>
      </w:r>
      <w:r>
        <w:rPr>
          <w:spacing w:val="-3"/>
        </w:rPr>
        <w:t> </w:t>
      </w:r>
      <w:r>
        <w:rPr/>
        <w:t>of Nigeria (Mezieobi &amp; Mezieobi, 2011). Worse</w:t>
      </w:r>
      <w:r>
        <w:rPr>
          <w:spacing w:val="-7"/>
        </w:rPr>
        <w:t> </w:t>
      </w:r>
      <w:r>
        <w:rPr/>
        <w:t>still, SOSCEAN‟s</w:t>
      </w:r>
      <w:r>
        <w:rPr>
          <w:spacing w:val="-9"/>
        </w:rPr>
        <w:t> </w:t>
      </w:r>
      <w:r>
        <w:rPr/>
        <w:t>publishing</w:t>
      </w:r>
      <w:r>
        <w:rPr>
          <w:spacing w:val="-6"/>
        </w:rPr>
        <w:t> </w:t>
      </w:r>
      <w:r>
        <w:rPr/>
        <w:t>agendum</w:t>
      </w:r>
      <w:r>
        <w:rPr>
          <w:spacing w:val="-12"/>
        </w:rPr>
        <w:t> </w:t>
      </w:r>
      <w:r>
        <w:rPr/>
        <w:t>is scandalous. Unlike</w:t>
      </w:r>
      <w:r>
        <w:rPr>
          <w:spacing w:val="-7"/>
        </w:rPr>
        <w:t> </w:t>
      </w:r>
      <w:r>
        <w:rPr/>
        <w:t>the United States National</w:t>
      </w:r>
      <w:r>
        <w:rPr>
          <w:spacing w:val="-22"/>
        </w:rPr>
        <w:t> </w:t>
      </w:r>
      <w:r>
        <w:rPr/>
        <w:t>Council</w:t>
      </w:r>
      <w:r>
        <w:rPr>
          <w:spacing w:val="-10"/>
        </w:rPr>
        <w:t> </w:t>
      </w:r>
      <w:r>
        <w:rPr/>
        <w:t>For</w:t>
      </w:r>
      <w:r>
        <w:rPr>
          <w:spacing w:val="-7"/>
        </w:rPr>
        <w:t> </w:t>
      </w:r>
      <w:r>
        <w:rPr/>
        <w:t>the Social</w:t>
      </w:r>
      <w:r>
        <w:rPr>
          <w:spacing w:val="-8"/>
        </w:rPr>
        <w:t> </w:t>
      </w:r>
      <w:r>
        <w:rPr/>
        <w:t>Studies which</w:t>
      </w:r>
      <w:r>
        <w:rPr>
          <w:spacing w:val="-16"/>
        </w:rPr>
        <w:t> </w:t>
      </w:r>
      <w:r>
        <w:rPr/>
        <w:t>publishes its</w:t>
      </w:r>
      <w:r>
        <w:rPr>
          <w:spacing w:val="24"/>
        </w:rPr>
        <w:t> </w:t>
      </w:r>
      <w:r>
        <w:rPr/>
        <w:t>main</w:t>
      </w:r>
      <w:r>
        <w:rPr>
          <w:spacing w:val="-1"/>
        </w:rPr>
        <w:t> </w:t>
      </w:r>
      <w:r>
        <w:rPr/>
        <w:t>journal</w:t>
      </w:r>
      <w:r>
        <w:rPr>
          <w:spacing w:val="-8"/>
        </w:rPr>
        <w:t> </w:t>
      </w:r>
      <w:r>
        <w:rPr/>
        <w:t>„seven</w:t>
      </w:r>
      <w:r>
        <w:rPr>
          <w:spacing w:val="-2"/>
        </w:rPr>
        <w:t> </w:t>
      </w:r>
      <w:r>
        <w:rPr/>
        <w:t>times a year‟</w:t>
      </w:r>
      <w:r>
        <w:rPr>
          <w:spacing w:val="-1"/>
        </w:rPr>
        <w:t> </w:t>
      </w:r>
      <w:r>
        <w:rPr/>
        <w:t>and uses it</w:t>
      </w:r>
      <w:r>
        <w:rPr>
          <w:spacing w:val="-1"/>
        </w:rPr>
        <w:t> </w:t>
      </w:r>
      <w:r>
        <w:rPr/>
        <w:t>to improve social</w:t>
      </w:r>
      <w:r>
        <w:rPr>
          <w:spacing w:val="-1"/>
        </w:rPr>
        <w:t> </w:t>
      </w:r>
      <w:r>
        <w:rPr/>
        <w:t>studies teaching</w:t>
      </w:r>
      <w:r>
        <w:rPr>
          <w:spacing w:val="-8"/>
        </w:rPr>
        <w:t> </w:t>
      </w:r>
      <w:r>
        <w:rPr/>
        <w:t>and keep its members abreast</w:t>
      </w:r>
      <w:r>
        <w:rPr>
          <w:spacing w:val="-1"/>
        </w:rPr>
        <w:t> </w:t>
      </w:r>
      <w:r>
        <w:rPr/>
        <w:t>of current curricular</w:t>
      </w:r>
      <w:r>
        <w:rPr>
          <w:spacing w:val="29"/>
        </w:rPr>
        <w:t> </w:t>
      </w:r>
      <w:r>
        <w:rPr/>
        <w:t>issues and emergent knowledge</w:t>
      </w:r>
      <w:r>
        <w:rPr>
          <w:spacing w:val="33"/>
        </w:rPr>
        <w:t> </w:t>
      </w:r>
      <w:r>
        <w:rPr/>
        <w:t>in the</w:t>
      </w:r>
      <w:r>
        <w:rPr>
          <w:spacing w:val="33"/>
        </w:rPr>
        <w:t> </w:t>
      </w:r>
      <w:r>
        <w:rPr/>
        <w:t>field, SOSCEAN</w:t>
      </w:r>
      <w:r>
        <w:rPr>
          <w:spacing w:val="26"/>
        </w:rPr>
        <w:t> </w:t>
      </w:r>
      <w:r>
        <w:rPr/>
        <w:t>publishes once</w:t>
      </w:r>
      <w:r>
        <w:rPr>
          <w:spacing w:val="39"/>
        </w:rPr>
        <w:t> </w:t>
      </w:r>
      <w:r>
        <w:rPr/>
        <w:t>a</w:t>
      </w:r>
      <w:r>
        <w:rPr>
          <w:spacing w:val="40"/>
        </w:rPr>
        <w:t> </w:t>
      </w:r>
      <w:r>
        <w:rPr/>
        <w:t>year</w:t>
      </w:r>
      <w:r>
        <w:rPr>
          <w:spacing w:val="36"/>
        </w:rPr>
        <w:t> </w:t>
      </w:r>
      <w:r>
        <w:rPr/>
        <w:t>and</w:t>
      </w:r>
      <w:r>
        <w:rPr>
          <w:spacing w:val="40"/>
        </w:rPr>
        <w:t> </w:t>
      </w:r>
      <w:r>
        <w:rPr/>
        <w:t>this</w:t>
      </w:r>
      <w:r>
        <w:rPr>
          <w:spacing w:val="38"/>
        </w:rPr>
        <w:t> </w:t>
      </w:r>
      <w:r>
        <w:rPr/>
        <w:t>journal</w:t>
      </w:r>
      <w:r>
        <w:rPr>
          <w:spacing w:val="21"/>
        </w:rPr>
        <w:t> </w:t>
      </w:r>
      <w:r>
        <w:rPr/>
        <w:t>does</w:t>
      </w:r>
      <w:r>
        <w:rPr>
          <w:spacing w:val="38"/>
        </w:rPr>
        <w:t> </w:t>
      </w:r>
      <w:r>
        <w:rPr/>
        <w:t>not</w:t>
      </w:r>
      <w:r>
        <w:rPr>
          <w:spacing w:val="35"/>
        </w:rPr>
        <w:t> </w:t>
      </w:r>
      <w:r>
        <w:rPr/>
        <w:t>enjoy</w:t>
      </w:r>
      <w:r>
        <w:rPr>
          <w:spacing w:val="38"/>
        </w:rPr>
        <w:t> </w:t>
      </w:r>
      <w:r>
        <w:rPr/>
        <w:t>the</w:t>
      </w:r>
      <w:r>
        <w:rPr>
          <w:spacing w:val="40"/>
        </w:rPr>
        <w:t> </w:t>
      </w:r>
      <w:r>
        <w:rPr/>
        <w:t>subscription of</w:t>
      </w:r>
      <w:r>
        <w:rPr>
          <w:spacing w:val="22"/>
        </w:rPr>
        <w:t> </w:t>
      </w:r>
      <w:r>
        <w:rPr/>
        <w:t>most</w:t>
      </w:r>
      <w:r>
        <w:rPr>
          <w:spacing w:val="21"/>
        </w:rPr>
        <w:t> </w:t>
      </w:r>
      <w:r>
        <w:rPr/>
        <w:t>social</w:t>
      </w:r>
      <w:r>
        <w:rPr>
          <w:spacing w:val="21"/>
        </w:rPr>
        <w:t> </w:t>
      </w:r>
      <w:r>
        <w:rPr/>
        <w:t>studies teachers and tertiary institutional</w:t>
      </w:r>
      <w:r>
        <w:rPr>
          <w:spacing w:val="-13"/>
        </w:rPr>
        <w:t> </w:t>
      </w:r>
      <w:r>
        <w:rPr/>
        <w:t>libraries</w:t>
      </w:r>
      <w:r>
        <w:rPr>
          <w:spacing w:val="-10"/>
        </w:rPr>
        <w:t> </w:t>
      </w:r>
      <w:r>
        <w:rPr/>
        <w:t>as the journals are hardly</w:t>
      </w:r>
      <w:r>
        <w:rPr>
          <w:spacing w:val="-7"/>
        </w:rPr>
        <w:t> </w:t>
      </w:r>
      <w:r>
        <w:rPr/>
        <w:t>seen</w:t>
      </w:r>
      <w:r>
        <w:rPr>
          <w:spacing w:val="-7"/>
        </w:rPr>
        <w:t> </w:t>
      </w:r>
      <w:r>
        <w:rPr/>
        <w:t>there.</w:t>
      </w:r>
      <w:r>
        <w:rPr>
          <w:spacing w:val="24"/>
        </w:rPr>
        <w:t> </w:t>
      </w:r>
      <w:r>
        <w:rPr/>
        <w:t>A</w:t>
      </w:r>
      <w:r>
        <w:rPr>
          <w:spacing w:val="-1"/>
        </w:rPr>
        <w:t> </w:t>
      </w:r>
      <w:r>
        <w:rPr/>
        <w:t>new social</w:t>
      </w:r>
      <w:r>
        <w:rPr>
          <w:spacing w:val="38"/>
        </w:rPr>
        <w:t> </w:t>
      </w:r>
      <w:r>
        <w:rPr/>
        <w:t>studies</w:t>
      </w:r>
      <w:r>
        <w:rPr>
          <w:spacing w:val="40"/>
        </w:rPr>
        <w:t> </w:t>
      </w:r>
      <w:r>
        <w:rPr/>
        <w:t>association,</w:t>
      </w:r>
      <w:r>
        <w:rPr>
          <w:spacing w:val="40"/>
        </w:rPr>
        <w:t> </w:t>
      </w:r>
      <w:r>
        <w:rPr/>
        <w:t>with</w:t>
      </w:r>
      <w:r>
        <w:rPr>
          <w:spacing w:val="29"/>
        </w:rPr>
        <w:t> </w:t>
      </w:r>
      <w:r>
        <w:rPr/>
        <w:t>a</w:t>
      </w:r>
      <w:r>
        <w:rPr>
          <w:spacing w:val="40"/>
        </w:rPr>
        <w:t> </w:t>
      </w:r>
      <w:r>
        <w:rPr/>
        <w:t>commitment</w:t>
      </w:r>
      <w:r>
        <w:rPr>
          <w:spacing w:val="40"/>
        </w:rPr>
        <w:t> </w:t>
      </w:r>
      <w:r>
        <w:rPr/>
        <w:t>to</w:t>
      </w:r>
      <w:r>
        <w:rPr>
          <w:spacing w:val="40"/>
        </w:rPr>
        <w:t> </w:t>
      </w:r>
      <w:r>
        <w:rPr/>
        <w:t>enhancing</w:t>
      </w:r>
      <w:r>
        <w:rPr>
          <w:spacing w:val="40"/>
        </w:rPr>
        <w:t> </w:t>
      </w:r>
      <w:r>
        <w:rPr/>
        <w:t>the</w:t>
      </w:r>
      <w:r>
        <w:rPr>
          <w:spacing w:val="40"/>
        </w:rPr>
        <w:t> </w:t>
      </w:r>
      <w:r>
        <w:rPr/>
        <w:t>mission</w:t>
      </w:r>
      <w:r>
        <w:rPr>
          <w:spacing w:val="40"/>
        </w:rPr>
        <w:t> </w:t>
      </w:r>
      <w:r>
        <w:rPr/>
        <w:t>of</w:t>
      </w:r>
      <w:r>
        <w:rPr>
          <w:spacing w:val="39"/>
        </w:rPr>
        <w:t> </w:t>
      </w:r>
      <w:r>
        <w:rPr/>
        <w:t>social studies,</w:t>
      </w:r>
      <w:r>
        <w:rPr>
          <w:spacing w:val="80"/>
        </w:rPr>
        <w:t> </w:t>
      </w:r>
      <w:r>
        <w:rPr/>
        <w:t>need</w:t>
      </w:r>
      <w:r>
        <w:rPr>
          <w:spacing w:val="40"/>
        </w:rPr>
        <w:t> </w:t>
      </w:r>
      <w:r>
        <w:rPr/>
        <w:t>to</w:t>
      </w:r>
      <w:r>
        <w:rPr>
          <w:spacing w:val="68"/>
        </w:rPr>
        <w:t> </w:t>
      </w:r>
      <w:r>
        <w:rPr/>
        <w:t>emerge</w:t>
      </w:r>
      <w:r>
        <w:rPr>
          <w:spacing w:val="40"/>
        </w:rPr>
        <w:t> </w:t>
      </w:r>
      <w:r>
        <w:rPr/>
        <w:t>very</w:t>
      </w:r>
      <w:r>
        <w:rPr>
          <w:spacing w:val="40"/>
        </w:rPr>
        <w:t> </w:t>
      </w:r>
      <w:r>
        <w:rPr/>
        <w:t>urgently.</w:t>
      </w:r>
      <w:r>
        <w:rPr>
          <w:spacing w:val="68"/>
        </w:rPr>
        <w:t> </w:t>
      </w:r>
      <w:r>
        <w:rPr/>
        <w:t>All</w:t>
      </w:r>
      <w:r>
        <w:rPr>
          <w:spacing w:val="40"/>
        </w:rPr>
        <w:t> </w:t>
      </w:r>
      <w:r>
        <w:rPr/>
        <w:t>social</w:t>
      </w:r>
      <w:r>
        <w:rPr>
          <w:spacing w:val="34"/>
        </w:rPr>
        <w:t> </w:t>
      </w:r>
      <w:r>
        <w:rPr/>
        <w:t>studies</w:t>
      </w:r>
      <w:r>
        <w:rPr>
          <w:spacing w:val="40"/>
        </w:rPr>
        <w:t> </w:t>
      </w:r>
      <w:r>
        <w:rPr/>
        <w:t>teachers</w:t>
      </w:r>
      <w:r>
        <w:rPr>
          <w:spacing w:val="40"/>
        </w:rPr>
        <w:t> </w:t>
      </w:r>
      <w:r>
        <w:rPr/>
        <w:t>in</w:t>
      </w:r>
      <w:r>
        <w:rPr>
          <w:spacing w:val="40"/>
        </w:rPr>
        <w:t> </w:t>
      </w:r>
      <w:r>
        <w:rPr/>
        <w:t>the</w:t>
      </w:r>
      <w:r>
        <w:rPr>
          <w:spacing w:val="40"/>
        </w:rPr>
        <w:t> </w:t>
      </w:r>
      <w:r>
        <w:rPr/>
        <w:t>nation- primary</w:t>
      </w:r>
      <w:r>
        <w:rPr>
          <w:spacing w:val="-3"/>
        </w:rPr>
        <w:t> </w:t>
      </w:r>
      <w:r>
        <w:rPr/>
        <w:t>through tertiary – should have mandatory membership of</w:t>
      </w:r>
      <w:r>
        <w:rPr>
          <w:spacing w:val="-8"/>
        </w:rPr>
        <w:t> </w:t>
      </w:r>
      <w:r>
        <w:rPr/>
        <w:t>SOSCEAN and be made to stay up to date with</w:t>
      </w:r>
      <w:r>
        <w:rPr>
          <w:spacing w:val="-5"/>
        </w:rPr>
        <w:t> </w:t>
      </w:r>
      <w:r>
        <w:rPr/>
        <w:t>ongoing</w:t>
      </w:r>
      <w:r>
        <w:rPr>
          <w:spacing w:val="-5"/>
        </w:rPr>
        <w:t> </w:t>
      </w:r>
      <w:r>
        <w:rPr/>
        <w:t>developments and changes in</w:t>
      </w:r>
      <w:r>
        <w:rPr>
          <w:spacing w:val="-5"/>
        </w:rPr>
        <w:t> </w:t>
      </w:r>
      <w:r>
        <w:rPr/>
        <w:t>the field of</w:t>
      </w:r>
      <w:r>
        <w:rPr>
          <w:spacing w:val="-9"/>
        </w:rPr>
        <w:t> </w:t>
      </w:r>
      <w:r>
        <w:rPr/>
        <w:t>social studies</w:t>
      </w:r>
      <w:r>
        <w:rPr>
          <w:spacing w:val="26"/>
        </w:rPr>
        <w:t> </w:t>
      </w:r>
      <w:r>
        <w:rPr/>
        <w:t>through</w:t>
      </w:r>
      <w:r>
        <w:rPr>
          <w:spacing w:val="-1"/>
        </w:rPr>
        <w:t> </w:t>
      </w:r>
      <w:r>
        <w:rPr/>
        <w:t>being</w:t>
      </w:r>
      <w:r>
        <w:rPr>
          <w:spacing w:val="-1"/>
        </w:rPr>
        <w:t> </w:t>
      </w:r>
      <w:r>
        <w:rPr/>
        <w:t>actively</w:t>
      </w:r>
      <w:r>
        <w:rPr>
          <w:spacing w:val="-1"/>
        </w:rPr>
        <w:t> </w:t>
      </w:r>
      <w:r>
        <w:rPr/>
        <w:t>engaged</w:t>
      </w:r>
      <w:r>
        <w:rPr>
          <w:spacing w:val="29"/>
        </w:rPr>
        <w:t> </w:t>
      </w:r>
      <w:r>
        <w:rPr/>
        <w:t>in</w:t>
      </w:r>
      <w:r>
        <w:rPr>
          <w:spacing w:val="-1"/>
        </w:rPr>
        <w:t> </w:t>
      </w:r>
      <w:r>
        <w:rPr/>
        <w:t>social</w:t>
      </w:r>
      <w:r>
        <w:rPr>
          <w:spacing w:val="-7"/>
        </w:rPr>
        <w:t> </w:t>
      </w:r>
      <w:r>
        <w:rPr/>
        <w:t>studies related professional</w:t>
      </w:r>
      <w:r>
        <w:rPr>
          <w:spacing w:val="-7"/>
        </w:rPr>
        <w:t> </w:t>
      </w:r>
      <w:r>
        <w:rPr/>
        <w:t>activities such</w:t>
      </w:r>
      <w:r>
        <w:rPr>
          <w:spacing w:val="-2"/>
        </w:rPr>
        <w:t> </w:t>
      </w:r>
      <w:r>
        <w:rPr/>
        <w:t>as National and State Conferences, workshops, and seminars and subscribing to our journals and others that would be</w:t>
      </w:r>
      <w:r>
        <w:rPr>
          <w:spacing w:val="36"/>
        </w:rPr>
        <w:t> </w:t>
      </w:r>
      <w:r>
        <w:rPr/>
        <w:t>valuable to the</w:t>
      </w:r>
      <w:r>
        <w:rPr>
          <w:spacing w:val="36"/>
        </w:rPr>
        <w:t> </w:t>
      </w:r>
      <w:r>
        <w:rPr/>
        <w:t>improvement of social studies teaching.</w:t>
      </w:r>
      <w:r>
        <w:rPr>
          <w:spacing w:val="40"/>
        </w:rPr>
        <w:t> </w:t>
      </w:r>
      <w:r>
        <w:rPr/>
        <w:t>Social</w:t>
      </w:r>
      <w:r>
        <w:rPr>
          <w:spacing w:val="36"/>
        </w:rPr>
        <w:t> </w:t>
      </w:r>
      <w:r>
        <w:rPr/>
        <w:t>Studies</w:t>
      </w:r>
      <w:r>
        <w:rPr>
          <w:spacing w:val="40"/>
        </w:rPr>
        <w:t> </w:t>
      </w:r>
      <w:r>
        <w:rPr/>
        <w:t>and</w:t>
      </w:r>
      <w:r>
        <w:rPr>
          <w:spacing w:val="40"/>
        </w:rPr>
        <w:t> </w:t>
      </w:r>
      <w:r>
        <w:rPr/>
        <w:t>Civic</w:t>
      </w:r>
      <w:r>
        <w:rPr>
          <w:spacing w:val="40"/>
        </w:rPr>
        <w:t> </w:t>
      </w:r>
      <w:r>
        <w:rPr/>
        <w:t>Educators</w:t>
      </w:r>
      <w:r>
        <w:rPr>
          <w:spacing w:val="40"/>
        </w:rPr>
        <w:t> </w:t>
      </w:r>
      <w:r>
        <w:rPr/>
        <w:t>Association of</w:t>
      </w:r>
      <w:r>
        <w:rPr>
          <w:spacing w:val="37"/>
        </w:rPr>
        <w:t> </w:t>
      </w:r>
      <w:r>
        <w:rPr/>
        <w:t>Nigeria</w:t>
      </w:r>
      <w:r>
        <w:rPr>
          <w:spacing w:val="40"/>
        </w:rPr>
        <w:t> </w:t>
      </w:r>
      <w:r>
        <w:rPr/>
        <w:t>(SOSCEAN) should</w:t>
      </w:r>
      <w:r>
        <w:rPr>
          <w:spacing w:val="-8"/>
        </w:rPr>
        <w:t> </w:t>
      </w:r>
      <w:r>
        <w:rPr/>
        <w:t>step up</w:t>
      </w:r>
      <w:r>
        <w:rPr>
          <w:spacing w:val="-5"/>
        </w:rPr>
        <w:t> </w:t>
      </w:r>
      <w:r>
        <w:rPr/>
        <w:t>the number</w:t>
      </w:r>
      <w:r>
        <w:rPr>
          <w:spacing w:val="-11"/>
        </w:rPr>
        <w:t> </w:t>
      </w:r>
      <w:r>
        <w:rPr/>
        <w:t>of</w:t>
      </w:r>
      <w:r>
        <w:rPr>
          <w:spacing w:val="-11"/>
        </w:rPr>
        <w:t> </w:t>
      </w:r>
      <w:r>
        <w:rPr/>
        <w:t>times its</w:t>
      </w:r>
      <w:r>
        <w:rPr>
          <w:spacing w:val="19"/>
        </w:rPr>
        <w:t> </w:t>
      </w:r>
      <w:r>
        <w:rPr/>
        <w:t>main</w:t>
      </w:r>
      <w:r>
        <w:rPr>
          <w:spacing w:val="-5"/>
        </w:rPr>
        <w:t> </w:t>
      </w:r>
      <w:r>
        <w:rPr/>
        <w:t>journal is</w:t>
      </w:r>
      <w:r>
        <w:rPr>
          <w:spacing w:val="-9"/>
        </w:rPr>
        <w:t> </w:t>
      </w:r>
      <w:r>
        <w:rPr/>
        <w:t>published from</w:t>
      </w:r>
      <w:r>
        <w:rPr>
          <w:spacing w:val="-22"/>
        </w:rPr>
        <w:t> </w:t>
      </w:r>
      <w:r>
        <w:rPr/>
        <w:t>1 to</w:t>
      </w:r>
      <w:r>
        <w:rPr>
          <w:spacing w:val="-5"/>
        </w:rPr>
        <w:t> </w:t>
      </w:r>
      <w:r>
        <w:rPr/>
        <w:t>about</w:t>
      </w:r>
      <w:r>
        <w:rPr>
          <w:spacing w:val="-11"/>
        </w:rPr>
        <w:t> </w:t>
      </w:r>
      <w:r>
        <w:rPr/>
        <w:t>3 in</w:t>
      </w:r>
      <w:r>
        <w:rPr>
          <w:spacing w:val="-5"/>
        </w:rPr>
        <w:t> </w:t>
      </w:r>
      <w:r>
        <w:rPr/>
        <w:t>a year,</w:t>
      </w:r>
      <w:r>
        <w:rPr>
          <w:spacing w:val="40"/>
        </w:rPr>
        <w:t> </w:t>
      </w:r>
      <w:r>
        <w:rPr/>
        <w:t>mount</w:t>
      </w:r>
      <w:r>
        <w:rPr>
          <w:spacing w:val="34"/>
        </w:rPr>
        <w:t> </w:t>
      </w:r>
      <w:r>
        <w:rPr/>
        <w:t>other</w:t>
      </w:r>
      <w:r>
        <w:rPr>
          <w:spacing w:val="40"/>
        </w:rPr>
        <w:t> </w:t>
      </w:r>
      <w:r>
        <w:rPr/>
        <w:t>journals</w:t>
      </w:r>
      <w:r>
        <w:rPr>
          <w:spacing w:val="37"/>
        </w:rPr>
        <w:t> </w:t>
      </w:r>
      <w:r>
        <w:rPr/>
        <w:t>that</w:t>
      </w:r>
      <w:r>
        <w:rPr>
          <w:spacing w:val="34"/>
        </w:rPr>
        <w:t> </w:t>
      </w:r>
      <w:r>
        <w:rPr/>
        <w:t>address</w:t>
      </w:r>
      <w:r>
        <w:rPr>
          <w:spacing w:val="37"/>
        </w:rPr>
        <w:t> </w:t>
      </w:r>
      <w:r>
        <w:rPr/>
        <w:t>social</w:t>
      </w:r>
      <w:r>
        <w:rPr>
          <w:spacing w:val="34"/>
        </w:rPr>
        <w:t> </w:t>
      </w:r>
      <w:r>
        <w:rPr/>
        <w:t>studies</w:t>
      </w:r>
      <w:r>
        <w:rPr>
          <w:spacing w:val="37"/>
        </w:rPr>
        <w:t> </w:t>
      </w:r>
      <w:r>
        <w:rPr/>
        <w:t>curricular</w:t>
      </w:r>
      <w:r>
        <w:rPr>
          <w:spacing w:val="40"/>
        </w:rPr>
        <w:t> </w:t>
      </w:r>
      <w:r>
        <w:rPr/>
        <w:t>ideas</w:t>
      </w:r>
      <w:r>
        <w:rPr>
          <w:spacing w:val="37"/>
        </w:rPr>
        <w:t> </w:t>
      </w:r>
      <w:r>
        <w:rPr/>
        <w:t>or</w:t>
      </w:r>
      <w:r>
        <w:rPr>
          <w:spacing w:val="40"/>
        </w:rPr>
        <w:t> </w:t>
      </w:r>
      <w:r>
        <w:rPr/>
        <w:t>issues</w:t>
      </w:r>
      <w:r>
        <w:rPr>
          <w:spacing w:val="40"/>
        </w:rPr>
        <w:t> </w:t>
      </w:r>
      <w:r>
        <w:rPr/>
        <w:t>in given</w:t>
      </w:r>
      <w:r>
        <w:rPr>
          <w:spacing w:val="11"/>
        </w:rPr>
        <w:t> </w:t>
      </w:r>
      <w:r>
        <w:rPr/>
        <w:t>levels</w:t>
      </w:r>
      <w:r>
        <w:rPr>
          <w:spacing w:val="11"/>
        </w:rPr>
        <w:t> </w:t>
      </w:r>
      <w:r>
        <w:rPr/>
        <w:t>of</w:t>
      </w:r>
      <w:r>
        <w:rPr>
          <w:spacing w:val="-6"/>
        </w:rPr>
        <w:t> </w:t>
      </w:r>
      <w:r>
        <w:rPr/>
        <w:t>our</w:t>
      </w:r>
      <w:r>
        <w:rPr>
          <w:spacing w:val="9"/>
        </w:rPr>
        <w:t> </w:t>
      </w:r>
      <w:r>
        <w:rPr/>
        <w:t>educational</w:t>
      </w:r>
      <w:r>
        <w:rPr>
          <w:spacing w:val="7"/>
        </w:rPr>
        <w:t> </w:t>
      </w:r>
      <w:r>
        <w:rPr/>
        <w:t>strata</w:t>
      </w:r>
      <w:r>
        <w:rPr>
          <w:spacing w:val="13"/>
        </w:rPr>
        <w:t> </w:t>
      </w:r>
      <w:r>
        <w:rPr/>
        <w:t>and</w:t>
      </w:r>
      <w:r>
        <w:rPr>
          <w:spacing w:val="14"/>
        </w:rPr>
        <w:t> </w:t>
      </w:r>
      <w:r>
        <w:rPr/>
        <w:t>encourage</w:t>
      </w:r>
      <w:r>
        <w:rPr>
          <w:spacing w:val="12"/>
        </w:rPr>
        <w:t> </w:t>
      </w:r>
      <w:r>
        <w:rPr/>
        <w:t>the</w:t>
      </w:r>
      <w:r>
        <w:rPr>
          <w:spacing w:val="13"/>
        </w:rPr>
        <w:t> </w:t>
      </w:r>
      <w:r>
        <w:rPr/>
        <w:t>establishment</w:t>
      </w:r>
      <w:r>
        <w:rPr>
          <w:spacing w:val="8"/>
        </w:rPr>
        <w:t> </w:t>
      </w:r>
      <w:r>
        <w:rPr/>
        <w:t>of</w:t>
      </w:r>
      <w:r>
        <w:rPr>
          <w:spacing w:val="-6"/>
        </w:rPr>
        <w:t> </w:t>
      </w:r>
      <w:r>
        <w:rPr/>
        <w:t>branches</w:t>
      </w:r>
      <w:r>
        <w:rPr>
          <w:spacing w:val="11"/>
        </w:rPr>
        <w:t> </w:t>
      </w:r>
      <w:r>
        <w:rPr>
          <w:spacing w:val="-5"/>
        </w:rPr>
        <w:t>of</w:t>
      </w:r>
    </w:p>
    <w:p>
      <w:pPr>
        <w:spacing w:after="0" w:line="480" w:lineRule="auto"/>
        <w:sectPr>
          <w:pgSz w:w="11910" w:h="16850"/>
          <w:pgMar w:header="0" w:footer="1065" w:top="1360" w:bottom="1260" w:left="860" w:right="1220"/>
        </w:sectPr>
      </w:pPr>
    </w:p>
    <w:p>
      <w:pPr>
        <w:pStyle w:val="BodyText"/>
        <w:spacing w:line="482" w:lineRule="auto" w:before="62"/>
        <w:ind w:left="1302" w:right="220"/>
        <w:jc w:val="both"/>
      </w:pPr>
      <w:r>
        <w:rPr/>
        <w:t>SOSCEAN at the State level, attuned to more localized needs with</w:t>
      </w:r>
      <w:r>
        <w:rPr>
          <w:spacing w:val="-8"/>
        </w:rPr>
        <w:t> </w:t>
      </w:r>
      <w:r>
        <w:rPr/>
        <w:t>the publication</w:t>
      </w:r>
      <w:r>
        <w:rPr>
          <w:spacing w:val="-8"/>
        </w:rPr>
        <w:t> </w:t>
      </w:r>
      <w:r>
        <w:rPr/>
        <w:t>of their own journals.</w:t>
      </w:r>
    </w:p>
    <w:p>
      <w:pPr>
        <w:pStyle w:val="ListParagraph"/>
        <w:numPr>
          <w:ilvl w:val="0"/>
          <w:numId w:val="27"/>
        </w:numPr>
        <w:tabs>
          <w:tab w:pos="1302" w:val="left" w:leader="none"/>
        </w:tabs>
        <w:spacing w:line="477" w:lineRule="auto" w:before="0" w:after="0"/>
        <w:ind w:left="1302" w:right="213" w:hanging="721"/>
        <w:jc w:val="both"/>
        <w:rPr>
          <w:sz w:val="24"/>
        </w:rPr>
      </w:pPr>
      <w:r>
        <w:rPr>
          <w:b/>
          <w:sz w:val="24"/>
        </w:rPr>
        <w:t>Apartheid in</w:t>
      </w:r>
      <w:r>
        <w:rPr>
          <w:b/>
          <w:spacing w:val="-1"/>
          <w:sz w:val="24"/>
        </w:rPr>
        <w:t> </w:t>
      </w:r>
      <w:r>
        <w:rPr>
          <w:b/>
          <w:sz w:val="24"/>
        </w:rPr>
        <w:t>Social Studies Curricula: </w:t>
      </w:r>
      <w:r>
        <w:rPr>
          <w:sz w:val="24"/>
        </w:rPr>
        <w:t>Each</w:t>
      </w:r>
      <w:r>
        <w:rPr>
          <w:spacing w:val="-3"/>
          <w:sz w:val="24"/>
        </w:rPr>
        <w:t> </w:t>
      </w:r>
      <w:r>
        <w:rPr>
          <w:sz w:val="24"/>
        </w:rPr>
        <w:t>of the following – Lower (Primary</w:t>
      </w:r>
      <w:r>
        <w:rPr>
          <w:spacing w:val="-3"/>
          <w:sz w:val="24"/>
        </w:rPr>
        <w:t> </w:t>
      </w:r>
      <w:r>
        <w:rPr>
          <w:sz w:val="24"/>
        </w:rPr>
        <w:t>1- 3), Middle (Primary 4-6), Upper Basic (JSS) Education and conventional tertiary institutions – Colleges of Education and Universities, has distinct social studies curriculum that is being implemented. Irrespective of the fact that the social studies curriculum for senior secondary schools has since 1984 been approved by the JCC, that curriculum has been</w:t>
      </w:r>
      <w:r>
        <w:rPr>
          <w:spacing w:val="-4"/>
          <w:sz w:val="24"/>
        </w:rPr>
        <w:t> </w:t>
      </w:r>
      <w:r>
        <w:rPr>
          <w:sz w:val="24"/>
        </w:rPr>
        <w:t>pigeonholed and has never, seen</w:t>
      </w:r>
      <w:r>
        <w:rPr>
          <w:spacing w:val="-4"/>
          <w:sz w:val="24"/>
        </w:rPr>
        <w:t> </w:t>
      </w:r>
      <w:r>
        <w:rPr>
          <w:sz w:val="24"/>
        </w:rPr>
        <w:t>the light of</w:t>
      </w:r>
      <w:r>
        <w:rPr>
          <w:spacing w:val="-9"/>
          <w:sz w:val="24"/>
        </w:rPr>
        <w:t> </w:t>
      </w:r>
      <w:r>
        <w:rPr>
          <w:sz w:val="24"/>
        </w:rPr>
        <w:t>day, hence the non-teaching of</w:t>
      </w:r>
      <w:r>
        <w:rPr>
          <w:spacing w:val="-4"/>
          <w:sz w:val="24"/>
        </w:rPr>
        <w:t> </w:t>
      </w:r>
      <w:r>
        <w:rPr>
          <w:sz w:val="24"/>
        </w:rPr>
        <w:t>social</w:t>
      </w:r>
      <w:r>
        <w:rPr>
          <w:spacing w:val="-5"/>
          <w:sz w:val="24"/>
        </w:rPr>
        <w:t> </w:t>
      </w:r>
      <w:r>
        <w:rPr>
          <w:sz w:val="24"/>
        </w:rPr>
        <w:t>studies in Nigerian senior secondary schools. The 1984 senior secondary school social studies curriculum should re-surface, reviewed to make it reflect current social studies trends, locally and globally, and introduced as a distinct curriculum artefact in secondary schools. In this way, it (social studies) should be made an examinable subject at this educational level and for social studies related examinations into the field of social studies in tertiary institutions (Mezieobi &amp; Mezieobi, 2011).</w:t>
      </w:r>
    </w:p>
    <w:p>
      <w:pPr>
        <w:pStyle w:val="ListParagraph"/>
        <w:numPr>
          <w:ilvl w:val="0"/>
          <w:numId w:val="27"/>
        </w:numPr>
        <w:tabs>
          <w:tab w:pos="1302" w:val="left" w:leader="none"/>
        </w:tabs>
        <w:spacing w:line="475" w:lineRule="auto" w:before="16" w:after="0"/>
        <w:ind w:left="1302" w:right="215" w:hanging="721"/>
        <w:jc w:val="both"/>
        <w:rPr>
          <w:sz w:val="24"/>
        </w:rPr>
      </w:pPr>
      <w:r>
        <w:rPr>
          <w:b/>
          <w:sz w:val="24"/>
        </w:rPr>
        <w:t>Obsession</w:t>
      </w:r>
      <w:r>
        <w:rPr>
          <w:b/>
          <w:spacing w:val="-2"/>
          <w:sz w:val="24"/>
        </w:rPr>
        <w:t> </w:t>
      </w:r>
      <w:r>
        <w:rPr>
          <w:b/>
          <w:sz w:val="24"/>
        </w:rPr>
        <w:t>with Curriculum</w:t>
      </w:r>
      <w:r>
        <w:rPr>
          <w:b/>
          <w:spacing w:val="-15"/>
          <w:sz w:val="24"/>
        </w:rPr>
        <w:t> </w:t>
      </w:r>
      <w:r>
        <w:rPr>
          <w:b/>
          <w:sz w:val="24"/>
        </w:rPr>
        <w:t>Modernization</w:t>
      </w:r>
      <w:r>
        <w:rPr>
          <w:sz w:val="24"/>
        </w:rPr>
        <w:t>:</w:t>
      </w:r>
      <w:r>
        <w:rPr>
          <w:spacing w:val="-6"/>
          <w:sz w:val="24"/>
        </w:rPr>
        <w:t> </w:t>
      </w:r>
      <w:r>
        <w:rPr>
          <w:sz w:val="24"/>
        </w:rPr>
        <w:t>In</w:t>
      </w:r>
      <w:r>
        <w:rPr>
          <w:spacing w:val="-15"/>
          <w:sz w:val="24"/>
        </w:rPr>
        <w:t> </w:t>
      </w:r>
      <w:r>
        <w:rPr>
          <w:sz w:val="24"/>
        </w:rPr>
        <w:t>the bid to keep pace</w:t>
      </w:r>
      <w:r>
        <w:rPr>
          <w:spacing w:val="-1"/>
          <w:sz w:val="24"/>
        </w:rPr>
        <w:t> </w:t>
      </w:r>
      <w:r>
        <w:rPr>
          <w:sz w:val="24"/>
        </w:rPr>
        <w:t>with innovative curriculum trends and practices the world over, we have become obsessed with this striving that we have lost sight of the fact that there are Nigeria‟s traditional socio- cultural practices which hold immense potentials for boosting social</w:t>
      </w:r>
      <w:r>
        <w:rPr>
          <w:spacing w:val="-9"/>
          <w:sz w:val="24"/>
        </w:rPr>
        <w:t> </w:t>
      </w:r>
      <w:r>
        <w:rPr>
          <w:sz w:val="24"/>
        </w:rPr>
        <w:t>studies teaching </w:t>
      </w:r>
      <w:r>
        <w:rPr>
          <w:spacing w:val="-2"/>
          <w:sz w:val="24"/>
        </w:rPr>
        <w:t>today.</w:t>
      </w:r>
    </w:p>
    <w:p>
      <w:pPr>
        <w:pStyle w:val="BodyText"/>
        <w:spacing w:line="482" w:lineRule="auto" w:before="11"/>
        <w:ind w:left="1302"/>
      </w:pPr>
      <w:r>
        <w:rPr/>
        <w:t>Apart</w:t>
      </w:r>
      <w:r>
        <w:rPr>
          <w:spacing w:val="40"/>
        </w:rPr>
        <w:t> </w:t>
      </w:r>
      <w:r>
        <w:rPr/>
        <w:t>from</w:t>
      </w:r>
      <w:r>
        <w:rPr>
          <w:spacing w:val="34"/>
        </w:rPr>
        <w:t> </w:t>
      </w:r>
      <w:r>
        <w:rPr/>
        <w:t>the</w:t>
      </w:r>
      <w:r>
        <w:rPr>
          <w:spacing w:val="40"/>
        </w:rPr>
        <w:t> </w:t>
      </w:r>
      <w:r>
        <w:rPr/>
        <w:t>local</w:t>
      </w:r>
      <w:r>
        <w:rPr>
          <w:spacing w:val="40"/>
        </w:rPr>
        <w:t> </w:t>
      </w:r>
      <w:r>
        <w:rPr/>
        <w:t>needs,</w:t>
      </w:r>
      <w:r>
        <w:rPr>
          <w:spacing w:val="40"/>
        </w:rPr>
        <w:t> </w:t>
      </w:r>
      <w:r>
        <w:rPr/>
        <w:t>problems</w:t>
      </w:r>
      <w:r>
        <w:rPr>
          <w:spacing w:val="40"/>
        </w:rPr>
        <w:t> </w:t>
      </w:r>
      <w:r>
        <w:rPr/>
        <w:t>and</w:t>
      </w:r>
      <w:r>
        <w:rPr>
          <w:spacing w:val="40"/>
        </w:rPr>
        <w:t> </w:t>
      </w:r>
      <w:r>
        <w:rPr/>
        <w:t>aspirations</w:t>
      </w:r>
      <w:r>
        <w:rPr>
          <w:spacing w:val="40"/>
        </w:rPr>
        <w:t> </w:t>
      </w:r>
      <w:r>
        <w:rPr/>
        <w:t>of</w:t>
      </w:r>
      <w:r>
        <w:rPr>
          <w:spacing w:val="35"/>
        </w:rPr>
        <w:t> </w:t>
      </w:r>
      <w:r>
        <w:rPr/>
        <w:t>the</w:t>
      </w:r>
      <w:r>
        <w:rPr>
          <w:spacing w:val="40"/>
        </w:rPr>
        <w:t> </w:t>
      </w:r>
      <w:r>
        <w:rPr/>
        <w:t>people</w:t>
      </w:r>
      <w:r>
        <w:rPr>
          <w:spacing w:val="40"/>
        </w:rPr>
        <w:t> </w:t>
      </w:r>
      <w:r>
        <w:rPr/>
        <w:t>which</w:t>
      </w:r>
      <w:r>
        <w:rPr>
          <w:spacing w:val="40"/>
        </w:rPr>
        <w:t> </w:t>
      </w:r>
      <w:r>
        <w:rPr/>
        <w:t>social studies</w:t>
      </w:r>
      <w:r>
        <w:rPr>
          <w:spacing w:val="36"/>
        </w:rPr>
        <w:t> </w:t>
      </w:r>
      <w:r>
        <w:rPr/>
        <w:t>curriculum</w:t>
      </w:r>
      <w:r>
        <w:rPr>
          <w:spacing w:val="33"/>
        </w:rPr>
        <w:t> </w:t>
      </w:r>
      <w:r>
        <w:rPr/>
        <w:t>most</w:t>
      </w:r>
      <w:r>
        <w:rPr>
          <w:spacing w:val="33"/>
        </w:rPr>
        <w:t> </w:t>
      </w:r>
      <w:r>
        <w:rPr/>
        <w:t>reflect</w:t>
      </w:r>
      <w:r>
        <w:rPr>
          <w:spacing w:val="32"/>
        </w:rPr>
        <w:t> </w:t>
      </w:r>
      <w:r>
        <w:rPr/>
        <w:t>at</w:t>
      </w:r>
      <w:r>
        <w:rPr>
          <w:spacing w:val="32"/>
        </w:rPr>
        <w:t> </w:t>
      </w:r>
      <w:r>
        <w:rPr/>
        <w:t>all</w:t>
      </w:r>
      <w:r>
        <w:rPr>
          <w:spacing w:val="33"/>
        </w:rPr>
        <w:t> </w:t>
      </w:r>
      <w:r>
        <w:rPr/>
        <w:t>times,</w:t>
      </w:r>
      <w:r>
        <w:rPr>
          <w:spacing w:val="39"/>
        </w:rPr>
        <w:t> </w:t>
      </w:r>
      <w:r>
        <w:rPr/>
        <w:t>we</w:t>
      </w:r>
      <w:r>
        <w:rPr>
          <w:spacing w:val="38"/>
        </w:rPr>
        <w:t> </w:t>
      </w:r>
      <w:r>
        <w:rPr/>
        <w:t>most cast</w:t>
      </w:r>
      <w:r>
        <w:rPr>
          <w:spacing w:val="33"/>
        </w:rPr>
        <w:t> </w:t>
      </w:r>
      <w:r>
        <w:rPr/>
        <w:t>retrospective</w:t>
      </w:r>
      <w:r>
        <w:rPr>
          <w:spacing w:val="38"/>
        </w:rPr>
        <w:t> </w:t>
      </w:r>
      <w:r>
        <w:rPr/>
        <w:t>look</w:t>
      </w:r>
      <w:r>
        <w:rPr>
          <w:spacing w:val="39"/>
        </w:rPr>
        <w:t> </w:t>
      </w:r>
      <w:r>
        <w:rPr/>
        <w:t>at</w:t>
      </w:r>
      <w:r>
        <w:rPr>
          <w:spacing w:val="33"/>
        </w:rPr>
        <w:t> </w:t>
      </w:r>
      <w:r>
        <w:rPr/>
        <w:t>the traditional „social studies‟</w:t>
      </w:r>
      <w:r>
        <w:rPr>
          <w:spacing w:val="32"/>
        </w:rPr>
        <w:t> </w:t>
      </w:r>
      <w:r>
        <w:rPr/>
        <w:t>curriculum as</w:t>
      </w:r>
      <w:r>
        <w:rPr>
          <w:spacing w:val="34"/>
        </w:rPr>
        <w:t> </w:t>
      </w:r>
      <w:r>
        <w:rPr/>
        <w:t>“there</w:t>
      </w:r>
      <w:r>
        <w:rPr>
          <w:spacing w:val="36"/>
        </w:rPr>
        <w:t> </w:t>
      </w:r>
      <w:r>
        <w:rPr/>
        <w:t>is</w:t>
      </w:r>
      <w:r>
        <w:rPr>
          <w:spacing w:val="34"/>
        </w:rPr>
        <w:t> </w:t>
      </w:r>
      <w:r>
        <w:rPr/>
        <w:t>much that can be borrowed</w:t>
      </w:r>
      <w:r>
        <w:rPr>
          <w:spacing w:val="37"/>
        </w:rPr>
        <w:t> </w:t>
      </w:r>
      <w:r>
        <w:rPr/>
        <w:t>from Nigeria‟s traditional socio-cultural…practices to enhance social studies teaching</w:t>
      </w:r>
      <w:r>
        <w:rPr>
          <w:spacing w:val="-4"/>
        </w:rPr>
        <w:t> </w:t>
      </w:r>
      <w:r>
        <w:rPr/>
        <w:t>and learning in contemporary Nigeria” (Mezieobi &amp; Mezieobi,2011)</w:t>
      </w:r>
    </w:p>
    <w:p>
      <w:pPr>
        <w:spacing w:after="0" w:line="482" w:lineRule="auto"/>
        <w:sectPr>
          <w:pgSz w:w="11910" w:h="16850"/>
          <w:pgMar w:header="0" w:footer="1065" w:top="1360" w:bottom="1260" w:left="860" w:right="1220"/>
        </w:sectPr>
      </w:pPr>
    </w:p>
    <w:p>
      <w:pPr>
        <w:pStyle w:val="Heading3"/>
        <w:numPr>
          <w:ilvl w:val="1"/>
          <w:numId w:val="28"/>
        </w:numPr>
        <w:tabs>
          <w:tab w:pos="1302" w:val="left" w:leader="none"/>
        </w:tabs>
        <w:spacing w:line="240" w:lineRule="auto" w:before="62" w:after="0"/>
        <w:ind w:left="1302" w:right="0" w:hanging="721"/>
        <w:jc w:val="left"/>
      </w:pPr>
      <w:bookmarkStart w:name="_TOC_250023" w:id="26"/>
      <w:r>
        <w:rPr/>
        <w:t>Factors</w:t>
      </w:r>
      <w:r>
        <w:rPr>
          <w:spacing w:val="4"/>
        </w:rPr>
        <w:t> </w:t>
      </w:r>
      <w:r>
        <w:rPr/>
        <w:t>Associated</w:t>
      </w:r>
      <w:r>
        <w:rPr>
          <w:spacing w:val="-14"/>
        </w:rPr>
        <w:t> </w:t>
      </w:r>
      <w:r>
        <w:rPr/>
        <w:t>With</w:t>
      </w:r>
      <w:r>
        <w:rPr>
          <w:spacing w:val="-5"/>
        </w:rPr>
        <w:t> </w:t>
      </w:r>
      <w:r>
        <w:rPr/>
        <w:t>Curriculum</w:t>
      </w:r>
      <w:r>
        <w:rPr>
          <w:spacing w:val="-11"/>
        </w:rPr>
        <w:t> </w:t>
      </w:r>
      <w:r>
        <w:rPr/>
        <w:t>Change</w:t>
      </w:r>
      <w:r>
        <w:rPr>
          <w:spacing w:val="7"/>
        </w:rPr>
        <w:t> </w:t>
      </w:r>
      <w:bookmarkEnd w:id="26"/>
      <w:r>
        <w:rPr>
          <w:spacing w:val="-2"/>
        </w:rPr>
        <w:t>Processes</w:t>
      </w:r>
    </w:p>
    <w:p>
      <w:pPr>
        <w:pStyle w:val="BodyText"/>
        <w:spacing w:before="3"/>
        <w:rPr>
          <w:b/>
        </w:rPr>
      </w:pPr>
    </w:p>
    <w:p>
      <w:pPr>
        <w:pStyle w:val="BodyText"/>
        <w:spacing w:before="1"/>
        <w:ind w:left="1302"/>
      </w:pPr>
      <w:r>
        <w:rPr/>
        <w:t>The</w:t>
      </w:r>
      <w:r>
        <w:rPr>
          <w:spacing w:val="-1"/>
        </w:rPr>
        <w:t> </w:t>
      </w:r>
      <w:r>
        <w:rPr/>
        <w:t>following</w:t>
      </w:r>
      <w:r>
        <w:rPr>
          <w:spacing w:val="-16"/>
        </w:rPr>
        <w:t> </w:t>
      </w:r>
      <w:r>
        <w:rPr/>
        <w:t>are</w:t>
      </w:r>
      <w:r>
        <w:rPr>
          <w:spacing w:val="5"/>
        </w:rPr>
        <w:t> </w:t>
      </w:r>
      <w:r>
        <w:rPr/>
        <w:t>factors</w:t>
      </w:r>
      <w:r>
        <w:rPr>
          <w:spacing w:val="-10"/>
        </w:rPr>
        <w:t> </w:t>
      </w:r>
      <w:r>
        <w:rPr/>
        <w:t>associated</w:t>
      </w:r>
      <w:r>
        <w:rPr>
          <w:spacing w:val="7"/>
        </w:rPr>
        <w:t> </w:t>
      </w:r>
      <w:r>
        <w:rPr/>
        <w:t>with</w:t>
      </w:r>
      <w:r>
        <w:rPr>
          <w:spacing w:val="-7"/>
        </w:rPr>
        <w:t> </w:t>
      </w:r>
      <w:r>
        <w:rPr/>
        <w:t>curriculum</w:t>
      </w:r>
      <w:r>
        <w:rPr>
          <w:spacing w:val="-13"/>
        </w:rPr>
        <w:t> </w:t>
      </w:r>
      <w:r>
        <w:rPr/>
        <w:t>change</w:t>
      </w:r>
      <w:r>
        <w:rPr>
          <w:spacing w:val="-7"/>
        </w:rPr>
        <w:t> </w:t>
      </w:r>
      <w:r>
        <w:rPr>
          <w:spacing w:val="-2"/>
        </w:rPr>
        <w:t>process:</w:t>
      </w:r>
    </w:p>
    <w:p>
      <w:pPr>
        <w:pStyle w:val="BodyText"/>
        <w:spacing w:before="1"/>
      </w:pPr>
    </w:p>
    <w:p>
      <w:pPr>
        <w:pStyle w:val="ListParagraph"/>
        <w:numPr>
          <w:ilvl w:val="2"/>
          <w:numId w:val="28"/>
        </w:numPr>
        <w:tabs>
          <w:tab w:pos="1302" w:val="left" w:leader="none"/>
        </w:tabs>
        <w:spacing w:line="480" w:lineRule="auto" w:before="0" w:after="0"/>
        <w:ind w:left="1302" w:right="215" w:hanging="360"/>
        <w:jc w:val="both"/>
        <w:rPr>
          <w:sz w:val="24"/>
        </w:rPr>
      </w:pPr>
      <w:r>
        <w:rPr>
          <w:b/>
          <w:sz w:val="24"/>
        </w:rPr>
        <w:t>Top-down management which imposes innovation on users: </w:t>
      </w:r>
      <w:r>
        <w:rPr>
          <w:sz w:val="24"/>
        </w:rPr>
        <w:t>Curriculum innovations in developing countries tend to be large-scale, national initiatives, and imposed from</w:t>
      </w:r>
      <w:r>
        <w:rPr>
          <w:spacing w:val="-10"/>
          <w:sz w:val="24"/>
        </w:rPr>
        <w:t> </w:t>
      </w:r>
      <w:r>
        <w:rPr>
          <w:sz w:val="24"/>
        </w:rPr>
        <w:t>the top</w:t>
      </w:r>
      <w:r>
        <w:rPr>
          <w:spacing w:val="-3"/>
          <w:sz w:val="24"/>
        </w:rPr>
        <w:t> </w:t>
      </w:r>
      <w:r>
        <w:rPr>
          <w:sz w:val="24"/>
        </w:rPr>
        <w:t>by</w:t>
      </w:r>
      <w:r>
        <w:rPr>
          <w:spacing w:val="-15"/>
          <w:sz w:val="24"/>
        </w:rPr>
        <w:t> </w:t>
      </w:r>
      <w:r>
        <w:rPr>
          <w:sz w:val="24"/>
        </w:rPr>
        <w:t>small</w:t>
      </w:r>
      <w:r>
        <w:rPr>
          <w:spacing w:val="-10"/>
          <w:sz w:val="24"/>
        </w:rPr>
        <w:t> </w:t>
      </w:r>
      <w:r>
        <w:rPr>
          <w:sz w:val="24"/>
        </w:rPr>
        <w:t>groups</w:t>
      </w:r>
      <w:r>
        <w:rPr>
          <w:spacing w:val="-7"/>
          <w:sz w:val="24"/>
        </w:rPr>
        <w:t> </w:t>
      </w:r>
      <w:r>
        <w:rPr>
          <w:sz w:val="24"/>
        </w:rPr>
        <w:t>of</w:t>
      </w:r>
      <w:r>
        <w:rPr>
          <w:spacing w:val="-9"/>
          <w:sz w:val="24"/>
        </w:rPr>
        <w:t> </w:t>
      </w:r>
      <w:r>
        <w:rPr>
          <w:sz w:val="24"/>
        </w:rPr>
        <w:t>specialists (Phasiki,</w:t>
      </w:r>
      <w:r>
        <w:rPr>
          <w:spacing w:val="-3"/>
          <w:sz w:val="24"/>
        </w:rPr>
        <w:t> </w:t>
      </w:r>
      <w:r>
        <w:rPr>
          <w:sz w:val="24"/>
        </w:rPr>
        <w:t>2008). This</w:t>
      </w:r>
      <w:r>
        <w:rPr>
          <w:spacing w:val="-7"/>
          <w:sz w:val="24"/>
        </w:rPr>
        <w:t> </w:t>
      </w:r>
      <w:r>
        <w:rPr>
          <w:sz w:val="24"/>
        </w:rPr>
        <w:t>was</w:t>
      </w:r>
      <w:r>
        <w:rPr>
          <w:spacing w:val="-7"/>
          <w:sz w:val="24"/>
        </w:rPr>
        <w:t> </w:t>
      </w:r>
      <w:r>
        <w:rPr>
          <w:sz w:val="24"/>
        </w:rPr>
        <w:t>the case in Lesotho where the Science panel members (a small team) were made up of</w:t>
      </w:r>
      <w:r>
        <w:rPr>
          <w:spacing w:val="-11"/>
          <w:sz w:val="24"/>
        </w:rPr>
        <w:t> </w:t>
      </w:r>
      <w:r>
        <w:rPr>
          <w:sz w:val="24"/>
        </w:rPr>
        <w:t>subject specialists from the National Curriculum Development Centre and other members from the education sectors (Phasiki, 2008).</w:t>
      </w:r>
      <w:r>
        <w:rPr>
          <w:spacing w:val="40"/>
          <w:sz w:val="24"/>
        </w:rPr>
        <w:t> </w:t>
      </w:r>
      <w:r>
        <w:rPr>
          <w:sz w:val="24"/>
        </w:rPr>
        <w:t>The assumption is that implementation will</w:t>
      </w:r>
      <w:r>
        <w:rPr>
          <w:spacing w:val="-9"/>
          <w:sz w:val="24"/>
        </w:rPr>
        <w:t> </w:t>
      </w:r>
      <w:r>
        <w:rPr>
          <w:sz w:val="24"/>
        </w:rPr>
        <w:t>be unproblematic and that the innovation will be implemented more-or-</w:t>
      </w:r>
      <w:r>
        <w:rPr>
          <w:spacing w:val="-15"/>
          <w:sz w:val="24"/>
        </w:rPr>
        <w:t> </w:t>
      </w:r>
      <w:r>
        <w:rPr>
          <w:sz w:val="24"/>
        </w:rPr>
        <w:t>less as planned.</w:t>
      </w:r>
      <w:r>
        <w:rPr>
          <w:spacing w:val="-3"/>
          <w:sz w:val="24"/>
        </w:rPr>
        <w:t> </w:t>
      </w:r>
      <w:r>
        <w:rPr>
          <w:sz w:val="24"/>
        </w:rPr>
        <w:t>One</w:t>
      </w:r>
      <w:r>
        <w:rPr>
          <w:spacing w:val="-5"/>
          <w:sz w:val="24"/>
        </w:rPr>
        <w:t> </w:t>
      </w:r>
      <w:r>
        <w:rPr>
          <w:sz w:val="24"/>
        </w:rPr>
        <w:t>problem, as indicated</w:t>
      </w:r>
      <w:r>
        <w:rPr>
          <w:spacing w:val="-3"/>
          <w:sz w:val="24"/>
        </w:rPr>
        <w:t> </w:t>
      </w:r>
      <w:r>
        <w:rPr>
          <w:sz w:val="24"/>
        </w:rPr>
        <w:t>by</w:t>
      </w:r>
      <w:r>
        <w:rPr>
          <w:spacing w:val="-3"/>
          <w:sz w:val="24"/>
        </w:rPr>
        <w:t> </w:t>
      </w:r>
      <w:r>
        <w:rPr>
          <w:sz w:val="24"/>
        </w:rPr>
        <w:t>Rogan</w:t>
      </w:r>
      <w:r>
        <w:rPr>
          <w:spacing w:val="-3"/>
          <w:sz w:val="24"/>
        </w:rPr>
        <w:t> </w:t>
      </w:r>
      <w:r>
        <w:rPr>
          <w:sz w:val="24"/>
        </w:rPr>
        <w:t>and Grayson</w:t>
      </w:r>
      <w:r>
        <w:rPr>
          <w:spacing w:val="-3"/>
          <w:sz w:val="24"/>
        </w:rPr>
        <w:t> </w:t>
      </w:r>
      <w:r>
        <w:rPr>
          <w:sz w:val="24"/>
        </w:rPr>
        <w:t>(2003) is that</w:t>
      </w:r>
      <w:r>
        <w:rPr>
          <w:spacing w:val="-10"/>
          <w:sz w:val="24"/>
        </w:rPr>
        <w:t> </w:t>
      </w:r>
      <w:r>
        <w:rPr>
          <w:sz w:val="24"/>
        </w:rPr>
        <w:t>changes</w:t>
      </w:r>
      <w:r>
        <w:rPr>
          <w:spacing w:val="-7"/>
          <w:sz w:val="24"/>
        </w:rPr>
        <w:t> </w:t>
      </w:r>
      <w:r>
        <w:rPr>
          <w:sz w:val="24"/>
        </w:rPr>
        <w:t>and innovations implemented through bureaucratically structured education</w:t>
      </w:r>
      <w:r>
        <w:rPr>
          <w:spacing w:val="-3"/>
          <w:sz w:val="24"/>
        </w:rPr>
        <w:t> </w:t>
      </w:r>
      <w:r>
        <w:rPr>
          <w:sz w:val="24"/>
        </w:rPr>
        <w:t>systems tend to be far removed from the realities of most classrooms in developing countries. Innovations often require skilled, well qualified teachers who can understand and internalize the new approaches, which is often not the case in real situations. As a result problems manifest themselves in the gaps between</w:t>
      </w:r>
      <w:r>
        <w:rPr>
          <w:spacing w:val="-7"/>
          <w:sz w:val="24"/>
        </w:rPr>
        <w:t> </w:t>
      </w:r>
      <w:r>
        <w:rPr>
          <w:sz w:val="24"/>
        </w:rPr>
        <w:t>the intended curriculum (as expressed in</w:t>
      </w:r>
      <w:r>
        <w:rPr>
          <w:spacing w:val="-7"/>
          <w:sz w:val="24"/>
        </w:rPr>
        <w:t> </w:t>
      </w:r>
      <w:r>
        <w:rPr>
          <w:sz w:val="24"/>
        </w:rPr>
        <w:t>policy</w:t>
      </w:r>
      <w:r>
        <w:rPr>
          <w:spacing w:val="-7"/>
          <w:sz w:val="24"/>
        </w:rPr>
        <w:t> </w:t>
      </w:r>
      <w:r>
        <w:rPr>
          <w:sz w:val="24"/>
        </w:rPr>
        <w:t>document), the implemented curriculum (expressed by</w:t>
      </w:r>
      <w:r>
        <w:rPr>
          <w:spacing w:val="-7"/>
          <w:sz w:val="24"/>
        </w:rPr>
        <w:t> </w:t>
      </w:r>
      <w:r>
        <w:rPr>
          <w:sz w:val="24"/>
        </w:rPr>
        <w:t>real life in schools and classroom practices), and the attained curriculum as expressed by learners‟</w:t>
      </w:r>
      <w:r>
        <w:rPr>
          <w:spacing w:val="-1"/>
          <w:sz w:val="24"/>
        </w:rPr>
        <w:t> </w:t>
      </w:r>
      <w:r>
        <w:rPr>
          <w:sz w:val="24"/>
        </w:rPr>
        <w:t>experiences (Fogleman</w:t>
      </w:r>
      <w:r>
        <w:rPr>
          <w:spacing w:val="-10"/>
          <w:sz w:val="24"/>
        </w:rPr>
        <w:t> </w:t>
      </w:r>
      <w:r>
        <w:rPr>
          <w:sz w:val="24"/>
        </w:rPr>
        <w:t>and McNeil, 2005). Hall</w:t>
      </w:r>
      <w:r>
        <w:rPr>
          <w:spacing w:val="-15"/>
          <w:sz w:val="24"/>
        </w:rPr>
        <w:t> </w:t>
      </w:r>
      <w:r>
        <w:rPr>
          <w:sz w:val="24"/>
        </w:rPr>
        <w:t>and Hord (2006), however, believe that top-down management can work as long as it is accompanied by continuous communication, ongoing teacher developme</w:t>
      </w:r>
      <w:r>
        <w:rPr>
          <w:spacing w:val="-15"/>
          <w:sz w:val="24"/>
        </w:rPr>
        <w:t> </w:t>
      </w:r>
      <w:r>
        <w:rPr>
          <w:sz w:val="24"/>
        </w:rPr>
        <w:t>nt programmes, continuous monitoring</w:t>
      </w:r>
      <w:r>
        <w:rPr>
          <w:spacing w:val="-6"/>
          <w:sz w:val="24"/>
        </w:rPr>
        <w:t> </w:t>
      </w:r>
      <w:r>
        <w:rPr>
          <w:sz w:val="24"/>
        </w:rPr>
        <w:t>and feedback, and realistic timelines for implementation.</w:t>
      </w:r>
    </w:p>
    <w:p>
      <w:pPr>
        <w:pStyle w:val="ListParagraph"/>
        <w:numPr>
          <w:ilvl w:val="2"/>
          <w:numId w:val="28"/>
        </w:numPr>
        <w:tabs>
          <w:tab w:pos="1302" w:val="left" w:leader="none"/>
        </w:tabs>
        <w:spacing w:line="472" w:lineRule="auto" w:before="0" w:after="0"/>
        <w:ind w:left="1302" w:right="201" w:hanging="360"/>
        <w:jc w:val="both"/>
        <w:rPr>
          <w:sz w:val="24"/>
        </w:rPr>
      </w:pPr>
      <w:r>
        <w:rPr>
          <w:b/>
          <w:sz w:val="24"/>
        </w:rPr>
        <w:t>Lack</w:t>
      </w:r>
      <w:r>
        <w:rPr>
          <w:b/>
          <w:spacing w:val="-10"/>
          <w:sz w:val="24"/>
        </w:rPr>
        <w:t> </w:t>
      </w:r>
      <w:r>
        <w:rPr>
          <w:b/>
          <w:sz w:val="24"/>
        </w:rPr>
        <w:t>of</w:t>
      </w:r>
      <w:r>
        <w:rPr>
          <w:b/>
          <w:spacing w:val="-8"/>
          <w:sz w:val="24"/>
        </w:rPr>
        <w:t> </w:t>
      </w:r>
      <w:r>
        <w:rPr>
          <w:b/>
          <w:sz w:val="24"/>
        </w:rPr>
        <w:t>explicitness regarding the changes required: </w:t>
      </w:r>
      <w:r>
        <w:rPr>
          <w:sz w:val="24"/>
        </w:rPr>
        <w:t>Lack</w:t>
      </w:r>
      <w:r>
        <w:rPr>
          <w:spacing w:val="-4"/>
          <w:sz w:val="24"/>
        </w:rPr>
        <w:t> </w:t>
      </w:r>
      <w:r>
        <w:rPr>
          <w:sz w:val="24"/>
        </w:rPr>
        <w:t>of</w:t>
      </w:r>
      <w:r>
        <w:rPr>
          <w:spacing w:val="-15"/>
          <w:sz w:val="24"/>
        </w:rPr>
        <w:t> </w:t>
      </w:r>
      <w:r>
        <w:rPr>
          <w:sz w:val="24"/>
        </w:rPr>
        <w:t>clearly</w:t>
      </w:r>
      <w:r>
        <w:rPr>
          <w:spacing w:val="-4"/>
          <w:sz w:val="24"/>
        </w:rPr>
        <w:t> </w:t>
      </w:r>
      <w:r>
        <w:rPr>
          <w:sz w:val="24"/>
        </w:rPr>
        <w:t>stated,</w:t>
      </w:r>
      <w:r>
        <w:rPr>
          <w:spacing w:val="-4"/>
          <w:sz w:val="24"/>
        </w:rPr>
        <w:t> </w:t>
      </w:r>
      <w:r>
        <w:rPr>
          <w:sz w:val="24"/>
        </w:rPr>
        <w:t>known and agreed</w:t>
      </w:r>
      <w:r>
        <w:rPr>
          <w:spacing w:val="40"/>
          <w:sz w:val="24"/>
        </w:rPr>
        <w:t> </w:t>
      </w:r>
      <w:r>
        <w:rPr>
          <w:sz w:val="24"/>
        </w:rPr>
        <w:t>upon goals of an innovation is one of the reasons that led to</w:t>
      </w:r>
      <w:r>
        <w:rPr>
          <w:spacing w:val="40"/>
          <w:sz w:val="24"/>
        </w:rPr>
        <w:t> </w:t>
      </w:r>
      <w:r>
        <w:rPr>
          <w:sz w:val="24"/>
        </w:rPr>
        <w:t>failure of many</w:t>
      </w:r>
      <w:r>
        <w:rPr>
          <w:spacing w:val="-15"/>
          <w:sz w:val="24"/>
        </w:rPr>
        <w:t> </w:t>
      </w:r>
      <w:r>
        <w:rPr>
          <w:sz w:val="24"/>
        </w:rPr>
        <w:t>curricula in</w:t>
      </w:r>
      <w:r>
        <w:rPr>
          <w:spacing w:val="-2"/>
          <w:sz w:val="24"/>
        </w:rPr>
        <w:t> </w:t>
      </w:r>
      <w:r>
        <w:rPr>
          <w:sz w:val="24"/>
        </w:rPr>
        <w:t>the</w:t>
      </w:r>
      <w:r>
        <w:rPr>
          <w:spacing w:val="-3"/>
          <w:sz w:val="24"/>
        </w:rPr>
        <w:t> </w:t>
      </w:r>
      <w:r>
        <w:rPr>
          <w:sz w:val="24"/>
        </w:rPr>
        <w:t>1960‟s (Phasiki,</w:t>
      </w:r>
      <w:r>
        <w:rPr>
          <w:spacing w:val="-1"/>
          <w:sz w:val="24"/>
        </w:rPr>
        <w:t> </w:t>
      </w:r>
      <w:r>
        <w:rPr>
          <w:sz w:val="24"/>
        </w:rPr>
        <w:t>2008).</w:t>
      </w:r>
      <w:r>
        <w:rPr>
          <w:spacing w:val="-1"/>
          <w:sz w:val="24"/>
        </w:rPr>
        <w:t> </w:t>
      </w:r>
      <w:r>
        <w:rPr>
          <w:sz w:val="24"/>
        </w:rPr>
        <w:t>According</w:t>
      </w:r>
      <w:r>
        <w:rPr>
          <w:spacing w:val="-2"/>
          <w:sz w:val="24"/>
        </w:rPr>
        <w:t> </w:t>
      </w:r>
      <w:r>
        <w:rPr>
          <w:sz w:val="24"/>
        </w:rPr>
        <w:t>to</w:t>
      </w:r>
      <w:r>
        <w:rPr>
          <w:spacing w:val="-1"/>
          <w:sz w:val="24"/>
        </w:rPr>
        <w:t> </w:t>
      </w:r>
      <w:r>
        <w:rPr>
          <w:sz w:val="24"/>
        </w:rPr>
        <w:t>Fullan</w:t>
      </w:r>
      <w:r>
        <w:rPr>
          <w:spacing w:val="-15"/>
          <w:sz w:val="24"/>
        </w:rPr>
        <w:t> </w:t>
      </w:r>
      <w:r>
        <w:rPr>
          <w:sz w:val="24"/>
        </w:rPr>
        <w:t>(2001)</w:t>
      </w:r>
      <w:r>
        <w:rPr>
          <w:spacing w:val="-7"/>
          <w:sz w:val="24"/>
        </w:rPr>
        <w:t> </w:t>
      </w:r>
      <w:r>
        <w:rPr>
          <w:sz w:val="24"/>
        </w:rPr>
        <w:t>the</w:t>
      </w:r>
      <w:r>
        <w:rPr>
          <w:spacing w:val="-3"/>
          <w:sz w:val="24"/>
        </w:rPr>
        <w:t> </w:t>
      </w:r>
      <w:r>
        <w:rPr>
          <w:sz w:val="24"/>
        </w:rPr>
        <w:t>extent to which</w:t>
      </w:r>
      <w:r>
        <w:rPr>
          <w:spacing w:val="40"/>
          <w:sz w:val="24"/>
        </w:rPr>
        <w:t> </w:t>
      </w:r>
      <w:r>
        <w:rPr>
          <w:sz w:val="24"/>
        </w:rPr>
        <w:t>an</w:t>
      </w:r>
      <w:r>
        <w:rPr>
          <w:spacing w:val="40"/>
          <w:sz w:val="24"/>
        </w:rPr>
        <w:t> </w:t>
      </w:r>
      <w:r>
        <w:rPr>
          <w:sz w:val="24"/>
        </w:rPr>
        <w:t>innovation</w:t>
      </w:r>
      <w:r>
        <w:rPr>
          <w:spacing w:val="40"/>
          <w:sz w:val="24"/>
        </w:rPr>
        <w:t> </w:t>
      </w:r>
      <w:r>
        <w:rPr>
          <w:sz w:val="24"/>
        </w:rPr>
        <w:t>will</w:t>
      </w:r>
      <w:r>
        <w:rPr>
          <w:spacing w:val="39"/>
          <w:sz w:val="24"/>
        </w:rPr>
        <w:t> </w:t>
      </w:r>
      <w:r>
        <w:rPr>
          <w:sz w:val="24"/>
        </w:rPr>
        <w:t>be</w:t>
      </w:r>
      <w:r>
        <w:rPr>
          <w:spacing w:val="40"/>
          <w:sz w:val="24"/>
        </w:rPr>
        <w:t> </w:t>
      </w:r>
      <w:r>
        <w:rPr>
          <w:sz w:val="24"/>
        </w:rPr>
        <w:t>implemented</w:t>
      </w:r>
      <w:r>
        <w:rPr>
          <w:spacing w:val="40"/>
          <w:sz w:val="24"/>
        </w:rPr>
        <w:t> </w:t>
      </w:r>
      <w:r>
        <w:rPr>
          <w:sz w:val="24"/>
        </w:rPr>
        <w:t>as</w:t>
      </w:r>
      <w:r>
        <w:rPr>
          <w:spacing w:val="40"/>
          <w:sz w:val="24"/>
        </w:rPr>
        <w:t> </w:t>
      </w:r>
      <w:r>
        <w:rPr>
          <w:sz w:val="24"/>
        </w:rPr>
        <w:t>planned</w:t>
      </w:r>
      <w:r>
        <w:rPr>
          <w:spacing w:val="40"/>
          <w:sz w:val="24"/>
        </w:rPr>
        <w:t> </w:t>
      </w:r>
      <w:r>
        <w:rPr>
          <w:sz w:val="24"/>
        </w:rPr>
        <w:t>depends</w:t>
      </w:r>
      <w:r>
        <w:rPr>
          <w:spacing w:val="72"/>
          <w:sz w:val="24"/>
        </w:rPr>
        <w:t> </w:t>
      </w:r>
      <w:r>
        <w:rPr>
          <w:sz w:val="24"/>
        </w:rPr>
        <w:t>upon</w:t>
      </w:r>
      <w:r>
        <w:rPr>
          <w:spacing w:val="40"/>
          <w:sz w:val="24"/>
        </w:rPr>
        <w:t> </w:t>
      </w:r>
      <w:r>
        <w:rPr>
          <w:sz w:val="24"/>
        </w:rPr>
        <w:t>the</w:t>
      </w:r>
      <w:r>
        <w:rPr>
          <w:spacing w:val="40"/>
          <w:sz w:val="24"/>
        </w:rPr>
        <w:t> </w:t>
      </w:r>
      <w:r>
        <w:rPr>
          <w:sz w:val="24"/>
        </w:rPr>
        <w:t>extent</w:t>
      </w:r>
      <w:r>
        <w:rPr>
          <w:spacing w:val="40"/>
          <w:sz w:val="24"/>
        </w:rPr>
        <w:t> </w:t>
      </w:r>
      <w:r>
        <w:rPr>
          <w:sz w:val="24"/>
        </w:rPr>
        <w:t>to</w:t>
      </w:r>
    </w:p>
    <w:p>
      <w:pPr>
        <w:spacing w:after="0" w:line="472" w:lineRule="auto"/>
        <w:jc w:val="both"/>
        <w:rPr>
          <w:sz w:val="24"/>
        </w:rPr>
        <w:sectPr>
          <w:pgSz w:w="11910" w:h="16850"/>
          <w:pgMar w:header="0" w:footer="1065" w:top="1360" w:bottom="1260" w:left="860" w:right="1220"/>
        </w:sectPr>
      </w:pPr>
    </w:p>
    <w:p>
      <w:pPr>
        <w:pStyle w:val="BodyText"/>
        <w:spacing w:line="480" w:lineRule="auto" w:before="62"/>
        <w:ind w:left="1302" w:right="215"/>
        <w:jc w:val="both"/>
      </w:pPr>
      <w:r>
        <w:rPr/>
        <w:t>which users are clear about it. Ogborn (2002) warns that the receivers of innovations will</w:t>
      </w:r>
      <w:r>
        <w:rPr>
          <w:spacing w:val="21"/>
        </w:rPr>
        <w:t> </w:t>
      </w:r>
      <w:r>
        <w:rPr/>
        <w:t>make their own</w:t>
      </w:r>
      <w:r>
        <w:rPr>
          <w:spacing w:val="-2"/>
        </w:rPr>
        <w:t> </w:t>
      </w:r>
      <w:r>
        <w:rPr/>
        <w:t>sense of what</w:t>
      </w:r>
      <w:r>
        <w:rPr>
          <w:spacing w:val="21"/>
        </w:rPr>
        <w:t> </w:t>
      </w:r>
      <w:r>
        <w:rPr/>
        <w:t>is been</w:t>
      </w:r>
      <w:r>
        <w:rPr>
          <w:spacing w:val="-2"/>
        </w:rPr>
        <w:t> </w:t>
      </w:r>
      <w:r>
        <w:rPr/>
        <w:t>communicated</w:t>
      </w:r>
      <w:r>
        <w:rPr>
          <w:spacing w:val="27"/>
        </w:rPr>
        <w:t> </w:t>
      </w:r>
      <w:r>
        <w:rPr/>
        <w:t>to them,</w:t>
      </w:r>
      <w:r>
        <w:rPr>
          <w:spacing w:val="27"/>
        </w:rPr>
        <w:t> </w:t>
      </w:r>
      <w:r>
        <w:rPr/>
        <w:t>if communication is not</w:t>
      </w:r>
      <w:r>
        <w:rPr>
          <w:spacing w:val="-7"/>
        </w:rPr>
        <w:t> </w:t>
      </w:r>
      <w:r>
        <w:rPr/>
        <w:t>clear. Appropriate</w:t>
      </w:r>
      <w:r>
        <w:rPr>
          <w:spacing w:val="40"/>
        </w:rPr>
        <w:t> </w:t>
      </w:r>
      <w:r>
        <w:rPr/>
        <w:t>policy documents</w:t>
      </w:r>
      <w:r>
        <w:rPr>
          <w:spacing w:val="-4"/>
        </w:rPr>
        <w:t> </w:t>
      </w:r>
      <w:r>
        <w:rPr/>
        <w:t>play</w:t>
      </w:r>
      <w:r>
        <w:rPr>
          <w:spacing w:val="-1"/>
        </w:rPr>
        <w:t> </w:t>
      </w:r>
      <w:r>
        <w:rPr/>
        <w:t>an</w:t>
      </w:r>
      <w:r>
        <w:rPr>
          <w:spacing w:val="-1"/>
        </w:rPr>
        <w:t> </w:t>
      </w:r>
      <w:r>
        <w:rPr/>
        <w:t>important role in helping teachers understand the various components of an innovation</w:t>
      </w:r>
      <w:r>
        <w:rPr>
          <w:spacing w:val="-5"/>
        </w:rPr>
        <w:t> </w:t>
      </w:r>
      <w:r>
        <w:rPr/>
        <w:t>such as its “philosophy, values, assumptions, objectives, subject matter, and implementation strategies” (Fullan,</w:t>
      </w:r>
      <w:r>
        <w:rPr>
          <w:spacing w:val="40"/>
        </w:rPr>
        <w:t> </w:t>
      </w:r>
      <w:r>
        <w:rPr/>
        <w:t>2001). Lack</w:t>
      </w:r>
      <w:r>
        <w:rPr>
          <w:spacing w:val="30"/>
        </w:rPr>
        <w:t> </w:t>
      </w:r>
      <w:r>
        <w:rPr/>
        <w:t>of</w:t>
      </w:r>
      <w:r>
        <w:rPr>
          <w:spacing w:val="-5"/>
        </w:rPr>
        <w:t> </w:t>
      </w:r>
      <w:r>
        <w:rPr/>
        <w:t>such information denies teachers</w:t>
      </w:r>
      <w:r>
        <w:rPr>
          <w:spacing w:val="27"/>
        </w:rPr>
        <w:t> </w:t>
      </w:r>
      <w:r>
        <w:rPr/>
        <w:t>an understanding of</w:t>
      </w:r>
      <w:r>
        <w:rPr>
          <w:spacing w:val="-5"/>
        </w:rPr>
        <w:t> </w:t>
      </w:r>
      <w:r>
        <w:rPr/>
        <w:t>what they have to do, and thus inhibits successful implementation</w:t>
      </w:r>
      <w:r>
        <w:rPr>
          <w:spacing w:val="-4"/>
        </w:rPr>
        <w:t> </w:t>
      </w:r>
      <w:r>
        <w:rPr/>
        <w:t>of the innovation. Reforms which are too ambitious and which ignore classroom realities: Some of the problems of implementation seemed to</w:t>
      </w:r>
      <w:r>
        <w:rPr>
          <w:spacing w:val="40"/>
        </w:rPr>
        <w:t> </w:t>
      </w:r>
      <w:r>
        <w:rPr/>
        <w:t>have originated from the problem of design (Phasiki, </w:t>
      </w:r>
      <w:r>
        <w:rPr>
          <w:spacing w:val="-2"/>
        </w:rPr>
        <w:t>2008).</w:t>
      </w:r>
    </w:p>
    <w:p>
      <w:pPr>
        <w:pStyle w:val="BodyText"/>
        <w:spacing w:line="480" w:lineRule="auto" w:before="6"/>
        <w:ind w:left="1302" w:right="215"/>
        <w:jc w:val="both"/>
      </w:pPr>
      <w:r>
        <w:rPr/>
        <w:t>Selecting objectives that</w:t>
      </w:r>
      <w:r>
        <w:rPr>
          <w:spacing w:val="40"/>
        </w:rPr>
        <w:t> </w:t>
      </w:r>
      <w:r>
        <w:rPr/>
        <w:t>are feasible and sustainable within the constraints of available</w:t>
      </w:r>
      <w:r>
        <w:rPr>
          <w:spacing w:val="80"/>
        </w:rPr>
        <w:t> </w:t>
      </w:r>
      <w:r>
        <w:rPr/>
        <w:t>human,</w:t>
      </w:r>
      <w:r>
        <w:rPr>
          <w:spacing w:val="39"/>
        </w:rPr>
        <w:t> </w:t>
      </w:r>
      <w:r>
        <w:rPr/>
        <w:t>financial</w:t>
      </w:r>
      <w:r>
        <w:rPr>
          <w:spacing w:val="80"/>
        </w:rPr>
        <w:t> </w:t>
      </w:r>
      <w:r>
        <w:rPr/>
        <w:t>and</w:t>
      </w:r>
      <w:r>
        <w:rPr>
          <w:spacing w:val="80"/>
        </w:rPr>
        <w:t> </w:t>
      </w:r>
      <w:r>
        <w:rPr/>
        <w:t>technological resources would</w:t>
      </w:r>
      <w:r>
        <w:rPr>
          <w:spacing w:val="80"/>
        </w:rPr>
        <w:t> </w:t>
      </w:r>
      <w:r>
        <w:rPr/>
        <w:t>be</w:t>
      </w:r>
      <w:r>
        <w:rPr>
          <w:spacing w:val="80"/>
        </w:rPr>
        <w:t> </w:t>
      </w:r>
      <w:r>
        <w:rPr/>
        <w:t>the</w:t>
      </w:r>
      <w:r>
        <w:rPr>
          <w:spacing w:val="80"/>
        </w:rPr>
        <w:t> </w:t>
      </w:r>
      <w:r>
        <w:rPr/>
        <w:t>first</w:t>
      </w:r>
      <w:r>
        <w:rPr>
          <w:spacing w:val="80"/>
        </w:rPr>
        <w:t> </w:t>
      </w:r>
      <w:r>
        <w:rPr/>
        <w:t>step that</w:t>
      </w:r>
      <w:r>
        <w:rPr>
          <w:spacing w:val="40"/>
        </w:rPr>
        <w:t> </w:t>
      </w:r>
      <w:r>
        <w:rPr/>
        <w:t>would</w:t>
      </w:r>
      <w:r>
        <w:rPr>
          <w:spacing w:val="80"/>
        </w:rPr>
        <w:t> </w:t>
      </w:r>
      <w:r>
        <w:rPr/>
        <w:t>lead</w:t>
      </w:r>
      <w:r>
        <w:rPr>
          <w:spacing w:val="40"/>
        </w:rPr>
        <w:t> </w:t>
      </w:r>
      <w:r>
        <w:rPr/>
        <w:t>towards assuring effective implementation (Phasiki, 2008). However, this was not found to be the case in most innovations carried out earlier in many</w:t>
      </w:r>
      <w:r>
        <w:rPr>
          <w:spacing w:val="-1"/>
        </w:rPr>
        <w:t> </w:t>
      </w:r>
      <w:r>
        <w:rPr/>
        <w:t>parts of</w:t>
      </w:r>
      <w:r>
        <w:rPr>
          <w:spacing w:val="-6"/>
        </w:rPr>
        <w:t> </w:t>
      </w:r>
      <w:r>
        <w:rPr/>
        <w:t>the world. A review study</w:t>
      </w:r>
      <w:r>
        <w:rPr>
          <w:spacing w:val="-1"/>
        </w:rPr>
        <w:t> </w:t>
      </w:r>
      <w:r>
        <w:rPr/>
        <w:t>of innovations by</w:t>
      </w:r>
      <w:r>
        <w:rPr>
          <w:spacing w:val="-1"/>
        </w:rPr>
        <w:t> </w:t>
      </w:r>
      <w:r>
        <w:rPr/>
        <w:t>Fullan</w:t>
      </w:r>
      <w:r>
        <w:rPr>
          <w:spacing w:val="-1"/>
        </w:rPr>
        <w:t> </w:t>
      </w:r>
      <w:r>
        <w:rPr/>
        <w:t>(2001) found</w:t>
      </w:r>
      <w:r>
        <w:rPr>
          <w:spacing w:val="40"/>
        </w:rPr>
        <w:t> </w:t>
      </w:r>
      <w:r>
        <w:rPr/>
        <w:t>that many</w:t>
      </w:r>
      <w:r>
        <w:rPr>
          <w:spacing w:val="-7"/>
        </w:rPr>
        <w:t> </w:t>
      </w:r>
      <w:r>
        <w:rPr/>
        <w:t>curriculum innovations involved as their main objective an “increase in</w:t>
      </w:r>
      <w:r>
        <w:rPr>
          <w:spacing w:val="-7"/>
        </w:rPr>
        <w:t> </w:t>
      </w:r>
      <w:r>
        <w:rPr/>
        <w:t>student autonomy</w:t>
      </w:r>
      <w:r>
        <w:rPr>
          <w:spacing w:val="-1"/>
        </w:rPr>
        <w:t> </w:t>
      </w:r>
      <w:r>
        <w:rPr/>
        <w:t>and</w:t>
      </w:r>
      <w:r>
        <w:rPr>
          <w:spacing w:val="40"/>
        </w:rPr>
        <w:t> </w:t>
      </w:r>
      <w:r>
        <w:rPr/>
        <w:t>control</w:t>
      </w:r>
      <w:r>
        <w:rPr>
          <w:spacing w:val="-7"/>
        </w:rPr>
        <w:t> </w:t>
      </w:r>
      <w:r>
        <w:rPr/>
        <w:t>over their classroom learning situations and … foster learner- directed inquiry-modes” (Fullan, 2001). This requires learners who can think independently and be willing to seek additional information. Teachers are asked to think of learners as being capable of making their own choices. This implies that student/teacher</w:t>
      </w:r>
      <w:r>
        <w:rPr>
          <w:spacing w:val="-10"/>
        </w:rPr>
        <w:t> </w:t>
      </w:r>
      <w:r>
        <w:rPr/>
        <w:t>roles have</w:t>
      </w:r>
      <w:r>
        <w:rPr>
          <w:spacing w:val="-4"/>
        </w:rPr>
        <w:t> </w:t>
      </w:r>
      <w:r>
        <w:rPr/>
        <w:t>to</w:t>
      </w:r>
      <w:r>
        <w:rPr>
          <w:spacing w:val="-2"/>
        </w:rPr>
        <w:t> </w:t>
      </w:r>
      <w:r>
        <w:rPr/>
        <w:t>change</w:t>
      </w:r>
      <w:r>
        <w:rPr>
          <w:spacing w:val="-4"/>
        </w:rPr>
        <w:t> </w:t>
      </w:r>
      <w:r>
        <w:rPr/>
        <w:t>with the</w:t>
      </w:r>
      <w:r>
        <w:rPr>
          <w:spacing w:val="-4"/>
        </w:rPr>
        <w:t> </w:t>
      </w:r>
      <w:r>
        <w:rPr/>
        <w:t>teacher</w:t>
      </w:r>
      <w:r>
        <w:rPr>
          <w:spacing w:val="-8"/>
        </w:rPr>
        <w:t> </w:t>
      </w:r>
      <w:r>
        <w:rPr/>
        <w:t>being more</w:t>
      </w:r>
      <w:r>
        <w:rPr>
          <w:spacing w:val="-4"/>
        </w:rPr>
        <w:t> </w:t>
      </w:r>
      <w:r>
        <w:rPr/>
        <w:t>of</w:t>
      </w:r>
      <w:r>
        <w:rPr>
          <w:spacing w:val="-8"/>
        </w:rPr>
        <w:t> </w:t>
      </w:r>
      <w:r>
        <w:rPr/>
        <w:t>a facilitator than</w:t>
      </w:r>
      <w:r>
        <w:rPr>
          <w:spacing w:val="-15"/>
        </w:rPr>
        <w:t> </w:t>
      </w:r>
      <w:r>
        <w:rPr/>
        <w:t>a director of learning. Such demands are often unrealistic in real life. Most of the innovations reviewed by Fullan (2001) were found to be highly ambitious and unrealistic as they introduced new processes to teachers who had little or no experience</w:t>
      </w:r>
      <w:r>
        <w:rPr>
          <w:spacing w:val="23"/>
        </w:rPr>
        <w:t> </w:t>
      </w:r>
      <w:r>
        <w:rPr/>
        <w:t>in the</w:t>
      </w:r>
      <w:r>
        <w:rPr>
          <w:spacing w:val="23"/>
        </w:rPr>
        <w:t> </w:t>
      </w:r>
      <w:r>
        <w:rPr/>
        <w:t>new approaches, which</w:t>
      </w:r>
      <w:r>
        <w:rPr>
          <w:spacing w:val="-4"/>
        </w:rPr>
        <w:t> </w:t>
      </w:r>
      <w:r>
        <w:rPr/>
        <w:t>were required.</w:t>
      </w:r>
      <w:r>
        <w:rPr>
          <w:spacing w:val="24"/>
        </w:rPr>
        <w:t> </w:t>
      </w:r>
      <w:r>
        <w:rPr/>
        <w:t>Teachers were</w:t>
      </w:r>
      <w:r>
        <w:rPr>
          <w:spacing w:val="80"/>
        </w:rPr>
        <w:t> </w:t>
      </w:r>
      <w:r>
        <w:rPr/>
        <w:t>expected</w:t>
      </w:r>
      <w:r>
        <w:rPr>
          <w:spacing w:val="80"/>
        </w:rPr>
        <w:t> </w:t>
      </w:r>
      <w:r>
        <w:rPr/>
        <w:t>to</w:t>
      </w:r>
    </w:p>
    <w:p>
      <w:pPr>
        <w:spacing w:after="0" w:line="480" w:lineRule="auto"/>
        <w:jc w:val="both"/>
        <w:sectPr>
          <w:pgSz w:w="11910" w:h="16850"/>
          <w:pgMar w:header="0" w:footer="1065" w:top="1360" w:bottom="1260" w:left="860" w:right="1220"/>
        </w:sectPr>
      </w:pPr>
    </w:p>
    <w:p>
      <w:pPr>
        <w:pStyle w:val="BodyText"/>
        <w:spacing w:line="480" w:lineRule="auto" w:before="62"/>
        <w:ind w:left="1302" w:right="208"/>
        <w:jc w:val="both"/>
      </w:pPr>
      <w:r>
        <w:rPr/>
        <w:t>develop practices that</w:t>
      </w:r>
      <w:r>
        <w:rPr>
          <w:spacing w:val="40"/>
        </w:rPr>
        <w:t> </w:t>
      </w:r>
      <w:r>
        <w:rPr/>
        <w:t>varied significantly</w:t>
      </w:r>
      <w:r>
        <w:rPr>
          <w:spacing w:val="40"/>
        </w:rPr>
        <w:t> </w:t>
      </w:r>
      <w:r>
        <w:rPr/>
        <w:t>from the way they taught, and that were more complex than what they were used to doing daily, and</w:t>
      </w:r>
      <w:r>
        <w:rPr>
          <w:spacing w:val="40"/>
        </w:rPr>
        <w:t> </w:t>
      </w:r>
      <w:r>
        <w:rPr/>
        <w:t>in most cases different from the kind of professional training they had gone through (Phasiki, 2008). According</w:t>
      </w:r>
      <w:r>
        <w:rPr>
          <w:spacing w:val="-5"/>
        </w:rPr>
        <w:t> </w:t>
      </w:r>
      <w:r>
        <w:rPr/>
        <w:t>to Ball</w:t>
      </w:r>
      <w:r>
        <w:rPr>
          <w:spacing w:val="-12"/>
        </w:rPr>
        <w:t> </w:t>
      </w:r>
      <w:r>
        <w:rPr/>
        <w:t>and</w:t>
      </w:r>
      <w:r>
        <w:rPr>
          <w:spacing w:val="-5"/>
        </w:rPr>
        <w:t> </w:t>
      </w:r>
      <w:r>
        <w:rPr/>
        <w:t>Cohen</w:t>
      </w:r>
      <w:r>
        <w:rPr>
          <w:spacing w:val="-6"/>
        </w:rPr>
        <w:t> </w:t>
      </w:r>
      <w:r>
        <w:rPr/>
        <w:t>“they must</w:t>
      </w:r>
      <w:r>
        <w:rPr>
          <w:spacing w:val="-12"/>
        </w:rPr>
        <w:t> </w:t>
      </w:r>
      <w:r>
        <w:rPr/>
        <w:t>do</w:t>
      </w:r>
      <w:r>
        <w:rPr>
          <w:spacing w:val="-5"/>
        </w:rPr>
        <w:t> </w:t>
      </w:r>
      <w:r>
        <w:rPr/>
        <w:t>so with materials that</w:t>
      </w:r>
      <w:r>
        <w:rPr>
          <w:spacing w:val="-12"/>
        </w:rPr>
        <w:t> </w:t>
      </w:r>
      <w:r>
        <w:rPr/>
        <w:t>often</w:t>
      </w:r>
      <w:r>
        <w:rPr>
          <w:spacing w:val="-6"/>
        </w:rPr>
        <w:t> </w:t>
      </w:r>
      <w:r>
        <w:rPr/>
        <w:t>under-support the goals towards which they</w:t>
      </w:r>
      <w:r>
        <w:rPr>
          <w:spacing w:val="-6"/>
        </w:rPr>
        <w:t> </w:t>
      </w:r>
      <w:r>
        <w:rPr/>
        <w:t>are to work, in the face of assessments that are weakly aligned with materials and goals, and without adequate opportunities to learn”</w:t>
      </w:r>
      <w:r>
        <w:rPr>
          <w:spacing w:val="-9"/>
        </w:rPr>
        <w:t> </w:t>
      </w:r>
      <w:r>
        <w:rPr/>
        <w:t>and all “these</w:t>
      </w:r>
      <w:r>
        <w:rPr>
          <w:spacing w:val="-4"/>
        </w:rPr>
        <w:t> </w:t>
      </w:r>
      <w:r>
        <w:rPr/>
        <w:t>encompass an</w:t>
      </w:r>
      <w:r>
        <w:rPr>
          <w:spacing w:val="-15"/>
        </w:rPr>
        <w:t> </w:t>
      </w:r>
      <w:r>
        <w:rPr/>
        <w:t>ambitious set</w:t>
      </w:r>
      <w:r>
        <w:rPr>
          <w:spacing w:val="-8"/>
        </w:rPr>
        <w:t> </w:t>
      </w:r>
      <w:r>
        <w:rPr/>
        <w:t>of</w:t>
      </w:r>
      <w:r>
        <w:rPr>
          <w:spacing w:val="-7"/>
        </w:rPr>
        <w:t> </w:t>
      </w:r>
      <w:r>
        <w:rPr/>
        <w:t>aims.”(Phasiki,</w:t>
      </w:r>
      <w:r>
        <w:rPr>
          <w:spacing w:val="-1"/>
        </w:rPr>
        <w:t> </w:t>
      </w:r>
      <w:r>
        <w:rPr/>
        <w:t>2008) The above</w:t>
      </w:r>
      <w:r>
        <w:rPr>
          <w:spacing w:val="-3"/>
        </w:rPr>
        <w:t> </w:t>
      </w:r>
      <w:r>
        <w:rPr/>
        <w:t>quote</w:t>
      </w:r>
      <w:r>
        <w:rPr>
          <w:spacing w:val="-3"/>
        </w:rPr>
        <w:t> </w:t>
      </w:r>
      <w:r>
        <w:rPr/>
        <w:t>suggests how ambitious and complex</w:t>
      </w:r>
      <w:r>
        <w:rPr>
          <w:spacing w:val="-3"/>
        </w:rPr>
        <w:t> </w:t>
      </w:r>
      <w:r>
        <w:rPr/>
        <w:t>approaches like learner-centeredness may</w:t>
      </w:r>
      <w:r>
        <w:rPr>
          <w:spacing w:val="-3"/>
        </w:rPr>
        <w:t> </w:t>
      </w:r>
      <w:r>
        <w:rPr/>
        <w:t>be. They look attractive on paper but are not practical in real situations. Jones and Eick (2007) suggest that less ambitious</w:t>
      </w:r>
      <w:r>
        <w:rPr>
          <w:spacing w:val="-7"/>
        </w:rPr>
        <w:t> </w:t>
      </w:r>
      <w:r>
        <w:rPr/>
        <w:t>approaches</w:t>
      </w:r>
      <w:r>
        <w:rPr>
          <w:spacing w:val="-7"/>
        </w:rPr>
        <w:t> </w:t>
      </w:r>
      <w:r>
        <w:rPr/>
        <w:t>(looking</w:t>
      </w:r>
      <w:r>
        <w:rPr>
          <w:spacing w:val="-15"/>
        </w:rPr>
        <w:t> </w:t>
      </w:r>
      <w:r>
        <w:rPr/>
        <w:t>at</w:t>
      </w:r>
      <w:r>
        <w:rPr>
          <w:spacing w:val="-10"/>
        </w:rPr>
        <w:t> </w:t>
      </w:r>
      <w:r>
        <w:rPr/>
        <w:t>achievable goals)</w:t>
      </w:r>
      <w:r>
        <w:rPr>
          <w:spacing w:val="-9"/>
        </w:rPr>
        <w:t> </w:t>
      </w:r>
      <w:r>
        <w:rPr/>
        <w:t>and more gradual implementation are more likely to lead to feasible change.</w:t>
      </w:r>
    </w:p>
    <w:p>
      <w:pPr>
        <w:pStyle w:val="BodyText"/>
        <w:spacing w:line="480" w:lineRule="auto" w:before="9"/>
        <w:ind w:left="1302" w:right="220"/>
        <w:jc w:val="both"/>
      </w:pPr>
      <w:r>
        <w:rPr/>
        <w:t>Lesotho could easily fall into the above-</w:t>
      </w:r>
      <w:r>
        <w:rPr>
          <w:spacing w:val="-15"/>
        </w:rPr>
        <w:t> </w:t>
      </w:r>
      <w:r>
        <w:rPr/>
        <w:t>mentioned trap, as the new curriculum is meant to move from</w:t>
      </w:r>
      <w:r>
        <w:rPr>
          <w:spacing w:val="-13"/>
        </w:rPr>
        <w:t> </w:t>
      </w:r>
      <w:r>
        <w:rPr/>
        <w:t>teacher-centred pedagogy</w:t>
      </w:r>
      <w:r>
        <w:rPr>
          <w:spacing w:val="-8"/>
        </w:rPr>
        <w:t> </w:t>
      </w:r>
      <w:r>
        <w:rPr/>
        <w:t>to learner-centred learning, with</w:t>
      </w:r>
      <w:r>
        <w:rPr>
          <w:spacing w:val="40"/>
        </w:rPr>
        <w:t> </w:t>
      </w:r>
      <w:r>
        <w:rPr/>
        <w:t>more involvement of</w:t>
      </w:r>
      <w:r>
        <w:rPr>
          <w:spacing w:val="40"/>
        </w:rPr>
        <w:t> </w:t>
      </w:r>
      <w:r>
        <w:rPr/>
        <w:t>learners in</w:t>
      </w:r>
      <w:r>
        <w:rPr>
          <w:spacing w:val="40"/>
        </w:rPr>
        <w:t> </w:t>
      </w:r>
      <w:r>
        <w:rPr/>
        <w:t>the learning and more concern for the development of skills and appropriate attitudes. But to be able to achieve</w:t>
      </w:r>
      <w:r>
        <w:rPr>
          <w:spacing w:val="40"/>
        </w:rPr>
        <w:t> </w:t>
      </w:r>
      <w:r>
        <w:rPr/>
        <w:t>all</w:t>
      </w:r>
      <w:r>
        <w:rPr>
          <w:spacing w:val="40"/>
        </w:rPr>
        <w:t> </w:t>
      </w:r>
      <w:r>
        <w:rPr/>
        <w:t>these</w:t>
      </w:r>
      <w:r>
        <w:rPr>
          <w:spacing w:val="80"/>
        </w:rPr>
        <w:t> </w:t>
      </w:r>
      <w:r>
        <w:rPr/>
        <w:t>requirements needs</w:t>
      </w:r>
      <w:r>
        <w:rPr>
          <w:spacing w:val="40"/>
        </w:rPr>
        <w:t> </w:t>
      </w:r>
      <w:r>
        <w:rPr/>
        <w:t>well-qualified,</w:t>
      </w:r>
      <w:r>
        <w:rPr>
          <w:spacing w:val="40"/>
        </w:rPr>
        <w:t> </w:t>
      </w:r>
      <w:r>
        <w:rPr/>
        <w:t>motivated</w:t>
      </w:r>
      <w:r>
        <w:rPr>
          <w:spacing w:val="40"/>
        </w:rPr>
        <w:t> </w:t>
      </w:r>
      <w:r>
        <w:rPr/>
        <w:t>teachers</w:t>
      </w:r>
      <w:r>
        <w:rPr>
          <w:spacing w:val="40"/>
        </w:rPr>
        <w:t> </w:t>
      </w:r>
      <w:r>
        <w:rPr/>
        <w:t>working</w:t>
      </w:r>
      <w:r>
        <w:rPr>
          <w:spacing w:val="40"/>
        </w:rPr>
        <w:t> </w:t>
      </w:r>
      <w:r>
        <w:rPr/>
        <w:t>with</w:t>
      </w:r>
      <w:r>
        <w:rPr>
          <w:spacing w:val="40"/>
        </w:rPr>
        <w:t> </w:t>
      </w:r>
      <w:r>
        <w:rPr/>
        <w:t>adequate resources,</w:t>
      </w:r>
      <w:r>
        <w:rPr>
          <w:spacing w:val="40"/>
        </w:rPr>
        <w:t> </w:t>
      </w:r>
      <w:r>
        <w:rPr/>
        <w:t>and</w:t>
      </w:r>
      <w:r>
        <w:rPr>
          <w:spacing w:val="40"/>
        </w:rPr>
        <w:t> </w:t>
      </w:r>
      <w:r>
        <w:rPr/>
        <w:t>who understand and have internalized the needs of the new curriculum. The implication of this is that if change facilitators had been aware of the problems brought about by such ambitious innovations, they could</w:t>
      </w:r>
      <w:r>
        <w:rPr>
          <w:spacing w:val="40"/>
        </w:rPr>
        <w:t> </w:t>
      </w:r>
      <w:r>
        <w:rPr/>
        <w:t>have avoided them and could have considered the context of the schools</w:t>
      </w:r>
      <w:r>
        <w:rPr>
          <w:spacing w:val="40"/>
        </w:rPr>
        <w:t> </w:t>
      </w:r>
      <w:r>
        <w:rPr/>
        <w:t>where</w:t>
      </w:r>
      <w:r>
        <w:rPr>
          <w:spacing w:val="40"/>
        </w:rPr>
        <w:t> </w:t>
      </w:r>
      <w:r>
        <w:rPr/>
        <w:t>innovations would</w:t>
      </w:r>
      <w:r>
        <w:rPr>
          <w:spacing w:val="40"/>
        </w:rPr>
        <w:t> </w:t>
      </w:r>
      <w:r>
        <w:rPr/>
        <w:t>be implemented,</w:t>
      </w:r>
      <w:r>
        <w:rPr>
          <w:spacing w:val="80"/>
        </w:rPr>
        <w:t> </w:t>
      </w:r>
      <w:r>
        <w:rPr/>
        <w:t>and</w:t>
      </w:r>
      <w:r>
        <w:rPr>
          <w:spacing w:val="80"/>
        </w:rPr>
        <w:t> </w:t>
      </w:r>
      <w:r>
        <w:rPr/>
        <w:t>attempted</w:t>
      </w:r>
      <w:r>
        <w:rPr>
          <w:spacing w:val="80"/>
        </w:rPr>
        <w:t> </w:t>
      </w:r>
      <w:r>
        <w:rPr/>
        <w:t>smaller,</w:t>
      </w:r>
      <w:r>
        <w:rPr>
          <w:spacing w:val="80"/>
          <w:w w:val="150"/>
        </w:rPr>
        <w:t> </w:t>
      </w:r>
      <w:r>
        <w:rPr/>
        <w:t>less</w:t>
      </w:r>
      <w:r>
        <w:rPr>
          <w:spacing w:val="80"/>
        </w:rPr>
        <w:t> </w:t>
      </w:r>
      <w:r>
        <w:rPr/>
        <w:t>ambitious improvements.</w:t>
      </w:r>
    </w:p>
    <w:p>
      <w:pPr>
        <w:pStyle w:val="ListParagraph"/>
        <w:numPr>
          <w:ilvl w:val="0"/>
          <w:numId w:val="29"/>
        </w:numPr>
        <w:tabs>
          <w:tab w:pos="1122" w:val="left" w:leader="none"/>
        </w:tabs>
        <w:spacing w:line="472" w:lineRule="auto" w:before="3" w:after="0"/>
        <w:ind w:left="1122" w:right="222" w:hanging="361"/>
        <w:jc w:val="both"/>
        <w:rPr>
          <w:sz w:val="24"/>
        </w:rPr>
      </w:pPr>
      <w:r>
        <w:rPr>
          <w:b/>
          <w:sz w:val="24"/>
        </w:rPr>
        <w:t>Mismatch</w:t>
      </w:r>
      <w:r>
        <w:rPr>
          <w:b/>
          <w:spacing w:val="-7"/>
          <w:sz w:val="24"/>
        </w:rPr>
        <w:t> </w:t>
      </w:r>
      <w:r>
        <w:rPr>
          <w:b/>
          <w:sz w:val="24"/>
        </w:rPr>
        <w:t>between</w:t>
      </w:r>
      <w:r>
        <w:rPr>
          <w:b/>
          <w:spacing w:val="-15"/>
          <w:sz w:val="24"/>
        </w:rPr>
        <w:t> </w:t>
      </w:r>
      <w:r>
        <w:rPr>
          <w:b/>
          <w:sz w:val="24"/>
        </w:rPr>
        <w:t>innovations and</w:t>
      </w:r>
      <w:r>
        <w:rPr>
          <w:b/>
          <w:spacing w:val="-4"/>
          <w:sz w:val="24"/>
        </w:rPr>
        <w:t> </w:t>
      </w:r>
      <w:r>
        <w:rPr>
          <w:b/>
          <w:sz w:val="24"/>
        </w:rPr>
        <w:t>mode of</w:t>
      </w:r>
      <w:r>
        <w:rPr>
          <w:b/>
          <w:spacing w:val="-10"/>
          <w:sz w:val="24"/>
        </w:rPr>
        <w:t> </w:t>
      </w:r>
      <w:r>
        <w:rPr>
          <w:b/>
          <w:sz w:val="24"/>
        </w:rPr>
        <w:t>assessment:</w:t>
      </w:r>
      <w:r>
        <w:rPr>
          <w:b/>
          <w:spacing w:val="-1"/>
          <w:sz w:val="24"/>
        </w:rPr>
        <w:t> </w:t>
      </w:r>
      <w:r>
        <w:rPr>
          <w:sz w:val="24"/>
        </w:rPr>
        <w:t>Often</w:t>
      </w:r>
      <w:r>
        <w:rPr>
          <w:spacing w:val="-6"/>
          <w:sz w:val="24"/>
        </w:rPr>
        <w:t> </w:t>
      </w:r>
      <w:r>
        <w:rPr>
          <w:sz w:val="24"/>
        </w:rPr>
        <w:t>lack</w:t>
      </w:r>
      <w:r>
        <w:rPr>
          <w:spacing w:val="-5"/>
          <w:sz w:val="24"/>
        </w:rPr>
        <w:t> </w:t>
      </w:r>
      <w:r>
        <w:rPr>
          <w:sz w:val="24"/>
        </w:rPr>
        <w:t>of</w:t>
      </w:r>
      <w:r>
        <w:rPr>
          <w:spacing w:val="-11"/>
          <w:sz w:val="24"/>
        </w:rPr>
        <w:t> </w:t>
      </w:r>
      <w:r>
        <w:rPr>
          <w:sz w:val="24"/>
        </w:rPr>
        <w:t>alignment has been</w:t>
      </w:r>
      <w:r>
        <w:rPr>
          <w:spacing w:val="-15"/>
          <w:sz w:val="24"/>
        </w:rPr>
        <w:t> </w:t>
      </w:r>
      <w:r>
        <w:rPr>
          <w:sz w:val="24"/>
        </w:rPr>
        <w:t>observed</w:t>
      </w:r>
      <w:r>
        <w:rPr>
          <w:spacing w:val="-5"/>
          <w:sz w:val="24"/>
        </w:rPr>
        <w:t> </w:t>
      </w:r>
      <w:r>
        <w:rPr>
          <w:sz w:val="24"/>
        </w:rPr>
        <w:t>between intended curriculum</w:t>
      </w:r>
      <w:r>
        <w:rPr>
          <w:spacing w:val="-6"/>
          <w:sz w:val="24"/>
        </w:rPr>
        <w:t> </w:t>
      </w:r>
      <w:r>
        <w:rPr>
          <w:sz w:val="24"/>
        </w:rPr>
        <w:t>changes</w:t>
      </w:r>
      <w:r>
        <w:rPr>
          <w:spacing w:val="-3"/>
          <w:sz w:val="24"/>
        </w:rPr>
        <w:t> </w:t>
      </w:r>
      <w:r>
        <w:rPr>
          <w:sz w:val="24"/>
        </w:rPr>
        <w:t>and other</w:t>
      </w:r>
      <w:r>
        <w:rPr>
          <w:spacing w:val="-5"/>
          <w:sz w:val="24"/>
        </w:rPr>
        <w:t> </w:t>
      </w:r>
      <w:r>
        <w:rPr>
          <w:sz w:val="24"/>
        </w:rPr>
        <w:t>system</w:t>
      </w:r>
      <w:r>
        <w:rPr>
          <w:spacing w:val="-15"/>
          <w:sz w:val="24"/>
        </w:rPr>
        <w:t> </w:t>
      </w:r>
      <w:r>
        <w:rPr>
          <w:sz w:val="24"/>
        </w:rPr>
        <w:t>components</w:t>
      </w:r>
      <w:r>
        <w:rPr>
          <w:spacing w:val="-3"/>
          <w:sz w:val="24"/>
        </w:rPr>
        <w:t> </w:t>
      </w:r>
      <w:r>
        <w:rPr>
          <w:sz w:val="24"/>
        </w:rPr>
        <w:t>such as teacher education, and assessment or examination programmes (Fogleman and McNeill, 2005). Phasiki (2008) cites a</w:t>
      </w:r>
      <w:r>
        <w:rPr>
          <w:spacing w:val="28"/>
          <w:sz w:val="24"/>
        </w:rPr>
        <w:t> </w:t>
      </w:r>
      <w:r>
        <w:rPr>
          <w:sz w:val="24"/>
        </w:rPr>
        <w:t>study in which</w:t>
      </w:r>
      <w:r>
        <w:rPr>
          <w:spacing w:val="74"/>
          <w:sz w:val="24"/>
        </w:rPr>
        <w:t> </w:t>
      </w:r>
      <w:r>
        <w:rPr>
          <w:sz w:val="24"/>
        </w:rPr>
        <w:t>examination</w:t>
      </w:r>
      <w:r>
        <w:rPr>
          <w:spacing w:val="74"/>
          <w:sz w:val="24"/>
        </w:rPr>
        <w:t> </w:t>
      </w:r>
      <w:r>
        <w:rPr>
          <w:sz w:val="24"/>
        </w:rPr>
        <w:t>papers</w:t>
      </w:r>
      <w:r>
        <w:rPr>
          <w:spacing w:val="26"/>
          <w:sz w:val="24"/>
        </w:rPr>
        <w:t> </w:t>
      </w:r>
      <w:r>
        <w:rPr>
          <w:sz w:val="24"/>
        </w:rPr>
        <w:t>from eight</w:t>
      </w:r>
    </w:p>
    <w:p>
      <w:pPr>
        <w:spacing w:after="0" w:line="472" w:lineRule="auto"/>
        <w:jc w:val="both"/>
        <w:rPr>
          <w:sz w:val="24"/>
        </w:rPr>
        <w:sectPr>
          <w:pgSz w:w="11910" w:h="16850"/>
          <w:pgMar w:header="0" w:footer="1065" w:top="1360" w:bottom="1260" w:left="860" w:right="1220"/>
        </w:sectPr>
      </w:pPr>
    </w:p>
    <w:p>
      <w:pPr>
        <w:pStyle w:val="BodyText"/>
        <w:spacing w:line="480" w:lineRule="auto" w:before="62"/>
        <w:ind w:left="1122" w:right="208"/>
        <w:jc w:val="both"/>
      </w:pPr>
      <w:r>
        <w:rPr/>
        <w:t>countries in Africa were analysed, and it was found that examinations were still dominated</w:t>
      </w:r>
      <w:r>
        <w:rPr>
          <w:spacing w:val="-4"/>
        </w:rPr>
        <w:t> </w:t>
      </w:r>
      <w:r>
        <w:rPr/>
        <w:t>by</w:t>
      </w:r>
      <w:r>
        <w:rPr>
          <w:spacing w:val="-15"/>
        </w:rPr>
        <w:t> </w:t>
      </w:r>
      <w:r>
        <w:rPr/>
        <w:t>recall</w:t>
      </w:r>
      <w:r>
        <w:rPr>
          <w:spacing w:val="-9"/>
        </w:rPr>
        <w:t> </w:t>
      </w:r>
      <w:r>
        <w:rPr/>
        <w:t>questions</w:t>
      </w:r>
      <w:r>
        <w:rPr>
          <w:spacing w:val="-6"/>
        </w:rPr>
        <w:t> </w:t>
      </w:r>
      <w:r>
        <w:rPr/>
        <w:t>and</w:t>
      </w:r>
      <w:r>
        <w:rPr>
          <w:spacing w:val="-2"/>
        </w:rPr>
        <w:t> </w:t>
      </w:r>
      <w:r>
        <w:rPr/>
        <w:t>that</w:t>
      </w:r>
      <w:r>
        <w:rPr>
          <w:spacing w:val="-9"/>
        </w:rPr>
        <w:t> </w:t>
      </w:r>
      <w:r>
        <w:rPr/>
        <w:t>there were few, if</w:t>
      </w:r>
      <w:r>
        <w:rPr>
          <w:spacing w:val="-8"/>
        </w:rPr>
        <w:t> </w:t>
      </w:r>
      <w:r>
        <w:rPr/>
        <w:t>any,</w:t>
      </w:r>
      <w:r>
        <w:rPr>
          <w:spacing w:val="-2"/>
        </w:rPr>
        <w:t> </w:t>
      </w:r>
      <w:r>
        <w:rPr/>
        <w:t>questions</w:t>
      </w:r>
      <w:r>
        <w:rPr>
          <w:spacing w:val="-6"/>
        </w:rPr>
        <w:t> </w:t>
      </w:r>
      <w:r>
        <w:rPr/>
        <w:t>that</w:t>
      </w:r>
      <w:r>
        <w:rPr>
          <w:spacing w:val="-9"/>
        </w:rPr>
        <w:t> </w:t>
      </w:r>
      <w:r>
        <w:rPr/>
        <w:t>were meant to measure affective</w:t>
      </w:r>
      <w:r>
        <w:rPr>
          <w:spacing w:val="40"/>
        </w:rPr>
        <w:t> </w:t>
      </w:r>
      <w:r>
        <w:rPr/>
        <w:t>outcomes as required by the new curriculum in those countries (Phasiki, 2008). Even</w:t>
      </w:r>
      <w:r>
        <w:rPr>
          <w:spacing w:val="-6"/>
        </w:rPr>
        <w:t> </w:t>
      </w:r>
      <w:r>
        <w:rPr/>
        <w:t>the</w:t>
      </w:r>
      <w:r>
        <w:rPr>
          <w:spacing w:val="-7"/>
        </w:rPr>
        <w:t> </w:t>
      </w:r>
      <w:r>
        <w:rPr/>
        <w:t>countries that</w:t>
      </w:r>
      <w:r>
        <w:rPr>
          <w:spacing w:val="-12"/>
        </w:rPr>
        <w:t> </w:t>
      </w:r>
      <w:r>
        <w:rPr/>
        <w:t>claimed to have reformed their</w:t>
      </w:r>
      <w:r>
        <w:rPr>
          <w:spacing w:val="-11"/>
        </w:rPr>
        <w:t> </w:t>
      </w:r>
      <w:r>
        <w:rPr/>
        <w:t>examination</w:t>
      </w:r>
      <w:r>
        <w:rPr>
          <w:spacing w:val="-15"/>
        </w:rPr>
        <w:t> </w:t>
      </w:r>
      <w:r>
        <w:rPr/>
        <w:t>and assessment systems so that examinations reflected more of the curriculum objectives were found not to have changed</w:t>
      </w:r>
      <w:r>
        <w:rPr>
          <w:spacing w:val="-6"/>
        </w:rPr>
        <w:t> </w:t>
      </w:r>
      <w:r>
        <w:rPr/>
        <w:t>sufficiently to reflect</w:t>
      </w:r>
      <w:r>
        <w:rPr>
          <w:spacing w:val="-13"/>
        </w:rPr>
        <w:t> </w:t>
      </w:r>
      <w:r>
        <w:rPr/>
        <w:t>the requirements</w:t>
      </w:r>
      <w:r>
        <w:rPr>
          <w:spacing w:val="-10"/>
        </w:rPr>
        <w:t> </w:t>
      </w:r>
      <w:r>
        <w:rPr/>
        <w:t>of</w:t>
      </w:r>
      <w:r>
        <w:rPr>
          <w:spacing w:val="-12"/>
        </w:rPr>
        <w:t> </w:t>
      </w:r>
      <w:r>
        <w:rPr/>
        <w:t>the new</w:t>
      </w:r>
      <w:r>
        <w:rPr>
          <w:spacing w:val="-1"/>
        </w:rPr>
        <w:t> </w:t>
      </w:r>
      <w:r>
        <w:rPr/>
        <w:t>goals (Phasiki, 2008). The content of</w:t>
      </w:r>
      <w:r>
        <w:rPr>
          <w:spacing w:val="-9"/>
        </w:rPr>
        <w:t> </w:t>
      </w:r>
      <w:r>
        <w:rPr/>
        <w:t>examination</w:t>
      </w:r>
      <w:r>
        <w:rPr>
          <w:spacing w:val="40"/>
        </w:rPr>
        <w:t> </w:t>
      </w:r>
      <w:r>
        <w:rPr/>
        <w:t>items</w:t>
      </w:r>
      <w:r>
        <w:rPr>
          <w:spacing w:val="80"/>
        </w:rPr>
        <w:t> </w:t>
      </w:r>
      <w:r>
        <w:rPr/>
        <w:t>rarely</w:t>
      </w:r>
      <w:r>
        <w:rPr>
          <w:spacing w:val="40"/>
        </w:rPr>
        <w:t> </w:t>
      </w:r>
      <w:r>
        <w:rPr/>
        <w:t>changed,</w:t>
      </w:r>
      <w:r>
        <w:rPr>
          <w:spacing w:val="40"/>
        </w:rPr>
        <w:t> </w:t>
      </w:r>
      <w:r>
        <w:rPr/>
        <w:t>and</w:t>
      </w:r>
      <w:r>
        <w:rPr>
          <w:spacing w:val="80"/>
        </w:rPr>
        <w:t> </w:t>
      </w:r>
      <w:r>
        <w:rPr/>
        <w:t>their</w:t>
      </w:r>
      <w:r>
        <w:rPr>
          <w:spacing w:val="80"/>
        </w:rPr>
        <w:t> </w:t>
      </w:r>
      <w:r>
        <w:rPr/>
        <w:t>styles and</w:t>
      </w:r>
      <w:r>
        <w:rPr>
          <w:spacing w:val="40"/>
        </w:rPr>
        <w:t> </w:t>
      </w:r>
      <w:r>
        <w:rPr/>
        <w:t>quality</w:t>
      </w:r>
      <w:r>
        <w:rPr>
          <w:spacing w:val="40"/>
        </w:rPr>
        <w:t> </w:t>
      </w:r>
      <w:r>
        <w:rPr/>
        <w:t>often</w:t>
      </w:r>
      <w:r>
        <w:rPr>
          <w:spacing w:val="40"/>
        </w:rPr>
        <w:t> </w:t>
      </w:r>
      <w:r>
        <w:rPr/>
        <w:t>fell</w:t>
      </w:r>
      <w:r>
        <w:rPr>
          <w:spacing w:val="40"/>
        </w:rPr>
        <w:t> </w:t>
      </w:r>
      <w:r>
        <w:rPr/>
        <w:t>a</w:t>
      </w:r>
      <w:r>
        <w:rPr>
          <w:spacing w:val="40"/>
        </w:rPr>
        <w:t> </w:t>
      </w:r>
      <w:r>
        <w:rPr/>
        <w:t>long</w:t>
      </w:r>
      <w:r>
        <w:rPr>
          <w:spacing w:val="40"/>
        </w:rPr>
        <w:t> </w:t>
      </w:r>
      <w:r>
        <w:rPr/>
        <w:t>way</w:t>
      </w:r>
      <w:r>
        <w:rPr>
          <w:spacing w:val="40"/>
        </w:rPr>
        <w:t> </w:t>
      </w:r>
      <w:r>
        <w:rPr/>
        <w:t>short</w:t>
      </w:r>
      <w:r>
        <w:rPr>
          <w:spacing w:val="40"/>
        </w:rPr>
        <w:t> </w:t>
      </w:r>
      <w:r>
        <w:rPr/>
        <w:t>of</w:t>
      </w:r>
      <w:r>
        <w:rPr>
          <w:spacing w:val="-15"/>
        </w:rPr>
        <w:t> </w:t>
      </w:r>
      <w:r>
        <w:rPr/>
        <w:t>comprehensively assessing</w:t>
      </w:r>
      <w:r>
        <w:rPr>
          <w:spacing w:val="-15"/>
        </w:rPr>
        <w:t> </w:t>
      </w:r>
      <w:r>
        <w:rPr/>
        <w:t>key aspects</w:t>
      </w:r>
      <w:r>
        <w:rPr>
          <w:spacing w:val="-3"/>
        </w:rPr>
        <w:t> </w:t>
      </w:r>
      <w:r>
        <w:rPr/>
        <w:t>of new science curricula (Phasiki, 2008). As a result, backwash from examinations was found to be undermining instead of reinforcing fundamental</w:t>
      </w:r>
      <w:r>
        <w:rPr>
          <w:spacing w:val="-1"/>
        </w:rPr>
        <w:t> </w:t>
      </w:r>
      <w:r>
        <w:rPr/>
        <w:t>changes (Phasiki, 2008).</w:t>
      </w:r>
    </w:p>
    <w:p>
      <w:pPr>
        <w:pStyle w:val="BodyText"/>
        <w:spacing w:line="480" w:lineRule="auto" w:before="6"/>
        <w:ind w:left="1122" w:right="222"/>
        <w:jc w:val="both"/>
      </w:pPr>
      <w:r>
        <w:rPr/>
        <w:t>What</w:t>
      </w:r>
      <w:r>
        <w:rPr>
          <w:spacing w:val="-7"/>
        </w:rPr>
        <w:t> </w:t>
      </w:r>
      <w:r>
        <w:rPr/>
        <w:t>countries embarking</w:t>
      </w:r>
      <w:r>
        <w:rPr>
          <w:spacing w:val="-15"/>
        </w:rPr>
        <w:t> </w:t>
      </w:r>
      <w:r>
        <w:rPr/>
        <w:t>on</w:t>
      </w:r>
      <w:r>
        <w:rPr>
          <w:spacing w:val="-15"/>
        </w:rPr>
        <w:t> </w:t>
      </w:r>
      <w:r>
        <w:rPr/>
        <w:t>curriculum</w:t>
      </w:r>
      <w:r>
        <w:rPr>
          <w:spacing w:val="-7"/>
        </w:rPr>
        <w:t> </w:t>
      </w:r>
      <w:r>
        <w:rPr/>
        <w:t>reform</w:t>
      </w:r>
      <w:r>
        <w:rPr>
          <w:spacing w:val="-7"/>
        </w:rPr>
        <w:t> </w:t>
      </w:r>
      <w:r>
        <w:rPr/>
        <w:t>have</w:t>
      </w:r>
      <w:r>
        <w:rPr>
          <w:spacing w:val="-2"/>
        </w:rPr>
        <w:t> </w:t>
      </w:r>
      <w:r>
        <w:rPr/>
        <w:t>to learn</w:t>
      </w:r>
      <w:r>
        <w:rPr>
          <w:spacing w:val="-1"/>
        </w:rPr>
        <w:t> </w:t>
      </w:r>
      <w:r>
        <w:rPr/>
        <w:t>from</w:t>
      </w:r>
      <w:r>
        <w:rPr>
          <w:spacing w:val="-7"/>
        </w:rPr>
        <w:t> </w:t>
      </w:r>
      <w:r>
        <w:rPr/>
        <w:t>these</w:t>
      </w:r>
      <w:r>
        <w:rPr>
          <w:spacing w:val="-2"/>
        </w:rPr>
        <w:t> </w:t>
      </w:r>
      <w:r>
        <w:rPr/>
        <w:t>experiences is that attention of reformers should be focused holistically on the design of the</w:t>
      </w:r>
      <w:r>
        <w:rPr>
          <w:spacing w:val="40"/>
        </w:rPr>
        <w:t> </w:t>
      </w:r>
      <w:r>
        <w:rPr/>
        <w:t>curriculum from teacher training down to the mode of examination. According to Phasiki</w:t>
      </w:r>
      <w:r>
        <w:rPr>
          <w:spacing w:val="-7"/>
        </w:rPr>
        <w:t> </w:t>
      </w:r>
      <w:r>
        <w:rPr/>
        <w:t>(2008) curriculum</w:t>
      </w:r>
      <w:r>
        <w:rPr>
          <w:spacing w:val="-7"/>
        </w:rPr>
        <w:t> </w:t>
      </w:r>
      <w:r>
        <w:rPr/>
        <w:t>reform</w:t>
      </w:r>
      <w:r>
        <w:rPr>
          <w:spacing w:val="-7"/>
        </w:rPr>
        <w:t> </w:t>
      </w:r>
      <w:r>
        <w:rPr/>
        <w:t>can be</w:t>
      </w:r>
      <w:r>
        <w:rPr>
          <w:spacing w:val="-2"/>
        </w:rPr>
        <w:t> </w:t>
      </w:r>
      <w:r>
        <w:rPr/>
        <w:t>reinforced if changes in the</w:t>
      </w:r>
      <w:r>
        <w:rPr>
          <w:spacing w:val="-2"/>
        </w:rPr>
        <w:t> </w:t>
      </w:r>
      <w:r>
        <w:rPr/>
        <w:t>examination</w:t>
      </w:r>
      <w:r>
        <w:rPr>
          <w:spacing w:val="-1"/>
        </w:rPr>
        <w:t> </w:t>
      </w:r>
      <w:r>
        <w:rPr/>
        <w:t>items closely</w:t>
      </w:r>
      <w:r>
        <w:rPr>
          <w:spacing w:val="-7"/>
        </w:rPr>
        <w:t> </w:t>
      </w:r>
      <w:r>
        <w:rPr/>
        <w:t>reflect learning goals emphasized by</w:t>
      </w:r>
      <w:r>
        <w:rPr>
          <w:spacing w:val="-7"/>
        </w:rPr>
        <w:t> </w:t>
      </w:r>
      <w:r>
        <w:rPr/>
        <w:t>the curriculum. This claim is supported by the changes made to the Israeli education system in the 1960‟s and 1970‟s. Because they realized the importance of assessing all objectives which appeared in the curriculum, curriculum developers were allowed to develop their own</w:t>
      </w:r>
      <w:r>
        <w:rPr>
          <w:spacing w:val="-6"/>
        </w:rPr>
        <w:t> </w:t>
      </w:r>
      <w:r>
        <w:rPr/>
        <w:t>examination</w:t>
      </w:r>
      <w:r>
        <w:rPr>
          <w:spacing w:val="-6"/>
        </w:rPr>
        <w:t> </w:t>
      </w:r>
      <w:r>
        <w:rPr/>
        <w:t>that would align with the curriculum (Phasiki, 2008). They developed an examination</w:t>
      </w:r>
      <w:r>
        <w:rPr>
          <w:spacing w:val="40"/>
        </w:rPr>
        <w:t> </w:t>
      </w:r>
      <w:r>
        <w:rPr/>
        <w:t>format</w:t>
      </w:r>
      <w:r>
        <w:rPr>
          <w:spacing w:val="-10"/>
        </w:rPr>
        <w:t> </w:t>
      </w:r>
      <w:r>
        <w:rPr/>
        <w:t>that</w:t>
      </w:r>
      <w:r>
        <w:rPr>
          <w:spacing w:val="-10"/>
        </w:rPr>
        <w:t> </w:t>
      </w:r>
      <w:r>
        <w:rPr/>
        <w:t>ensured</w:t>
      </w:r>
      <w:r>
        <w:rPr>
          <w:spacing w:val="-3"/>
        </w:rPr>
        <w:t> </w:t>
      </w:r>
      <w:r>
        <w:rPr/>
        <w:t>that</w:t>
      </w:r>
      <w:r>
        <w:rPr>
          <w:spacing w:val="-10"/>
        </w:rPr>
        <w:t> </w:t>
      </w:r>
      <w:r>
        <w:rPr/>
        <w:t>skills were</w:t>
      </w:r>
      <w:r>
        <w:rPr>
          <w:spacing w:val="-5"/>
        </w:rPr>
        <w:t> </w:t>
      </w:r>
      <w:r>
        <w:rPr/>
        <w:t>taught,</w:t>
      </w:r>
      <w:r>
        <w:rPr>
          <w:spacing w:val="-3"/>
        </w:rPr>
        <w:t> </w:t>
      </w:r>
      <w:r>
        <w:rPr/>
        <w:t>and</w:t>
      </w:r>
      <w:r>
        <w:rPr>
          <w:spacing w:val="-3"/>
        </w:rPr>
        <w:t> </w:t>
      </w:r>
      <w:r>
        <w:rPr/>
        <w:t>that meaningful practical</w:t>
      </w:r>
      <w:r>
        <w:rPr>
          <w:spacing w:val="-10"/>
        </w:rPr>
        <w:t> </w:t>
      </w:r>
      <w:r>
        <w:rPr/>
        <w:t>work was</w:t>
      </w:r>
      <w:r>
        <w:rPr>
          <w:spacing w:val="-7"/>
        </w:rPr>
        <w:t> </w:t>
      </w:r>
      <w:r>
        <w:rPr/>
        <w:t>done (Phasiki, 2008).</w:t>
      </w:r>
    </w:p>
    <w:p>
      <w:pPr>
        <w:pStyle w:val="ListParagraph"/>
        <w:numPr>
          <w:ilvl w:val="0"/>
          <w:numId w:val="29"/>
        </w:numPr>
        <w:tabs>
          <w:tab w:pos="1122" w:val="left" w:leader="none"/>
        </w:tabs>
        <w:spacing w:line="472" w:lineRule="auto" w:before="6" w:after="0"/>
        <w:ind w:left="1122" w:right="208" w:hanging="361"/>
        <w:jc w:val="both"/>
        <w:rPr>
          <w:sz w:val="24"/>
        </w:rPr>
      </w:pPr>
      <w:r>
        <w:rPr>
          <w:b/>
          <w:sz w:val="24"/>
        </w:rPr>
        <w:t>In-service training that does not address the concerns of teachers: </w:t>
      </w:r>
      <w:r>
        <w:rPr>
          <w:sz w:val="24"/>
        </w:rPr>
        <w:t>Fuller (cited by Hall and Hord, 2006), using her experience as an</w:t>
      </w:r>
      <w:r>
        <w:rPr>
          <w:spacing w:val="-3"/>
          <w:sz w:val="24"/>
        </w:rPr>
        <w:t> </w:t>
      </w:r>
      <w:r>
        <w:rPr>
          <w:sz w:val="24"/>
        </w:rPr>
        <w:t>educator, came up with</w:t>
      </w:r>
      <w:r>
        <w:rPr>
          <w:spacing w:val="-3"/>
          <w:sz w:val="24"/>
        </w:rPr>
        <w:t> </w:t>
      </w:r>
      <w:r>
        <w:rPr>
          <w:sz w:val="24"/>
        </w:rPr>
        <w:t>a model</w:t>
      </w:r>
      <w:r>
        <w:rPr>
          <w:spacing w:val="-9"/>
          <w:sz w:val="24"/>
        </w:rPr>
        <w:t> </w:t>
      </w:r>
      <w:r>
        <w:rPr>
          <w:sz w:val="24"/>
        </w:rPr>
        <w:t>that could be used to explain teachers‟ responses when they are first confronted with innovations. According</w:t>
      </w:r>
      <w:r>
        <w:rPr>
          <w:spacing w:val="-1"/>
          <w:sz w:val="24"/>
        </w:rPr>
        <w:t> </w:t>
      </w:r>
      <w:r>
        <w:rPr>
          <w:sz w:val="24"/>
        </w:rPr>
        <w:t>to Phasiki (2008), when</w:t>
      </w:r>
      <w:r>
        <w:rPr>
          <w:spacing w:val="-16"/>
          <w:sz w:val="24"/>
        </w:rPr>
        <w:t> </w:t>
      </w:r>
      <w:r>
        <w:rPr>
          <w:sz w:val="24"/>
        </w:rPr>
        <w:t>people</w:t>
      </w:r>
      <w:r>
        <w:rPr>
          <w:spacing w:val="-3"/>
          <w:sz w:val="24"/>
        </w:rPr>
        <w:t> </w:t>
      </w:r>
      <w:r>
        <w:rPr>
          <w:sz w:val="24"/>
        </w:rPr>
        <w:t>are first</w:t>
      </w:r>
      <w:r>
        <w:rPr>
          <w:spacing w:val="-8"/>
          <w:sz w:val="24"/>
        </w:rPr>
        <w:t> </w:t>
      </w:r>
      <w:r>
        <w:rPr>
          <w:sz w:val="24"/>
        </w:rPr>
        <w:t>confronted</w:t>
      </w:r>
      <w:r>
        <w:rPr>
          <w:spacing w:val="-1"/>
          <w:sz w:val="24"/>
        </w:rPr>
        <w:t> </w:t>
      </w:r>
      <w:r>
        <w:rPr>
          <w:sz w:val="24"/>
        </w:rPr>
        <w:t>with</w:t>
      </w:r>
      <w:r>
        <w:rPr>
          <w:spacing w:val="-1"/>
          <w:sz w:val="24"/>
        </w:rPr>
        <w:t> </w:t>
      </w:r>
      <w:r>
        <w:rPr>
          <w:sz w:val="24"/>
        </w:rPr>
        <w:t>change</w:t>
      </w:r>
    </w:p>
    <w:p>
      <w:pPr>
        <w:spacing w:after="0" w:line="472" w:lineRule="auto"/>
        <w:jc w:val="both"/>
        <w:rPr>
          <w:sz w:val="24"/>
        </w:rPr>
        <w:sectPr>
          <w:pgSz w:w="11910" w:h="16850"/>
          <w:pgMar w:header="0" w:footer="1065" w:top="1360" w:bottom="1260" w:left="860" w:right="1220"/>
        </w:sectPr>
      </w:pPr>
    </w:p>
    <w:p>
      <w:pPr>
        <w:pStyle w:val="BodyText"/>
        <w:spacing w:line="480" w:lineRule="auto" w:before="62"/>
        <w:ind w:left="1122" w:right="210"/>
        <w:jc w:val="both"/>
      </w:pPr>
      <w:r>
        <w:rPr/>
        <w:t>they</w:t>
      </w:r>
      <w:r>
        <w:rPr>
          <w:spacing w:val="-5"/>
        </w:rPr>
        <w:t> </w:t>
      </w:r>
      <w:r>
        <w:rPr/>
        <w:t>approach it with mixed feelings irrespective of</w:t>
      </w:r>
      <w:r>
        <w:rPr>
          <w:spacing w:val="-9"/>
        </w:rPr>
        <w:t> </w:t>
      </w:r>
      <w:r>
        <w:rPr/>
        <w:t>how good and valuable the change is. There are several reasons</w:t>
      </w:r>
      <w:r>
        <w:rPr>
          <w:spacing w:val="35"/>
        </w:rPr>
        <w:t> </w:t>
      </w:r>
      <w:r>
        <w:rPr/>
        <w:t>for this. Firstly, they are</w:t>
      </w:r>
      <w:r>
        <w:rPr>
          <w:spacing w:val="37"/>
        </w:rPr>
        <w:t> </w:t>
      </w:r>
      <w:r>
        <w:rPr/>
        <w:t>uncertain about the demands of the</w:t>
      </w:r>
      <w:r>
        <w:rPr>
          <w:spacing w:val="-7"/>
        </w:rPr>
        <w:t> </w:t>
      </w:r>
      <w:r>
        <w:rPr/>
        <w:t>change.</w:t>
      </w:r>
      <w:r>
        <w:rPr>
          <w:spacing w:val="40"/>
        </w:rPr>
        <w:t> </w:t>
      </w:r>
      <w:r>
        <w:rPr/>
        <w:t>Secondly,</w:t>
      </w:r>
      <w:r>
        <w:rPr>
          <w:spacing w:val="-3"/>
        </w:rPr>
        <w:t> </w:t>
      </w:r>
      <w:r>
        <w:rPr/>
        <w:t>they</w:t>
      </w:r>
      <w:r>
        <w:rPr>
          <w:spacing w:val="-3"/>
        </w:rPr>
        <w:t> </w:t>
      </w:r>
      <w:r>
        <w:rPr/>
        <w:t>often</w:t>
      </w:r>
      <w:r>
        <w:rPr>
          <w:spacing w:val="-3"/>
        </w:rPr>
        <w:t> </w:t>
      </w:r>
      <w:r>
        <w:rPr/>
        <w:t>doubt their ability</w:t>
      </w:r>
      <w:r>
        <w:rPr>
          <w:spacing w:val="-3"/>
        </w:rPr>
        <w:t> </w:t>
      </w:r>
      <w:r>
        <w:rPr/>
        <w:t>to</w:t>
      </w:r>
      <w:r>
        <w:rPr>
          <w:spacing w:val="-3"/>
        </w:rPr>
        <w:t> </w:t>
      </w:r>
      <w:r>
        <w:rPr/>
        <w:t>succeed in</w:t>
      </w:r>
      <w:r>
        <w:rPr>
          <w:spacing w:val="-4"/>
        </w:rPr>
        <w:t> </w:t>
      </w:r>
      <w:r>
        <w:rPr/>
        <w:t>the implementation</w:t>
      </w:r>
      <w:r>
        <w:rPr>
          <w:spacing w:val="-15"/>
        </w:rPr>
        <w:t> </w:t>
      </w:r>
      <w:r>
        <w:rPr/>
        <w:t>of the new ways. Thirdly, they may be “grieving” the loss of old ways of doing things (Hall</w:t>
      </w:r>
      <w:r>
        <w:rPr>
          <w:spacing w:val="-15"/>
        </w:rPr>
        <w:t> </w:t>
      </w:r>
      <w:r>
        <w:rPr/>
        <w:t>and</w:t>
      </w:r>
      <w:r>
        <w:rPr>
          <w:spacing w:val="-15"/>
        </w:rPr>
        <w:t> </w:t>
      </w:r>
      <w:r>
        <w:rPr/>
        <w:t>Hord,</w:t>
      </w:r>
      <w:r>
        <w:rPr>
          <w:spacing w:val="-15"/>
        </w:rPr>
        <w:t> </w:t>
      </w:r>
      <w:r>
        <w:rPr/>
        <w:t>2006).</w:t>
      </w:r>
      <w:r>
        <w:rPr>
          <w:spacing w:val="-15"/>
        </w:rPr>
        <w:t> </w:t>
      </w:r>
      <w:r>
        <w:rPr/>
        <w:t>Because</w:t>
      </w:r>
      <w:r>
        <w:rPr>
          <w:spacing w:val="-15"/>
        </w:rPr>
        <w:t> </w:t>
      </w:r>
      <w:r>
        <w:rPr/>
        <w:t>of</w:t>
      </w:r>
      <w:r>
        <w:rPr>
          <w:spacing w:val="-13"/>
        </w:rPr>
        <w:t> </w:t>
      </w:r>
      <w:r>
        <w:rPr/>
        <w:t>the</w:t>
      </w:r>
      <w:r>
        <w:rPr>
          <w:spacing w:val="-10"/>
        </w:rPr>
        <w:t> </w:t>
      </w:r>
      <w:r>
        <w:rPr/>
        <w:t>abo</w:t>
      </w:r>
      <w:r>
        <w:rPr>
          <w:spacing w:val="-15"/>
        </w:rPr>
        <w:t> </w:t>
      </w:r>
      <w:r>
        <w:rPr/>
        <w:t>ve-</w:t>
      </w:r>
      <w:r>
        <w:rPr>
          <w:spacing w:val="-15"/>
        </w:rPr>
        <w:t> </w:t>
      </w:r>
      <w:r>
        <w:rPr/>
        <w:t>mentioned feelings,</w:t>
      </w:r>
      <w:r>
        <w:rPr>
          <w:spacing w:val="-9"/>
        </w:rPr>
        <w:t> </w:t>
      </w:r>
      <w:r>
        <w:rPr/>
        <w:t>when</w:t>
      </w:r>
      <w:r>
        <w:rPr>
          <w:spacing w:val="-9"/>
        </w:rPr>
        <w:t> </w:t>
      </w:r>
      <w:r>
        <w:rPr/>
        <w:t>teachers interact with</w:t>
      </w:r>
      <w:r>
        <w:rPr>
          <w:spacing w:val="6"/>
        </w:rPr>
        <w:t> </w:t>
      </w:r>
      <w:r>
        <w:rPr/>
        <w:t>the</w:t>
      </w:r>
      <w:r>
        <w:rPr>
          <w:spacing w:val="35"/>
        </w:rPr>
        <w:t> </w:t>
      </w:r>
      <w:r>
        <w:rPr/>
        <w:t>innovation</w:t>
      </w:r>
      <w:r>
        <w:rPr>
          <w:spacing w:val="9"/>
        </w:rPr>
        <w:t> </w:t>
      </w:r>
      <w:r>
        <w:rPr/>
        <w:t>they</w:t>
      </w:r>
      <w:r>
        <w:rPr>
          <w:spacing w:val="23"/>
        </w:rPr>
        <w:t> </w:t>
      </w:r>
      <w:r>
        <w:rPr/>
        <w:t>may</w:t>
      </w:r>
      <w:r>
        <w:rPr>
          <w:spacing w:val="8"/>
        </w:rPr>
        <w:t> </w:t>
      </w:r>
      <w:r>
        <w:rPr/>
        <w:t>accept,</w:t>
      </w:r>
      <w:r>
        <w:rPr>
          <w:spacing w:val="23"/>
        </w:rPr>
        <w:t> </w:t>
      </w:r>
      <w:r>
        <w:rPr/>
        <w:t>reject</w:t>
      </w:r>
      <w:r>
        <w:rPr>
          <w:spacing w:val="17"/>
        </w:rPr>
        <w:t> </w:t>
      </w:r>
      <w:r>
        <w:rPr/>
        <w:t>or</w:t>
      </w:r>
      <w:r>
        <w:rPr>
          <w:spacing w:val="32"/>
        </w:rPr>
        <w:t> </w:t>
      </w:r>
      <w:r>
        <w:rPr/>
        <w:t>modify</w:t>
      </w:r>
      <w:r>
        <w:rPr>
          <w:spacing w:val="9"/>
        </w:rPr>
        <w:t> </w:t>
      </w:r>
      <w:r>
        <w:rPr/>
        <w:t>some</w:t>
      </w:r>
      <w:r>
        <w:rPr>
          <w:spacing w:val="8"/>
        </w:rPr>
        <w:t> </w:t>
      </w:r>
      <w:r>
        <w:rPr/>
        <w:t>parts</w:t>
      </w:r>
      <w:r>
        <w:rPr>
          <w:spacing w:val="6"/>
        </w:rPr>
        <w:t> </w:t>
      </w:r>
      <w:r>
        <w:rPr/>
        <w:t>to</w:t>
      </w:r>
      <w:r>
        <w:rPr>
          <w:spacing w:val="36"/>
        </w:rPr>
        <w:t> </w:t>
      </w:r>
      <w:r>
        <w:rPr/>
        <w:t>make</w:t>
      </w:r>
      <w:r>
        <w:rPr>
          <w:spacing w:val="35"/>
        </w:rPr>
        <w:t> </w:t>
      </w:r>
      <w:r>
        <w:rPr/>
        <w:t>it</w:t>
      </w:r>
      <w:r>
        <w:rPr>
          <w:spacing w:val="3"/>
        </w:rPr>
        <w:t> </w:t>
      </w:r>
      <w:r>
        <w:rPr/>
        <w:t>suit</w:t>
      </w:r>
      <w:r>
        <w:rPr>
          <w:spacing w:val="18"/>
        </w:rPr>
        <w:t> </w:t>
      </w:r>
      <w:r>
        <w:rPr>
          <w:spacing w:val="-2"/>
        </w:rPr>
        <w:t>their</w:t>
      </w:r>
    </w:p>
    <w:p>
      <w:pPr>
        <w:pStyle w:val="BodyText"/>
        <w:tabs>
          <w:tab w:pos="7280" w:val="left" w:leader="none"/>
        </w:tabs>
        <w:spacing w:before="17"/>
        <w:ind w:left="1122"/>
      </w:pPr>
      <w:r>
        <w:rPr/>
        <mc:AlternateContent>
          <mc:Choice Requires="wps">
            <w:drawing>
              <wp:anchor distT="0" distB="0" distL="0" distR="0" allowOverlap="1" layoutInCell="1" locked="0" behindDoc="1" simplePos="0" relativeHeight="485230080">
                <wp:simplePos x="0" y="0"/>
                <wp:positionH relativeFrom="page">
                  <wp:posOffset>2470150</wp:posOffset>
                </wp:positionH>
                <wp:positionV relativeFrom="paragraph">
                  <wp:posOffset>3417</wp:posOffset>
                </wp:positionV>
                <wp:extent cx="848994" cy="19113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848994" cy="191135"/>
                          <a:chExt cx="848994" cy="191135"/>
                        </a:xfrm>
                      </wpg:grpSpPr>
                      <wps:wsp>
                        <wps:cNvPr id="17" name="Graphic 17">
                          <a:hlinkClick r:id="rId10"/>
                        </wps:cNvPr>
                        <wps:cNvSpPr/>
                        <wps:spPr>
                          <a:xfrm>
                            <a:off x="362331" y="0"/>
                            <a:ext cx="38100" cy="191135"/>
                          </a:xfrm>
                          <a:custGeom>
                            <a:avLst/>
                            <a:gdLst/>
                            <a:ahLst/>
                            <a:cxnLst/>
                            <a:rect l="l" t="t" r="r" b="b"/>
                            <a:pathLst>
                              <a:path w="38100" h="191135">
                                <a:moveTo>
                                  <a:pt x="38100" y="0"/>
                                </a:moveTo>
                                <a:lnTo>
                                  <a:pt x="0" y="0"/>
                                </a:lnTo>
                                <a:lnTo>
                                  <a:pt x="0" y="190817"/>
                                </a:lnTo>
                                <a:lnTo>
                                  <a:pt x="38100" y="190817"/>
                                </a:lnTo>
                                <a:lnTo>
                                  <a:pt x="38100" y="0"/>
                                </a:lnTo>
                                <a:close/>
                              </a:path>
                            </a:pathLst>
                          </a:custGeom>
                          <a:solidFill>
                            <a:srgbClr val="FCFCFC"/>
                          </a:solidFill>
                        </wps:spPr>
                        <wps:bodyPr wrap="square" lIns="0" tIns="0" rIns="0" bIns="0" rtlCol="0">
                          <a:prstTxWarp prst="textNoShape">
                            <a:avLst/>
                          </a:prstTxWarp>
                          <a:noAutofit/>
                        </wps:bodyPr>
                      </wps:wsp>
                      <wps:wsp>
                        <wps:cNvPr id="18" name="Graphic 18"/>
                        <wps:cNvSpPr/>
                        <wps:spPr>
                          <a:xfrm>
                            <a:off x="0" y="171640"/>
                            <a:ext cx="848994" cy="9525"/>
                          </a:xfrm>
                          <a:custGeom>
                            <a:avLst/>
                            <a:gdLst/>
                            <a:ahLst/>
                            <a:cxnLst/>
                            <a:rect l="l" t="t" r="r" b="b"/>
                            <a:pathLst>
                              <a:path w="848994" h="9525">
                                <a:moveTo>
                                  <a:pt x="362267" y="0"/>
                                </a:moveTo>
                                <a:lnTo>
                                  <a:pt x="0" y="0"/>
                                </a:lnTo>
                                <a:lnTo>
                                  <a:pt x="0" y="9525"/>
                                </a:lnTo>
                                <a:lnTo>
                                  <a:pt x="362267" y="9525"/>
                                </a:lnTo>
                                <a:lnTo>
                                  <a:pt x="362267" y="0"/>
                                </a:lnTo>
                                <a:close/>
                              </a:path>
                              <a:path w="848994" h="9525">
                                <a:moveTo>
                                  <a:pt x="848728" y="0"/>
                                </a:moveTo>
                                <a:lnTo>
                                  <a:pt x="400431" y="0"/>
                                </a:lnTo>
                                <a:lnTo>
                                  <a:pt x="400431" y="9525"/>
                                </a:lnTo>
                                <a:lnTo>
                                  <a:pt x="848728" y="9525"/>
                                </a:lnTo>
                                <a:lnTo>
                                  <a:pt x="848728" y="0"/>
                                </a:lnTo>
                                <a:close/>
                              </a:path>
                            </a:pathLst>
                          </a:custGeom>
                          <a:solidFill>
                            <a:srgbClr val="0462C1"/>
                          </a:solidFill>
                        </wps:spPr>
                        <wps:bodyPr wrap="square" lIns="0" tIns="0" rIns="0" bIns="0" rtlCol="0">
                          <a:prstTxWarp prst="textNoShape">
                            <a:avLst/>
                          </a:prstTxWarp>
                          <a:noAutofit/>
                        </wps:bodyPr>
                      </wps:wsp>
                    </wpg:wgp>
                  </a:graphicData>
                </a:graphic>
              </wp:anchor>
            </w:drawing>
          </mc:Choice>
          <mc:Fallback>
            <w:pict>
              <v:group style="position:absolute;margin-left:194.5pt;margin-top:.269062pt;width:66.850pt;height:15.05pt;mso-position-horizontal-relative:page;mso-position-vertical-relative:paragraph;z-index:-18086400" id="docshapegroup16" coordorigin="3890,5" coordsize="1337,301">
                <v:rect style="position:absolute;left:4460;top:5;width:60;height:301" id="docshape17" href="http://www.yeastgenome.org/author/Pinto_FR/overview" filled="true" fillcolor="#fcfcfc" stroked="false">
                  <v:fill type="solid"/>
                </v:rect>
                <v:shape style="position:absolute;left:3890;top:275;width:1337;height:15" id="docshape18" coordorigin="3890,276" coordsize="1337,15" path="m4461,276l3890,276,3890,291,4461,291,4461,276xm5227,276l4521,276,4521,291,5227,291,5227,276xe" filled="true" fillcolor="#0462c1"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5230592">
                <wp:simplePos x="0" y="0"/>
                <wp:positionH relativeFrom="page">
                  <wp:posOffset>4024629</wp:posOffset>
                </wp:positionH>
                <wp:positionV relativeFrom="paragraph">
                  <wp:posOffset>3417</wp:posOffset>
                </wp:positionV>
                <wp:extent cx="1144905" cy="191135"/>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1144905" cy="191135"/>
                          <a:chExt cx="1144905" cy="191135"/>
                        </a:xfrm>
                      </wpg:grpSpPr>
                      <wps:wsp>
                        <wps:cNvPr id="20" name="Graphic 20"/>
                        <wps:cNvSpPr/>
                        <wps:spPr>
                          <a:xfrm>
                            <a:off x="495934" y="0"/>
                            <a:ext cx="38100" cy="191135"/>
                          </a:xfrm>
                          <a:custGeom>
                            <a:avLst/>
                            <a:gdLst/>
                            <a:ahLst/>
                            <a:cxnLst/>
                            <a:rect l="l" t="t" r="r" b="b"/>
                            <a:pathLst>
                              <a:path w="38100" h="191135">
                                <a:moveTo>
                                  <a:pt x="38100" y="0"/>
                                </a:moveTo>
                                <a:lnTo>
                                  <a:pt x="0" y="0"/>
                                </a:lnTo>
                                <a:lnTo>
                                  <a:pt x="0" y="190817"/>
                                </a:lnTo>
                                <a:lnTo>
                                  <a:pt x="38100" y="190817"/>
                                </a:lnTo>
                                <a:lnTo>
                                  <a:pt x="38100" y="0"/>
                                </a:lnTo>
                                <a:close/>
                              </a:path>
                            </a:pathLst>
                          </a:custGeom>
                          <a:solidFill>
                            <a:srgbClr val="FCFCFC"/>
                          </a:solidFill>
                        </wps:spPr>
                        <wps:bodyPr wrap="square" lIns="0" tIns="0" rIns="0" bIns="0" rtlCol="0">
                          <a:prstTxWarp prst="textNoShape">
                            <a:avLst/>
                          </a:prstTxWarp>
                          <a:noAutofit/>
                        </wps:bodyPr>
                      </wps:wsp>
                      <wps:wsp>
                        <wps:cNvPr id="21" name="Graphic 21"/>
                        <wps:cNvSpPr/>
                        <wps:spPr>
                          <a:xfrm>
                            <a:off x="0" y="171640"/>
                            <a:ext cx="1144905" cy="9525"/>
                          </a:xfrm>
                          <a:custGeom>
                            <a:avLst/>
                            <a:gdLst/>
                            <a:ahLst/>
                            <a:cxnLst/>
                            <a:rect l="l" t="t" r="r" b="b"/>
                            <a:pathLst>
                              <a:path w="1144905" h="9525">
                                <a:moveTo>
                                  <a:pt x="495935" y="0"/>
                                </a:moveTo>
                                <a:lnTo>
                                  <a:pt x="0" y="0"/>
                                </a:lnTo>
                                <a:lnTo>
                                  <a:pt x="0" y="9525"/>
                                </a:lnTo>
                                <a:lnTo>
                                  <a:pt x="495935" y="9525"/>
                                </a:lnTo>
                                <a:lnTo>
                                  <a:pt x="495935" y="0"/>
                                </a:lnTo>
                                <a:close/>
                              </a:path>
                              <a:path w="1144905" h="9525">
                                <a:moveTo>
                                  <a:pt x="1144587" y="0"/>
                                </a:moveTo>
                                <a:lnTo>
                                  <a:pt x="534035" y="0"/>
                                </a:lnTo>
                                <a:lnTo>
                                  <a:pt x="534035" y="9525"/>
                                </a:lnTo>
                                <a:lnTo>
                                  <a:pt x="1144587" y="9525"/>
                                </a:lnTo>
                                <a:lnTo>
                                  <a:pt x="1144587" y="0"/>
                                </a:lnTo>
                                <a:close/>
                              </a:path>
                            </a:pathLst>
                          </a:custGeom>
                          <a:solidFill>
                            <a:srgbClr val="0462C1"/>
                          </a:solidFill>
                        </wps:spPr>
                        <wps:bodyPr wrap="square" lIns="0" tIns="0" rIns="0" bIns="0" rtlCol="0">
                          <a:prstTxWarp prst="textNoShape">
                            <a:avLst/>
                          </a:prstTxWarp>
                          <a:noAutofit/>
                        </wps:bodyPr>
                      </wps:wsp>
                      <wps:wsp>
                        <wps:cNvPr id="22" name="Textbox 22"/>
                        <wps:cNvSpPr txBox="1"/>
                        <wps:spPr>
                          <a:xfrm>
                            <a:off x="0" y="0"/>
                            <a:ext cx="1144905" cy="191135"/>
                          </a:xfrm>
                          <a:prstGeom prst="rect">
                            <a:avLst/>
                          </a:prstGeom>
                        </wps:spPr>
                        <wps:txbx>
                          <w:txbxContent>
                            <w:p>
                              <w:pPr>
                                <w:spacing w:line="289" w:lineRule="exact" w:before="11"/>
                                <w:ind w:left="0" w:right="0" w:firstLine="0"/>
                                <w:jc w:val="left"/>
                                <w:rPr>
                                  <w:rFonts w:ascii="Calibri"/>
                                  <w:sz w:val="24"/>
                                </w:rPr>
                              </w:pPr>
                              <w:hyperlink r:id="rId11">
                                <w:r>
                                  <w:rPr>
                                    <w:rFonts w:ascii="Calibri"/>
                                    <w:color w:val="0462C1"/>
                                    <w:sz w:val="24"/>
                                  </w:rPr>
                                  <w:t>Rohrer</w:t>
                                </w:r>
                              </w:hyperlink>
                              <w:r>
                                <w:rPr>
                                  <w:rFonts w:ascii="Calibri"/>
                                  <w:color w:val="0462C1"/>
                                  <w:spacing w:val="29"/>
                                  <w:sz w:val="24"/>
                                </w:rPr>
                                <w:t>  </w:t>
                              </w:r>
                              <w:hyperlink r:id="rId12">
                                <w:r>
                                  <w:rPr>
                                    <w:rFonts w:ascii="Calibri"/>
                                    <w:color w:val="0462C1"/>
                                    <w:spacing w:val="-2"/>
                                    <w:sz w:val="24"/>
                                  </w:rPr>
                                  <w:t>Almeida,</w:t>
                                </w:r>
                              </w:hyperlink>
                            </w:p>
                          </w:txbxContent>
                        </wps:txbx>
                        <wps:bodyPr wrap="square" lIns="0" tIns="0" rIns="0" bIns="0" rtlCol="0">
                          <a:noAutofit/>
                        </wps:bodyPr>
                      </wps:wsp>
                    </wpg:wgp>
                  </a:graphicData>
                </a:graphic>
              </wp:anchor>
            </w:drawing>
          </mc:Choice>
          <mc:Fallback>
            <w:pict>
              <v:group style="position:absolute;margin-left:316.899994pt;margin-top:.269062pt;width:90.15pt;height:15.05pt;mso-position-horizontal-relative:page;mso-position-vertical-relative:paragraph;z-index:-18085888" id="docshapegroup19" coordorigin="6338,5" coordsize="1803,301">
                <v:rect style="position:absolute;left:7119;top:5;width:60;height:301" id="docshape20" filled="true" fillcolor="#fcfcfc" stroked="false">
                  <v:fill type="solid"/>
                </v:rect>
                <v:shape style="position:absolute;left:6338;top:275;width:1803;height:15" id="docshape21" coordorigin="6338,276" coordsize="1803,15" path="m7119,276l6338,276,6338,291,7119,291,7119,276xm8141,276l7179,276,7179,291,8141,291,8141,276xe" filled="true" fillcolor="#0462c1" stroked="false">
                  <v:path arrowok="t"/>
                  <v:fill type="solid"/>
                </v:shape>
                <v:shape style="position:absolute;left:6338;top:5;width:1803;height:301" type="#_x0000_t202" id="docshape22" filled="false" stroked="false">
                  <v:textbox inset="0,0,0,0">
                    <w:txbxContent>
                      <w:p>
                        <w:pPr>
                          <w:spacing w:line="289" w:lineRule="exact" w:before="11"/>
                          <w:ind w:left="0" w:right="0" w:firstLine="0"/>
                          <w:jc w:val="left"/>
                          <w:rPr>
                            <w:rFonts w:ascii="Calibri"/>
                            <w:sz w:val="24"/>
                          </w:rPr>
                        </w:pPr>
                        <w:hyperlink r:id="rId11">
                          <w:r>
                            <w:rPr>
                              <w:rFonts w:ascii="Calibri"/>
                              <w:color w:val="0462C1"/>
                              <w:sz w:val="24"/>
                            </w:rPr>
                            <w:t>Rohrer</w:t>
                          </w:r>
                        </w:hyperlink>
                        <w:r>
                          <w:rPr>
                            <w:rFonts w:ascii="Calibri"/>
                            <w:color w:val="0462C1"/>
                            <w:spacing w:val="29"/>
                            <w:sz w:val="24"/>
                          </w:rPr>
                          <w:t>  </w:t>
                        </w:r>
                        <w:hyperlink r:id="rId12">
                          <w:r>
                            <w:rPr>
                              <w:rFonts w:ascii="Calibri"/>
                              <w:color w:val="0462C1"/>
                              <w:spacing w:val="-2"/>
                              <w:sz w:val="24"/>
                            </w:rPr>
                            <w:t>Almeida,</w:t>
                          </w:r>
                        </w:hyperlink>
                      </w:p>
                    </w:txbxContent>
                  </v:textbox>
                  <w10:wrap type="none"/>
                </v:shape>
                <w10:wrap type="none"/>
              </v:group>
            </w:pict>
          </mc:Fallback>
        </mc:AlternateContent>
      </w:r>
      <w:r>
        <w:rPr/>
        <w:t>particular</w:t>
      </w:r>
      <w:r>
        <w:rPr>
          <w:spacing w:val="51"/>
        </w:rPr>
        <w:t> </w:t>
      </w:r>
      <w:r>
        <w:rPr/>
        <w:t>context</w:t>
      </w:r>
      <w:r>
        <w:rPr>
          <w:spacing w:val="40"/>
        </w:rPr>
        <w:t> </w:t>
      </w:r>
      <w:r>
        <w:rPr/>
        <w:t>(</w:t>
      </w:r>
      <w:hyperlink r:id="rId10">
        <w:r>
          <w:rPr>
            <w:rFonts w:ascii="Calibri"/>
            <w:color w:val="0462C1"/>
          </w:rPr>
          <w:t>Pinto,</w:t>
        </w:r>
      </w:hyperlink>
      <w:r>
        <w:rPr>
          <w:rFonts w:ascii="Calibri"/>
          <w:color w:val="0462C1"/>
          <w:spacing w:val="4"/>
        </w:rPr>
        <w:t> </w:t>
      </w:r>
      <w:hyperlink r:id="rId13">
        <w:r>
          <w:rPr>
            <w:rFonts w:ascii="Calibri"/>
            <w:color w:val="0462C1"/>
          </w:rPr>
          <w:t>Cowart</w:t>
        </w:r>
      </w:hyperlink>
      <w:r>
        <w:rPr>
          <w:color w:val="000000"/>
          <w:shd w:fill="FCFCFC" w:color="auto" w:val="clear"/>
        </w:rPr>
        <w:t>,</w:t>
      </w:r>
      <w:r>
        <w:rPr>
          <w:color w:val="000000"/>
          <w:spacing w:val="-2"/>
          <w:shd w:fill="FCFCFC" w:color="auto" w:val="clear"/>
        </w:rPr>
        <w:t> </w:t>
      </w:r>
      <w:hyperlink r:id="rId14">
        <w:r>
          <w:rPr>
            <w:rFonts w:ascii="Calibri"/>
            <w:color w:val="0462C1"/>
            <w:u w:val="single" w:color="0462C1"/>
          </w:rPr>
          <w:t>Hannun</w:t>
        </w:r>
      </w:hyperlink>
      <w:r>
        <w:rPr>
          <w:rFonts w:ascii="Calibri"/>
          <w:color w:val="0462C1"/>
          <w:spacing w:val="40"/>
          <w:u w:val="single" w:color="0462C1"/>
        </w:rPr>
        <w:t> </w:t>
      </w:r>
      <w:r>
        <w:rPr>
          <w:color w:val="000000"/>
          <w:shd w:fill="FCFCFC" w:color="auto" w:val="clear"/>
        </w:rPr>
        <w:t>,</w:t>
      </w:r>
      <w:r>
        <w:rPr>
          <w:color w:val="000000"/>
          <w:spacing w:val="-2"/>
          <w:shd w:fill="FCFCFC" w:color="auto" w:val="clear"/>
        </w:rPr>
        <w:t> </w:t>
      </w:r>
      <w:r>
        <w:rPr>
          <w:color w:val="000000"/>
        </w:rPr>
        <w:tab/>
      </w:r>
      <w:r>
        <w:rPr>
          <w:color w:val="000000"/>
          <w:shd w:fill="FCFCFC" w:color="auto" w:val="clear"/>
        </w:rPr>
        <w:t>2005</w:t>
      </w:r>
      <w:r>
        <w:rPr>
          <w:color w:val="000000"/>
        </w:rPr>
        <w:t>).</w:t>
      </w:r>
      <w:r>
        <w:rPr>
          <w:color w:val="000000"/>
          <w:spacing w:val="47"/>
        </w:rPr>
        <w:t> </w:t>
      </w:r>
      <w:r>
        <w:rPr>
          <w:color w:val="000000"/>
        </w:rPr>
        <w:t>The</w:t>
      </w:r>
      <w:r>
        <w:rPr>
          <w:color w:val="000000"/>
          <w:spacing w:val="49"/>
        </w:rPr>
        <w:t> </w:t>
      </w:r>
      <w:r>
        <w:rPr>
          <w:color w:val="000000"/>
          <w:spacing w:val="-2"/>
        </w:rPr>
        <w:t>innovations</w:t>
      </w:r>
    </w:p>
    <w:p>
      <w:pPr>
        <w:pStyle w:val="BodyText"/>
        <w:spacing w:before="6"/>
      </w:pPr>
    </w:p>
    <w:p>
      <w:pPr>
        <w:pStyle w:val="BodyText"/>
        <w:ind w:left="1122"/>
      </w:pPr>
      <w:r>
        <w:rPr/>
        <w:t>get</w:t>
      </w:r>
      <w:r>
        <w:rPr>
          <w:spacing w:val="44"/>
        </w:rPr>
        <w:t> </w:t>
      </w:r>
      <w:r>
        <w:rPr/>
        <w:t>transformed</w:t>
      </w:r>
      <w:r>
        <w:rPr>
          <w:spacing w:val="51"/>
          <w:w w:val="150"/>
        </w:rPr>
        <w:t> </w:t>
      </w:r>
      <w:r>
        <w:rPr/>
        <w:t>in</w:t>
      </w:r>
      <w:r>
        <w:rPr>
          <w:spacing w:val="52"/>
        </w:rPr>
        <w:t> </w:t>
      </w:r>
      <w:r>
        <w:rPr/>
        <w:t>the</w:t>
      </w:r>
      <w:r>
        <w:rPr>
          <w:spacing w:val="52"/>
        </w:rPr>
        <w:t> </w:t>
      </w:r>
      <w:r>
        <w:rPr/>
        <w:t>process,</w:t>
      </w:r>
      <w:r>
        <w:rPr>
          <w:spacing w:val="66"/>
        </w:rPr>
        <w:t> </w:t>
      </w:r>
      <w:r>
        <w:rPr/>
        <w:t>as</w:t>
      </w:r>
      <w:r>
        <w:rPr>
          <w:spacing w:val="64"/>
        </w:rPr>
        <w:t> </w:t>
      </w:r>
      <w:r>
        <w:rPr/>
        <w:t>“the</w:t>
      </w:r>
      <w:r>
        <w:rPr>
          <w:spacing w:val="50"/>
          <w:w w:val="150"/>
        </w:rPr>
        <w:t> </w:t>
      </w:r>
      <w:r>
        <w:rPr/>
        <w:t>new</w:t>
      </w:r>
      <w:r>
        <w:rPr>
          <w:spacing w:val="59"/>
        </w:rPr>
        <w:t> </w:t>
      </w:r>
      <w:r>
        <w:rPr/>
        <w:t>and</w:t>
      </w:r>
      <w:r>
        <w:rPr>
          <w:spacing w:val="52"/>
        </w:rPr>
        <w:t> </w:t>
      </w:r>
      <w:r>
        <w:rPr/>
        <w:t>old</w:t>
      </w:r>
      <w:r>
        <w:rPr>
          <w:spacing w:val="67"/>
        </w:rPr>
        <w:t> </w:t>
      </w:r>
      <w:r>
        <w:rPr/>
        <w:t>overlap</w:t>
      </w:r>
      <w:r>
        <w:rPr>
          <w:spacing w:val="66"/>
        </w:rPr>
        <w:t> </w:t>
      </w:r>
      <w:r>
        <w:rPr/>
        <w:t>to</w:t>
      </w:r>
      <w:r>
        <w:rPr>
          <w:spacing w:val="53"/>
        </w:rPr>
        <w:t> </w:t>
      </w:r>
      <w:r>
        <w:rPr/>
        <w:t>create</w:t>
      </w:r>
      <w:r>
        <w:rPr>
          <w:spacing w:val="65"/>
        </w:rPr>
        <w:t> </w:t>
      </w:r>
      <w:r>
        <w:rPr/>
        <w:t>a</w:t>
      </w:r>
      <w:r>
        <w:rPr>
          <w:spacing w:val="66"/>
        </w:rPr>
        <w:t> </w:t>
      </w:r>
      <w:r>
        <w:rPr/>
        <w:t>zone</w:t>
      </w:r>
      <w:r>
        <w:rPr>
          <w:spacing w:val="66"/>
        </w:rPr>
        <w:t> </w:t>
      </w:r>
      <w:r>
        <w:rPr>
          <w:spacing w:val="-5"/>
        </w:rPr>
        <w:t>of</w:t>
      </w:r>
    </w:p>
    <w:p>
      <w:pPr>
        <w:pStyle w:val="BodyText"/>
        <w:spacing w:before="14"/>
      </w:pPr>
    </w:p>
    <w:p>
      <w:pPr>
        <w:pStyle w:val="BodyText"/>
        <w:tabs>
          <w:tab w:pos="6758" w:val="left" w:leader="none"/>
        </w:tabs>
        <w:ind w:right="213"/>
        <w:jc w:val="center"/>
      </w:pPr>
      <w:r>
        <w:rPr/>
        <mc:AlternateContent>
          <mc:Choice Requires="wps">
            <w:drawing>
              <wp:anchor distT="0" distB="0" distL="0" distR="0" allowOverlap="1" layoutInCell="1" locked="0" behindDoc="1" simplePos="0" relativeHeight="485231104">
                <wp:simplePos x="0" y="0"/>
                <wp:positionH relativeFrom="page">
                  <wp:posOffset>2937510</wp:posOffset>
                </wp:positionH>
                <wp:positionV relativeFrom="paragraph">
                  <wp:posOffset>-7313</wp:posOffset>
                </wp:positionV>
                <wp:extent cx="848994" cy="19113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848994" cy="191135"/>
                          <a:chExt cx="848994" cy="191135"/>
                        </a:xfrm>
                      </wpg:grpSpPr>
                      <wps:wsp>
                        <wps:cNvPr id="24" name="Graphic 24"/>
                        <wps:cNvSpPr/>
                        <wps:spPr>
                          <a:xfrm>
                            <a:off x="362331" y="0"/>
                            <a:ext cx="38100" cy="191135"/>
                          </a:xfrm>
                          <a:custGeom>
                            <a:avLst/>
                            <a:gdLst/>
                            <a:ahLst/>
                            <a:cxnLst/>
                            <a:rect l="l" t="t" r="r" b="b"/>
                            <a:pathLst>
                              <a:path w="38100" h="191135">
                                <a:moveTo>
                                  <a:pt x="38100" y="0"/>
                                </a:moveTo>
                                <a:lnTo>
                                  <a:pt x="0" y="0"/>
                                </a:lnTo>
                                <a:lnTo>
                                  <a:pt x="0" y="190817"/>
                                </a:lnTo>
                                <a:lnTo>
                                  <a:pt x="38100" y="190817"/>
                                </a:lnTo>
                                <a:lnTo>
                                  <a:pt x="38100" y="0"/>
                                </a:lnTo>
                                <a:close/>
                              </a:path>
                            </a:pathLst>
                          </a:custGeom>
                          <a:solidFill>
                            <a:srgbClr val="FCFCFC"/>
                          </a:solidFill>
                        </wps:spPr>
                        <wps:bodyPr wrap="square" lIns="0" tIns="0" rIns="0" bIns="0" rtlCol="0">
                          <a:prstTxWarp prst="textNoShape">
                            <a:avLst/>
                          </a:prstTxWarp>
                          <a:noAutofit/>
                        </wps:bodyPr>
                      </wps:wsp>
                      <wps:wsp>
                        <wps:cNvPr id="25" name="Graphic 25"/>
                        <wps:cNvSpPr/>
                        <wps:spPr>
                          <a:xfrm>
                            <a:off x="0" y="171767"/>
                            <a:ext cx="848994" cy="9525"/>
                          </a:xfrm>
                          <a:custGeom>
                            <a:avLst/>
                            <a:gdLst/>
                            <a:ahLst/>
                            <a:cxnLst/>
                            <a:rect l="l" t="t" r="r" b="b"/>
                            <a:pathLst>
                              <a:path w="848994" h="9525">
                                <a:moveTo>
                                  <a:pt x="362267" y="0"/>
                                </a:moveTo>
                                <a:lnTo>
                                  <a:pt x="0" y="0"/>
                                </a:lnTo>
                                <a:lnTo>
                                  <a:pt x="0" y="9525"/>
                                </a:lnTo>
                                <a:lnTo>
                                  <a:pt x="362267" y="9525"/>
                                </a:lnTo>
                                <a:lnTo>
                                  <a:pt x="362267" y="0"/>
                                </a:lnTo>
                                <a:close/>
                              </a:path>
                              <a:path w="848994" h="9525">
                                <a:moveTo>
                                  <a:pt x="848741" y="0"/>
                                </a:moveTo>
                                <a:lnTo>
                                  <a:pt x="400431" y="0"/>
                                </a:lnTo>
                                <a:lnTo>
                                  <a:pt x="400431" y="9525"/>
                                </a:lnTo>
                                <a:lnTo>
                                  <a:pt x="848741" y="9525"/>
                                </a:lnTo>
                                <a:lnTo>
                                  <a:pt x="848741" y="0"/>
                                </a:lnTo>
                                <a:close/>
                              </a:path>
                            </a:pathLst>
                          </a:custGeom>
                          <a:solidFill>
                            <a:srgbClr val="0462C1"/>
                          </a:solidFill>
                        </wps:spPr>
                        <wps:bodyPr wrap="square" lIns="0" tIns="0" rIns="0" bIns="0" rtlCol="0">
                          <a:prstTxWarp prst="textNoShape">
                            <a:avLst/>
                          </a:prstTxWarp>
                          <a:noAutofit/>
                        </wps:bodyPr>
                      </wps:wsp>
                    </wpg:wgp>
                  </a:graphicData>
                </a:graphic>
              </wp:anchor>
            </w:drawing>
          </mc:Choice>
          <mc:Fallback>
            <w:pict>
              <v:group style="position:absolute;margin-left:231.300003pt;margin-top:-.575859pt;width:66.850pt;height:15.05pt;mso-position-horizontal-relative:page;mso-position-vertical-relative:paragraph;z-index:-18085376" id="docshapegroup23" coordorigin="4626,-12" coordsize="1337,301">
                <v:rect style="position:absolute;left:5196;top:-12;width:60;height:301" id="docshape24" filled="true" fillcolor="#fcfcfc" stroked="false">
                  <v:fill type="solid"/>
                </v:rect>
                <v:shape style="position:absolute;left:4626;top:258;width:1337;height:15" id="docshape25" coordorigin="4626,259" coordsize="1337,15" path="m5197,259l4626,259,4626,274,5197,274,5197,259xm5963,259l5257,259,5257,274,5963,274,5963,259xe" filled="true" fillcolor="#0462c1"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5231616">
                <wp:simplePos x="0" y="0"/>
                <wp:positionH relativeFrom="page">
                  <wp:posOffset>4463415</wp:posOffset>
                </wp:positionH>
                <wp:positionV relativeFrom="paragraph">
                  <wp:posOffset>-7313</wp:posOffset>
                </wp:positionV>
                <wp:extent cx="1087120" cy="191135"/>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1087120" cy="191135"/>
                          <a:chExt cx="1087120" cy="191135"/>
                        </a:xfrm>
                      </wpg:grpSpPr>
                      <wps:wsp>
                        <wps:cNvPr id="27" name="Graphic 27"/>
                        <wps:cNvSpPr/>
                        <wps:spPr>
                          <a:xfrm>
                            <a:off x="457834" y="0"/>
                            <a:ext cx="38100" cy="191135"/>
                          </a:xfrm>
                          <a:custGeom>
                            <a:avLst/>
                            <a:gdLst/>
                            <a:ahLst/>
                            <a:cxnLst/>
                            <a:rect l="l" t="t" r="r" b="b"/>
                            <a:pathLst>
                              <a:path w="38100" h="191135">
                                <a:moveTo>
                                  <a:pt x="38100" y="0"/>
                                </a:moveTo>
                                <a:lnTo>
                                  <a:pt x="0" y="0"/>
                                </a:lnTo>
                                <a:lnTo>
                                  <a:pt x="0" y="190817"/>
                                </a:lnTo>
                                <a:lnTo>
                                  <a:pt x="38100" y="190817"/>
                                </a:lnTo>
                                <a:lnTo>
                                  <a:pt x="38100" y="0"/>
                                </a:lnTo>
                                <a:close/>
                              </a:path>
                            </a:pathLst>
                          </a:custGeom>
                          <a:solidFill>
                            <a:srgbClr val="FCFCFC"/>
                          </a:solidFill>
                        </wps:spPr>
                        <wps:bodyPr wrap="square" lIns="0" tIns="0" rIns="0" bIns="0" rtlCol="0">
                          <a:prstTxWarp prst="textNoShape">
                            <a:avLst/>
                          </a:prstTxWarp>
                          <a:noAutofit/>
                        </wps:bodyPr>
                      </wps:wsp>
                      <wps:wsp>
                        <wps:cNvPr id="28" name="Graphic 28"/>
                        <wps:cNvSpPr/>
                        <wps:spPr>
                          <a:xfrm>
                            <a:off x="0" y="171767"/>
                            <a:ext cx="1087120" cy="9525"/>
                          </a:xfrm>
                          <a:custGeom>
                            <a:avLst/>
                            <a:gdLst/>
                            <a:ahLst/>
                            <a:cxnLst/>
                            <a:rect l="l" t="t" r="r" b="b"/>
                            <a:pathLst>
                              <a:path w="1087120" h="9525">
                                <a:moveTo>
                                  <a:pt x="457835" y="0"/>
                                </a:moveTo>
                                <a:lnTo>
                                  <a:pt x="0" y="0"/>
                                </a:lnTo>
                                <a:lnTo>
                                  <a:pt x="0" y="9525"/>
                                </a:lnTo>
                                <a:lnTo>
                                  <a:pt x="457835" y="9525"/>
                                </a:lnTo>
                                <a:lnTo>
                                  <a:pt x="457835" y="0"/>
                                </a:lnTo>
                                <a:close/>
                              </a:path>
                              <a:path w="1087120" h="9525">
                                <a:moveTo>
                                  <a:pt x="1087120" y="0"/>
                                </a:moveTo>
                                <a:lnTo>
                                  <a:pt x="495935" y="0"/>
                                </a:lnTo>
                                <a:lnTo>
                                  <a:pt x="495935" y="9525"/>
                                </a:lnTo>
                                <a:lnTo>
                                  <a:pt x="1087120" y="9525"/>
                                </a:lnTo>
                                <a:lnTo>
                                  <a:pt x="1087120" y="0"/>
                                </a:lnTo>
                                <a:close/>
                              </a:path>
                            </a:pathLst>
                          </a:custGeom>
                          <a:solidFill>
                            <a:srgbClr val="0462C1"/>
                          </a:solidFill>
                        </wps:spPr>
                        <wps:bodyPr wrap="square" lIns="0" tIns="0" rIns="0" bIns="0" rtlCol="0">
                          <a:prstTxWarp prst="textNoShape">
                            <a:avLst/>
                          </a:prstTxWarp>
                          <a:noAutofit/>
                        </wps:bodyPr>
                      </wps:wsp>
                      <wps:wsp>
                        <wps:cNvPr id="29" name="Textbox 29"/>
                        <wps:cNvSpPr txBox="1"/>
                        <wps:spPr>
                          <a:xfrm>
                            <a:off x="0" y="0"/>
                            <a:ext cx="1087120" cy="191135"/>
                          </a:xfrm>
                          <a:prstGeom prst="rect">
                            <a:avLst/>
                          </a:prstGeom>
                        </wps:spPr>
                        <wps:txbx>
                          <w:txbxContent>
                            <w:p>
                              <w:pPr>
                                <w:spacing w:line="289" w:lineRule="exact" w:before="12"/>
                                <w:ind w:left="0" w:right="0" w:firstLine="0"/>
                                <w:jc w:val="left"/>
                                <w:rPr>
                                  <w:rFonts w:ascii="Calibri"/>
                                  <w:sz w:val="24"/>
                                </w:rPr>
                              </w:pPr>
                              <w:hyperlink r:id="rId11">
                                <w:r>
                                  <w:rPr>
                                    <w:rFonts w:ascii="Calibri"/>
                                    <w:color w:val="0462C1"/>
                                    <w:sz w:val="24"/>
                                  </w:rPr>
                                  <w:t>Rohrer</w:t>
                                </w:r>
                              </w:hyperlink>
                              <w:r>
                                <w:rPr>
                                  <w:rFonts w:ascii="Calibri"/>
                                  <w:color w:val="0462C1"/>
                                  <w:spacing w:val="54"/>
                                  <w:sz w:val="24"/>
                                </w:rPr>
                                <w:t> </w:t>
                              </w:r>
                              <w:hyperlink r:id="rId12">
                                <w:r>
                                  <w:rPr>
                                    <w:rFonts w:ascii="Calibri"/>
                                    <w:color w:val="0462C1"/>
                                    <w:spacing w:val="-2"/>
                                    <w:sz w:val="24"/>
                                  </w:rPr>
                                  <w:t>Almeida,</w:t>
                                </w:r>
                              </w:hyperlink>
                            </w:p>
                          </w:txbxContent>
                        </wps:txbx>
                        <wps:bodyPr wrap="square" lIns="0" tIns="0" rIns="0" bIns="0" rtlCol="0">
                          <a:noAutofit/>
                        </wps:bodyPr>
                      </wps:wsp>
                    </wpg:wgp>
                  </a:graphicData>
                </a:graphic>
              </wp:anchor>
            </w:drawing>
          </mc:Choice>
          <mc:Fallback>
            <w:pict>
              <v:group style="position:absolute;margin-left:351.450012pt;margin-top:-.575859pt;width:85.6pt;height:15.05pt;mso-position-horizontal-relative:page;mso-position-vertical-relative:paragraph;z-index:-18084864" id="docshapegroup26" coordorigin="7029,-12" coordsize="1712,301">
                <v:rect style="position:absolute;left:7750;top:-12;width:60;height:301" id="docshape27" filled="true" fillcolor="#fcfcfc" stroked="false">
                  <v:fill type="solid"/>
                </v:rect>
                <v:shape style="position:absolute;left:7029;top:258;width:1712;height:15" id="docshape28" coordorigin="7029,259" coordsize="1712,15" path="m7750,259l7029,259,7029,274,7750,274,7750,259xm8741,259l7810,259,7810,274,8741,274,8741,259xe" filled="true" fillcolor="#0462c1" stroked="false">
                  <v:path arrowok="t"/>
                  <v:fill type="solid"/>
                </v:shape>
                <v:shape style="position:absolute;left:7029;top:-12;width:1712;height:301" type="#_x0000_t202" id="docshape29" filled="false" stroked="false">
                  <v:textbox inset="0,0,0,0">
                    <w:txbxContent>
                      <w:p>
                        <w:pPr>
                          <w:spacing w:line="289" w:lineRule="exact" w:before="12"/>
                          <w:ind w:left="0" w:right="0" w:firstLine="0"/>
                          <w:jc w:val="left"/>
                          <w:rPr>
                            <w:rFonts w:ascii="Calibri"/>
                            <w:sz w:val="24"/>
                          </w:rPr>
                        </w:pPr>
                        <w:hyperlink r:id="rId11">
                          <w:r>
                            <w:rPr>
                              <w:rFonts w:ascii="Calibri"/>
                              <w:color w:val="0462C1"/>
                              <w:sz w:val="24"/>
                            </w:rPr>
                            <w:t>Rohrer</w:t>
                          </w:r>
                        </w:hyperlink>
                        <w:r>
                          <w:rPr>
                            <w:rFonts w:ascii="Calibri"/>
                            <w:color w:val="0462C1"/>
                            <w:spacing w:val="54"/>
                            <w:sz w:val="24"/>
                          </w:rPr>
                          <w:t> </w:t>
                        </w:r>
                        <w:hyperlink r:id="rId12">
                          <w:r>
                            <w:rPr>
                              <w:rFonts w:ascii="Calibri"/>
                              <w:color w:val="0462C1"/>
                              <w:spacing w:val="-2"/>
                              <w:sz w:val="24"/>
                            </w:rPr>
                            <w:t>Almeida,</w:t>
                          </w:r>
                        </w:hyperlink>
                      </w:p>
                    </w:txbxContent>
                  </v:textbox>
                  <w10:wrap type="none"/>
                </v:shape>
                <w10:wrap type="none"/>
              </v:group>
            </w:pict>
          </mc:Fallback>
        </mc:AlternateContent>
      </w:r>
      <w:r>
        <w:rPr/>
        <w:t>turbulence and challenge”</w:t>
      </w:r>
      <w:r>
        <w:rPr>
          <w:spacing w:val="-15"/>
        </w:rPr>
        <w:t> </w:t>
      </w:r>
      <w:r>
        <w:rPr/>
        <w:t>(</w:t>
      </w:r>
      <w:hyperlink r:id="rId10">
        <w:r>
          <w:rPr>
            <w:rFonts w:ascii="Calibri" w:hAnsi="Calibri"/>
            <w:color w:val="0462C1"/>
          </w:rPr>
          <w:t>Pinto,</w:t>
        </w:r>
      </w:hyperlink>
      <w:r>
        <w:rPr>
          <w:rFonts w:ascii="Calibri" w:hAnsi="Calibri"/>
          <w:color w:val="0462C1"/>
          <w:spacing w:val="8"/>
        </w:rPr>
        <w:t> </w:t>
      </w:r>
      <w:hyperlink r:id="rId13">
        <w:r>
          <w:rPr>
            <w:rFonts w:ascii="Calibri" w:hAnsi="Calibri"/>
            <w:color w:val="0462C1"/>
          </w:rPr>
          <w:t>Cowart</w:t>
        </w:r>
      </w:hyperlink>
      <w:r>
        <w:rPr>
          <w:color w:val="000000"/>
          <w:shd w:fill="FCFCFC" w:color="auto" w:val="clear"/>
        </w:rPr>
        <w:t>, </w:t>
      </w:r>
      <w:hyperlink r:id="rId14">
        <w:r>
          <w:rPr>
            <w:rFonts w:ascii="Calibri" w:hAnsi="Calibri"/>
            <w:color w:val="0462C1"/>
            <w:u w:val="single" w:color="0462C1"/>
          </w:rPr>
          <w:t>Hannun</w:t>
        </w:r>
      </w:hyperlink>
      <w:r>
        <w:rPr>
          <w:rFonts w:ascii="Calibri" w:hAnsi="Calibri"/>
          <w:color w:val="0462C1"/>
          <w:u w:val="single" w:color="0462C1"/>
        </w:rPr>
        <w:t> </w:t>
      </w:r>
      <w:r>
        <w:rPr>
          <w:color w:val="000000"/>
          <w:shd w:fill="FCFCFC" w:color="auto" w:val="clear"/>
        </w:rPr>
        <w:t>, </w:t>
      </w:r>
      <w:r>
        <w:rPr>
          <w:color w:val="000000"/>
        </w:rPr>
        <w:tab/>
      </w:r>
      <w:r>
        <w:rPr>
          <w:color w:val="000000"/>
          <w:spacing w:val="-2"/>
          <w:shd w:fill="FCFCFC" w:color="auto" w:val="clear"/>
        </w:rPr>
        <w:t>2005</w:t>
      </w:r>
      <w:r>
        <w:rPr>
          <w:color w:val="000000"/>
          <w:spacing w:val="-2"/>
        </w:rPr>
        <w:t>).</w:t>
      </w:r>
    </w:p>
    <w:p>
      <w:pPr>
        <w:pStyle w:val="BodyText"/>
        <w:spacing w:before="201"/>
      </w:pPr>
    </w:p>
    <w:p>
      <w:pPr>
        <w:pStyle w:val="BodyText"/>
        <w:spacing w:line="480" w:lineRule="auto"/>
        <w:ind w:left="581" w:right="208" w:firstLine="720"/>
        <w:jc w:val="both"/>
      </w:pPr>
      <w:r>
        <w:rPr/>
        <w:t>Furthermore, Fuller came up with a useful model relating to concerns teachers in a training programme go through, and according to Hall and Hord everyone goes through the same stages when they are confronted with an innovation (Hall and Hord, 2006). Phasiki (2008) originally put the concerns into three stages pre- teaching phase concerns, early teaching</w:t>
      </w:r>
      <w:r>
        <w:rPr>
          <w:spacing w:val="-15"/>
        </w:rPr>
        <w:t> </w:t>
      </w:r>
      <w:r>
        <w:rPr/>
        <w:t>phase</w:t>
      </w:r>
      <w:r>
        <w:rPr>
          <w:spacing w:val="-15"/>
        </w:rPr>
        <w:t> </w:t>
      </w:r>
      <w:r>
        <w:rPr/>
        <w:t>concerns</w:t>
      </w:r>
      <w:r>
        <w:rPr>
          <w:spacing w:val="-8"/>
        </w:rPr>
        <w:t> </w:t>
      </w:r>
      <w:r>
        <w:rPr/>
        <w:t>and late</w:t>
      </w:r>
      <w:r>
        <w:rPr>
          <w:spacing w:val="-5"/>
        </w:rPr>
        <w:t> </w:t>
      </w:r>
      <w:r>
        <w:rPr/>
        <w:t>concerns. But Hall</w:t>
      </w:r>
      <w:r>
        <w:rPr>
          <w:spacing w:val="-10"/>
        </w:rPr>
        <w:t> </w:t>
      </w:r>
      <w:r>
        <w:rPr/>
        <w:t>and</w:t>
      </w:r>
      <w:r>
        <w:rPr>
          <w:spacing w:val="-3"/>
        </w:rPr>
        <w:t> </w:t>
      </w:r>
      <w:r>
        <w:rPr/>
        <w:t>Hord</w:t>
      </w:r>
      <w:r>
        <w:rPr>
          <w:spacing w:val="-3"/>
        </w:rPr>
        <w:t> </w:t>
      </w:r>
      <w:r>
        <w:rPr/>
        <w:t>(2006) developed the model</w:t>
      </w:r>
      <w:r>
        <w:rPr>
          <w:spacing w:val="-15"/>
        </w:rPr>
        <w:t> </w:t>
      </w:r>
      <w:r>
        <w:rPr/>
        <w:t>by adding additional stages and sub-stages. These stages may not be helpful in designing my research, but they will be very helpful in the analysis of the data as they will help me to understand the position of the science teachers in Lesotho. The stages of concern do not necessarily follow a particular sequence, and teachers do not necessarily go through</w:t>
      </w:r>
      <w:r>
        <w:rPr>
          <w:spacing w:val="40"/>
        </w:rPr>
        <w:t> </w:t>
      </w:r>
      <w:r>
        <w:rPr/>
        <w:t>each stage. However, Phasiki (2008) found that the concerns of inexperienced teachers seemed to occupy the “self and task” stages while those of experienced teachers were in the “task and impact”</w:t>
      </w:r>
      <w:r>
        <w:rPr>
          <w:spacing w:val="-1"/>
        </w:rPr>
        <w:t> </w:t>
      </w:r>
      <w:r>
        <w:rPr/>
        <w:t>stages. Empirical evidence from the study of</w:t>
      </w:r>
      <w:r>
        <w:rPr>
          <w:spacing w:val="-5"/>
        </w:rPr>
        <w:t> </w:t>
      </w:r>
      <w:r>
        <w:rPr/>
        <w:t>Pigge and Marso, cited by Stronkhorst and vanden Akker (2006) indicates that teachers concerns for their own</w:t>
      </w:r>
      <w:r>
        <w:rPr>
          <w:spacing w:val="-3"/>
        </w:rPr>
        <w:t> </w:t>
      </w:r>
      <w:r>
        <w:rPr/>
        <w:t>survival decrease as they become more successful with their teaching efforts, and that this shift leads to more concerns about the actual teaching</w:t>
      </w:r>
    </w:p>
    <w:p>
      <w:pPr>
        <w:spacing w:after="0" w:line="480" w:lineRule="auto"/>
        <w:jc w:val="both"/>
        <w:sectPr>
          <w:pgSz w:w="11910" w:h="16850"/>
          <w:pgMar w:header="0" w:footer="1065" w:top="1360" w:bottom="1260" w:left="860" w:right="1220"/>
        </w:sectPr>
      </w:pPr>
    </w:p>
    <w:p>
      <w:pPr>
        <w:spacing w:before="62"/>
        <w:ind w:left="581" w:right="0" w:firstLine="0"/>
        <w:jc w:val="left"/>
        <w:rPr>
          <w:b/>
          <w:sz w:val="24"/>
        </w:rPr>
      </w:pPr>
      <w:r>
        <w:rPr>
          <w:sz w:val="24"/>
        </w:rPr>
        <w:t>Table1. Stages</w:t>
      </w:r>
      <w:r>
        <w:rPr>
          <w:spacing w:val="-4"/>
          <w:sz w:val="24"/>
        </w:rPr>
        <w:t> </w:t>
      </w:r>
      <w:r>
        <w:rPr>
          <w:sz w:val="24"/>
        </w:rPr>
        <w:t>of</w:t>
      </w:r>
      <w:r>
        <w:rPr>
          <w:spacing w:val="-6"/>
          <w:sz w:val="24"/>
        </w:rPr>
        <w:t> </w:t>
      </w:r>
      <w:r>
        <w:rPr>
          <w:sz w:val="24"/>
        </w:rPr>
        <w:t>concern </w:t>
      </w:r>
      <w:r>
        <w:rPr>
          <w:b/>
          <w:spacing w:val="-2"/>
          <w:sz w:val="24"/>
        </w:rPr>
        <w:t>(basedonHallandHord,2006)</w:t>
      </w:r>
    </w:p>
    <w:p>
      <w:pPr>
        <w:pStyle w:val="BodyText"/>
        <w:rPr>
          <w:b/>
          <w:sz w:val="20"/>
        </w:rPr>
      </w:pPr>
    </w:p>
    <w:p>
      <w:pPr>
        <w:pStyle w:val="BodyText"/>
        <w:rPr>
          <w:b/>
          <w:sz w:val="20"/>
        </w:rPr>
      </w:pPr>
    </w:p>
    <w:p>
      <w:pPr>
        <w:pStyle w:val="BodyText"/>
        <w:spacing w:before="159"/>
        <w:rPr>
          <w:b/>
          <w:sz w:val="20"/>
        </w:rPr>
      </w:pPr>
    </w:p>
    <w:tbl>
      <w:tblPr>
        <w:tblW w:w="0" w:type="auto"/>
        <w:jc w:val="left"/>
        <w:tblInd w:w="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59"/>
        <w:gridCol w:w="2254"/>
        <w:gridCol w:w="4348"/>
      </w:tblGrid>
      <w:tr>
        <w:trPr>
          <w:trHeight w:val="534" w:hRule="atLeast"/>
        </w:trPr>
        <w:tc>
          <w:tcPr>
            <w:tcW w:w="2259" w:type="dxa"/>
            <w:tcBorders>
              <w:top w:val="single" w:sz="6" w:space="0" w:color="000000"/>
            </w:tcBorders>
          </w:tcPr>
          <w:p>
            <w:pPr>
              <w:pStyle w:val="TableParagraph"/>
              <w:spacing w:line="247" w:lineRule="exact"/>
              <w:ind w:left="826"/>
              <w:rPr>
                <w:sz w:val="24"/>
              </w:rPr>
            </w:pPr>
            <w:r>
              <w:rPr>
                <w:spacing w:val="-2"/>
                <w:sz w:val="24"/>
              </w:rPr>
              <w:t>Unrelated</w:t>
            </w:r>
          </w:p>
          <w:p>
            <w:pPr>
              <w:pStyle w:val="TableParagraph"/>
              <w:spacing w:line="258" w:lineRule="exact" w:before="9"/>
              <w:ind w:left="826"/>
              <w:rPr>
                <w:sz w:val="24"/>
              </w:rPr>
            </w:pPr>
            <w:r>
              <w:rPr>
                <w:spacing w:val="-2"/>
                <w:sz w:val="24"/>
              </w:rPr>
              <w:t>concerns</w:t>
            </w:r>
          </w:p>
        </w:tc>
        <w:tc>
          <w:tcPr>
            <w:tcW w:w="2254" w:type="dxa"/>
            <w:tcBorders>
              <w:top w:val="single" w:sz="6" w:space="0" w:color="000000"/>
            </w:tcBorders>
          </w:tcPr>
          <w:p>
            <w:pPr>
              <w:pStyle w:val="TableParagraph"/>
              <w:spacing w:line="247" w:lineRule="exact"/>
              <w:ind w:left="504"/>
              <w:rPr>
                <w:sz w:val="24"/>
              </w:rPr>
            </w:pPr>
            <w:r>
              <w:rPr>
                <w:spacing w:val="-2"/>
                <w:sz w:val="24"/>
              </w:rPr>
              <w:t>Awareness</w:t>
            </w:r>
          </w:p>
        </w:tc>
        <w:tc>
          <w:tcPr>
            <w:tcW w:w="4348" w:type="dxa"/>
            <w:tcBorders>
              <w:top w:val="single" w:sz="6" w:space="0" w:color="000000"/>
            </w:tcBorders>
          </w:tcPr>
          <w:p>
            <w:pPr>
              <w:pStyle w:val="TableParagraph"/>
              <w:spacing w:line="247" w:lineRule="exact"/>
              <w:ind w:left="383"/>
              <w:rPr>
                <w:sz w:val="24"/>
              </w:rPr>
            </w:pPr>
            <w:r>
              <w:rPr>
                <w:sz w:val="24"/>
              </w:rPr>
              <w:t>Teachers‟</w:t>
            </w:r>
            <w:r>
              <w:rPr>
                <w:spacing w:val="-15"/>
                <w:sz w:val="24"/>
              </w:rPr>
              <w:t> </w:t>
            </w:r>
            <w:r>
              <w:rPr>
                <w:sz w:val="24"/>
              </w:rPr>
              <w:t>concerns</w:t>
            </w:r>
            <w:r>
              <w:rPr>
                <w:spacing w:val="-14"/>
                <w:sz w:val="24"/>
              </w:rPr>
              <w:t> </w:t>
            </w:r>
            <w:r>
              <w:rPr>
                <w:sz w:val="24"/>
              </w:rPr>
              <w:t>are</w:t>
            </w:r>
            <w:r>
              <w:rPr>
                <w:spacing w:val="2"/>
                <w:sz w:val="24"/>
              </w:rPr>
              <w:t> </w:t>
            </w:r>
            <w:r>
              <w:rPr>
                <w:sz w:val="24"/>
              </w:rPr>
              <w:t>not</w:t>
            </w:r>
            <w:r>
              <w:rPr>
                <w:spacing w:val="-15"/>
                <w:sz w:val="24"/>
              </w:rPr>
              <w:t> </w:t>
            </w:r>
            <w:r>
              <w:rPr>
                <w:sz w:val="24"/>
              </w:rPr>
              <w:t>related</w:t>
            </w:r>
            <w:r>
              <w:rPr>
                <w:spacing w:val="-10"/>
                <w:sz w:val="24"/>
              </w:rPr>
              <w:t> </w:t>
            </w:r>
            <w:r>
              <w:rPr>
                <w:spacing w:val="-5"/>
                <w:sz w:val="24"/>
              </w:rPr>
              <w:t>to</w:t>
            </w:r>
          </w:p>
          <w:p>
            <w:pPr>
              <w:pStyle w:val="TableParagraph"/>
              <w:spacing w:line="258" w:lineRule="exact" w:before="9"/>
              <w:ind w:left="383"/>
              <w:rPr>
                <w:sz w:val="24"/>
              </w:rPr>
            </w:pPr>
            <w:r>
              <w:rPr>
                <w:sz w:val="24"/>
              </w:rPr>
              <w:t>teaching</w:t>
            </w:r>
            <w:r>
              <w:rPr>
                <w:spacing w:val="-15"/>
                <w:sz w:val="24"/>
              </w:rPr>
              <w:t> </w:t>
            </w:r>
            <w:r>
              <w:rPr>
                <w:sz w:val="24"/>
              </w:rPr>
              <w:t>but</w:t>
            </w:r>
            <w:r>
              <w:rPr>
                <w:spacing w:val="11"/>
                <w:sz w:val="24"/>
              </w:rPr>
              <w:t> </w:t>
            </w:r>
            <w:r>
              <w:rPr>
                <w:sz w:val="24"/>
              </w:rPr>
              <w:t>focus</w:t>
            </w:r>
            <w:r>
              <w:rPr>
                <w:spacing w:val="-2"/>
                <w:sz w:val="24"/>
              </w:rPr>
              <w:t> </w:t>
            </w:r>
            <w:r>
              <w:rPr>
                <w:sz w:val="24"/>
              </w:rPr>
              <w:t>on</w:t>
            </w:r>
            <w:r>
              <w:rPr>
                <w:spacing w:val="-14"/>
                <w:sz w:val="24"/>
              </w:rPr>
              <w:t> </w:t>
            </w:r>
            <w:r>
              <w:rPr>
                <w:sz w:val="24"/>
              </w:rPr>
              <w:t>outside</w:t>
            </w:r>
            <w:r>
              <w:rPr>
                <w:spacing w:val="1"/>
                <w:sz w:val="24"/>
              </w:rPr>
              <w:t> </w:t>
            </w:r>
            <w:r>
              <w:rPr>
                <w:spacing w:val="-2"/>
                <w:sz w:val="24"/>
              </w:rPr>
              <w:t>things.</w:t>
            </w:r>
          </w:p>
        </w:tc>
      </w:tr>
      <w:tr>
        <w:trPr>
          <w:trHeight w:val="547" w:hRule="atLeast"/>
        </w:trPr>
        <w:tc>
          <w:tcPr>
            <w:tcW w:w="2259" w:type="dxa"/>
          </w:tcPr>
          <w:p>
            <w:pPr>
              <w:pStyle w:val="TableParagraph"/>
              <w:spacing w:line="270" w:lineRule="exact"/>
              <w:ind w:left="826" w:right="261"/>
              <w:rPr>
                <w:sz w:val="24"/>
              </w:rPr>
            </w:pPr>
            <w:r>
              <w:rPr>
                <w:spacing w:val="-4"/>
                <w:sz w:val="24"/>
              </w:rPr>
              <w:t>Self concerns</w:t>
            </w:r>
          </w:p>
        </w:tc>
        <w:tc>
          <w:tcPr>
            <w:tcW w:w="2254" w:type="dxa"/>
          </w:tcPr>
          <w:p>
            <w:pPr>
              <w:pStyle w:val="TableParagraph"/>
              <w:spacing w:line="268" w:lineRule="exact"/>
              <w:ind w:left="504"/>
              <w:rPr>
                <w:sz w:val="24"/>
              </w:rPr>
            </w:pPr>
            <w:r>
              <w:rPr>
                <w:spacing w:val="-2"/>
                <w:sz w:val="24"/>
              </w:rPr>
              <w:t>Informational</w:t>
            </w:r>
          </w:p>
        </w:tc>
        <w:tc>
          <w:tcPr>
            <w:tcW w:w="4348" w:type="dxa"/>
          </w:tcPr>
          <w:p>
            <w:pPr>
              <w:pStyle w:val="TableParagraph"/>
              <w:tabs>
                <w:tab w:pos="2227" w:val="left" w:leader="none"/>
                <w:tab w:pos="3156" w:val="left" w:leader="none"/>
                <w:tab w:pos="3636" w:val="left" w:leader="none"/>
              </w:tabs>
              <w:spacing w:line="270" w:lineRule="exact"/>
              <w:ind w:left="383" w:right="227"/>
              <w:rPr>
                <w:sz w:val="24"/>
              </w:rPr>
            </w:pPr>
            <w:r>
              <w:rPr>
                <w:sz w:val="24"/>
              </w:rPr>
              <w:t>Teachers</w:t>
            </w:r>
            <w:r>
              <w:rPr>
                <w:spacing w:val="80"/>
                <w:sz w:val="24"/>
              </w:rPr>
              <w:t> </w:t>
            </w:r>
            <w:r>
              <w:rPr>
                <w:sz w:val="24"/>
              </w:rPr>
              <w:t>would</w:t>
              <w:tab/>
              <w:t>like</w:t>
            </w:r>
            <w:r>
              <w:rPr>
                <w:spacing w:val="80"/>
                <w:sz w:val="24"/>
              </w:rPr>
              <w:t> </w:t>
            </w:r>
            <w:r>
              <w:rPr>
                <w:sz w:val="24"/>
              </w:rPr>
              <w:t>to</w:t>
              <w:tab/>
            </w:r>
            <w:r>
              <w:rPr>
                <w:spacing w:val="-4"/>
                <w:sz w:val="24"/>
              </w:rPr>
              <w:t>get</w:t>
            </w:r>
            <w:r>
              <w:rPr>
                <w:sz w:val="24"/>
              </w:rPr>
              <w:tab/>
            </w:r>
            <w:r>
              <w:rPr>
                <w:spacing w:val="-6"/>
                <w:sz w:val="24"/>
              </w:rPr>
              <w:t>more </w:t>
            </w:r>
            <w:r>
              <w:rPr>
                <w:sz w:val="24"/>
              </w:rPr>
              <w:t>information about the innovation.</w:t>
            </w:r>
          </w:p>
        </w:tc>
      </w:tr>
      <w:tr>
        <w:trPr>
          <w:trHeight w:val="833" w:hRule="atLeast"/>
        </w:trPr>
        <w:tc>
          <w:tcPr>
            <w:tcW w:w="2259" w:type="dxa"/>
          </w:tcPr>
          <w:p>
            <w:pPr>
              <w:pStyle w:val="TableParagraph"/>
              <w:rPr>
                <w:sz w:val="24"/>
              </w:rPr>
            </w:pPr>
          </w:p>
        </w:tc>
        <w:tc>
          <w:tcPr>
            <w:tcW w:w="2254" w:type="dxa"/>
          </w:tcPr>
          <w:p>
            <w:pPr>
              <w:pStyle w:val="TableParagraph"/>
              <w:spacing w:line="276" w:lineRule="exact"/>
              <w:ind w:left="504"/>
              <w:rPr>
                <w:sz w:val="24"/>
              </w:rPr>
            </w:pPr>
            <w:r>
              <w:rPr>
                <w:spacing w:val="-2"/>
                <w:sz w:val="24"/>
              </w:rPr>
              <w:t>Personal</w:t>
            </w:r>
          </w:p>
        </w:tc>
        <w:tc>
          <w:tcPr>
            <w:tcW w:w="4348" w:type="dxa"/>
          </w:tcPr>
          <w:p>
            <w:pPr>
              <w:pStyle w:val="TableParagraph"/>
              <w:spacing w:line="235" w:lineRule="auto" w:before="4"/>
              <w:ind w:left="383"/>
              <w:rPr>
                <w:sz w:val="24"/>
              </w:rPr>
            </w:pPr>
            <w:r>
              <w:rPr>
                <w:sz w:val="24"/>
              </w:rPr>
              <w:t>Teachers show concern</w:t>
            </w:r>
            <w:r>
              <w:rPr>
                <w:spacing w:val="-6"/>
                <w:sz w:val="24"/>
              </w:rPr>
              <w:t> </w:t>
            </w:r>
            <w:r>
              <w:rPr>
                <w:sz w:val="24"/>
              </w:rPr>
              <w:t>about whether they</w:t>
            </w:r>
            <w:r>
              <w:rPr>
                <w:spacing w:val="-14"/>
                <w:sz w:val="24"/>
              </w:rPr>
              <w:t> </w:t>
            </w:r>
            <w:r>
              <w:rPr>
                <w:sz w:val="24"/>
              </w:rPr>
              <w:t>will</w:t>
            </w:r>
            <w:r>
              <w:rPr>
                <w:spacing w:val="-1"/>
                <w:sz w:val="24"/>
              </w:rPr>
              <w:t> </w:t>
            </w:r>
            <w:r>
              <w:rPr>
                <w:sz w:val="24"/>
              </w:rPr>
              <w:t>cope</w:t>
            </w:r>
            <w:r>
              <w:rPr>
                <w:spacing w:val="21"/>
                <w:sz w:val="24"/>
              </w:rPr>
              <w:t> </w:t>
            </w:r>
            <w:r>
              <w:rPr>
                <w:sz w:val="24"/>
              </w:rPr>
              <w:t>with</w:t>
            </w:r>
            <w:r>
              <w:rPr>
                <w:spacing w:val="-11"/>
                <w:sz w:val="24"/>
              </w:rPr>
              <w:t> </w:t>
            </w:r>
            <w:r>
              <w:rPr>
                <w:sz w:val="24"/>
              </w:rPr>
              <w:t>the</w:t>
            </w:r>
            <w:r>
              <w:rPr>
                <w:spacing w:val="4"/>
                <w:sz w:val="24"/>
              </w:rPr>
              <w:t> </w:t>
            </w:r>
            <w:r>
              <w:rPr>
                <w:sz w:val="24"/>
              </w:rPr>
              <w:t>demands</w:t>
            </w:r>
            <w:r>
              <w:rPr>
                <w:spacing w:val="3"/>
                <w:sz w:val="24"/>
              </w:rPr>
              <w:t> </w:t>
            </w:r>
            <w:r>
              <w:rPr>
                <w:sz w:val="24"/>
              </w:rPr>
              <w:t>of </w:t>
            </w:r>
            <w:r>
              <w:rPr>
                <w:spacing w:val="-5"/>
                <w:sz w:val="24"/>
              </w:rPr>
              <w:t>the</w:t>
            </w:r>
          </w:p>
          <w:p>
            <w:pPr>
              <w:pStyle w:val="TableParagraph"/>
              <w:spacing w:line="258" w:lineRule="exact" w:before="10"/>
              <w:ind w:left="383"/>
              <w:rPr>
                <w:sz w:val="24"/>
              </w:rPr>
            </w:pPr>
            <w:r>
              <w:rPr>
                <w:spacing w:val="-2"/>
                <w:sz w:val="24"/>
              </w:rPr>
              <w:t>innovation.</w:t>
            </w:r>
          </w:p>
        </w:tc>
      </w:tr>
      <w:tr>
        <w:trPr>
          <w:trHeight w:val="825" w:hRule="atLeast"/>
        </w:trPr>
        <w:tc>
          <w:tcPr>
            <w:tcW w:w="2259" w:type="dxa"/>
          </w:tcPr>
          <w:p>
            <w:pPr>
              <w:pStyle w:val="TableParagraph"/>
              <w:spacing w:line="235" w:lineRule="auto"/>
              <w:ind w:left="826" w:right="261"/>
              <w:rPr>
                <w:sz w:val="24"/>
              </w:rPr>
            </w:pPr>
            <w:r>
              <w:rPr>
                <w:spacing w:val="-4"/>
                <w:sz w:val="24"/>
              </w:rPr>
              <w:t>Task concerns</w:t>
            </w:r>
          </w:p>
        </w:tc>
        <w:tc>
          <w:tcPr>
            <w:tcW w:w="2254" w:type="dxa"/>
          </w:tcPr>
          <w:p>
            <w:pPr>
              <w:pStyle w:val="TableParagraph"/>
              <w:spacing w:line="268" w:lineRule="exact"/>
              <w:ind w:left="504"/>
              <w:rPr>
                <w:sz w:val="24"/>
              </w:rPr>
            </w:pPr>
            <w:r>
              <w:rPr>
                <w:spacing w:val="-2"/>
                <w:sz w:val="24"/>
              </w:rPr>
              <w:t>Management</w:t>
            </w:r>
          </w:p>
        </w:tc>
        <w:tc>
          <w:tcPr>
            <w:tcW w:w="4348" w:type="dxa"/>
          </w:tcPr>
          <w:p>
            <w:pPr>
              <w:pStyle w:val="TableParagraph"/>
              <w:spacing w:line="235" w:lineRule="auto"/>
              <w:ind w:left="383"/>
              <w:rPr>
                <w:sz w:val="24"/>
              </w:rPr>
            </w:pPr>
            <w:r>
              <w:rPr>
                <w:sz w:val="24"/>
              </w:rPr>
              <w:t>Teachers‟</w:t>
            </w:r>
            <w:r>
              <w:rPr>
                <w:spacing w:val="38"/>
                <w:sz w:val="24"/>
              </w:rPr>
              <w:t> </w:t>
            </w:r>
            <w:r>
              <w:rPr>
                <w:sz w:val="24"/>
              </w:rPr>
              <w:t>concerns</w:t>
            </w:r>
            <w:r>
              <w:rPr>
                <w:spacing w:val="39"/>
                <w:sz w:val="24"/>
              </w:rPr>
              <w:t> </w:t>
            </w:r>
            <w:r>
              <w:rPr>
                <w:sz w:val="24"/>
              </w:rPr>
              <w:t>start</w:t>
            </w:r>
            <w:r>
              <w:rPr>
                <w:spacing w:val="40"/>
                <w:sz w:val="24"/>
              </w:rPr>
              <w:t> </w:t>
            </w:r>
            <w:r>
              <w:rPr>
                <w:sz w:val="24"/>
              </w:rPr>
              <w:t>to</w:t>
            </w:r>
            <w:r>
              <w:rPr>
                <w:spacing w:val="40"/>
                <w:sz w:val="24"/>
              </w:rPr>
              <w:t> </w:t>
            </w:r>
            <w:r>
              <w:rPr>
                <w:sz w:val="24"/>
              </w:rPr>
              <w:t>focus</w:t>
            </w:r>
            <w:r>
              <w:rPr>
                <w:spacing w:val="39"/>
                <w:sz w:val="24"/>
              </w:rPr>
              <w:t> </w:t>
            </w:r>
            <w:r>
              <w:rPr>
                <w:sz w:val="24"/>
              </w:rPr>
              <w:t>on how</w:t>
            </w:r>
            <w:r>
              <w:rPr>
                <w:spacing w:val="65"/>
                <w:w w:val="150"/>
                <w:sz w:val="24"/>
              </w:rPr>
              <w:t> </w:t>
            </w:r>
            <w:r>
              <w:rPr>
                <w:sz w:val="24"/>
              </w:rPr>
              <w:t>best</w:t>
            </w:r>
            <w:r>
              <w:rPr>
                <w:spacing w:val="68"/>
                <w:w w:val="150"/>
                <w:sz w:val="24"/>
              </w:rPr>
              <w:t> </w:t>
            </w:r>
            <w:r>
              <w:rPr>
                <w:sz w:val="24"/>
              </w:rPr>
              <w:t>to</w:t>
            </w:r>
            <w:r>
              <w:rPr>
                <w:spacing w:val="29"/>
                <w:sz w:val="24"/>
              </w:rPr>
              <w:t>  </w:t>
            </w:r>
            <w:r>
              <w:rPr>
                <w:sz w:val="24"/>
              </w:rPr>
              <w:t>put</w:t>
            </w:r>
            <w:r>
              <w:rPr>
                <w:spacing w:val="26"/>
                <w:sz w:val="24"/>
              </w:rPr>
              <w:t>  </w:t>
            </w:r>
            <w:r>
              <w:rPr>
                <w:sz w:val="24"/>
              </w:rPr>
              <w:t>the</w:t>
            </w:r>
            <w:r>
              <w:rPr>
                <w:spacing w:val="74"/>
                <w:w w:val="150"/>
                <w:sz w:val="24"/>
              </w:rPr>
              <w:t> </w:t>
            </w:r>
            <w:r>
              <w:rPr>
                <w:sz w:val="24"/>
              </w:rPr>
              <w:t>changes</w:t>
            </w:r>
            <w:r>
              <w:rPr>
                <w:spacing w:val="28"/>
                <w:sz w:val="24"/>
              </w:rPr>
              <w:t>  </w:t>
            </w:r>
            <w:r>
              <w:rPr>
                <w:spacing w:val="-4"/>
                <w:sz w:val="24"/>
              </w:rPr>
              <w:t>into</w:t>
            </w:r>
          </w:p>
          <w:p>
            <w:pPr>
              <w:pStyle w:val="TableParagraph"/>
              <w:spacing w:line="258" w:lineRule="exact" w:before="6"/>
              <w:ind w:left="383"/>
              <w:rPr>
                <w:sz w:val="24"/>
              </w:rPr>
            </w:pPr>
            <w:r>
              <w:rPr>
                <w:spacing w:val="-2"/>
                <w:sz w:val="24"/>
              </w:rPr>
              <w:t>practice.</w:t>
            </w:r>
          </w:p>
        </w:tc>
      </w:tr>
      <w:tr>
        <w:trPr>
          <w:trHeight w:val="555" w:hRule="atLeast"/>
        </w:trPr>
        <w:tc>
          <w:tcPr>
            <w:tcW w:w="2259" w:type="dxa"/>
          </w:tcPr>
          <w:p>
            <w:pPr>
              <w:pStyle w:val="TableParagraph"/>
              <w:spacing w:line="268" w:lineRule="exact"/>
              <w:ind w:left="826"/>
              <w:rPr>
                <w:sz w:val="24"/>
              </w:rPr>
            </w:pPr>
            <w:r>
              <w:rPr>
                <w:spacing w:val="-2"/>
                <w:sz w:val="24"/>
              </w:rPr>
              <w:t>Impact</w:t>
            </w:r>
          </w:p>
          <w:p>
            <w:pPr>
              <w:pStyle w:val="TableParagraph"/>
              <w:spacing w:line="258" w:lineRule="exact" w:before="9"/>
              <w:ind w:left="826"/>
              <w:rPr>
                <w:sz w:val="24"/>
              </w:rPr>
            </w:pPr>
            <w:r>
              <w:rPr>
                <w:spacing w:val="-2"/>
                <w:sz w:val="24"/>
              </w:rPr>
              <w:t>concerns</w:t>
            </w:r>
          </w:p>
        </w:tc>
        <w:tc>
          <w:tcPr>
            <w:tcW w:w="2254" w:type="dxa"/>
          </w:tcPr>
          <w:p>
            <w:pPr>
              <w:pStyle w:val="TableParagraph"/>
              <w:spacing w:line="268" w:lineRule="exact"/>
              <w:ind w:left="504"/>
              <w:rPr>
                <w:sz w:val="24"/>
              </w:rPr>
            </w:pPr>
            <w:r>
              <w:rPr>
                <w:spacing w:val="-2"/>
                <w:sz w:val="24"/>
              </w:rPr>
              <w:t>Consequences</w:t>
            </w:r>
          </w:p>
        </w:tc>
        <w:tc>
          <w:tcPr>
            <w:tcW w:w="4348" w:type="dxa"/>
          </w:tcPr>
          <w:p>
            <w:pPr>
              <w:pStyle w:val="TableParagraph"/>
              <w:spacing w:line="268" w:lineRule="exact"/>
              <w:ind w:left="383"/>
              <w:rPr>
                <w:sz w:val="24"/>
              </w:rPr>
            </w:pPr>
            <w:r>
              <w:rPr>
                <w:sz w:val="24"/>
              </w:rPr>
              <w:t>Teachers</w:t>
            </w:r>
            <w:r>
              <w:rPr>
                <w:spacing w:val="38"/>
                <w:sz w:val="24"/>
              </w:rPr>
              <w:t> </w:t>
            </w:r>
            <w:r>
              <w:rPr>
                <w:sz w:val="24"/>
              </w:rPr>
              <w:t>start</w:t>
            </w:r>
            <w:r>
              <w:rPr>
                <w:spacing w:val="36"/>
                <w:sz w:val="24"/>
              </w:rPr>
              <w:t> </w:t>
            </w:r>
            <w:r>
              <w:rPr>
                <w:sz w:val="24"/>
              </w:rPr>
              <w:t>asking</w:t>
            </w:r>
            <w:r>
              <w:rPr>
                <w:spacing w:val="28"/>
                <w:sz w:val="24"/>
              </w:rPr>
              <w:t> </w:t>
            </w:r>
            <w:r>
              <w:rPr>
                <w:sz w:val="24"/>
              </w:rPr>
              <w:t>questions</w:t>
            </w:r>
            <w:r>
              <w:rPr>
                <w:spacing w:val="39"/>
                <w:sz w:val="24"/>
              </w:rPr>
              <w:t> </w:t>
            </w:r>
            <w:r>
              <w:rPr>
                <w:spacing w:val="-2"/>
                <w:sz w:val="24"/>
              </w:rPr>
              <w:t>about</w:t>
            </w:r>
          </w:p>
          <w:p>
            <w:pPr>
              <w:pStyle w:val="TableParagraph"/>
              <w:spacing w:line="258" w:lineRule="exact" w:before="9"/>
              <w:ind w:left="383"/>
              <w:rPr>
                <w:sz w:val="24"/>
              </w:rPr>
            </w:pPr>
            <w:r>
              <w:rPr>
                <w:sz w:val="24"/>
              </w:rPr>
              <w:t>the</w:t>
            </w:r>
            <w:r>
              <w:rPr>
                <w:spacing w:val="-1"/>
                <w:sz w:val="24"/>
              </w:rPr>
              <w:t> </w:t>
            </w:r>
            <w:r>
              <w:rPr>
                <w:sz w:val="24"/>
              </w:rPr>
              <w:t>effects</w:t>
            </w:r>
            <w:r>
              <w:rPr>
                <w:spacing w:val="-3"/>
                <w:sz w:val="24"/>
              </w:rPr>
              <w:t> </w:t>
            </w:r>
            <w:r>
              <w:rPr>
                <w:sz w:val="24"/>
              </w:rPr>
              <w:t>of</w:t>
            </w:r>
            <w:r>
              <w:rPr>
                <w:spacing w:val="-4"/>
                <w:sz w:val="24"/>
              </w:rPr>
              <w:t> </w:t>
            </w:r>
            <w:r>
              <w:rPr>
                <w:sz w:val="24"/>
              </w:rPr>
              <w:t>the</w:t>
            </w:r>
            <w:r>
              <w:rPr>
                <w:spacing w:val="14"/>
                <w:sz w:val="24"/>
              </w:rPr>
              <w:t> </w:t>
            </w:r>
            <w:r>
              <w:rPr>
                <w:sz w:val="24"/>
              </w:rPr>
              <w:t>innovation</w:t>
            </w:r>
            <w:r>
              <w:rPr>
                <w:spacing w:val="-15"/>
                <w:sz w:val="24"/>
              </w:rPr>
              <w:t> </w:t>
            </w:r>
            <w:r>
              <w:rPr>
                <w:sz w:val="24"/>
              </w:rPr>
              <w:t>on</w:t>
            </w:r>
            <w:r>
              <w:rPr>
                <w:spacing w:val="-14"/>
                <w:sz w:val="24"/>
              </w:rPr>
              <w:t> </w:t>
            </w:r>
            <w:r>
              <w:rPr>
                <w:spacing w:val="-2"/>
                <w:sz w:val="24"/>
              </w:rPr>
              <w:t>clients.</w:t>
            </w:r>
          </w:p>
        </w:tc>
      </w:tr>
      <w:tr>
        <w:trPr>
          <w:trHeight w:val="825" w:hRule="atLeast"/>
        </w:trPr>
        <w:tc>
          <w:tcPr>
            <w:tcW w:w="2259" w:type="dxa"/>
          </w:tcPr>
          <w:p>
            <w:pPr>
              <w:pStyle w:val="TableParagraph"/>
              <w:rPr>
                <w:sz w:val="24"/>
              </w:rPr>
            </w:pPr>
          </w:p>
        </w:tc>
        <w:tc>
          <w:tcPr>
            <w:tcW w:w="2254" w:type="dxa"/>
          </w:tcPr>
          <w:p>
            <w:pPr>
              <w:pStyle w:val="TableParagraph"/>
              <w:spacing w:line="268" w:lineRule="exact"/>
              <w:ind w:left="504"/>
              <w:rPr>
                <w:sz w:val="24"/>
              </w:rPr>
            </w:pPr>
            <w:r>
              <w:rPr>
                <w:spacing w:val="-2"/>
                <w:sz w:val="24"/>
              </w:rPr>
              <w:t>Collaboration</w:t>
            </w:r>
          </w:p>
        </w:tc>
        <w:tc>
          <w:tcPr>
            <w:tcW w:w="4348" w:type="dxa"/>
          </w:tcPr>
          <w:p>
            <w:pPr>
              <w:pStyle w:val="TableParagraph"/>
              <w:spacing w:line="235" w:lineRule="auto"/>
              <w:ind w:left="383" w:right="220"/>
              <w:rPr>
                <w:sz w:val="24"/>
              </w:rPr>
            </w:pPr>
            <w:r>
              <w:rPr>
                <w:sz w:val="24"/>
              </w:rPr>
              <w:t>Teachers wonder about how they will collaborate</w:t>
            </w:r>
            <w:r>
              <w:rPr>
                <w:spacing w:val="35"/>
                <w:sz w:val="24"/>
              </w:rPr>
              <w:t> </w:t>
            </w:r>
            <w:r>
              <w:rPr>
                <w:sz w:val="24"/>
              </w:rPr>
              <w:t>with</w:t>
            </w:r>
            <w:r>
              <w:rPr>
                <w:spacing w:val="8"/>
                <w:sz w:val="24"/>
              </w:rPr>
              <w:t> </w:t>
            </w:r>
            <w:r>
              <w:rPr>
                <w:sz w:val="24"/>
              </w:rPr>
              <w:t>colleagues</w:t>
            </w:r>
            <w:r>
              <w:rPr>
                <w:spacing w:val="33"/>
                <w:sz w:val="24"/>
              </w:rPr>
              <w:t> </w:t>
            </w:r>
            <w:r>
              <w:rPr>
                <w:sz w:val="24"/>
              </w:rPr>
              <w:t>in</w:t>
            </w:r>
            <w:r>
              <w:rPr>
                <w:spacing w:val="22"/>
                <w:sz w:val="24"/>
              </w:rPr>
              <w:t> </w:t>
            </w:r>
            <w:r>
              <w:rPr>
                <w:sz w:val="24"/>
              </w:rPr>
              <w:t>the</w:t>
            </w:r>
            <w:r>
              <w:rPr>
                <w:spacing w:val="36"/>
                <w:sz w:val="24"/>
              </w:rPr>
              <w:t> </w:t>
            </w:r>
            <w:r>
              <w:rPr>
                <w:spacing w:val="-5"/>
                <w:sz w:val="24"/>
              </w:rPr>
              <w:t>use</w:t>
            </w:r>
          </w:p>
          <w:p>
            <w:pPr>
              <w:pStyle w:val="TableParagraph"/>
              <w:spacing w:line="258" w:lineRule="exact" w:before="6"/>
              <w:ind w:left="383"/>
              <w:rPr>
                <w:sz w:val="24"/>
              </w:rPr>
            </w:pPr>
            <w:r>
              <w:rPr>
                <w:sz w:val="24"/>
              </w:rPr>
              <w:t>of</w:t>
            </w:r>
            <w:r>
              <w:rPr>
                <w:spacing w:val="-10"/>
                <w:sz w:val="24"/>
              </w:rPr>
              <w:t> </w:t>
            </w:r>
            <w:r>
              <w:rPr>
                <w:sz w:val="24"/>
              </w:rPr>
              <w:t>the</w:t>
            </w:r>
            <w:r>
              <w:rPr>
                <w:spacing w:val="9"/>
                <w:sz w:val="24"/>
              </w:rPr>
              <w:t> </w:t>
            </w:r>
            <w:r>
              <w:rPr>
                <w:spacing w:val="-2"/>
                <w:sz w:val="24"/>
              </w:rPr>
              <w:t>innovation.</w:t>
            </w:r>
          </w:p>
        </w:tc>
      </w:tr>
      <w:tr>
        <w:trPr>
          <w:trHeight w:val="1093" w:hRule="atLeast"/>
        </w:trPr>
        <w:tc>
          <w:tcPr>
            <w:tcW w:w="2259" w:type="dxa"/>
          </w:tcPr>
          <w:p>
            <w:pPr>
              <w:pStyle w:val="TableParagraph"/>
              <w:rPr>
                <w:sz w:val="24"/>
              </w:rPr>
            </w:pPr>
          </w:p>
        </w:tc>
        <w:tc>
          <w:tcPr>
            <w:tcW w:w="2254" w:type="dxa"/>
          </w:tcPr>
          <w:p>
            <w:pPr>
              <w:pStyle w:val="TableParagraph"/>
              <w:spacing w:line="268" w:lineRule="exact"/>
              <w:ind w:left="504"/>
              <w:rPr>
                <w:sz w:val="24"/>
              </w:rPr>
            </w:pPr>
            <w:r>
              <w:rPr>
                <w:spacing w:val="-2"/>
                <w:sz w:val="24"/>
              </w:rPr>
              <w:t>Refocusing</w:t>
            </w:r>
          </w:p>
        </w:tc>
        <w:tc>
          <w:tcPr>
            <w:tcW w:w="4348" w:type="dxa"/>
          </w:tcPr>
          <w:p>
            <w:pPr>
              <w:pStyle w:val="TableParagraph"/>
              <w:spacing w:line="242" w:lineRule="auto"/>
              <w:ind w:left="383" w:right="224"/>
              <w:jc w:val="both"/>
              <w:rPr>
                <w:sz w:val="24"/>
              </w:rPr>
            </w:pPr>
            <w:r>
              <w:rPr>
                <w:sz w:val="24"/>
              </w:rPr>
              <w:t>Teachers concerns focus on finding more ways of improving on the innovation</w:t>
            </w:r>
            <w:r>
              <w:rPr>
                <w:spacing w:val="38"/>
                <w:sz w:val="24"/>
              </w:rPr>
              <w:t> </w:t>
            </w:r>
            <w:r>
              <w:rPr>
                <w:sz w:val="24"/>
              </w:rPr>
              <w:t>and</w:t>
            </w:r>
            <w:r>
              <w:rPr>
                <w:spacing w:val="54"/>
                <w:sz w:val="24"/>
              </w:rPr>
              <w:t> </w:t>
            </w:r>
            <w:r>
              <w:rPr>
                <w:sz w:val="24"/>
              </w:rPr>
              <w:t>presenting</w:t>
            </w:r>
            <w:r>
              <w:rPr>
                <w:spacing w:val="53"/>
                <w:sz w:val="24"/>
              </w:rPr>
              <w:t> </w:t>
            </w:r>
            <w:r>
              <w:rPr>
                <w:sz w:val="24"/>
              </w:rPr>
              <w:t>it</w:t>
            </w:r>
            <w:r>
              <w:rPr>
                <w:spacing w:val="47"/>
                <w:sz w:val="24"/>
              </w:rPr>
              <w:t> </w:t>
            </w:r>
            <w:r>
              <w:rPr>
                <w:sz w:val="24"/>
              </w:rPr>
              <w:t>the</w:t>
            </w:r>
            <w:r>
              <w:rPr>
                <w:spacing w:val="39"/>
                <w:sz w:val="24"/>
              </w:rPr>
              <w:t> </w:t>
            </w:r>
            <w:r>
              <w:rPr>
                <w:spacing w:val="-4"/>
                <w:sz w:val="24"/>
              </w:rPr>
              <w:t>best</w:t>
            </w:r>
          </w:p>
          <w:p>
            <w:pPr>
              <w:pStyle w:val="TableParagraph"/>
              <w:spacing w:line="246" w:lineRule="exact"/>
              <w:ind w:left="383"/>
              <w:jc w:val="both"/>
              <w:rPr>
                <w:sz w:val="24"/>
              </w:rPr>
            </w:pPr>
            <w:r>
              <w:rPr>
                <w:sz w:val="24"/>
              </w:rPr>
              <w:t>way</w:t>
            </w:r>
            <w:r>
              <w:rPr>
                <w:spacing w:val="-14"/>
                <w:sz w:val="24"/>
              </w:rPr>
              <w:t> </w:t>
            </w:r>
            <w:r>
              <w:rPr>
                <w:sz w:val="24"/>
              </w:rPr>
              <w:t>they</w:t>
            </w:r>
            <w:r>
              <w:rPr>
                <w:spacing w:val="-11"/>
                <w:sz w:val="24"/>
              </w:rPr>
              <w:t> </w:t>
            </w:r>
            <w:r>
              <w:rPr>
                <w:spacing w:val="-4"/>
                <w:sz w:val="24"/>
              </w:rPr>
              <w:t>can.</w:t>
            </w:r>
          </w:p>
        </w:tc>
      </w:tr>
    </w:tbl>
    <w:p>
      <w:pPr>
        <w:pStyle w:val="BodyText"/>
        <w:spacing w:before="149"/>
        <w:rPr>
          <w:b/>
          <w:sz w:val="20"/>
        </w:rPr>
      </w:pPr>
      <w:r>
        <w:rPr/>
        <mc:AlternateContent>
          <mc:Choice Requires="wps">
            <w:drawing>
              <wp:anchor distT="0" distB="0" distL="0" distR="0" allowOverlap="1" layoutInCell="1" locked="0" behindDoc="1" simplePos="0" relativeHeight="487596032">
                <wp:simplePos x="0" y="0"/>
                <wp:positionH relativeFrom="page">
                  <wp:posOffset>925194</wp:posOffset>
                </wp:positionH>
                <wp:positionV relativeFrom="paragraph">
                  <wp:posOffset>255904</wp:posOffset>
                </wp:positionV>
                <wp:extent cx="5550535"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550535" cy="9525"/>
                        </a:xfrm>
                        <a:custGeom>
                          <a:avLst/>
                          <a:gdLst/>
                          <a:ahLst/>
                          <a:cxnLst/>
                          <a:rect l="l" t="t" r="r" b="b"/>
                          <a:pathLst>
                            <a:path w="5550535" h="9525">
                              <a:moveTo>
                                <a:pt x="5550534" y="0"/>
                              </a:moveTo>
                              <a:lnTo>
                                <a:pt x="0" y="0"/>
                              </a:lnTo>
                              <a:lnTo>
                                <a:pt x="0" y="9525"/>
                              </a:lnTo>
                              <a:lnTo>
                                <a:pt x="5550534" y="9525"/>
                              </a:lnTo>
                              <a:lnTo>
                                <a:pt x="55505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849998pt;margin-top:20.150pt;width:437.05pt;height:.75pt;mso-position-horizontal-relative:page;mso-position-vertical-relative:paragraph;z-index:-15720448;mso-wrap-distance-left:0;mso-wrap-distance-right:0" id="docshape30" filled="true" fillcolor="#000000" stroked="false">
                <v:fill type="solid"/>
                <w10:wrap type="topAndBottom"/>
              </v:rect>
            </w:pict>
          </mc:Fallback>
        </mc:AlternateContent>
      </w:r>
    </w:p>
    <w:p>
      <w:pPr>
        <w:pStyle w:val="BodyText"/>
        <w:rPr>
          <w:b/>
        </w:rPr>
      </w:pPr>
    </w:p>
    <w:p>
      <w:pPr>
        <w:pStyle w:val="BodyText"/>
        <w:spacing w:before="124"/>
        <w:rPr>
          <w:b/>
        </w:rPr>
      </w:pPr>
    </w:p>
    <w:p>
      <w:pPr>
        <w:pStyle w:val="BodyText"/>
        <w:spacing w:line="480" w:lineRule="auto"/>
        <w:ind w:left="581" w:right="208" w:firstLine="720"/>
        <w:jc w:val="both"/>
      </w:pPr>
      <w:r>
        <w:rPr/>
        <w:t>The implication</w:t>
      </w:r>
      <w:r>
        <w:rPr>
          <w:spacing w:val="-15"/>
        </w:rPr>
        <w:t> </w:t>
      </w:r>
      <w:r>
        <w:rPr/>
        <w:t>of</w:t>
      </w:r>
      <w:r>
        <w:rPr>
          <w:spacing w:val="-1"/>
        </w:rPr>
        <w:t> </w:t>
      </w:r>
      <w:r>
        <w:rPr/>
        <w:t>“stages</w:t>
      </w:r>
      <w:r>
        <w:rPr>
          <w:spacing w:val="-4"/>
        </w:rPr>
        <w:t> </w:t>
      </w:r>
      <w:r>
        <w:rPr/>
        <w:t>of</w:t>
      </w:r>
      <w:r>
        <w:rPr>
          <w:spacing w:val="-15"/>
        </w:rPr>
        <w:t> </w:t>
      </w:r>
      <w:r>
        <w:rPr/>
        <w:t>concern”</w:t>
      </w:r>
      <w:r>
        <w:rPr>
          <w:spacing w:val="-2"/>
        </w:rPr>
        <w:t> </w:t>
      </w:r>
      <w:r>
        <w:rPr/>
        <w:t>is</w:t>
      </w:r>
      <w:r>
        <w:rPr>
          <w:spacing w:val="-5"/>
        </w:rPr>
        <w:t> </w:t>
      </w:r>
      <w:r>
        <w:rPr/>
        <w:t>that</w:t>
      </w:r>
      <w:r>
        <w:rPr>
          <w:spacing w:val="-7"/>
        </w:rPr>
        <w:t> </w:t>
      </w:r>
      <w:r>
        <w:rPr/>
        <w:t>change facilitators have</w:t>
      </w:r>
      <w:r>
        <w:rPr>
          <w:spacing w:val="-2"/>
        </w:rPr>
        <w:t> </w:t>
      </w:r>
      <w:r>
        <w:rPr/>
        <w:t>to be</w:t>
      </w:r>
      <w:r>
        <w:rPr>
          <w:spacing w:val="-2"/>
        </w:rPr>
        <w:t> </w:t>
      </w:r>
      <w:r>
        <w:rPr/>
        <w:t>aware</w:t>
      </w:r>
      <w:r>
        <w:rPr>
          <w:spacing w:val="-2"/>
        </w:rPr>
        <w:t> </w:t>
      </w:r>
      <w:r>
        <w:rPr/>
        <w:t>that teachers may</w:t>
      </w:r>
      <w:r>
        <w:rPr>
          <w:spacing w:val="-5"/>
        </w:rPr>
        <w:t> </w:t>
      </w:r>
      <w:r>
        <w:rPr/>
        <w:t>have different concerns as a new curriculum is implemented. At the start of</w:t>
      </w:r>
      <w:r>
        <w:rPr>
          <w:spacing w:val="-10"/>
        </w:rPr>
        <w:t> </w:t>
      </w:r>
      <w:r>
        <w:rPr/>
        <w:t>the innovation most tend to have concerns at the “self” (informational and personal) stage. This includes even the experienced teachers, as changes make them novices again</w:t>
      </w:r>
      <w:r>
        <w:rPr>
          <w:spacing w:val="-4"/>
        </w:rPr>
        <w:t> </w:t>
      </w:r>
      <w:r>
        <w:rPr/>
        <w:t>(Fogleman</w:t>
      </w:r>
      <w:r>
        <w:rPr>
          <w:spacing w:val="-4"/>
        </w:rPr>
        <w:t> </w:t>
      </w:r>
      <w:r>
        <w:rPr/>
        <w:t>and McNeil, 2005). Hall and Hord (2006) warn that change facilitators should be understanding and empathetic for teachers,</w:t>
      </w:r>
      <w:r>
        <w:rPr>
          <w:spacing w:val="-5"/>
        </w:rPr>
        <w:t> </w:t>
      </w:r>
      <w:r>
        <w:rPr/>
        <w:t>concerns and</w:t>
      </w:r>
      <w:r>
        <w:rPr>
          <w:spacing w:val="-5"/>
        </w:rPr>
        <w:t> </w:t>
      </w:r>
      <w:r>
        <w:rPr/>
        <w:t>their intervention</w:t>
      </w:r>
      <w:r>
        <w:rPr>
          <w:spacing w:val="-5"/>
        </w:rPr>
        <w:t> </w:t>
      </w:r>
      <w:r>
        <w:rPr/>
        <w:t>strategies should be</w:t>
      </w:r>
      <w:r>
        <w:rPr>
          <w:spacing w:val="-7"/>
        </w:rPr>
        <w:t> </w:t>
      </w:r>
      <w:r>
        <w:rPr/>
        <w:t>aligned with teachers‟</w:t>
      </w:r>
      <w:r>
        <w:rPr>
          <w:spacing w:val="-10"/>
        </w:rPr>
        <w:t> </w:t>
      </w:r>
      <w:r>
        <w:rPr/>
        <w:t>concerns.</w:t>
      </w:r>
      <w:r>
        <w:rPr>
          <w:spacing w:val="-4"/>
        </w:rPr>
        <w:t> </w:t>
      </w:r>
      <w:r>
        <w:rPr/>
        <w:t>Unfortunately</w:t>
      </w:r>
      <w:r>
        <w:rPr>
          <w:spacing w:val="-4"/>
        </w:rPr>
        <w:t> </w:t>
      </w:r>
      <w:r>
        <w:rPr/>
        <w:t>this is</w:t>
      </w:r>
      <w:r>
        <w:rPr>
          <w:spacing w:val="-8"/>
        </w:rPr>
        <w:t> </w:t>
      </w:r>
      <w:r>
        <w:rPr/>
        <w:t>where</w:t>
      </w:r>
      <w:r>
        <w:rPr>
          <w:spacing w:val="-6"/>
        </w:rPr>
        <w:t> </w:t>
      </w:r>
      <w:r>
        <w:rPr/>
        <w:t>the root</w:t>
      </w:r>
      <w:r>
        <w:rPr>
          <w:spacing w:val="-10"/>
        </w:rPr>
        <w:t> </w:t>
      </w:r>
      <w:r>
        <w:rPr/>
        <w:t>of</w:t>
      </w:r>
      <w:r>
        <w:rPr>
          <w:spacing w:val="-10"/>
        </w:rPr>
        <w:t> </w:t>
      </w:r>
      <w:r>
        <w:rPr/>
        <w:t>the</w:t>
      </w:r>
      <w:r>
        <w:rPr>
          <w:spacing w:val="-6"/>
        </w:rPr>
        <w:t> </w:t>
      </w:r>
      <w:r>
        <w:rPr/>
        <w:t>problem lies,</w:t>
      </w:r>
      <w:r>
        <w:rPr>
          <w:spacing w:val="-4"/>
        </w:rPr>
        <w:t> </w:t>
      </w:r>
      <w:r>
        <w:rPr/>
        <w:t>because if</w:t>
      </w:r>
      <w:r>
        <w:rPr>
          <w:spacing w:val="-10"/>
        </w:rPr>
        <w:t> </w:t>
      </w:r>
      <w:r>
        <w:rPr/>
        <w:t>change facilitators do not</w:t>
      </w:r>
      <w:r>
        <w:rPr>
          <w:spacing w:val="-10"/>
        </w:rPr>
        <w:t> </w:t>
      </w:r>
      <w:r>
        <w:rPr/>
        <w:t>know</w:t>
      </w:r>
      <w:r>
        <w:rPr>
          <w:spacing w:val="-12"/>
        </w:rPr>
        <w:t> </w:t>
      </w:r>
      <w:r>
        <w:rPr/>
        <w:t>what the</w:t>
      </w:r>
      <w:r>
        <w:rPr>
          <w:spacing w:val="-6"/>
        </w:rPr>
        <w:t> </w:t>
      </w:r>
      <w:r>
        <w:rPr/>
        <w:t>teachers‟</w:t>
      </w:r>
      <w:r>
        <w:rPr>
          <w:spacing w:val="-9"/>
        </w:rPr>
        <w:t> </w:t>
      </w:r>
      <w:r>
        <w:rPr/>
        <w:t>concerns</w:t>
      </w:r>
      <w:r>
        <w:rPr>
          <w:spacing w:val="-8"/>
        </w:rPr>
        <w:t> </w:t>
      </w:r>
      <w:r>
        <w:rPr/>
        <w:t>are, then</w:t>
      </w:r>
      <w:r>
        <w:rPr>
          <w:spacing w:val="-15"/>
        </w:rPr>
        <w:t> </w:t>
      </w:r>
      <w:r>
        <w:rPr/>
        <w:t>their in-service</w:t>
      </w:r>
      <w:r>
        <w:rPr>
          <w:spacing w:val="-6"/>
        </w:rPr>
        <w:t> </w:t>
      </w:r>
      <w:r>
        <w:rPr/>
        <w:t>training</w:t>
      </w:r>
      <w:r>
        <w:rPr>
          <w:spacing w:val="-4"/>
        </w:rPr>
        <w:t> </w:t>
      </w:r>
      <w:r>
        <w:rPr/>
        <w:t>will not necessarily meet the teachers‟ needs and, as Fuller (2001) points out, teachers will find the training irrelevant as it does not answer the questions they</w:t>
      </w:r>
      <w:r>
        <w:rPr>
          <w:spacing w:val="-9"/>
        </w:rPr>
        <w:t> </w:t>
      </w:r>
      <w:r>
        <w:rPr/>
        <w:t>are asking.</w:t>
      </w:r>
    </w:p>
    <w:p>
      <w:pPr>
        <w:pStyle w:val="BodyText"/>
        <w:spacing w:line="482" w:lineRule="auto" w:before="6"/>
        <w:ind w:left="581" w:right="217"/>
        <w:jc w:val="both"/>
      </w:pPr>
      <w:r>
        <w:rPr>
          <w:b/>
        </w:rPr>
        <w:t>Inadequately trained facilitators: </w:t>
      </w:r>
      <w:r>
        <w:rPr/>
        <w:t>Inadequately trained change facilitators can seriously impact</w:t>
      </w:r>
      <w:r>
        <w:rPr>
          <w:spacing w:val="-1"/>
        </w:rPr>
        <w:t> </w:t>
      </w:r>
      <w:r>
        <w:rPr/>
        <w:t>on how information is passed on</w:t>
      </w:r>
      <w:r>
        <w:rPr>
          <w:spacing w:val="-9"/>
        </w:rPr>
        <w:t> </w:t>
      </w:r>
      <w:r>
        <w:rPr/>
        <w:t>to the implementers. For successful implementation,</w:t>
      </w:r>
    </w:p>
    <w:p>
      <w:pPr>
        <w:spacing w:after="0" w:line="482" w:lineRule="auto"/>
        <w:jc w:val="both"/>
        <w:sectPr>
          <w:pgSz w:w="11910" w:h="16850"/>
          <w:pgMar w:header="0" w:footer="1065" w:top="1360" w:bottom="1260" w:left="860" w:right="1220"/>
        </w:sectPr>
      </w:pPr>
    </w:p>
    <w:p>
      <w:pPr>
        <w:pStyle w:val="BodyText"/>
        <w:spacing w:line="480" w:lineRule="auto" w:before="62"/>
        <w:ind w:left="581" w:right="216"/>
        <w:jc w:val="both"/>
      </w:pPr>
      <w:r>
        <w:rPr/>
        <w:t>changes have to be introduced to the users effectively (Fullan, 2001), and this requires knowledgeable and experienced change facilitators. According to Hall and Hord “ a major reason that widespread change often occurs only modestly across a school is that implementers, change facilitators, and policymakers do not fully understand what</w:t>
      </w:r>
      <w:r>
        <w:rPr>
          <w:spacing w:val="-2"/>
        </w:rPr>
        <w:t> </w:t>
      </w:r>
      <w:r>
        <w:rPr/>
        <w:t>the change is or what it will look like when it is implemented in the envisioned way.” (Hall and Hord, 2006, 11). However,</w:t>
      </w:r>
      <w:r>
        <w:rPr>
          <w:spacing w:val="80"/>
        </w:rPr>
        <w:t> </w:t>
      </w:r>
      <w:r>
        <w:rPr/>
        <w:t>Fullan</w:t>
      </w:r>
      <w:r>
        <w:rPr>
          <w:spacing w:val="80"/>
        </w:rPr>
        <w:t> </w:t>
      </w:r>
      <w:r>
        <w:rPr/>
        <w:t>calls</w:t>
      </w:r>
      <w:r>
        <w:rPr>
          <w:spacing w:val="80"/>
        </w:rPr>
        <w:t> </w:t>
      </w:r>
      <w:r>
        <w:rPr/>
        <w:t>for</w:t>
      </w:r>
      <w:r>
        <w:rPr>
          <w:spacing w:val="80"/>
        </w:rPr>
        <w:t> </w:t>
      </w:r>
      <w:r>
        <w:rPr/>
        <w:t>empathy</w:t>
      </w:r>
      <w:r>
        <w:rPr>
          <w:spacing w:val="80"/>
        </w:rPr>
        <w:t> </w:t>
      </w:r>
      <w:r>
        <w:rPr/>
        <w:t>towards</w:t>
      </w:r>
      <w:r>
        <w:rPr>
          <w:spacing w:val="80"/>
        </w:rPr>
        <w:t> </w:t>
      </w:r>
      <w:r>
        <w:rPr/>
        <w:t>people</w:t>
      </w:r>
      <w:r>
        <w:rPr>
          <w:spacing w:val="80"/>
        </w:rPr>
        <w:t> </w:t>
      </w:r>
      <w:r>
        <w:rPr/>
        <w:t>in</w:t>
      </w:r>
      <w:r>
        <w:rPr>
          <w:spacing w:val="80"/>
        </w:rPr>
        <w:t> </w:t>
      </w:r>
      <w:r>
        <w:rPr/>
        <w:t>authority</w:t>
      </w:r>
      <w:r>
        <w:rPr>
          <w:spacing w:val="80"/>
        </w:rPr>
        <w:t> </w:t>
      </w:r>
      <w:r>
        <w:rPr/>
        <w:t>positions who</w:t>
      </w:r>
      <w:r>
        <w:rPr>
          <w:spacing w:val="40"/>
        </w:rPr>
        <w:t> </w:t>
      </w:r>
      <w:r>
        <w:rPr/>
        <w:t>are</w:t>
      </w:r>
      <w:r>
        <w:rPr>
          <w:spacing w:val="40"/>
        </w:rPr>
        <w:t> </w:t>
      </w:r>
      <w:r>
        <w:rPr/>
        <w:t>given</w:t>
      </w:r>
      <w:r>
        <w:rPr>
          <w:spacing w:val="40"/>
        </w:rPr>
        <w:t> </w:t>
      </w:r>
      <w:r>
        <w:rPr/>
        <w:t>the</w:t>
      </w:r>
      <w:r>
        <w:rPr>
          <w:spacing w:val="-7"/>
        </w:rPr>
        <w:t> </w:t>
      </w:r>
      <w:r>
        <w:rPr/>
        <w:t>responsibility</w:t>
      </w:r>
      <w:r>
        <w:rPr>
          <w:spacing w:val="-6"/>
        </w:rPr>
        <w:t> </w:t>
      </w:r>
      <w:r>
        <w:rPr/>
        <w:t>of</w:t>
      </w:r>
      <w:r>
        <w:rPr>
          <w:spacing w:val="-11"/>
        </w:rPr>
        <w:t> </w:t>
      </w:r>
      <w:r>
        <w:rPr/>
        <w:t>leading implementations they</w:t>
      </w:r>
      <w:r>
        <w:rPr>
          <w:spacing w:val="-7"/>
        </w:rPr>
        <w:t> </w:t>
      </w:r>
      <w:r>
        <w:rPr/>
        <w:t>may not understand. Their lack</w:t>
      </w:r>
      <w:r>
        <w:rPr>
          <w:spacing w:val="-8"/>
        </w:rPr>
        <w:t> </w:t>
      </w:r>
      <w:r>
        <w:rPr/>
        <w:t>of understanding may</w:t>
      </w:r>
      <w:r>
        <w:rPr>
          <w:spacing w:val="-15"/>
        </w:rPr>
        <w:t> </w:t>
      </w:r>
      <w:r>
        <w:rPr/>
        <w:t>be</w:t>
      </w:r>
      <w:r>
        <w:rPr>
          <w:spacing w:val="-5"/>
        </w:rPr>
        <w:t> </w:t>
      </w:r>
      <w:r>
        <w:rPr/>
        <w:t>because,</w:t>
      </w:r>
      <w:r>
        <w:rPr>
          <w:spacing w:val="-3"/>
        </w:rPr>
        <w:t> </w:t>
      </w:r>
      <w:r>
        <w:rPr/>
        <w:t>one, the innovation</w:t>
      </w:r>
      <w:r>
        <w:rPr>
          <w:spacing w:val="-15"/>
        </w:rPr>
        <w:t> </w:t>
      </w:r>
      <w:r>
        <w:rPr/>
        <w:t>was not well developed; two, they may not have been involved</w:t>
      </w:r>
      <w:r>
        <w:rPr>
          <w:spacing w:val="40"/>
        </w:rPr>
        <w:t> </w:t>
      </w:r>
      <w:r>
        <w:rPr/>
        <w:t>in deciding on</w:t>
      </w:r>
      <w:r>
        <w:rPr>
          <w:spacing w:val="40"/>
        </w:rPr>
        <w:t> </w:t>
      </w:r>
      <w:r>
        <w:rPr/>
        <w:t>the change; and, three, they may not have received adequate orientation or training themselves (Fullan, 2001).</w:t>
      </w:r>
    </w:p>
    <w:p>
      <w:pPr>
        <w:pStyle w:val="Heading3"/>
        <w:numPr>
          <w:ilvl w:val="2"/>
          <w:numId w:val="30"/>
        </w:numPr>
        <w:tabs>
          <w:tab w:pos="1301" w:val="left" w:leader="none"/>
        </w:tabs>
        <w:spacing w:line="240" w:lineRule="auto" w:before="6" w:after="0"/>
        <w:ind w:left="1301" w:right="0" w:hanging="720"/>
        <w:jc w:val="both"/>
      </w:pPr>
      <w:bookmarkStart w:name="_TOC_250022" w:id="27"/>
      <w:r>
        <w:rPr/>
        <w:t>Teacher-related</w:t>
      </w:r>
      <w:r>
        <w:rPr>
          <w:spacing w:val="-9"/>
        </w:rPr>
        <w:t> </w:t>
      </w:r>
      <w:bookmarkEnd w:id="27"/>
      <w:r>
        <w:rPr>
          <w:spacing w:val="-2"/>
        </w:rPr>
        <w:t>factors</w:t>
      </w:r>
    </w:p>
    <w:p>
      <w:pPr>
        <w:pStyle w:val="BodyText"/>
        <w:spacing w:before="3"/>
        <w:rPr>
          <w:b/>
        </w:rPr>
      </w:pPr>
    </w:p>
    <w:p>
      <w:pPr>
        <w:pStyle w:val="BodyText"/>
        <w:spacing w:line="480" w:lineRule="auto"/>
        <w:ind w:left="581" w:right="208" w:firstLine="720"/>
        <w:jc w:val="both"/>
      </w:pPr>
      <w:r>
        <w:rPr/>
        <w:t>According to Phasiki (2008) we should not limit our understanding of resources to financial or material resources but should include other resources that influence classroom practices such as “human</w:t>
      </w:r>
      <w:r>
        <w:rPr>
          <w:spacing w:val="40"/>
        </w:rPr>
        <w:t> </w:t>
      </w:r>
      <w:r>
        <w:rPr/>
        <w:t>resources</w:t>
      </w:r>
      <w:r>
        <w:rPr>
          <w:spacing w:val="40"/>
        </w:rPr>
        <w:t> </w:t>
      </w:r>
      <w:r>
        <w:rPr/>
        <w:t>(teachers,</w:t>
      </w:r>
      <w:r>
        <w:rPr>
          <w:spacing w:val="80"/>
        </w:rPr>
        <w:t> </w:t>
      </w:r>
      <w:r>
        <w:rPr/>
        <w:t>learners</w:t>
      </w:r>
      <w:r>
        <w:rPr>
          <w:spacing w:val="40"/>
        </w:rPr>
        <w:t> </w:t>
      </w:r>
      <w:r>
        <w:rPr/>
        <w:t>and</w:t>
      </w:r>
      <w:r>
        <w:rPr>
          <w:spacing w:val="40"/>
        </w:rPr>
        <w:t> </w:t>
      </w:r>
      <w:r>
        <w:rPr/>
        <w:t>parents),</w:t>
      </w:r>
      <w:r>
        <w:rPr>
          <w:spacing w:val="40"/>
        </w:rPr>
        <w:t> </w:t>
      </w:r>
      <w:r>
        <w:rPr/>
        <w:t>knowledge</w:t>
      </w:r>
      <w:r>
        <w:rPr>
          <w:spacing w:val="40"/>
        </w:rPr>
        <w:t> </w:t>
      </w:r>
      <w:r>
        <w:rPr/>
        <w:t>of (science,</w:t>
      </w:r>
      <w:r>
        <w:rPr>
          <w:spacing w:val="40"/>
        </w:rPr>
        <w:t> </w:t>
      </w:r>
      <w:r>
        <w:rPr/>
        <w:t>science education and the transformation agenda), time (deployment of teachers, learners and parents), sense of mission and commitment (among educators, learners and parents)” as well as “textual material (especially textbooks and syllabus documents)”</w:t>
      </w:r>
      <w:r>
        <w:rPr>
          <w:spacing w:val="40"/>
        </w:rPr>
        <w:t> </w:t>
      </w:r>
      <w:r>
        <w:rPr/>
        <w:t>(Phasiki, 2008.52). Teachers are considered to be key to the successful implementation of</w:t>
      </w:r>
      <w:r>
        <w:rPr>
          <w:spacing w:val="40"/>
        </w:rPr>
        <w:t> </w:t>
      </w:r>
      <w:r>
        <w:rPr/>
        <w:t>new</w:t>
      </w:r>
      <w:r>
        <w:rPr>
          <w:spacing w:val="-14"/>
        </w:rPr>
        <w:t> </w:t>
      </w:r>
      <w:r>
        <w:rPr/>
        <w:t>curricula,</w:t>
      </w:r>
      <w:r>
        <w:rPr>
          <w:spacing w:val="-6"/>
        </w:rPr>
        <w:t> </w:t>
      </w:r>
      <w:r>
        <w:rPr/>
        <w:t>as</w:t>
      </w:r>
      <w:r>
        <w:rPr>
          <w:spacing w:val="-10"/>
        </w:rPr>
        <w:t> </w:t>
      </w:r>
      <w:r>
        <w:rPr/>
        <w:t>they</w:t>
      </w:r>
      <w:r>
        <w:rPr>
          <w:spacing w:val="-7"/>
        </w:rPr>
        <w:t> </w:t>
      </w:r>
      <w:r>
        <w:rPr/>
        <w:t>are</w:t>
      </w:r>
      <w:r>
        <w:rPr>
          <w:spacing w:val="-8"/>
        </w:rPr>
        <w:t> </w:t>
      </w:r>
      <w:r>
        <w:rPr/>
        <w:t>the means</w:t>
      </w:r>
      <w:r>
        <w:rPr>
          <w:spacing w:val="18"/>
        </w:rPr>
        <w:t> </w:t>
      </w:r>
      <w:r>
        <w:rPr/>
        <w:t>used</w:t>
      </w:r>
      <w:r>
        <w:rPr>
          <w:spacing w:val="-6"/>
        </w:rPr>
        <w:t> </w:t>
      </w:r>
      <w:r>
        <w:rPr/>
        <w:t>to turn</w:t>
      </w:r>
      <w:r>
        <w:rPr>
          <w:spacing w:val="-7"/>
        </w:rPr>
        <w:t> </w:t>
      </w:r>
      <w:r>
        <w:rPr/>
        <w:t>innovations into</w:t>
      </w:r>
      <w:r>
        <w:rPr>
          <w:spacing w:val="-6"/>
        </w:rPr>
        <w:t> </w:t>
      </w:r>
      <w:r>
        <w:rPr/>
        <w:t>classroom</w:t>
      </w:r>
      <w:r>
        <w:rPr>
          <w:spacing w:val="-12"/>
        </w:rPr>
        <w:t> </w:t>
      </w:r>
      <w:r>
        <w:rPr/>
        <w:t>realities (Pinto et al.,</w:t>
      </w:r>
      <w:r>
        <w:rPr>
          <w:spacing w:val="-7"/>
        </w:rPr>
        <w:t> </w:t>
      </w:r>
      <w:r>
        <w:rPr/>
        <w:t>2005).</w:t>
      </w:r>
      <w:r>
        <w:rPr>
          <w:spacing w:val="8"/>
        </w:rPr>
        <w:t> </w:t>
      </w:r>
      <w:r>
        <w:rPr/>
        <w:t>Teachers</w:t>
      </w:r>
      <w:r>
        <w:rPr>
          <w:spacing w:val="-8"/>
        </w:rPr>
        <w:t> </w:t>
      </w:r>
      <w:r>
        <w:rPr/>
        <w:t>are</w:t>
      </w:r>
      <w:r>
        <w:rPr>
          <w:spacing w:val="-6"/>
        </w:rPr>
        <w:t> </w:t>
      </w:r>
      <w:r>
        <w:rPr/>
        <w:t>expected</w:t>
      </w:r>
      <w:r>
        <w:rPr>
          <w:spacing w:val="8"/>
        </w:rPr>
        <w:t> </w:t>
      </w:r>
      <w:r>
        <w:rPr/>
        <w:t>to</w:t>
      </w:r>
      <w:r>
        <w:rPr>
          <w:spacing w:val="-4"/>
        </w:rPr>
        <w:t> </w:t>
      </w:r>
      <w:r>
        <w:rPr/>
        <w:t>adopt</w:t>
      </w:r>
      <w:r>
        <w:rPr>
          <w:spacing w:val="2"/>
        </w:rPr>
        <w:t> </w:t>
      </w:r>
      <w:r>
        <w:rPr/>
        <w:t>the</w:t>
      </w:r>
      <w:r>
        <w:rPr>
          <w:spacing w:val="8"/>
        </w:rPr>
        <w:t> </w:t>
      </w:r>
      <w:r>
        <w:rPr/>
        <w:t>new</w:t>
      </w:r>
      <w:r>
        <w:rPr>
          <w:spacing w:val="1"/>
        </w:rPr>
        <w:t> </w:t>
      </w:r>
      <w:r>
        <w:rPr/>
        <w:t>ideas</w:t>
      </w:r>
      <w:r>
        <w:rPr>
          <w:spacing w:val="-8"/>
        </w:rPr>
        <w:t> </w:t>
      </w:r>
      <w:r>
        <w:rPr/>
        <w:t>and</w:t>
      </w:r>
      <w:r>
        <w:rPr>
          <w:spacing w:val="8"/>
        </w:rPr>
        <w:t> </w:t>
      </w:r>
      <w:r>
        <w:rPr/>
        <w:t>implement</w:t>
      </w:r>
      <w:r>
        <w:rPr>
          <w:spacing w:val="-11"/>
        </w:rPr>
        <w:t> </w:t>
      </w:r>
      <w:r>
        <w:rPr/>
        <w:t>them</w:t>
      </w:r>
      <w:r>
        <w:rPr>
          <w:spacing w:val="-11"/>
        </w:rPr>
        <w:t> </w:t>
      </w:r>
      <w:r>
        <w:rPr/>
        <w:t>in</w:t>
      </w:r>
      <w:r>
        <w:rPr>
          <w:spacing w:val="-5"/>
        </w:rPr>
        <w:t> </w:t>
      </w:r>
      <w:r>
        <w:rPr/>
        <w:t>their</w:t>
      </w:r>
      <w:r>
        <w:rPr>
          <w:spacing w:val="-10"/>
        </w:rPr>
        <w:t> </w:t>
      </w:r>
      <w:r>
        <w:rPr>
          <w:spacing w:val="-2"/>
        </w:rPr>
        <w:t>teaching</w:t>
      </w:r>
    </w:p>
    <w:p>
      <w:pPr>
        <w:pStyle w:val="BodyText"/>
        <w:spacing w:line="482" w:lineRule="auto" w:before="2"/>
        <w:ind w:left="581" w:right="237"/>
        <w:jc w:val="both"/>
      </w:pPr>
      <w:r>
        <w:rPr/>
        <w:t>i.e. change in curriculum requires change in teachers‟ practices (Fullan, 2001). These demands put strain on teachers as</w:t>
      </w:r>
      <w:r>
        <w:rPr>
          <w:spacing w:val="36"/>
        </w:rPr>
        <w:t> </w:t>
      </w:r>
      <w:r>
        <w:rPr/>
        <w:t>it requires</w:t>
      </w:r>
      <w:r>
        <w:rPr>
          <w:spacing w:val="36"/>
        </w:rPr>
        <w:t> </w:t>
      </w:r>
      <w:r>
        <w:rPr/>
        <w:t>them to change their practice and</w:t>
      </w:r>
      <w:r>
        <w:rPr>
          <w:spacing w:val="39"/>
        </w:rPr>
        <w:t> </w:t>
      </w:r>
      <w:r>
        <w:rPr/>
        <w:t>resume the role of “novice” again (Fogleman and McNeil, 2005).</w:t>
      </w:r>
    </w:p>
    <w:p>
      <w:pPr>
        <w:pStyle w:val="ListParagraph"/>
        <w:numPr>
          <w:ilvl w:val="3"/>
          <w:numId w:val="30"/>
        </w:numPr>
        <w:tabs>
          <w:tab w:pos="1122" w:val="left" w:leader="none"/>
        </w:tabs>
        <w:spacing w:line="468" w:lineRule="auto" w:before="105" w:after="0"/>
        <w:ind w:left="1122" w:right="219" w:hanging="541"/>
        <w:jc w:val="both"/>
        <w:rPr>
          <w:sz w:val="24"/>
        </w:rPr>
      </w:pPr>
      <w:r>
        <w:rPr>
          <w:b/>
          <w:sz w:val="24"/>
        </w:rPr>
        <w:t>Factors affecting behavioural change in teachers: </w:t>
      </w:r>
      <w:r>
        <w:rPr>
          <w:sz w:val="24"/>
        </w:rPr>
        <w:t>If we view the changes that teachers</w:t>
      </w:r>
      <w:r>
        <w:rPr>
          <w:spacing w:val="20"/>
          <w:sz w:val="24"/>
        </w:rPr>
        <w:t> </w:t>
      </w:r>
      <w:r>
        <w:rPr>
          <w:sz w:val="24"/>
        </w:rPr>
        <w:t>are</w:t>
      </w:r>
      <w:r>
        <w:rPr>
          <w:spacing w:val="22"/>
          <w:sz w:val="24"/>
        </w:rPr>
        <w:t> </w:t>
      </w:r>
      <w:r>
        <w:rPr>
          <w:sz w:val="24"/>
        </w:rPr>
        <w:t>required to</w:t>
      </w:r>
      <w:r>
        <w:rPr>
          <w:spacing w:val="23"/>
          <w:sz w:val="24"/>
        </w:rPr>
        <w:t> </w:t>
      </w:r>
      <w:r>
        <w:rPr>
          <w:sz w:val="24"/>
        </w:rPr>
        <w:t>make</w:t>
      </w:r>
      <w:r>
        <w:rPr>
          <w:spacing w:val="22"/>
          <w:sz w:val="24"/>
        </w:rPr>
        <w:t> </w:t>
      </w:r>
      <w:r>
        <w:rPr>
          <w:sz w:val="24"/>
        </w:rPr>
        <w:t>in their practices as</w:t>
      </w:r>
      <w:r>
        <w:rPr>
          <w:spacing w:val="20"/>
          <w:sz w:val="24"/>
        </w:rPr>
        <w:t> </w:t>
      </w:r>
      <w:r>
        <w:rPr>
          <w:sz w:val="24"/>
        </w:rPr>
        <w:t>behaviours, then</w:t>
      </w:r>
      <w:r>
        <w:rPr>
          <w:spacing w:val="-5"/>
          <w:sz w:val="24"/>
        </w:rPr>
        <w:t> </w:t>
      </w:r>
      <w:r>
        <w:rPr>
          <w:sz w:val="24"/>
        </w:rPr>
        <w:t>examining</w:t>
      </w:r>
      <w:r>
        <w:rPr>
          <w:spacing w:val="23"/>
          <w:sz w:val="24"/>
        </w:rPr>
        <w:t> </w:t>
      </w:r>
      <w:r>
        <w:rPr>
          <w:sz w:val="24"/>
        </w:rPr>
        <w:t>theories</w:t>
      </w:r>
    </w:p>
    <w:p>
      <w:pPr>
        <w:spacing w:after="0" w:line="468" w:lineRule="auto"/>
        <w:jc w:val="both"/>
        <w:rPr>
          <w:sz w:val="24"/>
        </w:rPr>
        <w:sectPr>
          <w:pgSz w:w="11910" w:h="16850"/>
          <w:pgMar w:header="0" w:footer="1065" w:top="1360" w:bottom="1260" w:left="860" w:right="1220"/>
        </w:sectPr>
      </w:pPr>
    </w:p>
    <w:p>
      <w:pPr>
        <w:pStyle w:val="BodyText"/>
        <w:spacing w:line="482" w:lineRule="auto" w:before="62"/>
        <w:ind w:left="1122" w:right="215"/>
        <w:jc w:val="both"/>
      </w:pPr>
      <w:r>
        <w:rPr/>
        <w:t>of</w:t>
      </w:r>
      <w:r>
        <w:rPr>
          <w:spacing w:val="-6"/>
        </w:rPr>
        <w:t> </w:t>
      </w:r>
      <w:r>
        <w:rPr/>
        <w:t>behavioural change, and factors affecting such</w:t>
      </w:r>
      <w:r>
        <w:rPr>
          <w:spacing w:val="-1"/>
        </w:rPr>
        <w:t> </w:t>
      </w:r>
      <w:r>
        <w:rPr/>
        <w:t>changes, can</w:t>
      </w:r>
      <w:r>
        <w:rPr>
          <w:spacing w:val="-1"/>
        </w:rPr>
        <w:t> </w:t>
      </w:r>
      <w:r>
        <w:rPr/>
        <w:t>be extremely helpful in identifying factors which might inhibit curriculum innovation</w:t>
      </w:r>
      <w:r>
        <w:rPr>
          <w:spacing w:val="40"/>
        </w:rPr>
        <w:t> </w:t>
      </w:r>
      <w:r>
        <w:rPr/>
        <w:t>(Sanders,</w:t>
      </w:r>
      <w:r>
        <w:rPr>
          <w:spacing w:val="40"/>
        </w:rPr>
        <w:t> </w:t>
      </w:r>
      <w:r>
        <w:rPr/>
        <w:t>2006a). One such theory</w:t>
      </w:r>
      <w:r>
        <w:rPr>
          <w:spacing w:val="40"/>
        </w:rPr>
        <w:t> </w:t>
      </w:r>
      <w:r>
        <w:rPr/>
        <w:t>is</w:t>
      </w:r>
      <w:r>
        <w:rPr>
          <w:spacing w:val="40"/>
        </w:rPr>
        <w:t> </w:t>
      </w:r>
      <w:r>
        <w:rPr/>
        <w:t>the</w:t>
      </w:r>
      <w:r>
        <w:rPr>
          <w:spacing w:val="40"/>
        </w:rPr>
        <w:t> </w:t>
      </w:r>
      <w:r>
        <w:rPr/>
        <w:t>Theory of</w:t>
      </w:r>
      <w:r>
        <w:rPr>
          <w:spacing w:val="40"/>
        </w:rPr>
        <w:t> </w:t>
      </w:r>
      <w:r>
        <w:rPr/>
        <w:t>Planned Behaviour (Phasiki,2008). The Theory of Planned Behaviour emphasizes the influence of traditional norms (accepted beliefs and practices), as well as individual‟s beliefs and attitudes, on their intentions to change. Their intentions, in turn, affect their behaviours. Another factor that can influence teachers‟ intention to change is their perceived behavioural control. Perceived behavioural control is concerned with the extent to which people believe they can successfully perform certain behaviours (Sanders, 2006a).</w:t>
      </w:r>
    </w:p>
    <w:p>
      <w:pPr>
        <w:pStyle w:val="BodyText"/>
        <w:spacing w:line="480" w:lineRule="auto" w:before="187"/>
        <w:ind w:left="1122" w:right="218"/>
        <w:jc w:val="both"/>
      </w:pPr>
      <w:r>
        <w:rPr/>
        <w:t>Perceived behavioural control has much in common with the concept of self-</w:t>
      </w:r>
      <w:r>
        <w:rPr>
          <w:spacing w:val="-15"/>
        </w:rPr>
        <w:t> </w:t>
      </w:r>
      <w:r>
        <w:rPr/>
        <w:t>efficacy. Self-efficacy refers to</w:t>
      </w:r>
      <w:r>
        <w:rPr>
          <w:spacing w:val="40"/>
        </w:rPr>
        <w:t> </w:t>
      </w:r>
      <w:r>
        <w:rPr/>
        <w:t>how teachers assess their competencies according to the standards teachers have set for themselves, such</w:t>
      </w:r>
      <w:r>
        <w:rPr>
          <w:spacing w:val="-5"/>
        </w:rPr>
        <w:t> </w:t>
      </w:r>
      <w:r>
        <w:rPr/>
        <w:t>as attainment of their goals exhibited through student performance, and feedback from the students, peers and parents (Phasiki, 2008). Stein and Wang cited in Phasiki (2008) found that teachers‟</w:t>
      </w:r>
      <w:r>
        <w:rPr>
          <w:spacing w:val="40"/>
        </w:rPr>
        <w:t> </w:t>
      </w:r>
      <w:r>
        <w:rPr/>
        <w:t>perceptions of their self-efficacy are related to successful implementation of an innovation as positive perceptions are associated with increased student learning and higher percentages of programme goals being achieved. They found that teachers‟ efficacy has been correlated with their capabilities, willingness, commitment, and motivation to implement innovations (Phasiki, 2008). The sense of achievement of</w:t>
      </w:r>
      <w:r>
        <w:rPr>
          <w:spacing w:val="40"/>
        </w:rPr>
        <w:t> </w:t>
      </w:r>
      <w:r>
        <w:rPr/>
        <w:t>goals</w:t>
      </w:r>
      <w:r>
        <w:rPr>
          <w:spacing w:val="-3"/>
        </w:rPr>
        <w:t> </w:t>
      </w:r>
      <w:r>
        <w:rPr/>
        <w:t>develops a</w:t>
      </w:r>
      <w:r>
        <w:rPr>
          <w:spacing w:val="-1"/>
        </w:rPr>
        <w:t> </w:t>
      </w:r>
      <w:r>
        <w:rPr/>
        <w:t>positive</w:t>
      </w:r>
      <w:r>
        <w:rPr>
          <w:spacing w:val="-1"/>
        </w:rPr>
        <w:t> </w:t>
      </w:r>
      <w:r>
        <w:rPr/>
        <w:t>perception</w:t>
      </w:r>
      <w:r>
        <w:rPr>
          <w:spacing w:val="-15"/>
        </w:rPr>
        <w:t> </w:t>
      </w:r>
      <w:r>
        <w:rPr/>
        <w:t>of</w:t>
      </w:r>
      <w:r>
        <w:rPr>
          <w:spacing w:val="-5"/>
        </w:rPr>
        <w:t> </w:t>
      </w:r>
      <w:r>
        <w:rPr/>
        <w:t>self, which influences teacher motivation</w:t>
      </w:r>
      <w:r>
        <w:rPr>
          <w:spacing w:val="-15"/>
        </w:rPr>
        <w:t> </w:t>
      </w:r>
      <w:r>
        <w:rPr/>
        <w:t>and</w:t>
      </w:r>
      <w:r>
        <w:rPr>
          <w:spacing w:val="31"/>
        </w:rPr>
        <w:t> </w:t>
      </w:r>
      <w:r>
        <w:rPr/>
        <w:t>in turn influences future behaviour and learning</w:t>
      </w:r>
      <w:r>
        <w:rPr>
          <w:spacing w:val="-6"/>
        </w:rPr>
        <w:t> </w:t>
      </w:r>
      <w:r>
        <w:rPr/>
        <w:t>of students (Phasiki, 2008). Teacher self- efficacy</w:t>
      </w:r>
      <w:r>
        <w:rPr>
          <w:spacing w:val="-4"/>
        </w:rPr>
        <w:t> </w:t>
      </w:r>
      <w:r>
        <w:rPr/>
        <w:t>regarding implementing an innovation has important implications for teachers who are expected to make changes, because teachers will have different beliefs concerning</w:t>
      </w:r>
      <w:r>
        <w:rPr>
          <w:spacing w:val="58"/>
        </w:rPr>
        <w:t> </w:t>
      </w:r>
      <w:r>
        <w:rPr/>
        <w:t>constraints</w:t>
      </w:r>
      <w:r>
        <w:rPr>
          <w:spacing w:val="80"/>
        </w:rPr>
        <w:t> </w:t>
      </w:r>
      <w:r>
        <w:rPr/>
        <w:t>imposed</w:t>
      </w:r>
      <w:r>
        <w:rPr>
          <w:spacing w:val="73"/>
        </w:rPr>
        <w:t> </w:t>
      </w:r>
      <w:r>
        <w:rPr/>
        <w:t>by</w:t>
      </w:r>
      <w:r>
        <w:rPr>
          <w:spacing w:val="73"/>
        </w:rPr>
        <w:t> </w:t>
      </w:r>
      <w:r>
        <w:rPr/>
        <w:t>the</w:t>
      </w:r>
      <w:r>
        <w:rPr>
          <w:spacing w:val="72"/>
        </w:rPr>
        <w:t> </w:t>
      </w:r>
      <w:r>
        <w:rPr/>
        <w:t>school</w:t>
      </w:r>
      <w:r>
        <w:rPr>
          <w:spacing w:val="67"/>
        </w:rPr>
        <w:t> </w:t>
      </w:r>
      <w:r>
        <w:rPr/>
        <w:t>such</w:t>
      </w:r>
      <w:r>
        <w:rPr>
          <w:spacing w:val="58"/>
        </w:rPr>
        <w:t> </w:t>
      </w:r>
      <w:r>
        <w:rPr/>
        <w:t>as</w:t>
      </w:r>
      <w:r>
        <w:rPr>
          <w:spacing w:val="80"/>
        </w:rPr>
        <w:t> </w:t>
      </w:r>
      <w:r>
        <w:rPr/>
        <w:t>covering</w:t>
      </w:r>
      <w:r>
        <w:rPr>
          <w:spacing w:val="73"/>
        </w:rPr>
        <w:t> </w:t>
      </w:r>
      <w:r>
        <w:rPr/>
        <w:t>the</w:t>
      </w:r>
      <w:r>
        <w:rPr>
          <w:spacing w:val="80"/>
        </w:rPr>
        <w:t> </w:t>
      </w:r>
      <w:r>
        <w:rPr/>
        <w:t>syllabus</w:t>
      </w:r>
      <w:r>
        <w:rPr>
          <w:spacing w:val="70"/>
        </w:rPr>
        <w:t> </w:t>
      </w:r>
      <w:r>
        <w:rPr/>
        <w:t>and</w:t>
      </w:r>
    </w:p>
    <w:p>
      <w:pPr>
        <w:spacing w:after="0" w:line="480" w:lineRule="auto"/>
        <w:jc w:val="both"/>
        <w:sectPr>
          <w:pgSz w:w="11910" w:h="16850"/>
          <w:pgMar w:header="0" w:footer="1065" w:top="1360" w:bottom="1260" w:left="860" w:right="1220"/>
        </w:sectPr>
      </w:pPr>
    </w:p>
    <w:p>
      <w:pPr>
        <w:pStyle w:val="BodyText"/>
        <w:spacing w:line="482" w:lineRule="auto" w:before="62"/>
        <w:ind w:left="1122" w:right="238"/>
        <w:jc w:val="both"/>
      </w:pPr>
      <w:r>
        <w:rPr/>
        <w:t>preparing for examinations. This creates a tension between the need to cover the syllabus and teaching for understanding.</w:t>
      </w:r>
    </w:p>
    <w:p>
      <w:pPr>
        <w:pStyle w:val="ListParagraph"/>
        <w:numPr>
          <w:ilvl w:val="3"/>
          <w:numId w:val="30"/>
        </w:numPr>
        <w:tabs>
          <w:tab w:pos="1122" w:val="left" w:leader="none"/>
        </w:tabs>
        <w:spacing w:line="480" w:lineRule="auto" w:before="149" w:after="0"/>
        <w:ind w:left="1122" w:right="206" w:hanging="541"/>
        <w:jc w:val="both"/>
        <w:rPr>
          <w:sz w:val="24"/>
        </w:rPr>
      </w:pPr>
      <w:r>
        <w:rPr>
          <w:b/>
          <w:sz w:val="24"/>
        </w:rPr>
        <w:t>Perceived</w:t>
      </w:r>
      <w:r>
        <w:rPr>
          <w:b/>
          <w:spacing w:val="40"/>
          <w:sz w:val="24"/>
        </w:rPr>
        <w:t> </w:t>
      </w:r>
      <w:r>
        <w:rPr>
          <w:b/>
          <w:sz w:val="24"/>
        </w:rPr>
        <w:t>value</w:t>
      </w:r>
      <w:r>
        <w:rPr>
          <w:b/>
          <w:spacing w:val="40"/>
          <w:sz w:val="24"/>
        </w:rPr>
        <w:t> </w:t>
      </w:r>
      <w:r>
        <w:rPr>
          <w:b/>
          <w:sz w:val="24"/>
        </w:rPr>
        <w:t>of</w:t>
      </w:r>
      <w:r>
        <w:rPr>
          <w:b/>
          <w:spacing w:val="40"/>
          <w:sz w:val="24"/>
        </w:rPr>
        <w:t> </w:t>
      </w:r>
      <w:r>
        <w:rPr>
          <w:b/>
          <w:sz w:val="24"/>
        </w:rPr>
        <w:t>the</w:t>
      </w:r>
      <w:r>
        <w:rPr>
          <w:b/>
          <w:spacing w:val="40"/>
          <w:sz w:val="24"/>
        </w:rPr>
        <w:t> </w:t>
      </w:r>
      <w:r>
        <w:rPr>
          <w:b/>
          <w:sz w:val="24"/>
        </w:rPr>
        <w:t>innovation:</w:t>
      </w:r>
      <w:r>
        <w:rPr>
          <w:b/>
          <w:spacing w:val="40"/>
          <w:sz w:val="24"/>
        </w:rPr>
        <w:t> </w:t>
      </w:r>
      <w:r>
        <w:rPr>
          <w:sz w:val="24"/>
        </w:rPr>
        <w:t>“Perceived</w:t>
      </w:r>
      <w:r>
        <w:rPr>
          <w:spacing w:val="40"/>
          <w:sz w:val="24"/>
        </w:rPr>
        <w:t> </w:t>
      </w:r>
      <w:r>
        <w:rPr>
          <w:sz w:val="24"/>
        </w:rPr>
        <w:t>value”</w:t>
      </w:r>
      <w:r>
        <w:rPr>
          <w:spacing w:val="40"/>
          <w:sz w:val="24"/>
        </w:rPr>
        <w:t> </w:t>
      </w:r>
      <w:r>
        <w:rPr>
          <w:sz w:val="24"/>
        </w:rPr>
        <w:t>refers</w:t>
      </w:r>
      <w:r>
        <w:rPr>
          <w:spacing w:val="40"/>
          <w:sz w:val="24"/>
        </w:rPr>
        <w:t> </w:t>
      </w:r>
      <w:r>
        <w:rPr>
          <w:sz w:val="24"/>
        </w:rPr>
        <w:t>to</w:t>
      </w:r>
      <w:r>
        <w:rPr>
          <w:spacing w:val="40"/>
          <w:sz w:val="24"/>
        </w:rPr>
        <w:t> </w:t>
      </w:r>
      <w:r>
        <w:rPr>
          <w:sz w:val="24"/>
        </w:rPr>
        <w:t>how</w:t>
      </w:r>
      <w:r>
        <w:rPr>
          <w:spacing w:val="40"/>
          <w:sz w:val="24"/>
        </w:rPr>
        <w:t> </w:t>
      </w:r>
      <w:r>
        <w:rPr>
          <w:sz w:val="24"/>
        </w:rPr>
        <w:t>teachers perceive</w:t>
      </w:r>
      <w:r>
        <w:rPr>
          <w:spacing w:val="40"/>
          <w:sz w:val="24"/>
        </w:rPr>
        <w:t> </w:t>
      </w:r>
      <w:r>
        <w:rPr>
          <w:sz w:val="24"/>
        </w:rPr>
        <w:t>various components of the programme they are going to implement (Phasiki,2008). If</w:t>
      </w:r>
      <w:r>
        <w:rPr>
          <w:spacing w:val="-10"/>
          <w:sz w:val="24"/>
        </w:rPr>
        <w:t> </w:t>
      </w:r>
      <w:r>
        <w:rPr>
          <w:sz w:val="24"/>
        </w:rPr>
        <w:t>the goals and values of</w:t>
      </w:r>
      <w:r>
        <w:rPr>
          <w:spacing w:val="-10"/>
          <w:sz w:val="24"/>
        </w:rPr>
        <w:t> </w:t>
      </w:r>
      <w:r>
        <w:rPr>
          <w:sz w:val="24"/>
        </w:rPr>
        <w:t>the programme are not seen</w:t>
      </w:r>
      <w:r>
        <w:rPr>
          <w:spacing w:val="-5"/>
          <w:sz w:val="24"/>
        </w:rPr>
        <w:t> </w:t>
      </w:r>
      <w:r>
        <w:rPr>
          <w:sz w:val="24"/>
        </w:rPr>
        <w:t>to be in line with those</w:t>
      </w:r>
      <w:r>
        <w:rPr>
          <w:spacing w:val="-5"/>
          <w:sz w:val="24"/>
        </w:rPr>
        <w:t> </w:t>
      </w:r>
      <w:r>
        <w:rPr>
          <w:sz w:val="24"/>
        </w:rPr>
        <w:t>of</w:t>
      </w:r>
      <w:r>
        <w:rPr>
          <w:spacing w:val="-7"/>
          <w:sz w:val="24"/>
        </w:rPr>
        <w:t> </w:t>
      </w:r>
      <w:r>
        <w:rPr>
          <w:sz w:val="24"/>
        </w:rPr>
        <w:t>the teacher</w:t>
      </w:r>
      <w:r>
        <w:rPr>
          <w:spacing w:val="-7"/>
          <w:sz w:val="24"/>
        </w:rPr>
        <w:t> </w:t>
      </w:r>
      <w:r>
        <w:rPr>
          <w:sz w:val="24"/>
        </w:rPr>
        <w:t>then</w:t>
      </w:r>
      <w:r>
        <w:rPr>
          <w:spacing w:val="-1"/>
          <w:sz w:val="24"/>
        </w:rPr>
        <w:t> </w:t>
      </w:r>
      <w:r>
        <w:rPr>
          <w:sz w:val="24"/>
        </w:rPr>
        <w:t>the chances</w:t>
      </w:r>
      <w:r>
        <w:rPr>
          <w:spacing w:val="-5"/>
          <w:sz w:val="24"/>
        </w:rPr>
        <w:t> </w:t>
      </w:r>
      <w:r>
        <w:rPr>
          <w:sz w:val="24"/>
        </w:rPr>
        <w:t>of</w:t>
      </w:r>
      <w:r>
        <w:rPr>
          <w:spacing w:val="-7"/>
          <w:sz w:val="24"/>
        </w:rPr>
        <w:t> </w:t>
      </w:r>
      <w:r>
        <w:rPr>
          <w:sz w:val="24"/>
        </w:rPr>
        <w:t>the</w:t>
      </w:r>
      <w:r>
        <w:rPr>
          <w:spacing w:val="26"/>
          <w:sz w:val="24"/>
        </w:rPr>
        <w:t> </w:t>
      </w:r>
      <w:r>
        <w:rPr>
          <w:sz w:val="24"/>
        </w:rPr>
        <w:t>innovation</w:t>
      </w:r>
      <w:r>
        <w:rPr>
          <w:spacing w:val="-15"/>
          <w:sz w:val="24"/>
        </w:rPr>
        <w:t> </w:t>
      </w:r>
      <w:r>
        <w:rPr>
          <w:sz w:val="24"/>
        </w:rPr>
        <w:t>being</w:t>
      </w:r>
      <w:r>
        <w:rPr>
          <w:spacing w:val="-1"/>
          <w:sz w:val="24"/>
        </w:rPr>
        <w:t> </w:t>
      </w:r>
      <w:r>
        <w:rPr>
          <w:sz w:val="24"/>
        </w:rPr>
        <w:t>superficially implemented, or not being implemented at all, are very high. On the other hand,</w:t>
      </w:r>
      <w:r>
        <w:rPr>
          <w:spacing w:val="40"/>
          <w:sz w:val="24"/>
        </w:rPr>
        <w:t> </w:t>
      </w:r>
      <w:r>
        <w:rPr>
          <w:sz w:val="24"/>
        </w:rPr>
        <w:t>if the suggested values are found to be congruent with teachers‟ beliefs then</w:t>
      </w:r>
      <w:r>
        <w:rPr>
          <w:spacing w:val="-4"/>
          <w:sz w:val="24"/>
        </w:rPr>
        <w:t> </w:t>
      </w:r>
      <w:r>
        <w:rPr>
          <w:sz w:val="24"/>
        </w:rPr>
        <w:t>they</w:t>
      </w:r>
      <w:r>
        <w:rPr>
          <w:spacing w:val="-4"/>
          <w:sz w:val="24"/>
        </w:rPr>
        <w:t> </w:t>
      </w:r>
      <w:r>
        <w:rPr>
          <w:sz w:val="24"/>
        </w:rPr>
        <w:t>are more likely to be implemented. According</w:t>
      </w:r>
      <w:r>
        <w:rPr>
          <w:spacing w:val="-6"/>
          <w:sz w:val="24"/>
        </w:rPr>
        <w:t> </w:t>
      </w:r>
      <w:r>
        <w:rPr>
          <w:sz w:val="24"/>
        </w:rPr>
        <w:t>to Phasiki (2008)</w:t>
      </w:r>
      <w:r>
        <w:rPr>
          <w:spacing w:val="-10"/>
          <w:sz w:val="24"/>
        </w:rPr>
        <w:t> </w:t>
      </w:r>
      <w:r>
        <w:rPr>
          <w:sz w:val="24"/>
        </w:rPr>
        <w:t>perceived values</w:t>
      </w:r>
      <w:r>
        <w:rPr>
          <w:spacing w:val="-9"/>
          <w:sz w:val="24"/>
        </w:rPr>
        <w:t> </w:t>
      </w:r>
      <w:r>
        <w:rPr>
          <w:sz w:val="24"/>
        </w:rPr>
        <w:t>of innovations</w:t>
      </w:r>
      <w:r>
        <w:rPr>
          <w:spacing w:val="-9"/>
          <w:sz w:val="24"/>
        </w:rPr>
        <w:t> </w:t>
      </w:r>
      <w:r>
        <w:rPr>
          <w:sz w:val="24"/>
        </w:rPr>
        <w:t>are found to be related to:</w:t>
      </w:r>
    </w:p>
    <w:p>
      <w:pPr>
        <w:pStyle w:val="ListParagraph"/>
        <w:numPr>
          <w:ilvl w:val="4"/>
          <w:numId w:val="30"/>
        </w:numPr>
        <w:tabs>
          <w:tab w:pos="1302" w:val="left" w:leader="none"/>
        </w:tabs>
        <w:spacing w:line="482" w:lineRule="auto" w:before="190" w:after="0"/>
        <w:ind w:left="1302" w:right="234" w:hanging="300"/>
        <w:jc w:val="both"/>
        <w:rPr>
          <w:sz w:val="24"/>
        </w:rPr>
      </w:pPr>
      <w:r>
        <w:rPr>
          <w:sz w:val="24"/>
        </w:rPr>
        <w:t>whether</w:t>
      </w:r>
      <w:r>
        <w:rPr>
          <w:spacing w:val="-12"/>
          <w:sz w:val="24"/>
        </w:rPr>
        <w:t> </w:t>
      </w:r>
      <w:r>
        <w:rPr>
          <w:sz w:val="24"/>
        </w:rPr>
        <w:t>teachers</w:t>
      </w:r>
      <w:r>
        <w:rPr>
          <w:spacing w:val="-7"/>
          <w:sz w:val="24"/>
        </w:rPr>
        <w:t> </w:t>
      </w:r>
      <w:r>
        <w:rPr>
          <w:sz w:val="24"/>
        </w:rPr>
        <w:t>believe the</w:t>
      </w:r>
      <w:r>
        <w:rPr>
          <w:spacing w:val="-5"/>
          <w:sz w:val="24"/>
        </w:rPr>
        <w:t> </w:t>
      </w:r>
      <w:r>
        <w:rPr>
          <w:sz w:val="24"/>
        </w:rPr>
        <w:t>programme</w:t>
      </w:r>
      <w:r>
        <w:rPr>
          <w:spacing w:val="-5"/>
          <w:sz w:val="24"/>
        </w:rPr>
        <w:t> </w:t>
      </w:r>
      <w:r>
        <w:rPr>
          <w:sz w:val="24"/>
        </w:rPr>
        <w:t>will</w:t>
      </w:r>
      <w:r>
        <w:rPr>
          <w:spacing w:val="-10"/>
          <w:sz w:val="24"/>
        </w:rPr>
        <w:t> </w:t>
      </w:r>
      <w:r>
        <w:rPr>
          <w:sz w:val="24"/>
        </w:rPr>
        <w:t>work</w:t>
      </w:r>
      <w:r>
        <w:rPr>
          <w:spacing w:val="-3"/>
          <w:sz w:val="24"/>
        </w:rPr>
        <w:t> </w:t>
      </w:r>
      <w:r>
        <w:rPr>
          <w:sz w:val="24"/>
        </w:rPr>
        <w:t>and have</w:t>
      </w:r>
      <w:r>
        <w:rPr>
          <w:spacing w:val="-5"/>
          <w:sz w:val="24"/>
        </w:rPr>
        <w:t> </w:t>
      </w:r>
      <w:r>
        <w:rPr>
          <w:sz w:val="24"/>
        </w:rPr>
        <w:t>a</w:t>
      </w:r>
      <w:r>
        <w:rPr>
          <w:spacing w:val="-5"/>
          <w:sz w:val="24"/>
        </w:rPr>
        <w:t> </w:t>
      </w:r>
      <w:r>
        <w:rPr>
          <w:sz w:val="24"/>
        </w:rPr>
        <w:t>positive impact</w:t>
      </w:r>
      <w:r>
        <w:rPr>
          <w:spacing w:val="-10"/>
          <w:sz w:val="24"/>
        </w:rPr>
        <w:t> </w:t>
      </w:r>
      <w:r>
        <w:rPr>
          <w:sz w:val="24"/>
        </w:rPr>
        <w:t>on</w:t>
      </w:r>
      <w:r>
        <w:rPr>
          <w:spacing w:val="-15"/>
          <w:sz w:val="24"/>
        </w:rPr>
        <w:t> </w:t>
      </w:r>
      <w:r>
        <w:rPr>
          <w:sz w:val="24"/>
        </w:rPr>
        <w:t>their </w:t>
      </w:r>
      <w:r>
        <w:rPr>
          <w:spacing w:val="-2"/>
          <w:sz w:val="24"/>
        </w:rPr>
        <w:t>students‟</w:t>
      </w:r>
    </w:p>
    <w:p>
      <w:pPr>
        <w:pStyle w:val="ListParagraph"/>
        <w:numPr>
          <w:ilvl w:val="4"/>
          <w:numId w:val="30"/>
        </w:numPr>
        <w:tabs>
          <w:tab w:pos="1300" w:val="left" w:leader="none"/>
        </w:tabs>
        <w:spacing w:line="240" w:lineRule="auto" w:before="122" w:after="0"/>
        <w:ind w:left="1300" w:right="0" w:hanging="373"/>
        <w:jc w:val="left"/>
        <w:rPr>
          <w:sz w:val="24"/>
        </w:rPr>
      </w:pPr>
      <w:r>
        <w:rPr>
          <w:sz w:val="24"/>
        </w:rPr>
        <w:t>whether</w:t>
      </w:r>
      <w:r>
        <w:rPr>
          <w:spacing w:val="-12"/>
          <w:sz w:val="24"/>
        </w:rPr>
        <w:t> </w:t>
      </w:r>
      <w:r>
        <w:rPr>
          <w:sz w:val="24"/>
        </w:rPr>
        <w:t>the</w:t>
      </w:r>
      <w:r>
        <w:rPr>
          <w:spacing w:val="-8"/>
          <w:sz w:val="24"/>
        </w:rPr>
        <w:t> </w:t>
      </w:r>
      <w:r>
        <w:rPr>
          <w:sz w:val="24"/>
        </w:rPr>
        <w:t>proposed</w:t>
      </w:r>
      <w:r>
        <w:rPr>
          <w:spacing w:val="-6"/>
          <w:sz w:val="24"/>
        </w:rPr>
        <w:t> </w:t>
      </w:r>
      <w:r>
        <w:rPr>
          <w:sz w:val="24"/>
        </w:rPr>
        <w:t>changes</w:t>
      </w:r>
      <w:r>
        <w:rPr>
          <w:spacing w:val="-9"/>
          <w:sz w:val="24"/>
        </w:rPr>
        <w:t> </w:t>
      </w:r>
      <w:r>
        <w:rPr>
          <w:sz w:val="24"/>
        </w:rPr>
        <w:t>could</w:t>
      </w:r>
      <w:r>
        <w:rPr>
          <w:spacing w:val="6"/>
          <w:sz w:val="24"/>
        </w:rPr>
        <w:t> </w:t>
      </w:r>
      <w:r>
        <w:rPr>
          <w:sz w:val="24"/>
        </w:rPr>
        <w:t>lead</w:t>
      </w:r>
      <w:r>
        <w:rPr>
          <w:spacing w:val="-6"/>
          <w:sz w:val="24"/>
        </w:rPr>
        <w:t> </w:t>
      </w:r>
      <w:r>
        <w:rPr>
          <w:sz w:val="24"/>
        </w:rPr>
        <w:t>to</w:t>
      </w:r>
      <w:r>
        <w:rPr>
          <w:spacing w:val="-6"/>
          <w:sz w:val="24"/>
        </w:rPr>
        <w:t> </w:t>
      </w:r>
      <w:r>
        <w:rPr>
          <w:sz w:val="24"/>
        </w:rPr>
        <w:t>the</w:t>
      </w:r>
      <w:r>
        <w:rPr>
          <w:spacing w:val="-8"/>
          <w:sz w:val="24"/>
        </w:rPr>
        <w:t> </w:t>
      </w:r>
      <w:r>
        <w:rPr>
          <w:sz w:val="24"/>
        </w:rPr>
        <w:t>teacher‟s</w:t>
      </w:r>
      <w:r>
        <w:rPr>
          <w:spacing w:val="-9"/>
          <w:sz w:val="24"/>
        </w:rPr>
        <w:t> </w:t>
      </w:r>
      <w:r>
        <w:rPr>
          <w:sz w:val="24"/>
        </w:rPr>
        <w:t>professional</w:t>
      </w:r>
      <w:r>
        <w:rPr>
          <w:spacing w:val="1"/>
          <w:sz w:val="24"/>
        </w:rPr>
        <w:t> </w:t>
      </w:r>
      <w:r>
        <w:rPr>
          <w:sz w:val="24"/>
        </w:rPr>
        <w:t>growth,</w:t>
      </w:r>
      <w:r>
        <w:rPr>
          <w:spacing w:val="-6"/>
          <w:sz w:val="24"/>
        </w:rPr>
        <w:t> </w:t>
      </w:r>
      <w:r>
        <w:rPr>
          <w:spacing w:val="-5"/>
          <w:sz w:val="24"/>
        </w:rPr>
        <w:t>and</w:t>
      </w:r>
    </w:p>
    <w:p>
      <w:pPr>
        <w:pStyle w:val="BodyText"/>
        <w:spacing w:before="123"/>
      </w:pPr>
    </w:p>
    <w:p>
      <w:pPr>
        <w:pStyle w:val="ListParagraph"/>
        <w:numPr>
          <w:ilvl w:val="4"/>
          <w:numId w:val="30"/>
        </w:numPr>
        <w:tabs>
          <w:tab w:pos="1300" w:val="left" w:leader="none"/>
        </w:tabs>
        <w:spacing w:line="240" w:lineRule="auto" w:before="1" w:after="0"/>
        <w:ind w:left="1300" w:right="0" w:hanging="434"/>
        <w:jc w:val="left"/>
        <w:rPr>
          <w:sz w:val="24"/>
        </w:rPr>
      </w:pPr>
      <w:r>
        <w:rPr>
          <w:sz w:val="24"/>
        </w:rPr>
        <w:t>The</w:t>
      </w:r>
      <w:r>
        <w:rPr>
          <w:spacing w:val="9"/>
          <w:sz w:val="24"/>
        </w:rPr>
        <w:t> </w:t>
      </w:r>
      <w:r>
        <w:rPr>
          <w:sz w:val="24"/>
        </w:rPr>
        <w:t>values</w:t>
      </w:r>
      <w:r>
        <w:rPr>
          <w:spacing w:val="-6"/>
          <w:sz w:val="24"/>
        </w:rPr>
        <w:t> </w:t>
      </w:r>
      <w:r>
        <w:rPr>
          <w:sz w:val="24"/>
        </w:rPr>
        <w:t>the</w:t>
      </w:r>
      <w:r>
        <w:rPr>
          <w:spacing w:val="-4"/>
          <w:sz w:val="24"/>
        </w:rPr>
        <w:t> </w:t>
      </w:r>
      <w:r>
        <w:rPr>
          <w:sz w:val="24"/>
        </w:rPr>
        <w:t>community</w:t>
      </w:r>
      <w:r>
        <w:rPr>
          <w:spacing w:val="-16"/>
          <w:sz w:val="24"/>
        </w:rPr>
        <w:t> </w:t>
      </w:r>
      <w:r>
        <w:rPr>
          <w:sz w:val="24"/>
        </w:rPr>
        <w:t>places</w:t>
      </w:r>
      <w:r>
        <w:rPr>
          <w:spacing w:val="-5"/>
          <w:sz w:val="24"/>
        </w:rPr>
        <w:t> </w:t>
      </w:r>
      <w:r>
        <w:rPr>
          <w:sz w:val="24"/>
        </w:rPr>
        <w:t>on</w:t>
      </w:r>
      <w:r>
        <w:rPr>
          <w:spacing w:val="-3"/>
          <w:sz w:val="24"/>
        </w:rPr>
        <w:t> </w:t>
      </w:r>
      <w:r>
        <w:rPr>
          <w:sz w:val="24"/>
        </w:rPr>
        <w:t>the</w:t>
      </w:r>
      <w:r>
        <w:rPr>
          <w:spacing w:val="11"/>
          <w:sz w:val="24"/>
        </w:rPr>
        <w:t> </w:t>
      </w:r>
      <w:r>
        <w:rPr>
          <w:spacing w:val="-2"/>
          <w:sz w:val="24"/>
        </w:rPr>
        <w:t>innovation.</w:t>
      </w:r>
    </w:p>
    <w:p>
      <w:pPr>
        <w:pStyle w:val="BodyText"/>
        <w:spacing w:before="108"/>
      </w:pPr>
    </w:p>
    <w:p>
      <w:pPr>
        <w:pStyle w:val="BodyText"/>
        <w:spacing w:line="482" w:lineRule="auto"/>
        <w:ind w:left="581" w:right="216" w:firstLine="720"/>
        <w:jc w:val="both"/>
      </w:pPr>
      <w:r>
        <w:rPr/>
        <w:t>In addition to perception of self-efficacy and perceived values of the innovation suggested by Phasiki (2008)</w:t>
      </w:r>
      <w:r>
        <w:rPr>
          <w:spacing w:val="80"/>
        </w:rPr>
        <w:t> </w:t>
      </w:r>
      <w:r>
        <w:rPr/>
        <w:t>two</w:t>
      </w:r>
      <w:r>
        <w:rPr>
          <w:spacing w:val="80"/>
        </w:rPr>
        <w:t> </w:t>
      </w:r>
      <w:r>
        <w:rPr/>
        <w:t>other</w:t>
      </w:r>
      <w:r>
        <w:rPr>
          <w:spacing w:val="80"/>
        </w:rPr>
        <w:t> </w:t>
      </w:r>
      <w:r>
        <w:rPr/>
        <w:t>factors</w:t>
      </w:r>
      <w:r>
        <w:rPr>
          <w:spacing w:val="80"/>
        </w:rPr>
        <w:t> </w:t>
      </w:r>
      <w:r>
        <w:rPr/>
        <w:t>are</w:t>
      </w:r>
      <w:r>
        <w:rPr>
          <w:spacing w:val="80"/>
        </w:rPr>
        <w:t> </w:t>
      </w:r>
      <w:r>
        <w:rPr/>
        <w:t>found</w:t>
      </w:r>
      <w:r>
        <w:rPr>
          <w:spacing w:val="80"/>
        </w:rPr>
        <w:t> </w:t>
      </w:r>
      <w:r>
        <w:rPr/>
        <w:t>to</w:t>
      </w:r>
      <w:r>
        <w:rPr>
          <w:spacing w:val="80"/>
        </w:rPr>
        <w:t> </w:t>
      </w:r>
      <w:r>
        <w:rPr/>
        <w:t>contribute</w:t>
      </w:r>
      <w:r>
        <w:rPr>
          <w:spacing w:val="80"/>
        </w:rPr>
        <w:t> </w:t>
      </w:r>
      <w:r>
        <w:rPr/>
        <w:t>to</w:t>
      </w:r>
      <w:r>
        <w:rPr>
          <w:spacing w:val="80"/>
        </w:rPr>
        <w:t> </w:t>
      </w:r>
      <w:r>
        <w:rPr/>
        <w:t>teachers‟ failure</w:t>
      </w:r>
      <w:r>
        <w:rPr>
          <w:spacing w:val="40"/>
        </w:rPr>
        <w:t> </w:t>
      </w:r>
      <w:r>
        <w:rPr/>
        <w:t>or</w:t>
      </w:r>
      <w:r>
        <w:rPr>
          <w:spacing w:val="40"/>
        </w:rPr>
        <w:t> </w:t>
      </w:r>
      <w:r>
        <w:rPr/>
        <w:t>success</w:t>
      </w:r>
      <w:r>
        <w:rPr>
          <w:spacing w:val="40"/>
        </w:rPr>
        <w:t> </w:t>
      </w:r>
      <w:r>
        <w:rPr/>
        <w:t>in implementing an innovation, as indicated in the following</w:t>
      </w:r>
      <w:r>
        <w:rPr>
          <w:spacing w:val="-13"/>
        </w:rPr>
        <w:t> </w:t>
      </w:r>
      <w:r>
        <w:rPr/>
        <w:t>paragraphs.</w:t>
      </w:r>
    </w:p>
    <w:p>
      <w:pPr>
        <w:pStyle w:val="ListParagraph"/>
        <w:numPr>
          <w:ilvl w:val="3"/>
          <w:numId w:val="30"/>
        </w:numPr>
        <w:tabs>
          <w:tab w:pos="1122" w:val="left" w:leader="none"/>
        </w:tabs>
        <w:spacing w:line="477" w:lineRule="auto" w:before="141" w:after="0"/>
        <w:ind w:left="1122" w:right="218" w:hanging="541"/>
        <w:jc w:val="both"/>
        <w:rPr>
          <w:sz w:val="24"/>
        </w:rPr>
      </w:pPr>
      <w:r>
        <w:rPr>
          <w:b/>
          <w:sz w:val="24"/>
        </w:rPr>
        <w:t>Inadequately qualified teachers and the level of training: </w:t>
      </w:r>
      <w:r>
        <w:rPr>
          <w:sz w:val="24"/>
        </w:rPr>
        <w:t>According to Rogan and Grayson (2003) there are other factors which influence whether teachers change and how fast they change such</w:t>
      </w:r>
      <w:r>
        <w:rPr>
          <w:spacing w:val="-4"/>
          <w:sz w:val="24"/>
        </w:rPr>
        <w:t> </w:t>
      </w:r>
      <w:r>
        <w:rPr>
          <w:sz w:val="24"/>
        </w:rPr>
        <w:t>as the teachers‟ content knowledge and training. Empirical evidence from a study</w:t>
      </w:r>
      <w:r>
        <w:rPr>
          <w:spacing w:val="-5"/>
          <w:sz w:val="24"/>
        </w:rPr>
        <w:t> </w:t>
      </w:r>
      <w:r>
        <w:rPr>
          <w:sz w:val="24"/>
        </w:rPr>
        <w:t>done by</w:t>
      </w:r>
      <w:r>
        <w:rPr>
          <w:spacing w:val="-5"/>
          <w:sz w:val="24"/>
        </w:rPr>
        <w:t> </w:t>
      </w:r>
      <w:r>
        <w:rPr>
          <w:sz w:val="24"/>
        </w:rPr>
        <w:t>Phasiki (2008) indicates that well-</w:t>
      </w:r>
      <w:r>
        <w:rPr>
          <w:spacing w:val="-15"/>
          <w:sz w:val="24"/>
        </w:rPr>
        <w:t> </w:t>
      </w:r>
      <w:r>
        <w:rPr>
          <w:sz w:val="24"/>
        </w:rPr>
        <w:t>trained teachers were better able to understand the complex</w:t>
      </w:r>
      <w:r>
        <w:rPr>
          <w:spacing w:val="-4"/>
          <w:sz w:val="24"/>
        </w:rPr>
        <w:t> </w:t>
      </w:r>
      <w:r>
        <w:rPr>
          <w:sz w:val="24"/>
        </w:rPr>
        <w:t>spiral</w:t>
      </w:r>
      <w:r>
        <w:rPr>
          <w:spacing w:val="-10"/>
          <w:sz w:val="24"/>
        </w:rPr>
        <w:t> </w:t>
      </w:r>
      <w:r>
        <w:rPr>
          <w:sz w:val="24"/>
        </w:rPr>
        <w:t>structure of</w:t>
      </w:r>
      <w:r>
        <w:rPr>
          <w:spacing w:val="-9"/>
          <w:sz w:val="24"/>
        </w:rPr>
        <w:t> </w:t>
      </w:r>
      <w:r>
        <w:rPr>
          <w:sz w:val="24"/>
        </w:rPr>
        <w:t>their science curriculum, while the spiralling was found to be a confusing repetition of topics by the under-trained </w:t>
      </w:r>
      <w:r>
        <w:rPr>
          <w:spacing w:val="-2"/>
          <w:sz w:val="24"/>
        </w:rPr>
        <w:t>teachers.</w:t>
      </w:r>
    </w:p>
    <w:p>
      <w:pPr>
        <w:spacing w:after="0" w:line="477" w:lineRule="auto"/>
        <w:jc w:val="both"/>
        <w:rPr>
          <w:sz w:val="24"/>
        </w:rPr>
        <w:sectPr>
          <w:pgSz w:w="11910" w:h="16850"/>
          <w:pgMar w:header="0" w:footer="1065" w:top="1360" w:bottom="1260" w:left="860" w:right="1220"/>
        </w:sectPr>
      </w:pPr>
    </w:p>
    <w:p>
      <w:pPr>
        <w:pStyle w:val="BodyText"/>
        <w:spacing w:line="482" w:lineRule="auto" w:before="62"/>
        <w:ind w:left="1122" w:right="205" w:firstLine="721"/>
        <w:jc w:val="both"/>
      </w:pPr>
      <w:r>
        <w:rPr/>
        <w:t>Training of teachers is a crucial step for successful implementation, so that teachers understand what the changes are and how they can put them into practice (Rogan and Grayson 2003). The study by Phasiki (2008) showed that teachers can successfully implement required changes if they are given appropriate training that provides necessary knowledge and skills development. Training also helps foster teachers‟ interest</w:t>
      </w:r>
      <w:r>
        <w:rPr>
          <w:spacing w:val="-2"/>
        </w:rPr>
        <w:t> </w:t>
      </w:r>
      <w:r>
        <w:rPr/>
        <w:t>and commitment</w:t>
      </w:r>
      <w:r>
        <w:rPr>
          <w:spacing w:val="-2"/>
        </w:rPr>
        <w:t> </w:t>
      </w:r>
      <w:r>
        <w:rPr/>
        <w:t>to continue using gained expertise. Teachers require training in the skills required by new practices and “time and space are important as teachers adjust their</w:t>
      </w:r>
      <w:r>
        <w:rPr>
          <w:spacing w:val="-7"/>
        </w:rPr>
        <w:t> </w:t>
      </w:r>
      <w:r>
        <w:rPr/>
        <w:t>attitudes and</w:t>
      </w:r>
      <w:r>
        <w:rPr>
          <w:spacing w:val="-1"/>
        </w:rPr>
        <w:t> </w:t>
      </w:r>
      <w:r>
        <w:rPr/>
        <w:t>beliefs</w:t>
      </w:r>
      <w:r>
        <w:rPr>
          <w:spacing w:val="-5"/>
        </w:rPr>
        <w:t> </w:t>
      </w:r>
      <w:r>
        <w:rPr/>
        <w:t>and move through</w:t>
      </w:r>
      <w:r>
        <w:rPr>
          <w:spacing w:val="-1"/>
        </w:rPr>
        <w:t> </w:t>
      </w:r>
      <w:r>
        <w:rPr/>
        <w:t>the</w:t>
      </w:r>
      <w:r>
        <w:rPr>
          <w:spacing w:val="-3"/>
        </w:rPr>
        <w:t> </w:t>
      </w:r>
      <w:r>
        <w:rPr/>
        <w:t>psychological</w:t>
      </w:r>
      <w:r>
        <w:rPr>
          <w:spacing w:val="-8"/>
        </w:rPr>
        <w:t> </w:t>
      </w:r>
      <w:r>
        <w:rPr/>
        <w:t>processes associated with change” (Phasiki, 2008). Beeby</w:t>
      </w:r>
      <w:r>
        <w:rPr>
          <w:spacing w:val="40"/>
        </w:rPr>
        <w:t> </w:t>
      </w:r>
      <w:r>
        <w:rPr/>
        <w:t>in Phasiki (2008) warns that</w:t>
      </w:r>
      <w:r>
        <w:rPr>
          <w:spacing w:val="40"/>
        </w:rPr>
        <w:t> </w:t>
      </w:r>
      <w:r>
        <w:rPr/>
        <w:t>it</w:t>
      </w:r>
      <w:r>
        <w:rPr>
          <w:spacing w:val="40"/>
        </w:rPr>
        <w:t> </w:t>
      </w:r>
      <w:r>
        <w:rPr/>
        <w:t>is important to take teachers level of change into consideration. In Beeby‟s experience teachers cannot all</w:t>
      </w:r>
      <w:r>
        <w:rPr>
          <w:spacing w:val="40"/>
        </w:rPr>
        <w:t> </w:t>
      </w:r>
      <w:r>
        <w:rPr/>
        <w:t>be expected to reach</w:t>
      </w:r>
      <w:r>
        <w:rPr>
          <w:spacing w:val="-1"/>
        </w:rPr>
        <w:t> </w:t>
      </w:r>
      <w:r>
        <w:rPr/>
        <w:t>the</w:t>
      </w:r>
      <w:r>
        <w:rPr>
          <w:spacing w:val="-2"/>
        </w:rPr>
        <w:t> </w:t>
      </w:r>
      <w:r>
        <w:rPr/>
        <w:t>same level</w:t>
      </w:r>
      <w:r>
        <w:rPr>
          <w:spacing w:val="-7"/>
        </w:rPr>
        <w:t> </w:t>
      </w:r>
      <w:r>
        <w:rPr/>
        <w:t>of</w:t>
      </w:r>
      <w:r>
        <w:rPr>
          <w:spacing w:val="-15"/>
        </w:rPr>
        <w:t> </w:t>
      </w:r>
      <w:r>
        <w:rPr/>
        <w:t>development</w:t>
      </w:r>
      <w:r>
        <w:rPr>
          <w:spacing w:val="-7"/>
        </w:rPr>
        <w:t> </w:t>
      </w:r>
      <w:r>
        <w:rPr/>
        <w:t>even when</w:t>
      </w:r>
      <w:r>
        <w:rPr>
          <w:spacing w:val="-1"/>
        </w:rPr>
        <w:t> </w:t>
      </w:r>
      <w:r>
        <w:rPr/>
        <w:t>they are given training and support. Beeby in Phasiki (2008) put teachers into four progressive stages moving from the lowest to the highest level of qualification. He believes</w:t>
      </w:r>
      <w:r>
        <w:rPr>
          <w:spacing w:val="25"/>
        </w:rPr>
        <w:t> </w:t>
      </w:r>
      <w:r>
        <w:rPr/>
        <w:t>that when given training, teachers</w:t>
      </w:r>
      <w:r>
        <w:rPr>
          <w:spacing w:val="25"/>
        </w:rPr>
        <w:t> </w:t>
      </w:r>
      <w:r>
        <w:rPr/>
        <w:t>in each stage</w:t>
      </w:r>
      <w:r>
        <w:rPr>
          <w:spacing w:val="27"/>
        </w:rPr>
        <w:t> </w:t>
      </w:r>
      <w:r>
        <w:rPr/>
        <w:t>can</w:t>
      </w:r>
      <w:r>
        <w:rPr>
          <w:spacing w:val="-2"/>
        </w:rPr>
        <w:t> </w:t>
      </w:r>
      <w:r>
        <w:rPr/>
        <w:t>only reach</w:t>
      </w:r>
      <w:r>
        <w:rPr>
          <w:spacing w:val="-2"/>
        </w:rPr>
        <w:t> </w:t>
      </w:r>
      <w:r>
        <w:rPr/>
        <w:t>a certain</w:t>
      </w:r>
      <w:r>
        <w:rPr>
          <w:spacing w:val="28"/>
        </w:rPr>
        <w:t> </w:t>
      </w:r>
      <w:r>
        <w:rPr/>
        <w:t>level of change, and that only a</w:t>
      </w:r>
      <w:r>
        <w:rPr>
          <w:spacing w:val="40"/>
        </w:rPr>
        <w:t> </w:t>
      </w:r>
      <w:r>
        <w:rPr/>
        <w:t>few of the</w:t>
      </w:r>
      <w:r>
        <w:rPr>
          <w:spacing w:val="40"/>
        </w:rPr>
        <w:t> </w:t>
      </w:r>
      <w:r>
        <w:rPr/>
        <w:t>very good teachers can manage</w:t>
      </w:r>
      <w:r>
        <w:rPr>
          <w:spacing w:val="40"/>
        </w:rPr>
        <w:t> </w:t>
      </w:r>
      <w:r>
        <w:rPr/>
        <w:t>to reach the highest level of attainment. The implication of this is that expecting teachers at lower levels</w:t>
      </w:r>
      <w:r>
        <w:rPr>
          <w:spacing w:val="-10"/>
        </w:rPr>
        <w:t> </w:t>
      </w:r>
      <w:r>
        <w:rPr/>
        <w:t>of</w:t>
      </w:r>
      <w:r>
        <w:rPr>
          <w:spacing w:val="-9"/>
        </w:rPr>
        <w:t> </w:t>
      </w:r>
      <w:r>
        <w:rPr/>
        <w:t>qualification</w:t>
      </w:r>
      <w:r>
        <w:rPr>
          <w:spacing w:val="-15"/>
        </w:rPr>
        <w:t> </w:t>
      </w:r>
      <w:r>
        <w:rPr/>
        <w:t>to implement learner-centred</w:t>
      </w:r>
      <w:r>
        <w:rPr>
          <w:spacing w:val="-3"/>
        </w:rPr>
        <w:t> </w:t>
      </w:r>
      <w:r>
        <w:rPr/>
        <w:t>approaches is not</w:t>
      </w:r>
      <w:r>
        <w:rPr>
          <w:spacing w:val="-10"/>
        </w:rPr>
        <w:t> </w:t>
      </w:r>
      <w:r>
        <w:rPr/>
        <w:t>a realistic</w:t>
      </w:r>
      <w:r>
        <w:rPr>
          <w:spacing w:val="-5"/>
        </w:rPr>
        <w:t> </w:t>
      </w:r>
      <w:r>
        <w:rPr/>
        <w:t>demand for teachers who lack the knowledge and the skills.</w:t>
      </w:r>
    </w:p>
    <w:p>
      <w:pPr>
        <w:pStyle w:val="BodyText"/>
        <w:spacing w:line="477" w:lineRule="auto" w:before="164"/>
        <w:ind w:left="1122" w:right="216" w:firstLine="721"/>
        <w:jc w:val="both"/>
      </w:pPr>
      <w:r>
        <w:rPr/>
        <w:t>Teachers should also be given continuing support and constant monitoring of their implementation progress (Phasiki, 2008). However, research (Phasiki, 2008) indicates that teachers often receive short in-service training to inform them about innovations in the form of workshops which have very little impact on classroom practices. A study</w:t>
      </w:r>
      <w:r>
        <w:rPr>
          <w:spacing w:val="-4"/>
        </w:rPr>
        <w:t> </w:t>
      </w:r>
      <w:r>
        <w:rPr/>
        <w:t>in</w:t>
      </w:r>
      <w:r>
        <w:rPr>
          <w:spacing w:val="-3"/>
        </w:rPr>
        <w:t> </w:t>
      </w:r>
      <w:r>
        <w:rPr/>
        <w:t>Malaysia (Phasiki,</w:t>
      </w:r>
      <w:r>
        <w:rPr>
          <w:spacing w:val="-3"/>
        </w:rPr>
        <w:t> </w:t>
      </w:r>
      <w:r>
        <w:rPr/>
        <w:t>2008) found that</w:t>
      </w:r>
      <w:r>
        <w:rPr>
          <w:spacing w:val="-10"/>
        </w:rPr>
        <w:t> </w:t>
      </w:r>
      <w:r>
        <w:rPr/>
        <w:t>although</w:t>
      </w:r>
      <w:r>
        <w:rPr>
          <w:spacing w:val="-3"/>
        </w:rPr>
        <w:t> </w:t>
      </w:r>
      <w:r>
        <w:rPr/>
        <w:t>teachers in the study seemed happy with content of the in-service education provided, it had little impact because</w:t>
      </w:r>
      <w:r>
        <w:rPr>
          <w:spacing w:val="-5"/>
        </w:rPr>
        <w:t> </w:t>
      </w:r>
      <w:r>
        <w:rPr/>
        <w:t>the</w:t>
      </w:r>
      <w:r>
        <w:rPr>
          <w:spacing w:val="-3"/>
        </w:rPr>
        <w:t> </w:t>
      </w:r>
      <w:r>
        <w:rPr/>
        <w:t>course</w:t>
      </w:r>
      <w:r>
        <w:rPr>
          <w:spacing w:val="-2"/>
        </w:rPr>
        <w:t> </w:t>
      </w:r>
      <w:r>
        <w:rPr/>
        <w:t>was</w:t>
      </w:r>
      <w:r>
        <w:rPr>
          <w:spacing w:val="11"/>
        </w:rPr>
        <w:t> </w:t>
      </w:r>
      <w:r>
        <w:rPr/>
        <w:t>too</w:t>
      </w:r>
      <w:r>
        <w:rPr>
          <w:spacing w:val="-1"/>
        </w:rPr>
        <w:t> </w:t>
      </w:r>
      <w:r>
        <w:rPr/>
        <w:t>short</w:t>
      </w:r>
      <w:r>
        <w:rPr>
          <w:spacing w:val="8"/>
        </w:rPr>
        <w:t> </w:t>
      </w:r>
      <w:r>
        <w:rPr/>
        <w:t>to</w:t>
      </w:r>
      <w:r>
        <w:rPr>
          <w:spacing w:val="-1"/>
        </w:rPr>
        <w:t> </w:t>
      </w:r>
      <w:r>
        <w:rPr/>
        <w:t>be</w:t>
      </w:r>
      <w:r>
        <w:rPr>
          <w:spacing w:val="-2"/>
        </w:rPr>
        <w:t> </w:t>
      </w:r>
      <w:r>
        <w:rPr/>
        <w:t>effective.</w:t>
      </w:r>
      <w:r>
        <w:rPr>
          <w:spacing w:val="13"/>
        </w:rPr>
        <w:t> </w:t>
      </w:r>
      <w:r>
        <w:rPr/>
        <w:t>Successful</w:t>
      </w:r>
      <w:r>
        <w:rPr>
          <w:spacing w:val="8"/>
        </w:rPr>
        <w:t> </w:t>
      </w:r>
      <w:r>
        <w:rPr/>
        <w:t>implementation</w:t>
      </w:r>
      <w:r>
        <w:rPr>
          <w:spacing w:val="-16"/>
        </w:rPr>
        <w:t> </w:t>
      </w:r>
      <w:r>
        <w:rPr/>
        <w:t>depends</w:t>
      </w:r>
      <w:r>
        <w:rPr>
          <w:spacing w:val="-4"/>
        </w:rPr>
        <w:t> </w:t>
      </w:r>
      <w:r>
        <w:rPr>
          <w:spacing w:val="-5"/>
        </w:rPr>
        <w:t>on</w:t>
      </w:r>
    </w:p>
    <w:p>
      <w:pPr>
        <w:spacing w:after="0" w:line="477" w:lineRule="auto"/>
        <w:jc w:val="both"/>
        <w:sectPr>
          <w:pgSz w:w="11910" w:h="16850"/>
          <w:pgMar w:header="0" w:footer="1065" w:top="1360" w:bottom="1260" w:left="860" w:right="1220"/>
        </w:sectPr>
      </w:pPr>
    </w:p>
    <w:p>
      <w:pPr>
        <w:pStyle w:val="BodyText"/>
        <w:spacing w:line="477" w:lineRule="auto" w:before="62"/>
        <w:ind w:left="1122" w:right="211"/>
        <w:jc w:val="both"/>
      </w:pPr>
      <w:r>
        <w:rPr/>
        <w:t>the existence of a well-</w:t>
      </w:r>
      <w:r>
        <w:rPr>
          <w:spacing w:val="-15"/>
        </w:rPr>
        <w:t> </w:t>
      </w:r>
      <w:r>
        <w:rPr/>
        <w:t>trained workforce (Phasiki, 2008). However, Ware in Phasiki (2008) indicates that there is an insufficient supply of adequately trained science teachers in developing countries. The situation is further compounded by the large number of</w:t>
      </w:r>
      <w:r>
        <w:rPr>
          <w:spacing w:val="-14"/>
        </w:rPr>
        <w:t> </w:t>
      </w:r>
      <w:r>
        <w:rPr/>
        <w:t>science teachers who leave teaching</w:t>
      </w:r>
      <w:r>
        <w:rPr>
          <w:spacing w:val="-9"/>
        </w:rPr>
        <w:t> </w:t>
      </w:r>
      <w:r>
        <w:rPr/>
        <w:t>posts every year (Phasiki, 2008).</w:t>
      </w:r>
    </w:p>
    <w:p>
      <w:pPr>
        <w:pStyle w:val="ListParagraph"/>
        <w:numPr>
          <w:ilvl w:val="3"/>
          <w:numId w:val="30"/>
        </w:numPr>
        <w:tabs>
          <w:tab w:pos="1122" w:val="left" w:leader="none"/>
        </w:tabs>
        <w:spacing w:line="480" w:lineRule="auto" w:before="173" w:after="0"/>
        <w:ind w:left="1122" w:right="203" w:hanging="541"/>
        <w:jc w:val="both"/>
        <w:rPr>
          <w:sz w:val="24"/>
        </w:rPr>
      </w:pPr>
      <w:r>
        <w:rPr>
          <w:b/>
          <w:sz w:val="24"/>
        </w:rPr>
        <w:t>Lack of appropriate support material for</w:t>
      </w:r>
      <w:r>
        <w:rPr>
          <w:b/>
          <w:spacing w:val="-8"/>
          <w:sz w:val="24"/>
        </w:rPr>
        <w:t> </w:t>
      </w:r>
      <w:r>
        <w:rPr>
          <w:b/>
          <w:sz w:val="24"/>
        </w:rPr>
        <w:t>teachers: </w:t>
      </w:r>
      <w:r>
        <w:rPr>
          <w:sz w:val="24"/>
        </w:rPr>
        <w:t>Teacher support materials serve as a compass that gives teachers direction on how to enact the curriculum (Schneider and Krajcik, 2002). According to Collopy (2003) teacher support materials are an integral part of teachers‟ daily work as they</w:t>
      </w:r>
      <w:r>
        <w:rPr>
          <w:spacing w:val="-3"/>
          <w:sz w:val="24"/>
        </w:rPr>
        <w:t> </w:t>
      </w:r>
      <w:r>
        <w:rPr>
          <w:sz w:val="24"/>
        </w:rPr>
        <w:t>support classroom instruction. Stronkhorst and</w:t>
      </w:r>
      <w:r>
        <w:rPr>
          <w:spacing w:val="40"/>
          <w:sz w:val="24"/>
        </w:rPr>
        <w:t> </w:t>
      </w:r>
      <w:r>
        <w:rPr>
          <w:sz w:val="24"/>
        </w:rPr>
        <w:t>van den Akker (2006) point out that curriculum</w:t>
      </w:r>
      <w:r>
        <w:rPr>
          <w:spacing w:val="40"/>
          <w:sz w:val="24"/>
        </w:rPr>
        <w:t> </w:t>
      </w:r>
      <w:r>
        <w:rPr>
          <w:sz w:val="24"/>
        </w:rPr>
        <w:t>materials can play an important role in implementation as they clarify to teachers the implications of innovations and how they can be implemented.</w:t>
      </w:r>
      <w:r>
        <w:rPr>
          <w:spacing w:val="40"/>
          <w:sz w:val="24"/>
        </w:rPr>
        <w:t> </w:t>
      </w:r>
      <w:r>
        <w:rPr>
          <w:sz w:val="24"/>
        </w:rPr>
        <w:t>This is very important in the early stages of implementation. Having a clear direction on how to go about implementing the curriculum helps</w:t>
      </w:r>
      <w:r>
        <w:rPr>
          <w:spacing w:val="40"/>
          <w:sz w:val="24"/>
        </w:rPr>
        <w:t> </w:t>
      </w:r>
      <w:r>
        <w:rPr>
          <w:sz w:val="24"/>
        </w:rPr>
        <w:t>reduce</w:t>
      </w:r>
      <w:r>
        <w:rPr>
          <w:spacing w:val="80"/>
          <w:sz w:val="24"/>
        </w:rPr>
        <w:t> </w:t>
      </w:r>
      <w:r>
        <w:rPr>
          <w:sz w:val="24"/>
        </w:rPr>
        <w:t>early implementation concerns of teachers (Stonkhorst and van</w:t>
      </w:r>
      <w:r>
        <w:rPr>
          <w:spacing w:val="-3"/>
          <w:sz w:val="24"/>
        </w:rPr>
        <w:t> </w:t>
      </w:r>
      <w:r>
        <w:rPr>
          <w:sz w:val="24"/>
        </w:rPr>
        <w:t>den</w:t>
      </w:r>
      <w:r>
        <w:rPr>
          <w:spacing w:val="-3"/>
          <w:sz w:val="24"/>
        </w:rPr>
        <w:t> </w:t>
      </w:r>
      <w:r>
        <w:rPr>
          <w:sz w:val="24"/>
        </w:rPr>
        <w:t>Akker, 2006). Ball</w:t>
      </w:r>
      <w:r>
        <w:rPr>
          <w:spacing w:val="-9"/>
          <w:sz w:val="24"/>
        </w:rPr>
        <w:t> </w:t>
      </w:r>
      <w:r>
        <w:rPr>
          <w:sz w:val="24"/>
        </w:rPr>
        <w:t>and Cohen in</w:t>
      </w:r>
      <w:r>
        <w:rPr>
          <w:spacing w:val="-3"/>
          <w:sz w:val="24"/>
        </w:rPr>
        <w:t> </w:t>
      </w:r>
      <w:r>
        <w:rPr>
          <w:sz w:val="24"/>
        </w:rPr>
        <w:t>Phasiki</w:t>
      </w:r>
      <w:r>
        <w:rPr>
          <w:spacing w:val="-9"/>
          <w:sz w:val="24"/>
        </w:rPr>
        <w:t> </w:t>
      </w:r>
      <w:r>
        <w:rPr>
          <w:sz w:val="24"/>
        </w:rPr>
        <w:t>(2008) indicate that support materials can</w:t>
      </w:r>
      <w:r>
        <w:rPr>
          <w:spacing w:val="-15"/>
          <w:sz w:val="24"/>
        </w:rPr>
        <w:t> </w:t>
      </w:r>
      <w:r>
        <w:rPr>
          <w:sz w:val="24"/>
        </w:rPr>
        <w:t>be</w:t>
      </w:r>
      <w:r>
        <w:rPr>
          <w:spacing w:val="-1"/>
          <w:sz w:val="24"/>
        </w:rPr>
        <w:t> </w:t>
      </w:r>
      <w:r>
        <w:rPr>
          <w:sz w:val="24"/>
        </w:rPr>
        <w:t>educative, as they</w:t>
      </w:r>
      <w:r>
        <w:rPr>
          <w:spacing w:val="-15"/>
          <w:sz w:val="24"/>
        </w:rPr>
        <w:t> </w:t>
      </w:r>
      <w:r>
        <w:rPr>
          <w:sz w:val="24"/>
        </w:rPr>
        <w:t>provide</w:t>
      </w:r>
      <w:r>
        <w:rPr>
          <w:spacing w:val="-1"/>
          <w:sz w:val="24"/>
        </w:rPr>
        <w:t> </w:t>
      </w:r>
      <w:r>
        <w:rPr>
          <w:sz w:val="24"/>
        </w:rPr>
        <w:t>support for teachers to think about</w:t>
      </w:r>
      <w:r>
        <w:rPr>
          <w:spacing w:val="-6"/>
          <w:sz w:val="24"/>
        </w:rPr>
        <w:t> </w:t>
      </w:r>
      <w:r>
        <w:rPr>
          <w:sz w:val="24"/>
        </w:rPr>
        <w:t>the context</w:t>
      </w:r>
      <w:r>
        <w:rPr>
          <w:spacing w:val="-6"/>
          <w:sz w:val="24"/>
        </w:rPr>
        <w:t> </w:t>
      </w:r>
      <w:r>
        <w:rPr>
          <w:sz w:val="24"/>
        </w:rPr>
        <w:t>of</w:t>
      </w:r>
      <w:r>
        <w:rPr>
          <w:spacing w:val="-5"/>
          <w:sz w:val="24"/>
        </w:rPr>
        <w:t> </w:t>
      </w:r>
      <w:r>
        <w:rPr>
          <w:sz w:val="24"/>
        </w:rPr>
        <w:t>their classrooms, and to plan and structure students‟ activities. Phasiki (2008) sees teacher support materials</w:t>
      </w:r>
      <w:r>
        <w:rPr>
          <w:spacing w:val="-3"/>
          <w:sz w:val="24"/>
        </w:rPr>
        <w:t> </w:t>
      </w:r>
      <w:r>
        <w:rPr>
          <w:sz w:val="24"/>
        </w:rPr>
        <w:t>as</w:t>
      </w:r>
      <w:r>
        <w:rPr>
          <w:spacing w:val="-3"/>
          <w:sz w:val="24"/>
        </w:rPr>
        <w:t> </w:t>
      </w:r>
      <w:r>
        <w:rPr>
          <w:sz w:val="24"/>
        </w:rPr>
        <w:t>catalysts</w:t>
      </w:r>
      <w:r>
        <w:rPr>
          <w:spacing w:val="-3"/>
          <w:sz w:val="24"/>
        </w:rPr>
        <w:t> </w:t>
      </w:r>
      <w:r>
        <w:rPr>
          <w:sz w:val="24"/>
        </w:rPr>
        <w:t>of</w:t>
      </w:r>
      <w:r>
        <w:rPr>
          <w:spacing w:val="-5"/>
          <w:sz w:val="24"/>
        </w:rPr>
        <w:t> </w:t>
      </w:r>
      <w:r>
        <w:rPr>
          <w:sz w:val="24"/>
        </w:rPr>
        <w:t>curriculum</w:t>
      </w:r>
      <w:r>
        <w:rPr>
          <w:spacing w:val="-6"/>
          <w:sz w:val="24"/>
        </w:rPr>
        <w:t> </w:t>
      </w:r>
      <w:r>
        <w:rPr>
          <w:sz w:val="24"/>
        </w:rPr>
        <w:t>change. In</w:t>
      </w:r>
      <w:r>
        <w:rPr>
          <w:spacing w:val="-15"/>
          <w:sz w:val="24"/>
        </w:rPr>
        <w:t> </w:t>
      </w:r>
      <w:r>
        <w:rPr>
          <w:sz w:val="24"/>
        </w:rPr>
        <w:t>chemistry</w:t>
      </w:r>
      <w:r>
        <w:rPr>
          <w:spacing w:val="-15"/>
          <w:sz w:val="24"/>
        </w:rPr>
        <w:t> </w:t>
      </w:r>
      <w:r>
        <w:rPr>
          <w:sz w:val="24"/>
        </w:rPr>
        <w:t>catalysts</w:t>
      </w:r>
      <w:r>
        <w:rPr>
          <w:spacing w:val="-3"/>
          <w:sz w:val="24"/>
        </w:rPr>
        <w:t> </w:t>
      </w:r>
      <w:r>
        <w:rPr>
          <w:sz w:val="24"/>
        </w:rPr>
        <w:t>are important as they reduce the activation energy needed to start chemical reactions. In a similar manner, well-prepared teacher support materials can catalyse implementation by reducing</w:t>
      </w:r>
      <w:r>
        <w:rPr>
          <w:spacing w:val="-7"/>
          <w:sz w:val="24"/>
        </w:rPr>
        <w:t> </w:t>
      </w:r>
      <w:r>
        <w:rPr>
          <w:sz w:val="24"/>
        </w:rPr>
        <w:t>the load and</w:t>
      </w:r>
      <w:r>
        <w:rPr>
          <w:spacing w:val="-3"/>
          <w:sz w:val="24"/>
        </w:rPr>
        <w:t> </w:t>
      </w:r>
      <w:r>
        <w:rPr>
          <w:sz w:val="24"/>
        </w:rPr>
        <w:t>effort</w:t>
      </w:r>
      <w:r>
        <w:rPr>
          <w:spacing w:val="-10"/>
          <w:sz w:val="24"/>
        </w:rPr>
        <w:t> </w:t>
      </w:r>
      <w:r>
        <w:rPr>
          <w:sz w:val="24"/>
        </w:rPr>
        <w:t>expended</w:t>
      </w:r>
      <w:r>
        <w:rPr>
          <w:spacing w:val="-3"/>
          <w:sz w:val="24"/>
        </w:rPr>
        <w:t> </w:t>
      </w:r>
      <w:r>
        <w:rPr>
          <w:sz w:val="24"/>
        </w:rPr>
        <w:t>by</w:t>
      </w:r>
      <w:r>
        <w:rPr>
          <w:spacing w:val="-15"/>
          <w:sz w:val="24"/>
        </w:rPr>
        <w:t> </w:t>
      </w:r>
      <w:r>
        <w:rPr>
          <w:sz w:val="24"/>
        </w:rPr>
        <w:t>teachers as</w:t>
      </w:r>
      <w:r>
        <w:rPr>
          <w:spacing w:val="-7"/>
          <w:sz w:val="24"/>
        </w:rPr>
        <w:t> </w:t>
      </w:r>
      <w:r>
        <w:rPr>
          <w:sz w:val="24"/>
        </w:rPr>
        <w:t>they</w:t>
      </w:r>
      <w:r>
        <w:rPr>
          <w:spacing w:val="22"/>
          <w:sz w:val="24"/>
        </w:rPr>
        <w:t> </w:t>
      </w:r>
      <w:r>
        <w:rPr>
          <w:sz w:val="24"/>
        </w:rPr>
        <w:t>make the</w:t>
      </w:r>
      <w:r>
        <w:rPr>
          <w:spacing w:val="-5"/>
          <w:sz w:val="24"/>
        </w:rPr>
        <w:t> </w:t>
      </w:r>
      <w:r>
        <w:rPr>
          <w:sz w:val="24"/>
        </w:rPr>
        <w:t>changes</w:t>
      </w:r>
      <w:r>
        <w:rPr>
          <w:spacing w:val="-7"/>
          <w:sz w:val="24"/>
        </w:rPr>
        <w:t> </w:t>
      </w:r>
      <w:r>
        <w:rPr>
          <w:sz w:val="24"/>
        </w:rPr>
        <w:t>expected</w:t>
      </w:r>
      <w:r>
        <w:rPr>
          <w:spacing w:val="-3"/>
          <w:sz w:val="24"/>
        </w:rPr>
        <w:t> </w:t>
      </w:r>
      <w:r>
        <w:rPr>
          <w:sz w:val="24"/>
        </w:rPr>
        <w:t>of them. The support materials can help teachers overcome the barrier of uncertainty, reduce the amount of work involved in implementing the new approaches, and reduce stress levels. They</w:t>
      </w:r>
      <w:r>
        <w:rPr>
          <w:spacing w:val="-5"/>
          <w:sz w:val="24"/>
        </w:rPr>
        <w:t> </w:t>
      </w:r>
      <w:r>
        <w:rPr>
          <w:sz w:val="24"/>
        </w:rPr>
        <w:t>can also orientate teachers to new subject matter and new teaching methods (Phasiki, 2008).</w:t>
      </w:r>
    </w:p>
    <w:p>
      <w:pPr>
        <w:spacing w:after="0" w:line="480" w:lineRule="auto"/>
        <w:jc w:val="both"/>
        <w:rPr>
          <w:sz w:val="24"/>
        </w:rPr>
        <w:sectPr>
          <w:pgSz w:w="11910" w:h="16850"/>
          <w:pgMar w:header="0" w:footer="1065" w:top="1360" w:bottom="1260" w:left="860" w:right="1220"/>
        </w:sectPr>
      </w:pPr>
    </w:p>
    <w:p>
      <w:pPr>
        <w:pStyle w:val="BodyText"/>
        <w:spacing w:line="480" w:lineRule="auto" w:before="62"/>
        <w:ind w:left="1122" w:right="223" w:firstLine="721"/>
        <w:jc w:val="both"/>
      </w:pPr>
      <w:r>
        <w:rPr/>
        <w:t>Suitable policy</w:t>
      </w:r>
      <w:r>
        <w:rPr>
          <w:spacing w:val="-6"/>
        </w:rPr>
        <w:t> </w:t>
      </w:r>
      <w:r>
        <w:rPr/>
        <w:t>documents, textbooks, and teachers‟ guides can</w:t>
      </w:r>
      <w:r>
        <w:rPr>
          <w:spacing w:val="-6"/>
        </w:rPr>
        <w:t> </w:t>
      </w:r>
      <w:r>
        <w:rPr/>
        <w:t>provide support for teachers, but policy documents are often less accessible for teachers than the other two resources. According to Phasiki (2008) carefully constructed syllabus documents make teachers‟ work easier, facilitating</w:t>
      </w:r>
      <w:r>
        <w:rPr>
          <w:spacing w:val="-5"/>
        </w:rPr>
        <w:t> </w:t>
      </w:r>
      <w:r>
        <w:rPr/>
        <w:t>changes in</w:t>
      </w:r>
      <w:r>
        <w:rPr>
          <w:spacing w:val="-5"/>
        </w:rPr>
        <w:t> </w:t>
      </w:r>
      <w:r>
        <w:rPr/>
        <w:t>schools. In</w:t>
      </w:r>
      <w:r>
        <w:rPr>
          <w:spacing w:val="-5"/>
        </w:rPr>
        <w:t> </w:t>
      </w:r>
      <w:r>
        <w:rPr/>
        <w:t>a study</w:t>
      </w:r>
      <w:r>
        <w:rPr>
          <w:spacing w:val="-5"/>
        </w:rPr>
        <w:t> </w:t>
      </w:r>
      <w:r>
        <w:rPr/>
        <w:t>done by van</w:t>
      </w:r>
      <w:r>
        <w:rPr>
          <w:spacing w:val="-5"/>
        </w:rPr>
        <w:t> </w:t>
      </w:r>
      <w:r>
        <w:rPr/>
        <w:t>den Akker and Keursten it was found that use of “specially designed teacher materials with concrete procedural</w:t>
      </w:r>
      <w:r>
        <w:rPr>
          <w:spacing w:val="-9"/>
        </w:rPr>
        <w:t> </w:t>
      </w:r>
      <w:r>
        <w:rPr/>
        <w:t>suggestions”</w:t>
      </w:r>
      <w:r>
        <w:rPr>
          <w:spacing w:val="-4"/>
        </w:rPr>
        <w:t> </w:t>
      </w:r>
      <w:r>
        <w:rPr/>
        <w:t>on how to</w:t>
      </w:r>
      <w:r>
        <w:rPr>
          <w:spacing w:val="-2"/>
        </w:rPr>
        <w:t> </w:t>
      </w:r>
      <w:r>
        <w:rPr/>
        <w:t>execute the innovation</w:t>
      </w:r>
      <w:r>
        <w:rPr>
          <w:spacing w:val="-15"/>
        </w:rPr>
        <w:t> </w:t>
      </w:r>
      <w:r>
        <w:rPr/>
        <w:t>played</w:t>
      </w:r>
      <w:r>
        <w:rPr>
          <w:spacing w:val="-2"/>
        </w:rPr>
        <w:t> </w:t>
      </w:r>
      <w:r>
        <w:rPr/>
        <w:t>an important role as they led to a higher degree of implementation (Phasiki, 2008). The problem, however,</w:t>
      </w:r>
      <w:r>
        <w:rPr>
          <w:spacing w:val="36"/>
        </w:rPr>
        <w:t> </w:t>
      </w:r>
      <w:r>
        <w:rPr/>
        <w:t>is that</w:t>
      </w:r>
      <w:r>
        <w:rPr>
          <w:spacing w:val="30"/>
        </w:rPr>
        <w:t> </w:t>
      </w:r>
      <w:r>
        <w:rPr/>
        <w:t>few reform-based curriculum materials have been explicitly designed to support teachers‟ learning.</w:t>
      </w:r>
    </w:p>
    <w:p>
      <w:pPr>
        <w:pStyle w:val="BodyText"/>
        <w:spacing w:line="480" w:lineRule="auto" w:before="167"/>
        <w:ind w:left="1122" w:right="221" w:firstLine="721"/>
        <w:jc w:val="both"/>
      </w:pPr>
      <w:r>
        <w:rPr/>
        <w:t>Although textbooks are support materials for learners as indicated below, they can also serve as support documents for teachers. Ensor et al. (2002) claim that textbooks are important support documents for teachers, as textbooks help them plan their lessons</w:t>
      </w:r>
      <w:r>
        <w:rPr>
          <w:spacing w:val="-8"/>
        </w:rPr>
        <w:t> </w:t>
      </w:r>
      <w:r>
        <w:rPr/>
        <w:t>and</w:t>
      </w:r>
      <w:r>
        <w:rPr>
          <w:spacing w:val="-1"/>
        </w:rPr>
        <w:t> </w:t>
      </w:r>
      <w:r>
        <w:rPr/>
        <w:t>construct</w:t>
      </w:r>
      <w:r>
        <w:rPr>
          <w:spacing w:val="-11"/>
        </w:rPr>
        <w:t> </w:t>
      </w:r>
      <w:r>
        <w:rPr/>
        <w:t>questions,</w:t>
      </w:r>
      <w:r>
        <w:rPr>
          <w:spacing w:val="-4"/>
        </w:rPr>
        <w:t> </w:t>
      </w:r>
      <w:r>
        <w:rPr/>
        <w:t>and</w:t>
      </w:r>
      <w:r>
        <w:rPr>
          <w:spacing w:val="-4"/>
        </w:rPr>
        <w:t> </w:t>
      </w:r>
      <w:r>
        <w:rPr/>
        <w:t>provide</w:t>
      </w:r>
      <w:r>
        <w:rPr>
          <w:spacing w:val="-6"/>
        </w:rPr>
        <w:t> </w:t>
      </w:r>
      <w:r>
        <w:rPr/>
        <w:t>work for</w:t>
      </w:r>
      <w:r>
        <w:rPr>
          <w:spacing w:val="-10"/>
        </w:rPr>
        <w:t> </w:t>
      </w:r>
      <w:r>
        <w:rPr/>
        <w:t>their learners.</w:t>
      </w:r>
      <w:r>
        <w:rPr>
          <w:spacing w:val="-4"/>
        </w:rPr>
        <w:t> </w:t>
      </w:r>
      <w:r>
        <w:rPr/>
        <w:t>When</w:t>
      </w:r>
      <w:r>
        <w:rPr>
          <w:spacing w:val="-15"/>
        </w:rPr>
        <w:t> </w:t>
      </w:r>
      <w:r>
        <w:rPr/>
        <w:t>the new Junior Secondary Science curriculum was implemented in Lesotho prescribed science textbooks were distributed to schools along with syllabus documents as support materials meant to guide teachers through</w:t>
      </w:r>
      <w:r>
        <w:rPr>
          <w:spacing w:val="-5"/>
        </w:rPr>
        <w:t> </w:t>
      </w:r>
      <w:r>
        <w:rPr/>
        <w:t>the change process.</w:t>
      </w:r>
    </w:p>
    <w:p>
      <w:pPr>
        <w:pStyle w:val="Heading3"/>
        <w:numPr>
          <w:ilvl w:val="2"/>
          <w:numId w:val="30"/>
        </w:numPr>
        <w:tabs>
          <w:tab w:pos="1302" w:val="left" w:leader="none"/>
        </w:tabs>
        <w:spacing w:line="271" w:lineRule="exact" w:before="0" w:after="0"/>
        <w:ind w:left="1302" w:right="0" w:hanging="721"/>
        <w:jc w:val="left"/>
      </w:pPr>
      <w:bookmarkStart w:name="_TOC_250021" w:id="28"/>
      <w:r>
        <w:rPr/>
        <w:t>Physical</w:t>
      </w:r>
      <w:r>
        <w:rPr>
          <w:spacing w:val="-1"/>
        </w:rPr>
        <w:t> </w:t>
      </w:r>
      <w:bookmarkEnd w:id="28"/>
      <w:r>
        <w:rPr>
          <w:spacing w:val="-2"/>
        </w:rPr>
        <w:t>resources</w:t>
      </w:r>
    </w:p>
    <w:p>
      <w:pPr>
        <w:pStyle w:val="BodyText"/>
        <w:spacing w:before="1"/>
        <w:rPr>
          <w:b/>
        </w:rPr>
      </w:pPr>
    </w:p>
    <w:p>
      <w:pPr>
        <w:pStyle w:val="ListParagraph"/>
        <w:numPr>
          <w:ilvl w:val="3"/>
          <w:numId w:val="30"/>
        </w:numPr>
        <w:tabs>
          <w:tab w:pos="1302" w:val="left" w:leader="none"/>
        </w:tabs>
        <w:spacing w:line="480" w:lineRule="auto" w:before="0" w:after="0"/>
        <w:ind w:left="1302" w:right="212" w:hanging="360"/>
        <w:jc w:val="both"/>
        <w:rPr>
          <w:sz w:val="24"/>
        </w:rPr>
      </w:pPr>
      <w:r>
        <w:rPr>
          <w:b/>
          <w:sz w:val="24"/>
        </w:rPr>
        <w:t>Lack of support materials for learners</w:t>
      </w:r>
      <w:r>
        <w:rPr>
          <w:b/>
          <w:spacing w:val="-15"/>
          <w:sz w:val="24"/>
        </w:rPr>
        <w:t> </w:t>
      </w:r>
      <w:r>
        <w:rPr>
          <w:sz w:val="24"/>
        </w:rPr>
        <w:t>: According to Phasiki (2008) for an innovation to be successful it has to be well resourced with good quality students‟ materials. Textbooks play an important role in promoting student involvement in lessons, and have</w:t>
      </w:r>
      <w:r>
        <w:rPr>
          <w:spacing w:val="-5"/>
          <w:sz w:val="24"/>
        </w:rPr>
        <w:t> </w:t>
      </w:r>
      <w:r>
        <w:rPr>
          <w:sz w:val="24"/>
        </w:rPr>
        <w:t>a major impact</w:t>
      </w:r>
      <w:r>
        <w:rPr>
          <w:spacing w:val="-10"/>
          <w:sz w:val="24"/>
        </w:rPr>
        <w:t> </w:t>
      </w:r>
      <w:r>
        <w:rPr>
          <w:sz w:val="24"/>
        </w:rPr>
        <w:t>on</w:t>
      </w:r>
      <w:r>
        <w:rPr>
          <w:spacing w:val="-15"/>
          <w:sz w:val="24"/>
        </w:rPr>
        <w:t> </w:t>
      </w:r>
      <w:r>
        <w:rPr>
          <w:sz w:val="24"/>
        </w:rPr>
        <w:t>achievement in most subjects</w:t>
      </w:r>
      <w:r>
        <w:rPr>
          <w:spacing w:val="-7"/>
          <w:sz w:val="24"/>
        </w:rPr>
        <w:t> </w:t>
      </w:r>
      <w:r>
        <w:rPr>
          <w:sz w:val="24"/>
        </w:rPr>
        <w:t>as they</w:t>
      </w:r>
      <w:r>
        <w:rPr>
          <w:spacing w:val="-15"/>
          <w:sz w:val="24"/>
        </w:rPr>
        <w:t> </w:t>
      </w:r>
      <w:r>
        <w:rPr>
          <w:sz w:val="24"/>
        </w:rPr>
        <w:t>serve</w:t>
      </w:r>
      <w:r>
        <w:rPr>
          <w:spacing w:val="-5"/>
          <w:sz w:val="24"/>
        </w:rPr>
        <w:t> </w:t>
      </w:r>
      <w:r>
        <w:rPr>
          <w:sz w:val="24"/>
        </w:rPr>
        <w:t>as the main source of authoritative information</w:t>
      </w:r>
      <w:r>
        <w:rPr>
          <w:spacing w:val="-4"/>
          <w:sz w:val="24"/>
        </w:rPr>
        <w:t> </w:t>
      </w:r>
      <w:r>
        <w:rPr>
          <w:sz w:val="24"/>
        </w:rPr>
        <w:t>accessible to most learners (Phasiki, 2008). According to Phasiki (2008) textbooks can mediate how students engage with the content to be learned. Research has shown that presence of appropriate textbooks, although costly,</w:t>
      </w:r>
      <w:r>
        <w:rPr>
          <w:spacing w:val="37"/>
          <w:sz w:val="24"/>
        </w:rPr>
        <w:t> </w:t>
      </w:r>
      <w:r>
        <w:rPr>
          <w:sz w:val="24"/>
        </w:rPr>
        <w:t>has</w:t>
      </w:r>
      <w:r>
        <w:rPr>
          <w:spacing w:val="80"/>
          <w:sz w:val="24"/>
        </w:rPr>
        <w:t> </w:t>
      </w:r>
      <w:r>
        <w:rPr>
          <w:sz w:val="24"/>
        </w:rPr>
        <w:t>positive</w:t>
      </w:r>
      <w:r>
        <w:rPr>
          <w:spacing w:val="80"/>
          <w:w w:val="150"/>
          <w:sz w:val="24"/>
        </w:rPr>
        <w:t> </w:t>
      </w:r>
      <w:r>
        <w:rPr>
          <w:sz w:val="24"/>
        </w:rPr>
        <w:t>implications</w:t>
      </w:r>
      <w:r>
        <w:rPr>
          <w:spacing w:val="80"/>
          <w:w w:val="150"/>
          <w:sz w:val="24"/>
        </w:rPr>
        <w:t> </w:t>
      </w:r>
      <w:r>
        <w:rPr>
          <w:sz w:val="24"/>
        </w:rPr>
        <w:t>for</w:t>
      </w:r>
      <w:r>
        <w:rPr>
          <w:spacing w:val="80"/>
          <w:sz w:val="24"/>
        </w:rPr>
        <w:t> </w:t>
      </w:r>
      <w:r>
        <w:rPr>
          <w:sz w:val="24"/>
        </w:rPr>
        <w:t>students‟</w:t>
      </w:r>
      <w:r>
        <w:rPr>
          <w:spacing w:val="32"/>
          <w:sz w:val="24"/>
        </w:rPr>
        <w:t> </w:t>
      </w:r>
      <w:r>
        <w:rPr>
          <w:sz w:val="24"/>
        </w:rPr>
        <w:t>learning</w:t>
      </w:r>
      <w:r>
        <w:rPr>
          <w:spacing w:val="23"/>
          <w:sz w:val="24"/>
        </w:rPr>
        <w:t> </w:t>
      </w:r>
      <w:r>
        <w:rPr>
          <w:sz w:val="24"/>
        </w:rPr>
        <w:t>(Phasiki,</w:t>
      </w:r>
      <w:r>
        <w:rPr>
          <w:spacing w:val="23"/>
          <w:sz w:val="24"/>
        </w:rPr>
        <w:t> </w:t>
      </w:r>
      <w:r>
        <w:rPr>
          <w:sz w:val="24"/>
        </w:rPr>
        <w:t>2008).</w:t>
      </w:r>
    </w:p>
    <w:p>
      <w:pPr>
        <w:spacing w:after="0" w:line="480" w:lineRule="auto"/>
        <w:jc w:val="both"/>
        <w:rPr>
          <w:sz w:val="24"/>
        </w:rPr>
        <w:sectPr>
          <w:pgSz w:w="11910" w:h="16850"/>
          <w:pgMar w:header="0" w:footer="1065" w:top="1360" w:bottom="1260" w:left="860" w:right="1220"/>
        </w:sectPr>
      </w:pPr>
    </w:p>
    <w:p>
      <w:pPr>
        <w:pStyle w:val="BodyText"/>
        <w:spacing w:line="480" w:lineRule="auto" w:before="62"/>
        <w:ind w:left="1302" w:right="218"/>
        <w:jc w:val="both"/>
      </w:pPr>
      <w:r>
        <w:rPr/>
        <w:t>However, if materials are not of good quality or “do not accurately reflect the principles of the innovation, their production may be counter productive (Phasiki, 2008). Lack of appropriate resources, mainly textbooks, has been identified as an implementation problem in many developing countries (Phasiki, 2008). In South Africa a review of the new curriculum implemented in 1998 revealed that in so</w:t>
      </w:r>
      <w:r>
        <w:rPr>
          <w:spacing w:val="-15"/>
        </w:rPr>
        <w:t> </w:t>
      </w:r>
      <w:r>
        <w:rPr/>
        <w:t>me cases old books which were not designed for the new curriculum were being used (Chisholm et al. 2000).</w:t>
      </w:r>
    </w:p>
    <w:p>
      <w:pPr>
        <w:pStyle w:val="ListParagraph"/>
        <w:numPr>
          <w:ilvl w:val="3"/>
          <w:numId w:val="30"/>
        </w:numPr>
        <w:tabs>
          <w:tab w:pos="1302" w:val="left" w:leader="none"/>
        </w:tabs>
        <w:spacing w:line="477" w:lineRule="auto" w:before="8" w:after="0"/>
        <w:ind w:left="1302" w:right="215" w:hanging="360"/>
        <w:jc w:val="both"/>
        <w:rPr>
          <w:sz w:val="24"/>
        </w:rPr>
      </w:pPr>
      <w:r>
        <w:rPr>
          <w:b/>
          <w:sz w:val="24"/>
        </w:rPr>
        <w:t>Lack of</w:t>
      </w:r>
      <w:r>
        <w:rPr>
          <w:b/>
          <w:spacing w:val="-5"/>
          <w:sz w:val="24"/>
        </w:rPr>
        <w:t> </w:t>
      </w:r>
      <w:r>
        <w:rPr>
          <w:b/>
          <w:sz w:val="24"/>
        </w:rPr>
        <w:t>equipment:</w:t>
      </w:r>
      <w:r>
        <w:rPr>
          <w:b/>
          <w:spacing w:val="-1"/>
          <w:sz w:val="24"/>
        </w:rPr>
        <w:t> </w:t>
      </w:r>
      <w:r>
        <w:rPr>
          <w:sz w:val="24"/>
        </w:rPr>
        <w:t>Phasiki</w:t>
      </w:r>
      <w:r>
        <w:rPr>
          <w:spacing w:val="-7"/>
          <w:sz w:val="24"/>
        </w:rPr>
        <w:t> </w:t>
      </w:r>
      <w:r>
        <w:rPr>
          <w:sz w:val="24"/>
        </w:rPr>
        <w:t>(2008)</w:t>
      </w:r>
      <w:r>
        <w:rPr>
          <w:spacing w:val="-5"/>
          <w:sz w:val="24"/>
        </w:rPr>
        <w:t> </w:t>
      </w:r>
      <w:r>
        <w:rPr>
          <w:sz w:val="24"/>
        </w:rPr>
        <w:t>asserts</w:t>
      </w:r>
      <w:r>
        <w:rPr>
          <w:spacing w:val="-4"/>
          <w:sz w:val="24"/>
        </w:rPr>
        <w:t> </w:t>
      </w:r>
      <w:r>
        <w:rPr>
          <w:sz w:val="24"/>
        </w:rPr>
        <w:t>that in developing</w:t>
      </w:r>
      <w:r>
        <w:rPr>
          <w:spacing w:val="-15"/>
          <w:sz w:val="24"/>
        </w:rPr>
        <w:t> </w:t>
      </w:r>
      <w:r>
        <w:rPr>
          <w:sz w:val="24"/>
        </w:rPr>
        <w:t>countries teachers have often been held responsible for the failure of an innovation, and argues that focus should rather be directed at the context and local conditions which make implementation difficult, even for good teachers. Rogan and Grayson (2003) claim that the</w:t>
      </w:r>
      <w:r>
        <w:rPr>
          <w:spacing w:val="26"/>
          <w:sz w:val="24"/>
        </w:rPr>
        <w:t> </w:t>
      </w:r>
      <w:r>
        <w:rPr>
          <w:sz w:val="24"/>
        </w:rPr>
        <w:t>lack of resources or the poor quality</w:t>
      </w:r>
      <w:r>
        <w:rPr>
          <w:spacing w:val="-2"/>
          <w:sz w:val="24"/>
        </w:rPr>
        <w:t> </w:t>
      </w:r>
      <w:r>
        <w:rPr>
          <w:sz w:val="24"/>
        </w:rPr>
        <w:t>of resources,</w:t>
      </w:r>
      <w:r>
        <w:rPr>
          <w:spacing w:val="27"/>
          <w:sz w:val="24"/>
        </w:rPr>
        <w:t> </w:t>
      </w:r>
      <w:r>
        <w:rPr>
          <w:sz w:val="24"/>
        </w:rPr>
        <w:t>have often</w:t>
      </w:r>
      <w:r>
        <w:rPr>
          <w:spacing w:val="-2"/>
          <w:sz w:val="24"/>
        </w:rPr>
        <w:t> </w:t>
      </w:r>
      <w:r>
        <w:rPr>
          <w:sz w:val="24"/>
        </w:rPr>
        <w:t>been ident</w:t>
      </w:r>
      <w:r>
        <w:rPr>
          <w:spacing w:val="-15"/>
          <w:sz w:val="24"/>
        </w:rPr>
        <w:t> </w:t>
      </w:r>
      <w:r>
        <w:rPr>
          <w:sz w:val="24"/>
        </w:rPr>
        <w:t>ified as</w:t>
      </w:r>
      <w:r>
        <w:rPr>
          <w:spacing w:val="80"/>
          <w:sz w:val="24"/>
        </w:rPr>
        <w:t> </w:t>
      </w:r>
      <w:r>
        <w:rPr>
          <w:sz w:val="24"/>
        </w:rPr>
        <w:t>undermining</w:t>
      </w:r>
      <w:r>
        <w:rPr>
          <w:spacing w:val="80"/>
          <w:sz w:val="24"/>
        </w:rPr>
        <w:t> </w:t>
      </w:r>
      <w:r>
        <w:rPr>
          <w:sz w:val="24"/>
        </w:rPr>
        <w:t>the</w:t>
      </w:r>
      <w:r>
        <w:rPr>
          <w:spacing w:val="80"/>
          <w:sz w:val="24"/>
        </w:rPr>
        <w:t> </w:t>
      </w:r>
      <w:r>
        <w:rPr>
          <w:sz w:val="24"/>
        </w:rPr>
        <w:t>effort</w:t>
      </w:r>
      <w:r>
        <w:rPr>
          <w:spacing w:val="79"/>
          <w:sz w:val="24"/>
        </w:rPr>
        <w:t> </w:t>
      </w:r>
      <w:r>
        <w:rPr>
          <w:sz w:val="24"/>
        </w:rPr>
        <w:t>of</w:t>
      </w:r>
      <w:r>
        <w:rPr>
          <w:spacing w:val="40"/>
          <w:sz w:val="24"/>
        </w:rPr>
        <w:t> </w:t>
      </w:r>
      <w:r>
        <w:rPr>
          <w:sz w:val="24"/>
        </w:rPr>
        <w:t>even</w:t>
      </w:r>
      <w:r>
        <w:rPr>
          <w:spacing w:val="70"/>
          <w:sz w:val="24"/>
        </w:rPr>
        <w:t> </w:t>
      </w:r>
      <w:r>
        <w:rPr>
          <w:sz w:val="24"/>
        </w:rPr>
        <w:t>the</w:t>
      </w:r>
      <w:r>
        <w:rPr>
          <w:spacing w:val="80"/>
          <w:sz w:val="24"/>
        </w:rPr>
        <w:t> </w:t>
      </w:r>
      <w:r>
        <w:rPr>
          <w:sz w:val="24"/>
        </w:rPr>
        <w:t>best</w:t>
      </w:r>
      <w:r>
        <w:rPr>
          <w:spacing w:val="79"/>
          <w:sz w:val="24"/>
        </w:rPr>
        <w:t> </w:t>
      </w:r>
      <w:r>
        <w:rPr>
          <w:sz w:val="24"/>
        </w:rPr>
        <w:t>teachers,</w:t>
      </w:r>
      <w:r>
        <w:rPr>
          <w:spacing w:val="80"/>
          <w:sz w:val="24"/>
        </w:rPr>
        <w:t> </w:t>
      </w:r>
      <w:r>
        <w:rPr>
          <w:sz w:val="24"/>
        </w:rPr>
        <w:t>and</w:t>
      </w:r>
      <w:r>
        <w:rPr>
          <w:spacing w:val="80"/>
          <w:sz w:val="24"/>
        </w:rPr>
        <w:t> </w:t>
      </w:r>
      <w:r>
        <w:rPr>
          <w:sz w:val="24"/>
        </w:rPr>
        <w:t>can</w:t>
      </w:r>
      <w:r>
        <w:rPr>
          <w:spacing w:val="70"/>
          <w:sz w:val="24"/>
        </w:rPr>
        <w:t> </w:t>
      </w:r>
      <w:r>
        <w:rPr>
          <w:sz w:val="24"/>
        </w:rPr>
        <w:t>seriously</w:t>
      </w:r>
      <w:r>
        <w:rPr>
          <w:spacing w:val="80"/>
          <w:sz w:val="24"/>
        </w:rPr>
        <w:t> </w:t>
      </w:r>
      <w:r>
        <w:rPr>
          <w:sz w:val="24"/>
        </w:rPr>
        <w:t>hinder the implementation of the new ideas.</w:t>
      </w:r>
      <w:r>
        <w:rPr>
          <w:spacing w:val="40"/>
          <w:sz w:val="24"/>
        </w:rPr>
        <w:t> </w:t>
      </w:r>
      <w:r>
        <w:rPr>
          <w:sz w:val="24"/>
        </w:rPr>
        <w:t>The results of studies done in Nigeria by Adeniyi, cited by Phasiki (2008) and in Botswana (Phasiki, 2008), show that implementation was unsuccessful in those countries because of inadequate resources, amongst other factors.</w:t>
      </w:r>
    </w:p>
    <w:p>
      <w:pPr>
        <w:pStyle w:val="Heading3"/>
        <w:numPr>
          <w:ilvl w:val="1"/>
          <w:numId w:val="28"/>
        </w:numPr>
        <w:tabs>
          <w:tab w:pos="1302" w:val="left" w:leader="none"/>
        </w:tabs>
        <w:spacing w:line="240" w:lineRule="auto" w:before="134" w:after="0"/>
        <w:ind w:left="1302" w:right="0" w:hanging="721"/>
        <w:jc w:val="left"/>
      </w:pPr>
      <w:bookmarkStart w:name="_TOC_250020" w:id="29"/>
      <w:r>
        <w:rPr/>
        <w:t>Review</w:t>
      </w:r>
      <w:r>
        <w:rPr>
          <w:spacing w:val="-20"/>
        </w:rPr>
        <w:t> </w:t>
      </w:r>
      <w:r>
        <w:rPr/>
        <w:t>of</w:t>
      </w:r>
      <w:r>
        <w:rPr>
          <w:spacing w:val="2"/>
        </w:rPr>
        <w:t> </w:t>
      </w:r>
      <w:r>
        <w:rPr/>
        <w:t>Related</w:t>
      </w:r>
      <w:r>
        <w:rPr>
          <w:spacing w:val="-8"/>
        </w:rPr>
        <w:t> </w:t>
      </w:r>
      <w:r>
        <w:rPr/>
        <w:t>Empirical</w:t>
      </w:r>
      <w:r>
        <w:rPr>
          <w:spacing w:val="7"/>
        </w:rPr>
        <w:t> </w:t>
      </w:r>
      <w:bookmarkEnd w:id="29"/>
      <w:r>
        <w:rPr>
          <w:spacing w:val="-2"/>
        </w:rPr>
        <w:t>Studies</w:t>
      </w:r>
    </w:p>
    <w:p>
      <w:pPr>
        <w:pStyle w:val="BodyText"/>
        <w:spacing w:line="482" w:lineRule="auto" w:before="265"/>
        <w:ind w:left="581" w:right="203" w:firstLine="720"/>
        <w:jc w:val="both"/>
      </w:pPr>
      <w:r>
        <w:rPr/>
        <w:t>The section deals with the review of related empirical studies. There are several empirical related studies conducted by different researchers, some </w:t>
      </w:r>
      <w:r>
        <w:rPr>
          <w:spacing w:val="12"/>
        </w:rPr>
        <w:t>of</w:t>
      </w:r>
      <w:r>
        <w:rPr>
          <w:spacing w:val="11"/>
        </w:rPr>
        <w:t> </w:t>
      </w:r>
      <w:r>
        <w:rPr/>
        <w:t>which are reviewed as </w:t>
      </w:r>
      <w:r>
        <w:rPr>
          <w:spacing w:val="-2"/>
        </w:rPr>
        <w:t>follows:</w:t>
      </w:r>
    </w:p>
    <w:p>
      <w:pPr>
        <w:pStyle w:val="BodyText"/>
        <w:spacing w:line="477" w:lineRule="auto" w:before="122"/>
        <w:ind w:left="581" w:right="206" w:firstLine="720"/>
        <w:jc w:val="both"/>
      </w:pPr>
      <w:r>
        <w:rPr/>
        <w:t>Mekoba (2004) investigated traditional institutions as instrument for rural development with</w:t>
      </w:r>
      <w:r>
        <w:rPr>
          <w:spacing w:val="-1"/>
        </w:rPr>
        <w:t> </w:t>
      </w:r>
      <w:r>
        <w:rPr/>
        <w:t>the case study</w:t>
      </w:r>
      <w:r>
        <w:rPr>
          <w:spacing w:val="-1"/>
        </w:rPr>
        <w:t> </w:t>
      </w:r>
      <w:r>
        <w:rPr/>
        <w:t>of</w:t>
      </w:r>
      <w:r>
        <w:rPr>
          <w:spacing w:val="-6"/>
        </w:rPr>
        <w:t> </w:t>
      </w:r>
      <w:r>
        <w:rPr/>
        <w:t>Awomama. This research work is an</w:t>
      </w:r>
      <w:r>
        <w:rPr>
          <w:spacing w:val="-1"/>
        </w:rPr>
        <w:t> </w:t>
      </w:r>
      <w:r>
        <w:rPr/>
        <w:t>attempt to examine the prospects and part played by traditional rulers in community development in Awomama. The</w:t>
      </w:r>
      <w:r>
        <w:rPr>
          <w:spacing w:val="13"/>
        </w:rPr>
        <w:t> </w:t>
      </w:r>
      <w:r>
        <w:rPr/>
        <w:t>objectives</w:t>
      </w:r>
      <w:r>
        <w:rPr>
          <w:spacing w:val="80"/>
        </w:rPr>
        <w:t> </w:t>
      </w:r>
      <w:r>
        <w:rPr/>
        <w:t>of</w:t>
      </w:r>
      <w:r>
        <w:rPr>
          <w:spacing w:val="70"/>
          <w:w w:val="150"/>
        </w:rPr>
        <w:t> </w:t>
      </w:r>
      <w:r>
        <w:rPr/>
        <w:t>the</w:t>
      </w:r>
      <w:r>
        <w:rPr>
          <w:spacing w:val="80"/>
        </w:rPr>
        <w:t> </w:t>
      </w:r>
      <w:r>
        <w:rPr/>
        <w:t>study</w:t>
      </w:r>
      <w:r>
        <w:rPr>
          <w:spacing w:val="40"/>
        </w:rPr>
        <w:t>  </w:t>
      </w:r>
      <w:r>
        <w:rPr/>
        <w:t>are</w:t>
      </w:r>
      <w:r>
        <w:rPr>
          <w:spacing w:val="73"/>
          <w:w w:val="150"/>
        </w:rPr>
        <w:t> </w:t>
      </w:r>
      <w:r>
        <w:rPr/>
        <w:t>targeted</w:t>
      </w:r>
      <w:r>
        <w:rPr>
          <w:spacing w:val="75"/>
          <w:w w:val="150"/>
        </w:rPr>
        <w:t> </w:t>
      </w:r>
      <w:r>
        <w:rPr/>
        <w:t>at</w:t>
      </w:r>
      <w:r>
        <w:rPr>
          <w:spacing w:val="80"/>
          <w:w w:val="150"/>
        </w:rPr>
        <w:t> </w:t>
      </w:r>
      <w:r>
        <w:rPr/>
        <w:t>finding</w:t>
      </w:r>
      <w:r>
        <w:rPr>
          <w:spacing w:val="80"/>
        </w:rPr>
        <w:t> </w:t>
      </w:r>
      <w:r>
        <w:rPr/>
        <w:t>out</w:t>
      </w:r>
      <w:r>
        <w:rPr>
          <w:spacing w:val="80"/>
        </w:rPr>
        <w:t> </w:t>
      </w:r>
      <w:r>
        <w:rPr/>
        <w:t>the</w:t>
      </w:r>
      <w:r>
        <w:rPr>
          <w:spacing w:val="80"/>
        </w:rPr>
        <w:t> </w:t>
      </w:r>
      <w:r>
        <w:rPr/>
        <w:t>community</w:t>
      </w:r>
      <w:r>
        <w:rPr>
          <w:spacing w:val="-1"/>
        </w:rPr>
        <w:t> </w:t>
      </w:r>
      <w:r>
        <w:rPr/>
        <w:t>development</w:t>
      </w:r>
    </w:p>
    <w:p>
      <w:pPr>
        <w:spacing w:after="0" w:line="477" w:lineRule="auto"/>
        <w:jc w:val="both"/>
        <w:sectPr>
          <w:pgSz w:w="11910" w:h="16850"/>
          <w:pgMar w:header="0" w:footer="1065" w:top="1360" w:bottom="1260" w:left="860" w:right="1220"/>
        </w:sectPr>
      </w:pPr>
    </w:p>
    <w:p>
      <w:pPr>
        <w:pStyle w:val="BodyText"/>
        <w:spacing w:line="480" w:lineRule="auto" w:before="62"/>
        <w:ind w:left="581" w:right="205"/>
        <w:jc w:val="both"/>
      </w:pPr>
      <w:r>
        <w:rPr/>
        <w:t>projects</w:t>
      </w:r>
      <w:r>
        <w:rPr>
          <w:spacing w:val="-9"/>
        </w:rPr>
        <w:t> </w:t>
      </w:r>
      <w:r>
        <w:rPr/>
        <w:t>carried out, and assessing the</w:t>
      </w:r>
      <w:r>
        <w:rPr>
          <w:spacing w:val="-1"/>
        </w:rPr>
        <w:t> </w:t>
      </w:r>
      <w:r>
        <w:rPr/>
        <w:t>extent</w:t>
      </w:r>
      <w:r>
        <w:rPr>
          <w:spacing w:val="-6"/>
        </w:rPr>
        <w:t> </w:t>
      </w:r>
      <w:r>
        <w:rPr/>
        <w:t>of</w:t>
      </w:r>
      <w:r>
        <w:rPr>
          <w:spacing w:val="-5"/>
        </w:rPr>
        <w:t> </w:t>
      </w:r>
      <w:r>
        <w:rPr/>
        <w:t>traditional</w:t>
      </w:r>
      <w:r>
        <w:rPr>
          <w:spacing w:val="-15"/>
        </w:rPr>
        <w:t> </w:t>
      </w:r>
      <w:r>
        <w:rPr/>
        <w:t>rulers</w:t>
      </w:r>
      <w:r>
        <w:rPr>
          <w:spacing w:val="40"/>
        </w:rPr>
        <w:t> </w:t>
      </w:r>
      <w:r>
        <w:rPr/>
        <w:t>involvement</w:t>
      </w:r>
      <w:r>
        <w:rPr>
          <w:spacing w:val="40"/>
        </w:rPr>
        <w:t> </w:t>
      </w:r>
      <w:r>
        <w:rPr/>
        <w:t>in</w:t>
      </w:r>
      <w:r>
        <w:rPr>
          <w:spacing w:val="40"/>
        </w:rPr>
        <w:t> </w:t>
      </w:r>
      <w:r>
        <w:rPr/>
        <w:t>community development.</w:t>
      </w:r>
      <w:r>
        <w:rPr>
          <w:spacing w:val="40"/>
        </w:rPr>
        <w:t> </w:t>
      </w:r>
      <w:r>
        <w:rPr/>
        <w:t>In</w:t>
      </w:r>
      <w:r>
        <w:rPr>
          <w:spacing w:val="40"/>
        </w:rPr>
        <w:t> </w:t>
      </w:r>
      <w:r>
        <w:rPr/>
        <w:t>the course of the</w:t>
      </w:r>
      <w:r>
        <w:rPr>
          <w:spacing w:val="-4"/>
        </w:rPr>
        <w:t> </w:t>
      </w:r>
      <w:r>
        <w:rPr/>
        <w:t>research, four hundred</w:t>
      </w:r>
      <w:r>
        <w:rPr>
          <w:spacing w:val="-2"/>
        </w:rPr>
        <w:t> </w:t>
      </w:r>
      <w:r>
        <w:rPr/>
        <w:t>questionnaires were</w:t>
      </w:r>
      <w:r>
        <w:rPr>
          <w:spacing w:val="-4"/>
        </w:rPr>
        <w:t> </w:t>
      </w:r>
      <w:r>
        <w:rPr/>
        <w:t>administered based on cluster sampling techniques, where the districts were grouped into smaller unit covering the study area. In the end, the study discovered that traditional</w:t>
      </w:r>
      <w:r>
        <w:rPr>
          <w:spacing w:val="-6"/>
        </w:rPr>
        <w:t> </w:t>
      </w:r>
      <w:r>
        <w:rPr/>
        <w:t>rulers in Awomama indeed participated in community development projects.</w:t>
      </w:r>
    </w:p>
    <w:p>
      <w:pPr>
        <w:pStyle w:val="BodyText"/>
        <w:spacing w:line="477" w:lineRule="auto" w:before="48"/>
        <w:ind w:left="581" w:right="208" w:firstLine="720"/>
        <w:jc w:val="both"/>
      </w:pPr>
      <w:r>
        <w:rPr/>
        <w:t>The</w:t>
      </w:r>
      <w:r>
        <w:rPr>
          <w:spacing w:val="-4"/>
        </w:rPr>
        <w:t> </w:t>
      </w:r>
      <w:r>
        <w:rPr/>
        <w:t>above study</w:t>
      </w:r>
      <w:r>
        <w:rPr>
          <w:spacing w:val="-2"/>
        </w:rPr>
        <w:t> </w:t>
      </w:r>
      <w:r>
        <w:rPr/>
        <w:t>relates to</w:t>
      </w:r>
      <w:r>
        <w:rPr>
          <w:spacing w:val="-1"/>
        </w:rPr>
        <w:t> </w:t>
      </w:r>
      <w:r>
        <w:rPr/>
        <w:t>the current</w:t>
      </w:r>
      <w:r>
        <w:rPr>
          <w:spacing w:val="-8"/>
        </w:rPr>
        <w:t> </w:t>
      </w:r>
      <w:r>
        <w:rPr/>
        <w:t>research</w:t>
      </w:r>
      <w:r>
        <w:rPr>
          <w:spacing w:val="-2"/>
        </w:rPr>
        <w:t> </w:t>
      </w:r>
      <w:r>
        <w:rPr/>
        <w:t>in</w:t>
      </w:r>
      <w:r>
        <w:rPr>
          <w:spacing w:val="-1"/>
        </w:rPr>
        <w:t> </w:t>
      </w:r>
      <w:r>
        <w:rPr/>
        <w:t>that</w:t>
      </w:r>
      <w:r>
        <w:rPr>
          <w:spacing w:val="-8"/>
        </w:rPr>
        <w:t> </w:t>
      </w:r>
      <w:r>
        <w:rPr/>
        <w:t>both</w:t>
      </w:r>
      <w:r>
        <w:rPr>
          <w:spacing w:val="-15"/>
        </w:rPr>
        <w:t> </w:t>
      </w:r>
      <w:r>
        <w:rPr/>
        <w:t>studies focus</w:t>
      </w:r>
      <w:r>
        <w:rPr>
          <w:spacing w:val="-5"/>
        </w:rPr>
        <w:t> </w:t>
      </w:r>
      <w:r>
        <w:rPr/>
        <w:t>on</w:t>
      </w:r>
      <w:r>
        <w:rPr>
          <w:spacing w:val="-2"/>
        </w:rPr>
        <w:t> </w:t>
      </w:r>
      <w:r>
        <w:rPr/>
        <w:t>traditional institutions. Both studies are conducted in Nigeria. Also, both studies use descriptive survey method. However, the</w:t>
      </w:r>
      <w:r>
        <w:rPr>
          <w:spacing w:val="-7"/>
        </w:rPr>
        <w:t> </w:t>
      </w:r>
      <w:r>
        <w:rPr/>
        <w:t>previous study</w:t>
      </w:r>
      <w:r>
        <w:rPr>
          <w:spacing w:val="-5"/>
        </w:rPr>
        <w:t> </w:t>
      </w:r>
      <w:r>
        <w:rPr/>
        <w:t>was</w:t>
      </w:r>
      <w:r>
        <w:rPr>
          <w:spacing w:val="-9"/>
        </w:rPr>
        <w:t> </w:t>
      </w:r>
      <w:r>
        <w:rPr/>
        <w:t>on</w:t>
      </w:r>
      <w:r>
        <w:rPr>
          <w:spacing w:val="-6"/>
        </w:rPr>
        <w:t> </w:t>
      </w:r>
      <w:r>
        <w:rPr/>
        <w:t>conducted in</w:t>
      </w:r>
      <w:r>
        <w:rPr>
          <w:spacing w:val="-6"/>
        </w:rPr>
        <w:t> </w:t>
      </w:r>
      <w:r>
        <w:rPr/>
        <w:t>Awomam, while the current study will be conducted in Kaduna state. The previous study topic was traditional institutions as instrument for rural</w:t>
      </w:r>
      <w:r>
        <w:rPr>
          <w:spacing w:val="-8"/>
        </w:rPr>
        <w:t> </w:t>
      </w:r>
      <w:r>
        <w:rPr/>
        <w:t>development with</w:t>
      </w:r>
      <w:r>
        <w:rPr>
          <w:spacing w:val="-2"/>
        </w:rPr>
        <w:t> </w:t>
      </w:r>
      <w:r>
        <w:rPr/>
        <w:t>the case study</w:t>
      </w:r>
      <w:r>
        <w:rPr>
          <w:spacing w:val="-2"/>
        </w:rPr>
        <w:t> </w:t>
      </w:r>
      <w:r>
        <w:rPr/>
        <w:t>of</w:t>
      </w:r>
      <w:r>
        <w:rPr>
          <w:spacing w:val="-7"/>
        </w:rPr>
        <w:t> </w:t>
      </w:r>
      <w:r>
        <w:rPr/>
        <w:t>Awoma</w:t>
      </w:r>
      <w:r>
        <w:rPr>
          <w:spacing w:val="-15"/>
        </w:rPr>
        <w:t> </w:t>
      </w:r>
      <w:r>
        <w:rPr/>
        <w:t>m, while the topic of</w:t>
      </w:r>
      <w:r>
        <w:rPr>
          <w:spacing w:val="-2"/>
        </w:rPr>
        <w:t> </w:t>
      </w:r>
      <w:r>
        <w:rPr/>
        <w:t>current study is assessment of</w:t>
      </w:r>
      <w:r>
        <w:rPr>
          <w:spacing w:val="-4"/>
        </w:rPr>
        <w:t> </w:t>
      </w:r>
      <w:r>
        <w:rPr/>
        <w:t>contributions of traditional institution in</w:t>
      </w:r>
      <w:r>
        <w:rPr>
          <w:spacing w:val="-4"/>
        </w:rPr>
        <w:t> </w:t>
      </w:r>
      <w:r>
        <w:rPr/>
        <w:t>enhancing good governance: implication for social studies curriculum change in</w:t>
      </w:r>
      <w:r>
        <w:rPr>
          <w:spacing w:val="-1"/>
        </w:rPr>
        <w:t> </w:t>
      </w:r>
      <w:r>
        <w:rPr/>
        <w:t>Kaduna state.</w:t>
      </w:r>
    </w:p>
    <w:p>
      <w:pPr>
        <w:pStyle w:val="BodyText"/>
        <w:spacing w:line="482" w:lineRule="auto" w:before="59"/>
        <w:ind w:left="581" w:right="206" w:firstLine="720"/>
        <w:jc w:val="both"/>
      </w:pPr>
      <w:r>
        <w:rPr/>
        <w:t>Ibrahim (2007) examined traditional</w:t>
      </w:r>
      <w:r>
        <w:rPr>
          <w:spacing w:val="-5"/>
        </w:rPr>
        <w:t> </w:t>
      </w:r>
      <w:r>
        <w:rPr/>
        <w:t>authorities</w:t>
      </w:r>
      <w:r>
        <w:rPr>
          <w:spacing w:val="-3"/>
        </w:rPr>
        <w:t> </w:t>
      </w:r>
      <w:r>
        <w:rPr/>
        <w:t>and governance in Sokoto Caliphate. The</w:t>
      </w:r>
      <w:r>
        <w:rPr>
          <w:spacing w:val="-15"/>
        </w:rPr>
        <w:t> </w:t>
      </w:r>
      <w:r>
        <w:rPr/>
        <w:t>study</w:t>
      </w:r>
      <w:r>
        <w:rPr>
          <w:spacing w:val="-15"/>
        </w:rPr>
        <w:t> </w:t>
      </w:r>
      <w:r>
        <w:rPr/>
        <w:t>sets</w:t>
      </w:r>
      <w:r>
        <w:rPr>
          <w:spacing w:val="-15"/>
        </w:rPr>
        <w:t> </w:t>
      </w:r>
      <w:r>
        <w:rPr/>
        <w:t>out</w:t>
      </w:r>
      <w:r>
        <w:rPr>
          <w:spacing w:val="-14"/>
        </w:rPr>
        <w:t> </w:t>
      </w:r>
      <w:r>
        <w:rPr/>
        <w:t>to assess the ro</w:t>
      </w:r>
      <w:r>
        <w:rPr>
          <w:spacing w:val="-15"/>
        </w:rPr>
        <w:t> </w:t>
      </w:r>
      <w:r>
        <w:rPr/>
        <w:t>les and relevance of these</w:t>
      </w:r>
      <w:r>
        <w:rPr>
          <w:spacing w:val="19"/>
        </w:rPr>
        <w:t> </w:t>
      </w:r>
      <w:r>
        <w:rPr/>
        <w:t>tradit</w:t>
      </w:r>
      <w:r>
        <w:rPr>
          <w:spacing w:val="-15"/>
        </w:rPr>
        <w:t> </w:t>
      </w:r>
      <w:r>
        <w:rPr/>
        <w:t>iona</w:t>
      </w:r>
      <w:r>
        <w:rPr>
          <w:spacing w:val="-15"/>
        </w:rPr>
        <w:t> </w:t>
      </w:r>
      <w:r>
        <w:rPr/>
        <w:t>l</w:t>
      </w:r>
      <w:r>
        <w:rPr>
          <w:spacing w:val="-13"/>
        </w:rPr>
        <w:t> </w:t>
      </w:r>
      <w:r>
        <w:rPr/>
        <w:t>authorities</w:t>
      </w:r>
      <w:r>
        <w:rPr>
          <w:spacing w:val="17"/>
        </w:rPr>
        <w:t> </w:t>
      </w:r>
      <w:r>
        <w:rPr/>
        <w:t>in</w:t>
      </w:r>
      <w:r>
        <w:rPr>
          <w:spacing w:val="-7"/>
        </w:rPr>
        <w:t> </w:t>
      </w:r>
      <w:r>
        <w:rPr/>
        <w:t>relation to</w:t>
      </w:r>
      <w:r>
        <w:rPr>
          <w:spacing w:val="24"/>
        </w:rPr>
        <w:t> </w:t>
      </w:r>
      <w:r>
        <w:rPr/>
        <w:t>the</w:t>
      </w:r>
      <w:r>
        <w:rPr>
          <w:spacing w:val="22"/>
        </w:rPr>
        <w:t> </w:t>
      </w:r>
      <w:r>
        <w:rPr/>
        <w:t>formal.</w:t>
      </w:r>
      <w:r>
        <w:rPr>
          <w:spacing w:val="23"/>
        </w:rPr>
        <w:t> </w:t>
      </w:r>
      <w:r>
        <w:rPr/>
        <w:t>The</w:t>
      </w:r>
      <w:r>
        <w:rPr>
          <w:spacing w:val="22"/>
        </w:rPr>
        <w:t> </w:t>
      </w:r>
      <w:r>
        <w:rPr/>
        <w:t>study was</w:t>
      </w:r>
      <w:r>
        <w:rPr>
          <w:spacing w:val="34"/>
        </w:rPr>
        <w:t> </w:t>
      </w:r>
      <w:r>
        <w:rPr/>
        <w:t>guided</w:t>
      </w:r>
      <w:r>
        <w:rPr>
          <w:spacing w:val="23"/>
        </w:rPr>
        <w:t> </w:t>
      </w:r>
      <w:r>
        <w:rPr/>
        <w:t>by three</w:t>
      </w:r>
      <w:r>
        <w:rPr>
          <w:spacing w:val="22"/>
        </w:rPr>
        <w:t> </w:t>
      </w:r>
      <w:r>
        <w:rPr/>
        <w:t>research</w:t>
      </w:r>
      <w:r>
        <w:rPr>
          <w:spacing w:val="-5"/>
        </w:rPr>
        <w:t> </w:t>
      </w:r>
      <w:r>
        <w:rPr/>
        <w:t>objectives,</w:t>
      </w:r>
      <w:r>
        <w:rPr>
          <w:spacing w:val="23"/>
        </w:rPr>
        <w:t> </w:t>
      </w:r>
      <w:r>
        <w:rPr/>
        <w:t>questions and</w:t>
      </w:r>
      <w:r>
        <w:rPr>
          <w:spacing w:val="37"/>
        </w:rPr>
        <w:t> </w:t>
      </w:r>
      <w:r>
        <w:rPr/>
        <w:t>hypotheses</w:t>
      </w:r>
    </w:p>
    <w:p>
      <w:pPr>
        <w:pStyle w:val="BodyText"/>
        <w:spacing w:line="482" w:lineRule="auto"/>
        <w:ind w:left="581" w:right="198"/>
        <w:jc w:val="both"/>
      </w:pPr>
      <w:r>
        <w:rPr/>
        <w:t>.Data</w:t>
      </w:r>
      <w:r>
        <w:rPr>
          <w:spacing w:val="-1"/>
        </w:rPr>
        <w:t> </w:t>
      </w:r>
      <w:r>
        <w:rPr/>
        <w:t>used for</w:t>
      </w:r>
      <w:r>
        <w:rPr>
          <w:spacing w:val="-2"/>
        </w:rPr>
        <w:t> </w:t>
      </w:r>
      <w:r>
        <w:rPr/>
        <w:t>analysis was</w:t>
      </w:r>
      <w:r>
        <w:rPr>
          <w:spacing w:val="-1"/>
        </w:rPr>
        <w:t> </w:t>
      </w:r>
      <w:r>
        <w:rPr/>
        <w:t>obtained </w:t>
      </w:r>
      <w:r>
        <w:rPr>
          <w:spacing w:val="19"/>
        </w:rPr>
        <w:t>through</w:t>
      </w:r>
      <w:r>
        <w:rPr>
          <w:spacing w:val="16"/>
        </w:rPr>
        <w:t> </w:t>
      </w:r>
      <w:r>
        <w:rPr/>
        <w:t>qualitat</w:t>
      </w:r>
      <w:r>
        <w:rPr>
          <w:spacing w:val="-15"/>
        </w:rPr>
        <w:t> </w:t>
      </w:r>
      <w:r>
        <w:rPr/>
        <w:t>ive methods like interviews</w:t>
      </w:r>
      <w:r>
        <w:rPr>
          <w:spacing w:val="-1"/>
        </w:rPr>
        <w:t> </w:t>
      </w:r>
      <w:r>
        <w:rPr/>
        <w:t>and focus group discussio</w:t>
      </w:r>
      <w:r>
        <w:rPr>
          <w:spacing w:val="-15"/>
        </w:rPr>
        <w:t> </w:t>
      </w:r>
      <w:r>
        <w:rPr/>
        <w:t>ns. The sampling </w:t>
      </w:r>
      <w:r>
        <w:rPr>
          <w:spacing w:val="11"/>
        </w:rPr>
        <w:t>procedure</w:t>
      </w:r>
      <w:r>
        <w:rPr>
          <w:spacing w:val="11"/>
        </w:rPr>
        <w:t> </w:t>
      </w:r>
      <w:r>
        <w:rPr/>
        <w:t>was generally purposive for tradit</w:t>
      </w:r>
      <w:r>
        <w:rPr>
          <w:spacing w:val="-15"/>
        </w:rPr>
        <w:t> </w:t>
      </w:r>
      <w:r>
        <w:rPr/>
        <w:t>iona</w:t>
      </w:r>
      <w:r>
        <w:rPr>
          <w:spacing w:val="-15"/>
        </w:rPr>
        <w:t> </w:t>
      </w:r>
      <w:r>
        <w:rPr/>
        <w:t>l authorities</w:t>
      </w:r>
      <w:r>
        <w:rPr>
          <w:spacing w:val="-15"/>
        </w:rPr>
        <w:t> </w:t>
      </w:r>
      <w:r>
        <w:rPr/>
        <w:t>and assembly</w:t>
      </w:r>
      <w:r>
        <w:rPr>
          <w:spacing w:val="-7"/>
        </w:rPr>
        <w:t> </w:t>
      </w:r>
      <w:r>
        <w:rPr/>
        <w:t>persons while simple rando</w:t>
      </w:r>
      <w:r>
        <w:rPr>
          <w:spacing w:val="-15"/>
        </w:rPr>
        <w:t> </w:t>
      </w:r>
      <w:r>
        <w:rPr/>
        <w:t>m</w:t>
      </w:r>
      <w:r>
        <w:rPr>
          <w:spacing w:val="-13"/>
        </w:rPr>
        <w:t> </w:t>
      </w:r>
      <w:r>
        <w:rPr/>
        <w:t>sampling was emplo</w:t>
      </w:r>
      <w:r>
        <w:rPr>
          <w:spacing w:val="-15"/>
        </w:rPr>
        <w:t> </w:t>
      </w:r>
      <w:r>
        <w:rPr/>
        <w:t>yed for heads of house</w:t>
      </w:r>
      <w:r>
        <w:rPr>
          <w:spacing w:val="-15"/>
        </w:rPr>
        <w:t> </w:t>
      </w:r>
      <w:r>
        <w:rPr/>
        <w:t>ho</w:t>
      </w:r>
      <w:r>
        <w:rPr>
          <w:spacing w:val="-15"/>
        </w:rPr>
        <w:t> </w:t>
      </w:r>
      <w:r>
        <w:rPr/>
        <w:t>ld.</w:t>
      </w:r>
      <w:r>
        <w:rPr>
          <w:spacing w:val="-15"/>
        </w:rPr>
        <w:t> </w:t>
      </w:r>
      <w:r>
        <w:rPr/>
        <w:t>There search</w:t>
      </w:r>
      <w:r>
        <w:rPr>
          <w:spacing w:val="-9"/>
        </w:rPr>
        <w:t> </w:t>
      </w:r>
      <w:r>
        <w:rPr/>
        <w:t>design was partly</w:t>
      </w:r>
      <w:r>
        <w:rPr>
          <w:spacing w:val="-9"/>
        </w:rPr>
        <w:t> </w:t>
      </w:r>
      <w:r>
        <w:rPr/>
        <w:t>descript</w:t>
      </w:r>
      <w:r>
        <w:rPr>
          <w:spacing w:val="-15"/>
        </w:rPr>
        <w:t> </w:t>
      </w:r>
      <w:r>
        <w:rPr/>
        <w:t>ive, explorative and cross-sect</w:t>
      </w:r>
      <w:r>
        <w:rPr>
          <w:spacing w:val="-15"/>
        </w:rPr>
        <w:t> </w:t>
      </w:r>
      <w:r>
        <w:rPr/>
        <w:t>ional. The study</w:t>
      </w:r>
      <w:r>
        <w:rPr>
          <w:spacing w:val="-15"/>
        </w:rPr>
        <w:t> </w:t>
      </w:r>
      <w:r>
        <w:rPr/>
        <w:t>found</w:t>
      </w:r>
      <w:r>
        <w:rPr>
          <w:spacing w:val="-15"/>
        </w:rPr>
        <w:t> </w:t>
      </w:r>
      <w:r>
        <w:rPr/>
        <w:t>that</w:t>
      </w:r>
      <w:r>
        <w:rPr>
          <w:spacing w:val="-6"/>
        </w:rPr>
        <w:t> </w:t>
      </w:r>
      <w:r>
        <w:rPr/>
        <w:t>tradit</w:t>
      </w:r>
      <w:r>
        <w:rPr>
          <w:spacing w:val="-15"/>
        </w:rPr>
        <w:t> </w:t>
      </w:r>
      <w:r>
        <w:rPr/>
        <w:t>ional</w:t>
      </w:r>
      <w:r>
        <w:rPr>
          <w:spacing w:val="-11"/>
        </w:rPr>
        <w:t> </w:t>
      </w:r>
      <w:r>
        <w:rPr/>
        <w:t>authorit</w:t>
      </w:r>
      <w:r>
        <w:rPr>
          <w:spacing w:val="-15"/>
        </w:rPr>
        <w:t> </w:t>
      </w:r>
      <w:r>
        <w:rPr/>
        <w:t>ies play</w:t>
      </w:r>
      <w:r>
        <w:rPr>
          <w:spacing w:val="-5"/>
        </w:rPr>
        <w:t> </w:t>
      </w:r>
      <w:r>
        <w:rPr/>
        <w:t>several ro</w:t>
      </w:r>
      <w:r>
        <w:rPr>
          <w:spacing w:val="-15"/>
        </w:rPr>
        <w:t> </w:t>
      </w:r>
      <w:r>
        <w:rPr/>
        <w:t>les at the</w:t>
      </w:r>
      <w:r>
        <w:rPr>
          <w:spacing w:val="21"/>
        </w:rPr>
        <w:t> </w:t>
      </w:r>
      <w:r>
        <w:rPr/>
        <w:t>loca</w:t>
      </w:r>
      <w:r>
        <w:rPr>
          <w:spacing w:val="-15"/>
        </w:rPr>
        <w:t> </w:t>
      </w:r>
      <w:r>
        <w:rPr/>
        <w:t>l level. These roles were ident</w:t>
      </w:r>
      <w:r>
        <w:rPr>
          <w:spacing w:val="-15"/>
        </w:rPr>
        <w:t> </w:t>
      </w:r>
      <w:r>
        <w:rPr/>
        <w:t>ified</w:t>
      </w:r>
      <w:r>
        <w:rPr>
          <w:spacing w:val="-15"/>
        </w:rPr>
        <w:t> </w:t>
      </w:r>
      <w:r>
        <w:rPr/>
        <w:t>as</w:t>
      </w:r>
      <w:r>
        <w:rPr>
          <w:spacing w:val="-15"/>
        </w:rPr>
        <w:t> </w:t>
      </w:r>
      <w:r>
        <w:rPr/>
        <w:t>settling disputes and</w:t>
      </w:r>
      <w:r>
        <w:rPr>
          <w:spacing w:val="40"/>
        </w:rPr>
        <w:t> </w:t>
      </w:r>
      <w:r>
        <w:rPr/>
        <w:t>managing conflict, solicit</w:t>
      </w:r>
      <w:r>
        <w:rPr>
          <w:spacing w:val="-15"/>
        </w:rPr>
        <w:t> </w:t>
      </w:r>
      <w:r>
        <w:rPr/>
        <w:t>ing and</w:t>
      </w:r>
      <w:r>
        <w:rPr>
          <w:spacing w:val="40"/>
        </w:rPr>
        <w:t> </w:t>
      </w:r>
      <w:r>
        <w:rPr/>
        <w:t>init</w:t>
      </w:r>
      <w:r>
        <w:rPr>
          <w:spacing w:val="-15"/>
        </w:rPr>
        <w:t> </w:t>
      </w:r>
      <w:r>
        <w:rPr/>
        <w:t>iat</w:t>
      </w:r>
      <w:r>
        <w:rPr>
          <w:spacing w:val="-15"/>
        </w:rPr>
        <w:t> </w:t>
      </w:r>
      <w:r>
        <w:rPr/>
        <w:t>ing development projects as well as mobilis</w:t>
      </w:r>
      <w:r>
        <w:rPr>
          <w:spacing w:val="-15"/>
        </w:rPr>
        <w:t> </w:t>
      </w:r>
      <w:r>
        <w:rPr/>
        <w:t>ing people for development. The study also found out that traditional</w:t>
      </w:r>
      <w:r>
        <w:rPr>
          <w:spacing w:val="34"/>
        </w:rPr>
        <w:t> </w:t>
      </w:r>
      <w:r>
        <w:rPr/>
        <w:t>authorities</w:t>
      </w:r>
      <w:r>
        <w:rPr>
          <w:spacing w:val="40"/>
        </w:rPr>
        <w:t> </w:t>
      </w:r>
      <w:r>
        <w:rPr/>
        <w:t>are</w:t>
      </w:r>
      <w:r>
        <w:rPr>
          <w:spacing w:val="40"/>
        </w:rPr>
        <w:t> </w:t>
      </w:r>
      <w:r>
        <w:rPr/>
        <w:t>still</w:t>
      </w:r>
      <w:r>
        <w:rPr>
          <w:spacing w:val="40"/>
        </w:rPr>
        <w:t> </w:t>
      </w:r>
      <w:r>
        <w:rPr/>
        <w:t>relevant</w:t>
      </w:r>
      <w:r>
        <w:rPr>
          <w:spacing w:val="40"/>
        </w:rPr>
        <w:t> </w:t>
      </w:r>
      <w:r>
        <w:rPr/>
        <w:t>in</w:t>
      </w:r>
      <w:r>
        <w:rPr>
          <w:spacing w:val="40"/>
        </w:rPr>
        <w:t> </w:t>
      </w:r>
      <w:r>
        <w:rPr/>
        <w:t>local</w:t>
      </w:r>
      <w:r>
        <w:rPr>
          <w:spacing w:val="40"/>
        </w:rPr>
        <w:t> </w:t>
      </w:r>
      <w:r>
        <w:rPr/>
        <w:t>governance.</w:t>
      </w:r>
      <w:r>
        <w:rPr>
          <w:spacing w:val="40"/>
        </w:rPr>
        <w:t> </w:t>
      </w:r>
      <w:r>
        <w:rPr/>
        <w:t>The</w:t>
      </w:r>
      <w:r>
        <w:rPr>
          <w:spacing w:val="40"/>
        </w:rPr>
        <w:t> </w:t>
      </w:r>
      <w:r>
        <w:rPr/>
        <w:t>study</w:t>
      </w:r>
      <w:r>
        <w:rPr>
          <w:spacing w:val="40"/>
        </w:rPr>
        <w:t> </w:t>
      </w:r>
      <w:r>
        <w:rPr/>
        <w:t>reco</w:t>
      </w:r>
      <w:r>
        <w:rPr>
          <w:spacing w:val="-15"/>
        </w:rPr>
        <w:t> </w:t>
      </w:r>
      <w:r>
        <w:rPr/>
        <w:t>mmends</w:t>
      </w:r>
      <w:r>
        <w:rPr>
          <w:spacing w:val="40"/>
        </w:rPr>
        <w:t> </w:t>
      </w:r>
      <w:r>
        <w:rPr/>
        <w:t>the invo</w:t>
      </w:r>
      <w:r>
        <w:rPr>
          <w:spacing w:val="-30"/>
        </w:rPr>
        <w:t> </w:t>
      </w:r>
      <w:r>
        <w:rPr/>
        <w:t>lvement</w:t>
      </w:r>
      <w:r>
        <w:rPr>
          <w:spacing w:val="31"/>
        </w:rPr>
        <w:t> </w:t>
      </w:r>
      <w:r>
        <w:rPr/>
        <w:t>of</w:t>
      </w:r>
      <w:r>
        <w:rPr>
          <w:spacing w:val="34"/>
        </w:rPr>
        <w:t> </w:t>
      </w:r>
      <w:r>
        <w:rPr/>
        <w:t>chiefs</w:t>
      </w:r>
      <w:r>
        <w:rPr>
          <w:spacing w:val="40"/>
        </w:rPr>
        <w:t> </w:t>
      </w:r>
      <w:r>
        <w:rPr/>
        <w:t>in</w:t>
      </w:r>
      <w:r>
        <w:rPr>
          <w:spacing w:val="25"/>
        </w:rPr>
        <w:t> </w:t>
      </w:r>
      <w:r>
        <w:rPr/>
        <w:t>the</w:t>
      </w:r>
      <w:r>
        <w:rPr>
          <w:spacing w:val="37"/>
        </w:rPr>
        <w:t> </w:t>
      </w:r>
      <w:r>
        <w:rPr/>
        <w:t>planning</w:t>
      </w:r>
      <w:r>
        <w:rPr>
          <w:spacing w:val="39"/>
        </w:rPr>
        <w:t> </w:t>
      </w:r>
      <w:r>
        <w:rPr/>
        <w:t>implementation</w:t>
      </w:r>
      <w:r>
        <w:rPr>
          <w:spacing w:val="25"/>
        </w:rPr>
        <w:t> </w:t>
      </w:r>
      <w:r>
        <w:rPr/>
        <w:t>and</w:t>
      </w:r>
      <w:r>
        <w:rPr>
          <w:spacing w:val="39"/>
        </w:rPr>
        <w:t> </w:t>
      </w:r>
      <w:r>
        <w:rPr/>
        <w:t>execution</w:t>
      </w:r>
      <w:r>
        <w:rPr>
          <w:spacing w:val="25"/>
        </w:rPr>
        <w:t> </w:t>
      </w:r>
      <w:r>
        <w:rPr/>
        <w:t>of</w:t>
      </w:r>
      <w:r>
        <w:rPr>
          <w:spacing w:val="19"/>
        </w:rPr>
        <w:t> </w:t>
      </w:r>
      <w:r>
        <w:rPr/>
        <w:t>project</w:t>
      </w:r>
      <w:r>
        <w:rPr>
          <w:spacing w:val="40"/>
        </w:rPr>
        <w:t> </w:t>
      </w:r>
      <w:r>
        <w:rPr/>
        <w:t>is</w:t>
      </w:r>
      <w:r>
        <w:rPr>
          <w:spacing w:val="40"/>
        </w:rPr>
        <w:t> </w:t>
      </w:r>
      <w:r>
        <w:rPr/>
        <w:t>in</w:t>
      </w:r>
      <w:r>
        <w:rPr>
          <w:spacing w:val="39"/>
        </w:rPr>
        <w:t> </w:t>
      </w:r>
      <w:r>
        <w:rPr/>
        <w:t>their</w:t>
      </w:r>
    </w:p>
    <w:p>
      <w:pPr>
        <w:spacing w:after="0" w:line="482" w:lineRule="auto"/>
        <w:jc w:val="both"/>
        <w:sectPr>
          <w:pgSz w:w="11910" w:h="16850"/>
          <w:pgMar w:header="0" w:footer="1065" w:top="1360" w:bottom="1260" w:left="860" w:right="1220"/>
        </w:sectPr>
      </w:pPr>
    </w:p>
    <w:p>
      <w:pPr>
        <w:pStyle w:val="BodyText"/>
        <w:spacing w:line="482" w:lineRule="auto" w:before="62"/>
        <w:ind w:left="581" w:right="213"/>
        <w:jc w:val="both"/>
      </w:pPr>
      <w:r>
        <w:rPr/>
        <w:t>various</w:t>
      </w:r>
      <w:r>
        <w:rPr>
          <w:spacing w:val="-15"/>
        </w:rPr>
        <w:t> </w:t>
      </w:r>
      <w:r>
        <w:rPr/>
        <w:t>co</w:t>
      </w:r>
      <w:r>
        <w:rPr>
          <w:spacing w:val="-15"/>
        </w:rPr>
        <w:t> </w:t>
      </w:r>
      <w:r>
        <w:rPr/>
        <w:t>mmunit</w:t>
      </w:r>
      <w:r>
        <w:rPr>
          <w:spacing w:val="-15"/>
        </w:rPr>
        <w:t> </w:t>
      </w:r>
      <w:r>
        <w:rPr/>
        <w:t>ies as away o</w:t>
      </w:r>
      <w:r>
        <w:rPr>
          <w:spacing w:val="-15"/>
        </w:rPr>
        <w:t> </w:t>
      </w:r>
      <w:r>
        <w:rPr/>
        <w:t>f integrating the chieftaincy</w:t>
      </w:r>
      <w:r>
        <w:rPr>
          <w:spacing w:val="40"/>
        </w:rPr>
        <w:t> </w:t>
      </w:r>
      <w:r>
        <w:rPr/>
        <w:t>inst</w:t>
      </w:r>
      <w:r>
        <w:rPr>
          <w:spacing w:val="-15"/>
        </w:rPr>
        <w:t> </w:t>
      </w:r>
      <w:r>
        <w:rPr/>
        <w:t>itution in to</w:t>
      </w:r>
      <w:r>
        <w:rPr>
          <w:spacing w:val="40"/>
        </w:rPr>
        <w:t> </w:t>
      </w:r>
      <w:r>
        <w:rPr/>
        <w:t>the</w:t>
      </w:r>
      <w:r>
        <w:rPr>
          <w:spacing w:val="40"/>
        </w:rPr>
        <w:t> </w:t>
      </w:r>
      <w:r>
        <w:rPr/>
        <w:t>formal governance system to enhance development.</w:t>
      </w:r>
    </w:p>
    <w:p>
      <w:pPr>
        <w:pStyle w:val="BodyText"/>
        <w:spacing w:line="482" w:lineRule="auto" w:before="32"/>
        <w:ind w:left="581" w:right="213" w:firstLine="720"/>
        <w:jc w:val="both"/>
      </w:pPr>
      <w:r>
        <w:rPr/>
        <w:t>Both studies focus on traditional authorities and governance. Both studies are conducted in Nigeria. Also, both studies use descriptive survey method as research design. However, the</w:t>
      </w:r>
      <w:r>
        <w:rPr>
          <w:spacing w:val="25"/>
        </w:rPr>
        <w:t> </w:t>
      </w:r>
      <w:r>
        <w:rPr/>
        <w:t>previous study was on</w:t>
      </w:r>
      <w:r>
        <w:rPr>
          <w:spacing w:val="-3"/>
        </w:rPr>
        <w:t> </w:t>
      </w:r>
      <w:r>
        <w:rPr/>
        <w:t>conducted</w:t>
      </w:r>
      <w:r>
        <w:rPr>
          <w:spacing w:val="26"/>
        </w:rPr>
        <w:t> </w:t>
      </w:r>
      <w:r>
        <w:rPr/>
        <w:t>in</w:t>
      </w:r>
      <w:r>
        <w:rPr>
          <w:spacing w:val="-3"/>
        </w:rPr>
        <w:t> </w:t>
      </w:r>
      <w:r>
        <w:rPr/>
        <w:t>Sokoto state,</w:t>
      </w:r>
      <w:r>
        <w:rPr>
          <w:spacing w:val="26"/>
        </w:rPr>
        <w:t> </w:t>
      </w:r>
      <w:r>
        <w:rPr/>
        <w:t>while</w:t>
      </w:r>
      <w:r>
        <w:rPr>
          <w:spacing w:val="25"/>
        </w:rPr>
        <w:t> </w:t>
      </w:r>
      <w:r>
        <w:rPr/>
        <w:t>the current study</w:t>
      </w:r>
      <w:r>
        <w:rPr>
          <w:spacing w:val="31"/>
        </w:rPr>
        <w:t> </w:t>
      </w:r>
      <w:r>
        <w:rPr/>
        <w:t>will be conducted in</w:t>
      </w:r>
      <w:r>
        <w:rPr>
          <w:spacing w:val="-2"/>
        </w:rPr>
        <w:t> </w:t>
      </w:r>
      <w:r>
        <w:rPr/>
        <w:t>Kaduna state. The previous studies both</w:t>
      </w:r>
      <w:r>
        <w:rPr>
          <w:spacing w:val="-2"/>
        </w:rPr>
        <w:t> </w:t>
      </w:r>
      <w:r>
        <w:rPr/>
        <w:t>descriptive survey, exploratory</w:t>
      </w:r>
      <w:r>
        <w:rPr>
          <w:spacing w:val="-2"/>
        </w:rPr>
        <w:t> </w:t>
      </w:r>
      <w:r>
        <w:rPr/>
        <w:t>and cross sectional methods, while the current</w:t>
      </w:r>
      <w:r>
        <w:rPr>
          <w:spacing w:val="40"/>
        </w:rPr>
        <w:t> </w:t>
      </w:r>
      <w:r>
        <w:rPr/>
        <w:t>study will use only</w:t>
      </w:r>
      <w:r>
        <w:rPr>
          <w:spacing w:val="40"/>
        </w:rPr>
        <w:t> </w:t>
      </w:r>
      <w:r>
        <w:rPr/>
        <w:t>descriptive survey method.</w:t>
      </w:r>
      <w:r>
        <w:rPr>
          <w:spacing w:val="40"/>
        </w:rPr>
        <w:t> </w:t>
      </w:r>
      <w:r>
        <w:rPr/>
        <w:t>The previous study topic was traditional authorities and governance in Sokoto Caliphate, while the topic of current study is assessment of contributions of traditional institution in enhancing good</w:t>
      </w:r>
      <w:r>
        <w:rPr>
          <w:spacing w:val="40"/>
        </w:rPr>
        <w:t> </w:t>
      </w:r>
      <w:r>
        <w:rPr/>
        <w:t>governance: implication for social studies curriculum change in Kaduna </w:t>
      </w:r>
      <w:r>
        <w:rPr>
          <w:spacing w:val="-2"/>
        </w:rPr>
        <w:t>state.</w:t>
      </w:r>
    </w:p>
    <w:p>
      <w:pPr>
        <w:pStyle w:val="BodyText"/>
        <w:spacing w:line="482" w:lineRule="auto" w:before="22"/>
        <w:ind w:left="581" w:right="200" w:firstLine="720"/>
        <w:jc w:val="both"/>
      </w:pPr>
      <w:r>
        <w:rPr/>
        <w:t>Ubah</w:t>
      </w:r>
      <w:r>
        <w:rPr>
          <w:spacing w:val="-15"/>
        </w:rPr>
        <w:t> </w:t>
      </w:r>
      <w:r>
        <w:rPr/>
        <w:t>and Shuaibu (2014) examined the evaluatio</w:t>
      </w:r>
      <w:r>
        <w:rPr>
          <w:spacing w:val="-15"/>
        </w:rPr>
        <w:t> </w:t>
      </w:r>
      <w:r>
        <w:rPr/>
        <w:t>n of the</w:t>
      </w:r>
      <w:r>
        <w:rPr>
          <w:spacing w:val="40"/>
        </w:rPr>
        <w:t> </w:t>
      </w:r>
      <w:r>
        <w:rPr/>
        <w:t>implementation of Nigeria certificate in education social studies programme in federal colleges of education in north- western political zone of Nigeria. This study sets to evaluate the implementation of NCE Social</w:t>
      </w:r>
      <w:r>
        <w:rPr>
          <w:spacing w:val="-6"/>
        </w:rPr>
        <w:t> </w:t>
      </w:r>
      <w:r>
        <w:rPr/>
        <w:t>Studies curriculum in the North-Western zone of Nigeria. It considers three research questions and hypotheses on the curriculum contents coverage, qualification of teacher and funding</w:t>
      </w:r>
      <w:r>
        <w:rPr>
          <w:spacing w:val="-2"/>
        </w:rPr>
        <w:t> </w:t>
      </w:r>
      <w:r>
        <w:rPr/>
        <w:t>of</w:t>
      </w:r>
      <w:r>
        <w:rPr>
          <w:spacing w:val="-7"/>
        </w:rPr>
        <w:t> </w:t>
      </w:r>
      <w:r>
        <w:rPr/>
        <w:t>the program. The respondents for the</w:t>
      </w:r>
      <w:r>
        <w:rPr>
          <w:spacing w:val="-3"/>
        </w:rPr>
        <w:t> </w:t>
      </w:r>
      <w:r>
        <w:rPr/>
        <w:t>studies are the lecturers</w:t>
      </w:r>
      <w:r>
        <w:rPr>
          <w:spacing w:val="-5"/>
        </w:rPr>
        <w:t> </w:t>
      </w:r>
      <w:r>
        <w:rPr/>
        <w:t>of</w:t>
      </w:r>
      <w:r>
        <w:rPr>
          <w:spacing w:val="-7"/>
        </w:rPr>
        <w:t> </w:t>
      </w:r>
      <w:r>
        <w:rPr/>
        <w:t>social</w:t>
      </w:r>
      <w:r>
        <w:rPr>
          <w:spacing w:val="-8"/>
        </w:rPr>
        <w:t> </w:t>
      </w:r>
      <w:r>
        <w:rPr/>
        <w:t>studies</w:t>
      </w:r>
      <w:r>
        <w:rPr>
          <w:spacing w:val="-5"/>
        </w:rPr>
        <w:t> </w:t>
      </w:r>
      <w:r>
        <w:rPr/>
        <w:t>and school management</w:t>
      </w:r>
      <w:r>
        <w:rPr>
          <w:spacing w:val="-4"/>
        </w:rPr>
        <w:t> </w:t>
      </w:r>
      <w:r>
        <w:rPr/>
        <w:t>staff</w:t>
      </w:r>
      <w:r>
        <w:rPr>
          <w:spacing w:val="-7"/>
        </w:rPr>
        <w:t> </w:t>
      </w:r>
      <w:r>
        <w:rPr/>
        <w:t>of</w:t>
      </w:r>
      <w:r>
        <w:rPr>
          <w:spacing w:val="-7"/>
        </w:rPr>
        <w:t> </w:t>
      </w:r>
      <w:r>
        <w:rPr/>
        <w:t>the</w:t>
      </w:r>
      <w:r>
        <w:rPr>
          <w:spacing w:val="-3"/>
        </w:rPr>
        <w:t> </w:t>
      </w:r>
      <w:r>
        <w:rPr/>
        <w:t>school under study. The population</w:t>
      </w:r>
      <w:r>
        <w:rPr>
          <w:spacing w:val="-15"/>
        </w:rPr>
        <w:t> </w:t>
      </w:r>
      <w:r>
        <w:rPr/>
        <w:t>of</w:t>
      </w:r>
      <w:r>
        <w:rPr>
          <w:spacing w:val="-7"/>
        </w:rPr>
        <w:t> </w:t>
      </w:r>
      <w:r>
        <w:rPr/>
        <w:t>the respondents is</w:t>
      </w:r>
      <w:r>
        <w:rPr>
          <w:spacing w:val="-5"/>
        </w:rPr>
        <w:t> </w:t>
      </w:r>
      <w:r>
        <w:rPr/>
        <w:t>108. A sample of</w:t>
      </w:r>
      <w:r>
        <w:rPr>
          <w:spacing w:val="-8"/>
        </w:rPr>
        <w:t> </w:t>
      </w:r>
      <w:r>
        <w:rPr/>
        <w:t>108 was used because the population was not much</w:t>
      </w:r>
      <w:r>
        <w:rPr>
          <w:spacing w:val="-3"/>
        </w:rPr>
        <w:t> </w:t>
      </w:r>
      <w:r>
        <w:rPr/>
        <w:t>to leave anybody</w:t>
      </w:r>
      <w:r>
        <w:rPr>
          <w:spacing w:val="-3"/>
        </w:rPr>
        <w:t> </w:t>
      </w:r>
      <w:r>
        <w:rPr/>
        <w:t>out of</w:t>
      </w:r>
      <w:r>
        <w:rPr>
          <w:spacing w:val="-8"/>
        </w:rPr>
        <w:t> </w:t>
      </w:r>
      <w:r>
        <w:rPr/>
        <w:t>the study.</w:t>
      </w:r>
      <w:r>
        <w:rPr>
          <w:spacing w:val="7"/>
        </w:rPr>
        <w:t> </w:t>
      </w:r>
      <w:r>
        <w:rPr/>
        <w:t>The</w:t>
      </w:r>
      <w:r>
        <w:rPr>
          <w:spacing w:val="-3"/>
        </w:rPr>
        <w:t> </w:t>
      </w:r>
      <w:r>
        <w:rPr/>
        <w:t>Pearson</w:t>
      </w:r>
      <w:r>
        <w:rPr>
          <w:spacing w:val="-16"/>
        </w:rPr>
        <w:t> </w:t>
      </w:r>
      <w:r>
        <w:rPr/>
        <w:t>product</w:t>
      </w:r>
      <w:r>
        <w:rPr>
          <w:spacing w:val="6"/>
        </w:rPr>
        <w:t> </w:t>
      </w:r>
      <w:r>
        <w:rPr/>
        <w:t>moment</w:t>
      </w:r>
      <w:r>
        <w:rPr>
          <w:spacing w:val="-8"/>
        </w:rPr>
        <w:t> </w:t>
      </w:r>
      <w:r>
        <w:rPr/>
        <w:t>correlation</w:t>
      </w:r>
      <w:r>
        <w:rPr>
          <w:spacing w:val="-3"/>
        </w:rPr>
        <w:t> </w:t>
      </w:r>
      <w:r>
        <w:rPr/>
        <w:t>was</w:t>
      </w:r>
      <w:r>
        <w:rPr>
          <w:spacing w:val="9"/>
        </w:rPr>
        <w:t> </w:t>
      </w:r>
      <w:r>
        <w:rPr/>
        <w:t>used</w:t>
      </w:r>
      <w:r>
        <w:rPr>
          <w:spacing w:val="12"/>
        </w:rPr>
        <w:t> </w:t>
      </w:r>
      <w:r>
        <w:rPr/>
        <w:t>in</w:t>
      </w:r>
      <w:r>
        <w:rPr>
          <w:spacing w:val="-1"/>
        </w:rPr>
        <w:t> </w:t>
      </w:r>
      <w:r>
        <w:rPr/>
        <w:t>the</w:t>
      </w:r>
      <w:r>
        <w:rPr>
          <w:spacing w:val="-4"/>
        </w:rPr>
        <w:t> </w:t>
      </w:r>
      <w:r>
        <w:rPr/>
        <w:t>analysis</w:t>
      </w:r>
      <w:r>
        <w:rPr>
          <w:spacing w:val="-5"/>
        </w:rPr>
        <w:t> </w:t>
      </w:r>
      <w:r>
        <w:rPr/>
        <w:t>of</w:t>
      </w:r>
      <w:r>
        <w:rPr>
          <w:spacing w:val="-8"/>
        </w:rPr>
        <w:t> </w:t>
      </w:r>
      <w:r>
        <w:rPr/>
        <w:t>data</w:t>
      </w:r>
      <w:r>
        <w:rPr>
          <w:spacing w:val="-3"/>
        </w:rPr>
        <w:t> </w:t>
      </w:r>
      <w:r>
        <w:rPr/>
        <w:t>at</w:t>
      </w:r>
      <w:r>
        <w:rPr>
          <w:spacing w:val="-8"/>
        </w:rPr>
        <w:t> </w:t>
      </w:r>
      <w:r>
        <w:rPr/>
        <w:t>an</w:t>
      </w:r>
      <w:r>
        <w:rPr>
          <w:spacing w:val="-16"/>
        </w:rPr>
        <w:t> </w:t>
      </w:r>
      <w:r>
        <w:rPr/>
        <w:t>alpha</w:t>
      </w:r>
      <w:r>
        <w:rPr>
          <w:spacing w:val="15"/>
        </w:rPr>
        <w:t> </w:t>
      </w:r>
      <w:r>
        <w:rPr>
          <w:spacing w:val="-5"/>
        </w:rPr>
        <w:t>of</w:t>
      </w:r>
    </w:p>
    <w:p>
      <w:pPr>
        <w:pStyle w:val="BodyText"/>
        <w:spacing w:line="253" w:lineRule="exact"/>
        <w:ind w:left="581"/>
      </w:pPr>
      <w:r>
        <w:rPr/>
        <w:t>0.05</w:t>
      </w:r>
      <w:r>
        <w:rPr>
          <w:spacing w:val="37"/>
        </w:rPr>
        <w:t> </w:t>
      </w:r>
      <w:r>
        <w:rPr/>
        <w:t>level</w:t>
      </w:r>
      <w:r>
        <w:rPr>
          <w:spacing w:val="20"/>
        </w:rPr>
        <w:t> </w:t>
      </w:r>
      <w:r>
        <w:rPr/>
        <w:t>of</w:t>
      </w:r>
      <w:r>
        <w:rPr>
          <w:spacing w:val="34"/>
        </w:rPr>
        <w:t> </w:t>
      </w:r>
      <w:r>
        <w:rPr/>
        <w:t>tolerance.</w:t>
      </w:r>
      <w:r>
        <w:rPr>
          <w:spacing w:val="40"/>
        </w:rPr>
        <w:t> </w:t>
      </w:r>
      <w:r>
        <w:rPr/>
        <w:t>The</w:t>
      </w:r>
      <w:r>
        <w:rPr>
          <w:spacing w:val="39"/>
        </w:rPr>
        <w:t> </w:t>
      </w:r>
      <w:r>
        <w:rPr/>
        <w:t>self-report</w:t>
      </w:r>
      <w:r>
        <w:rPr>
          <w:spacing w:val="34"/>
        </w:rPr>
        <w:t> </w:t>
      </w:r>
      <w:r>
        <w:rPr/>
        <w:t>questionnaire,</w:t>
      </w:r>
      <w:r>
        <w:rPr>
          <w:spacing w:val="39"/>
        </w:rPr>
        <w:t> </w:t>
      </w:r>
      <w:r>
        <w:rPr/>
        <w:t>observation</w:t>
      </w:r>
      <w:r>
        <w:rPr>
          <w:spacing w:val="25"/>
        </w:rPr>
        <w:t> </w:t>
      </w:r>
      <w:r>
        <w:rPr/>
        <w:t>and</w:t>
      </w:r>
      <w:r>
        <w:rPr>
          <w:spacing w:val="40"/>
        </w:rPr>
        <w:t> </w:t>
      </w:r>
      <w:r>
        <w:rPr/>
        <w:t>check</w:t>
      </w:r>
      <w:r>
        <w:rPr>
          <w:spacing w:val="54"/>
        </w:rPr>
        <w:t> </w:t>
      </w:r>
      <w:r>
        <w:rPr/>
        <w:t>list</w:t>
      </w:r>
      <w:r>
        <w:rPr>
          <w:spacing w:val="34"/>
        </w:rPr>
        <w:t> </w:t>
      </w:r>
      <w:r>
        <w:rPr/>
        <w:t>were</w:t>
      </w:r>
      <w:r>
        <w:rPr>
          <w:spacing w:val="39"/>
        </w:rPr>
        <w:t> </w:t>
      </w:r>
      <w:r>
        <w:rPr>
          <w:spacing w:val="-5"/>
        </w:rPr>
        <w:t>the</w:t>
      </w:r>
    </w:p>
    <w:p>
      <w:pPr>
        <w:pStyle w:val="BodyText"/>
        <w:spacing w:before="3"/>
      </w:pPr>
    </w:p>
    <w:p>
      <w:pPr>
        <w:pStyle w:val="BodyText"/>
        <w:spacing w:line="482" w:lineRule="auto"/>
        <w:ind w:left="581" w:right="214"/>
        <w:jc w:val="both"/>
      </w:pPr>
      <w:r>
        <w:rPr/>
        <w:t>instruments used for the study. The study reveals significant relationship between implementation of social studies curriculum contents and adequate curriculum content coverage, the qualification of lecturers, the provision of fund by government for proper implementation and learning. The whole null hypotheses were rejected.</w:t>
      </w:r>
    </w:p>
    <w:p>
      <w:pPr>
        <w:spacing w:after="0" w:line="482" w:lineRule="auto"/>
        <w:jc w:val="both"/>
        <w:sectPr>
          <w:pgSz w:w="11910" w:h="16850"/>
          <w:pgMar w:header="0" w:footer="1065" w:top="1360" w:bottom="1260" w:left="860" w:right="1220"/>
        </w:sectPr>
      </w:pPr>
    </w:p>
    <w:p>
      <w:pPr>
        <w:pStyle w:val="BodyText"/>
        <w:spacing w:line="480" w:lineRule="auto" w:before="62"/>
        <w:ind w:left="581" w:right="204" w:firstLine="720"/>
        <w:jc w:val="both"/>
      </w:pPr>
      <w:r>
        <w:rPr/>
        <w:t>Both</w:t>
      </w:r>
      <w:r>
        <w:rPr>
          <w:spacing w:val="-2"/>
        </w:rPr>
        <w:t> </w:t>
      </w:r>
      <w:r>
        <w:rPr/>
        <w:t>studies have social studies as a variable of study. Both</w:t>
      </w:r>
      <w:r>
        <w:rPr>
          <w:spacing w:val="-2"/>
        </w:rPr>
        <w:t> </w:t>
      </w:r>
      <w:r>
        <w:rPr/>
        <w:t>studies are conducted in Nigeria. Also, both</w:t>
      </w:r>
      <w:r>
        <w:rPr>
          <w:spacing w:val="-2"/>
        </w:rPr>
        <w:t> </w:t>
      </w:r>
      <w:r>
        <w:rPr/>
        <w:t>studies use descriptive survey method as research</w:t>
      </w:r>
      <w:r>
        <w:rPr>
          <w:spacing w:val="-2"/>
        </w:rPr>
        <w:t> </w:t>
      </w:r>
      <w:r>
        <w:rPr/>
        <w:t>design. However, the previous study was on conducted</w:t>
      </w:r>
      <w:r>
        <w:rPr>
          <w:spacing w:val="40"/>
        </w:rPr>
        <w:t> </w:t>
      </w:r>
      <w:r>
        <w:rPr/>
        <w:t>in North West geopolitical zone, while</w:t>
      </w:r>
      <w:r>
        <w:rPr>
          <w:spacing w:val="40"/>
        </w:rPr>
        <w:t> </w:t>
      </w:r>
      <w:r>
        <w:rPr/>
        <w:t>the current study will</w:t>
      </w:r>
      <w:r>
        <w:rPr>
          <w:spacing w:val="-15"/>
        </w:rPr>
        <w:t> </w:t>
      </w:r>
      <w:r>
        <w:rPr/>
        <w:t>be conducted in</w:t>
      </w:r>
      <w:r>
        <w:rPr>
          <w:spacing w:val="-3"/>
        </w:rPr>
        <w:t> </w:t>
      </w:r>
      <w:r>
        <w:rPr/>
        <w:t>Kaduna</w:t>
      </w:r>
      <w:r>
        <w:rPr>
          <w:spacing w:val="-5"/>
        </w:rPr>
        <w:t> </w:t>
      </w:r>
      <w:r>
        <w:rPr/>
        <w:t>state. The</w:t>
      </w:r>
      <w:r>
        <w:rPr>
          <w:spacing w:val="-5"/>
        </w:rPr>
        <w:t> </w:t>
      </w:r>
      <w:r>
        <w:rPr/>
        <w:t>previous study</w:t>
      </w:r>
      <w:r>
        <w:rPr>
          <w:spacing w:val="-3"/>
        </w:rPr>
        <w:t> </w:t>
      </w:r>
      <w:r>
        <w:rPr/>
        <w:t>population</w:t>
      </w:r>
      <w:r>
        <w:rPr>
          <w:spacing w:val="-4"/>
        </w:rPr>
        <w:t> </w:t>
      </w:r>
      <w:r>
        <w:rPr/>
        <w:t>was social</w:t>
      </w:r>
      <w:r>
        <w:rPr>
          <w:spacing w:val="-9"/>
        </w:rPr>
        <w:t> </w:t>
      </w:r>
      <w:r>
        <w:rPr/>
        <w:t>stud</w:t>
      </w:r>
      <w:r>
        <w:rPr>
          <w:spacing w:val="-15"/>
        </w:rPr>
        <w:t> </w:t>
      </w:r>
      <w:r>
        <w:rPr/>
        <w:t>ies lectures, while the current study population is traditional rulers. The previous study topic was evaluation</w:t>
      </w:r>
      <w:r>
        <w:rPr>
          <w:spacing w:val="-13"/>
        </w:rPr>
        <w:t> </w:t>
      </w:r>
      <w:r>
        <w:rPr/>
        <w:t>of</w:t>
      </w:r>
      <w:r>
        <w:rPr>
          <w:spacing w:val="-1"/>
        </w:rPr>
        <w:t> </w:t>
      </w:r>
      <w:r>
        <w:rPr/>
        <w:t>the implementation</w:t>
      </w:r>
      <w:r>
        <w:rPr>
          <w:spacing w:val="-12"/>
        </w:rPr>
        <w:t> </w:t>
      </w:r>
      <w:r>
        <w:rPr/>
        <w:t>of</w:t>
      </w:r>
      <w:r>
        <w:rPr>
          <w:spacing w:val="-15"/>
        </w:rPr>
        <w:t> </w:t>
      </w:r>
      <w:r>
        <w:rPr/>
        <w:t>Nigeria certificate in education</w:t>
      </w:r>
      <w:r>
        <w:rPr>
          <w:spacing w:val="-12"/>
        </w:rPr>
        <w:t> </w:t>
      </w:r>
      <w:r>
        <w:rPr/>
        <w:t>social</w:t>
      </w:r>
      <w:r>
        <w:rPr>
          <w:spacing w:val="-2"/>
        </w:rPr>
        <w:t> </w:t>
      </w:r>
      <w:r>
        <w:rPr/>
        <w:t>studies programme in federal colleges of</w:t>
      </w:r>
      <w:r>
        <w:rPr>
          <w:spacing w:val="-6"/>
        </w:rPr>
        <w:t> </w:t>
      </w:r>
      <w:r>
        <w:rPr/>
        <w:t>education in north-western</w:t>
      </w:r>
      <w:r>
        <w:rPr>
          <w:spacing w:val="-1"/>
        </w:rPr>
        <w:t> </w:t>
      </w:r>
      <w:r>
        <w:rPr/>
        <w:t>political zone of</w:t>
      </w:r>
      <w:r>
        <w:rPr>
          <w:spacing w:val="-6"/>
        </w:rPr>
        <w:t> </w:t>
      </w:r>
      <w:r>
        <w:rPr/>
        <w:t>Nigeria, while the topic of current study is assessment of contributions of traditional institution in enhancing good governance: implication for social</w:t>
      </w:r>
      <w:r>
        <w:rPr>
          <w:spacing w:val="-12"/>
        </w:rPr>
        <w:t> </w:t>
      </w:r>
      <w:r>
        <w:rPr/>
        <w:t>studies curriculum change in Kaduna state.</w:t>
      </w:r>
    </w:p>
    <w:p>
      <w:pPr>
        <w:pStyle w:val="BodyText"/>
        <w:spacing w:line="480" w:lineRule="auto" w:before="47"/>
        <w:ind w:left="581" w:right="201" w:firstLine="720"/>
        <w:jc w:val="both"/>
      </w:pPr>
      <w:r>
        <w:rPr/>
        <w:t>Ogar and Opoh (2015) examined teachers perceived problems of curriculum implementation in tertiary institutions in</w:t>
      </w:r>
      <w:r>
        <w:rPr>
          <w:spacing w:val="-2"/>
        </w:rPr>
        <w:t> </w:t>
      </w:r>
      <w:r>
        <w:rPr/>
        <w:t>Cross river state of Nigeria. The study investigated teachers‟ perceived problems of curriculum implementation in tertiary institutions. The need for this study was borne out of the concern over prevalent questions raised against the standard of the education system. Three objectives were pursued; to identify perceived problems, causes, and possible solutions to curriculum implementation. 480 purposively selected teachers of tertiary institutions constituted sample for the study. A validated questionnaire with 3 sections constructed by the researchers formed the</w:t>
      </w:r>
      <w:r>
        <w:rPr>
          <w:spacing w:val="37"/>
        </w:rPr>
        <w:t> </w:t>
      </w:r>
      <w:r>
        <w:rPr/>
        <w:t>main instrument of the study. Data generated were subjected to statistical</w:t>
      </w:r>
      <w:r>
        <w:rPr>
          <w:spacing w:val="-12"/>
        </w:rPr>
        <w:t> </w:t>
      </w:r>
      <w:r>
        <w:rPr/>
        <w:t>analysis using frequencies, means and ranking. The findings revealed the most frequently</w:t>
      </w:r>
      <w:r>
        <w:rPr>
          <w:spacing w:val="-3"/>
        </w:rPr>
        <w:t> </w:t>
      </w:r>
      <w:r>
        <w:rPr/>
        <w:t>occurring problems, causes and possible solutions of the curriculum implementation. Based on the results obtained from the study, it was recommended that heads of departments and deans of faculties should be made to incorporate the task of monitoring their colleagues to the administrative task, a review of</w:t>
      </w:r>
      <w:r>
        <w:rPr>
          <w:spacing w:val="-8"/>
        </w:rPr>
        <w:t> </w:t>
      </w:r>
      <w:r>
        <w:rPr/>
        <w:t>the curriculum to meet contemporary need of the society and the need for a paradigm shift of some educational policies to result oriented policies so as to enhance proper curriculum </w:t>
      </w:r>
      <w:r>
        <w:rPr>
          <w:spacing w:val="-2"/>
        </w:rPr>
        <w:t>implementation.</w:t>
      </w:r>
    </w:p>
    <w:p>
      <w:pPr>
        <w:spacing w:after="0" w:line="480" w:lineRule="auto"/>
        <w:jc w:val="both"/>
        <w:sectPr>
          <w:pgSz w:w="11910" w:h="16850"/>
          <w:pgMar w:header="0" w:footer="1065" w:top="1360" w:bottom="1260" w:left="860" w:right="1220"/>
        </w:sectPr>
      </w:pPr>
    </w:p>
    <w:p>
      <w:pPr>
        <w:pStyle w:val="BodyText"/>
        <w:spacing w:line="480" w:lineRule="auto" w:before="62"/>
        <w:ind w:left="581" w:right="204" w:firstLine="720"/>
        <w:jc w:val="both"/>
      </w:pPr>
      <w:r>
        <w:rPr/>
        <w:t>Both studies have curriculum as a variable of study. Both studies are conducted in Nigeria.</w:t>
      </w:r>
      <w:r>
        <w:rPr>
          <w:spacing w:val="40"/>
        </w:rPr>
        <w:t> </w:t>
      </w:r>
      <w:r>
        <w:rPr/>
        <w:t>Also, both studies</w:t>
      </w:r>
      <w:r>
        <w:rPr>
          <w:spacing w:val="37"/>
        </w:rPr>
        <w:t> </w:t>
      </w:r>
      <w:r>
        <w:rPr/>
        <w:t>use descriptive survey method</w:t>
      </w:r>
      <w:r>
        <w:rPr>
          <w:spacing w:val="38"/>
        </w:rPr>
        <w:t> </w:t>
      </w:r>
      <w:r>
        <w:rPr/>
        <w:t>as</w:t>
      </w:r>
      <w:r>
        <w:rPr>
          <w:spacing w:val="37"/>
        </w:rPr>
        <w:t> </w:t>
      </w:r>
      <w:r>
        <w:rPr/>
        <w:t>research design.</w:t>
      </w:r>
      <w:r>
        <w:rPr>
          <w:spacing w:val="40"/>
        </w:rPr>
        <w:t> </w:t>
      </w:r>
      <w:r>
        <w:rPr/>
        <w:t>Both studies use purposively sampling technique in selecting their samples. However, the previous study was on conducted in Cross river state, while the current study will be conducted in Kaduna state. The previous study population was lectures, while the current study population is traditional rulers. The previous study topic was teachers perceived problems of curriculum implementation in tertiary institutions</w:t>
      </w:r>
      <w:r>
        <w:rPr>
          <w:spacing w:val="40"/>
        </w:rPr>
        <w:t> </w:t>
      </w:r>
      <w:r>
        <w:rPr/>
        <w:t>in cross river state of Nigeria,</w:t>
      </w:r>
      <w:r>
        <w:rPr>
          <w:spacing w:val="40"/>
        </w:rPr>
        <w:t> </w:t>
      </w:r>
      <w:r>
        <w:rPr/>
        <w:t>while the topic of current study is assessment of contributions of traditional institution in enhancing good governance: implication for social</w:t>
      </w:r>
      <w:r>
        <w:rPr>
          <w:spacing w:val="-12"/>
        </w:rPr>
        <w:t> </w:t>
      </w:r>
      <w:r>
        <w:rPr/>
        <w:t>studies curriculum change in Kaduna state.</w:t>
      </w:r>
    </w:p>
    <w:p>
      <w:pPr>
        <w:pStyle w:val="BodyText"/>
        <w:spacing w:line="480" w:lineRule="auto" w:before="2"/>
        <w:ind w:left="581" w:right="216" w:firstLine="720"/>
        <w:jc w:val="both"/>
      </w:pPr>
      <w:r>
        <w:rPr/>
        <w:t>Ogedegbe (2016) conducted a study</w:t>
      </w:r>
      <w:r>
        <w:rPr>
          <w:spacing w:val="-1"/>
        </w:rPr>
        <w:t> </w:t>
      </w:r>
      <w:r>
        <w:rPr/>
        <w:t>on managing</w:t>
      </w:r>
      <w:r>
        <w:rPr>
          <w:spacing w:val="-1"/>
        </w:rPr>
        <w:t> </w:t>
      </w:r>
      <w:r>
        <w:rPr/>
        <w:t>Innovations in</w:t>
      </w:r>
      <w:r>
        <w:rPr>
          <w:spacing w:val="-1"/>
        </w:rPr>
        <w:t> </w:t>
      </w:r>
      <w:r>
        <w:rPr/>
        <w:t>Educational</w:t>
      </w:r>
      <w:r>
        <w:rPr>
          <w:spacing w:val="-7"/>
        </w:rPr>
        <w:t> </w:t>
      </w:r>
      <w:r>
        <w:rPr/>
        <w:t>System in Nigeria: The Role of the Religious Teacher. The study was guided by three objectives which</w:t>
      </w:r>
      <w:r>
        <w:rPr>
          <w:spacing w:val="-5"/>
        </w:rPr>
        <w:t> </w:t>
      </w:r>
      <w:r>
        <w:rPr/>
        <w:t>were:</w:t>
      </w:r>
      <w:r>
        <w:rPr>
          <w:spacing w:val="-8"/>
        </w:rPr>
        <w:t> </w:t>
      </w:r>
      <w:r>
        <w:rPr/>
        <w:t>What are the roles of</w:t>
      </w:r>
      <w:r>
        <w:rPr>
          <w:spacing w:val="-10"/>
        </w:rPr>
        <w:t> </w:t>
      </w:r>
      <w:r>
        <w:rPr/>
        <w:t>religious teachers in managing innovations in</w:t>
      </w:r>
      <w:r>
        <w:rPr>
          <w:spacing w:val="-5"/>
        </w:rPr>
        <w:t> </w:t>
      </w:r>
      <w:r>
        <w:rPr/>
        <w:t>education in Nigeria? Do religious teachers have influence on</w:t>
      </w:r>
      <w:r>
        <w:rPr>
          <w:spacing w:val="-7"/>
        </w:rPr>
        <w:t> </w:t>
      </w:r>
      <w:r>
        <w:rPr/>
        <w:t>the management of innovation in</w:t>
      </w:r>
      <w:r>
        <w:rPr>
          <w:spacing w:val="-7"/>
        </w:rPr>
        <w:t> </w:t>
      </w:r>
      <w:r>
        <w:rPr/>
        <w:t>education in</w:t>
      </w:r>
      <w:r>
        <w:rPr>
          <w:spacing w:val="-7"/>
        </w:rPr>
        <w:t> </w:t>
      </w:r>
      <w:r>
        <w:rPr/>
        <w:t>Nigeria?;</w:t>
      </w:r>
      <w:r>
        <w:rPr>
          <w:spacing w:val="40"/>
        </w:rPr>
        <w:t> </w:t>
      </w:r>
      <w:r>
        <w:rPr/>
        <w:t>and Do religious teachings influence students to imbibe good innovative culture among students in secondary schools?. The research questions and hypotheses were developed in line with the study objectives. The descriptive survey research design was adopted for this study. The population comprised of 2500 teachers of public secondary schools in Edo</w:t>
      </w:r>
      <w:r>
        <w:rPr>
          <w:spacing w:val="-3"/>
        </w:rPr>
        <w:t> </w:t>
      </w:r>
      <w:r>
        <w:rPr/>
        <w:t>state</w:t>
      </w:r>
      <w:r>
        <w:rPr>
          <w:spacing w:val="-5"/>
        </w:rPr>
        <w:t> </w:t>
      </w:r>
      <w:r>
        <w:rPr/>
        <w:t>with</w:t>
      </w:r>
      <w:r>
        <w:rPr>
          <w:spacing w:val="-3"/>
        </w:rPr>
        <w:t> </w:t>
      </w:r>
      <w:r>
        <w:rPr/>
        <w:t>a</w:t>
      </w:r>
      <w:r>
        <w:rPr>
          <w:spacing w:val="-5"/>
        </w:rPr>
        <w:t> </w:t>
      </w:r>
      <w:r>
        <w:rPr/>
        <w:t>sample of</w:t>
      </w:r>
      <w:r>
        <w:rPr>
          <w:spacing w:val="-15"/>
        </w:rPr>
        <w:t> </w:t>
      </w:r>
      <w:r>
        <w:rPr/>
        <w:t>250, randomly selected from</w:t>
      </w:r>
      <w:r>
        <w:rPr>
          <w:spacing w:val="-10"/>
        </w:rPr>
        <w:t> </w:t>
      </w:r>
      <w:r>
        <w:rPr/>
        <w:t>the schools in</w:t>
      </w:r>
      <w:r>
        <w:rPr>
          <w:spacing w:val="-3"/>
        </w:rPr>
        <w:t> </w:t>
      </w:r>
      <w:r>
        <w:rPr/>
        <w:t>the 18 local government areas that make up the Edo State. This represented 10% of</w:t>
      </w:r>
      <w:r>
        <w:rPr>
          <w:spacing w:val="-10"/>
        </w:rPr>
        <w:t> </w:t>
      </w:r>
      <w:r>
        <w:rPr/>
        <w:t>the population of</w:t>
      </w:r>
      <w:r>
        <w:rPr>
          <w:spacing w:val="-10"/>
        </w:rPr>
        <w:t> </w:t>
      </w:r>
      <w:r>
        <w:rPr/>
        <w:t>the study. The percentages and Pearson Product Moment Correlation Coefficient were used to analyze</w:t>
      </w:r>
      <w:r>
        <w:rPr>
          <w:spacing w:val="-14"/>
        </w:rPr>
        <w:t> </w:t>
      </w:r>
      <w:r>
        <w:rPr/>
        <w:t>data. The findings of</w:t>
      </w:r>
      <w:r>
        <w:rPr>
          <w:spacing w:val="-10"/>
        </w:rPr>
        <w:t> </w:t>
      </w:r>
      <w:r>
        <w:rPr/>
        <w:t>the</w:t>
      </w:r>
      <w:r>
        <w:rPr>
          <w:spacing w:val="-6"/>
        </w:rPr>
        <w:t> </w:t>
      </w:r>
      <w:r>
        <w:rPr/>
        <w:t>study</w:t>
      </w:r>
      <w:r>
        <w:rPr>
          <w:spacing w:val="-15"/>
        </w:rPr>
        <w:t> </w:t>
      </w:r>
      <w:r>
        <w:rPr/>
        <w:t>revealed that religious teachers</w:t>
      </w:r>
      <w:r>
        <w:rPr>
          <w:spacing w:val="-8"/>
        </w:rPr>
        <w:t> </w:t>
      </w:r>
      <w:r>
        <w:rPr/>
        <w:t>play</w:t>
      </w:r>
      <w:r>
        <w:rPr>
          <w:spacing w:val="-15"/>
        </w:rPr>
        <w:t> </w:t>
      </w:r>
      <w:r>
        <w:rPr/>
        <w:t>significant role</w:t>
      </w:r>
      <w:r>
        <w:rPr>
          <w:spacing w:val="22"/>
        </w:rPr>
        <w:t> </w:t>
      </w:r>
      <w:r>
        <w:rPr/>
        <w:t>in the management of innovations in educational system and that religious teachings help to imbibe good culture of innovations in students. The study recommended that religious education should be made compulsory in schools and more religious teachers should be trained and deployed to schools.</w:t>
      </w:r>
    </w:p>
    <w:p>
      <w:pPr>
        <w:spacing w:after="0" w:line="480" w:lineRule="auto"/>
        <w:jc w:val="both"/>
        <w:sectPr>
          <w:pgSz w:w="11910" w:h="16850"/>
          <w:pgMar w:header="0" w:footer="1065" w:top="1360" w:bottom="1260" w:left="860" w:right="1220"/>
        </w:sectPr>
      </w:pPr>
    </w:p>
    <w:p>
      <w:pPr>
        <w:pStyle w:val="BodyText"/>
        <w:spacing w:line="480" w:lineRule="auto" w:before="62"/>
        <w:ind w:left="581" w:right="211" w:firstLine="720"/>
        <w:jc w:val="both"/>
      </w:pPr>
      <w:r>
        <w:rPr/>
        <w:t>Both studies have innovation/ change in educational system as a variable of study. Both studies are conducted in Nigeria. Also, both studies use descriptive survey method as research</w:t>
      </w:r>
      <w:r>
        <w:rPr>
          <w:spacing w:val="-4"/>
        </w:rPr>
        <w:t> </w:t>
      </w:r>
      <w:r>
        <w:rPr/>
        <w:t>design. Both studies use purposively sampling technique in</w:t>
      </w:r>
      <w:r>
        <w:rPr>
          <w:spacing w:val="-4"/>
        </w:rPr>
        <w:t> </w:t>
      </w:r>
      <w:r>
        <w:rPr/>
        <w:t>selecting their samples. However, the previous study was on</w:t>
      </w:r>
      <w:r>
        <w:rPr>
          <w:spacing w:val="-3"/>
        </w:rPr>
        <w:t> </w:t>
      </w:r>
      <w:r>
        <w:rPr/>
        <w:t>conducted</w:t>
      </w:r>
      <w:r>
        <w:rPr>
          <w:spacing w:val="40"/>
        </w:rPr>
        <w:t> </w:t>
      </w:r>
      <w:r>
        <w:rPr/>
        <w:t>in Cross river state, while the current study will be conducted in Kaduna State. The previous study use secondary school teachers as population of study, while current study will traditional rulers as population of study. The previous study</w:t>
      </w:r>
      <w:r>
        <w:rPr>
          <w:spacing w:val="-2"/>
        </w:rPr>
        <w:t> </w:t>
      </w:r>
      <w:r>
        <w:rPr/>
        <w:t>topic was managing</w:t>
      </w:r>
      <w:r>
        <w:rPr>
          <w:spacing w:val="-2"/>
        </w:rPr>
        <w:t> </w:t>
      </w:r>
      <w:r>
        <w:rPr/>
        <w:t>Innovations in Educational System in</w:t>
      </w:r>
      <w:r>
        <w:rPr>
          <w:spacing w:val="-2"/>
        </w:rPr>
        <w:t> </w:t>
      </w:r>
      <w:r>
        <w:rPr/>
        <w:t>Nigeria: The Role of the Religious Teacher., while the topic of current study is assessment of contributions of traditional institution in enhancing good governance: implication for social studies</w:t>
      </w:r>
      <w:r>
        <w:rPr>
          <w:spacing w:val="80"/>
        </w:rPr>
        <w:t> </w:t>
      </w:r>
      <w:r>
        <w:rPr/>
        <w:t>curriculum change in Kaduna state.</w:t>
      </w:r>
    </w:p>
    <w:p>
      <w:pPr>
        <w:pStyle w:val="Heading3"/>
        <w:spacing w:before="6"/>
        <w:ind w:left="581"/>
      </w:pPr>
      <w:bookmarkStart w:name="_TOC_250019" w:id="30"/>
      <w:bookmarkEnd w:id="30"/>
      <w:r>
        <w:rPr>
          <w:spacing w:val="-2"/>
        </w:rPr>
        <w:t>Summary</w:t>
      </w:r>
    </w:p>
    <w:p>
      <w:pPr>
        <w:pStyle w:val="BodyText"/>
        <w:spacing w:before="48"/>
        <w:rPr>
          <w:b/>
        </w:rPr>
      </w:pPr>
    </w:p>
    <w:p>
      <w:pPr>
        <w:pStyle w:val="BodyText"/>
        <w:spacing w:line="480" w:lineRule="auto"/>
        <w:ind w:left="581" w:right="199" w:firstLine="720"/>
        <w:jc w:val="both"/>
      </w:pPr>
      <w:r>
        <w:rPr/>
        <w:t>This chapter discussed literatures that are related to the study. This chapter discussed theories and models that are related to both curriculum change and traditional institutions/rulers. The variables in the study that is, social studies, curriculum change, traditional institution and good governance</w:t>
      </w:r>
      <w:r>
        <w:rPr>
          <w:spacing w:val="40"/>
        </w:rPr>
        <w:t> </w:t>
      </w:r>
      <w:r>
        <w:rPr/>
        <w:t>were</w:t>
      </w:r>
      <w:r>
        <w:rPr>
          <w:spacing w:val="40"/>
        </w:rPr>
        <w:t> </w:t>
      </w:r>
      <w:r>
        <w:rPr/>
        <w:t>defined</w:t>
      </w:r>
      <w:r>
        <w:rPr>
          <w:spacing w:val="40"/>
        </w:rPr>
        <w:t> </w:t>
      </w:r>
      <w:r>
        <w:rPr/>
        <w:t>base on the</w:t>
      </w:r>
      <w:r>
        <w:rPr>
          <w:spacing w:val="40"/>
        </w:rPr>
        <w:t> </w:t>
      </w:r>
      <w:r>
        <w:rPr/>
        <w:t>view of different authorities. This chapter also gave historical overview of Zazzau emirate, Birnin-</w:t>
      </w:r>
      <w:r>
        <w:rPr>
          <w:spacing w:val="-15"/>
        </w:rPr>
        <w:t> </w:t>
      </w:r>
      <w:r>
        <w:rPr/>
        <w:t>Gwari emirate and Southern</w:t>
      </w:r>
      <w:r>
        <w:rPr>
          <w:spacing w:val="-3"/>
        </w:rPr>
        <w:t> </w:t>
      </w:r>
      <w:r>
        <w:rPr/>
        <w:t>Kaduna chiefdoms. Traditional rulers and good governance were also discussed. This chapter also discuss need for</w:t>
      </w:r>
      <w:r>
        <w:rPr>
          <w:spacing w:val="40"/>
        </w:rPr>
        <w:t> </w:t>
      </w:r>
      <w:r>
        <w:rPr/>
        <w:t>change in social</w:t>
      </w:r>
      <w:r>
        <w:rPr>
          <w:spacing w:val="40"/>
        </w:rPr>
        <w:t> </w:t>
      </w:r>
      <w:r>
        <w:rPr/>
        <w:t>studies curriculum</w:t>
      </w:r>
      <w:r>
        <w:rPr>
          <w:spacing w:val="40"/>
        </w:rPr>
        <w:t> </w:t>
      </w:r>
      <w:r>
        <w:rPr/>
        <w:t>and also factors</w:t>
      </w:r>
      <w:r>
        <w:rPr>
          <w:spacing w:val="80"/>
        </w:rPr>
        <w:t> </w:t>
      </w:r>
      <w:r>
        <w:rPr/>
        <w:t>that influence curriculum</w:t>
      </w:r>
      <w:r>
        <w:rPr>
          <w:spacing w:val="80"/>
        </w:rPr>
        <w:t> </w:t>
      </w:r>
      <w:r>
        <w:rPr/>
        <w:t>change process. Finally, review of related empirical </w:t>
      </w:r>
      <w:r>
        <w:rPr>
          <w:spacing w:val="-2"/>
        </w:rPr>
        <w:t>studies.</w:t>
      </w:r>
    </w:p>
    <w:p>
      <w:pPr>
        <w:spacing w:after="0" w:line="480" w:lineRule="auto"/>
        <w:jc w:val="both"/>
        <w:sectPr>
          <w:pgSz w:w="11910" w:h="16850"/>
          <w:pgMar w:header="0" w:footer="1065" w:top="1360" w:bottom="1260" w:left="860" w:right="1220"/>
        </w:sectPr>
      </w:pPr>
    </w:p>
    <w:p>
      <w:pPr>
        <w:pStyle w:val="Heading2"/>
        <w:spacing w:line="444" w:lineRule="auto" w:before="62"/>
        <w:ind w:left="3645" w:right="2076" w:firstLine="721"/>
        <w:jc w:val="left"/>
      </w:pPr>
      <w:bookmarkStart w:name="_TOC_250018" w:id="31"/>
      <w:r>
        <w:rPr/>
        <w:t>CHAPTER THREE RESEARCH</w:t>
      </w:r>
      <w:r>
        <w:rPr>
          <w:spacing w:val="27"/>
        </w:rPr>
        <w:t> </w:t>
      </w:r>
      <w:bookmarkEnd w:id="31"/>
      <w:r>
        <w:rPr/>
        <w:t>METHODOLOGY</w:t>
      </w:r>
    </w:p>
    <w:p>
      <w:pPr>
        <w:pStyle w:val="Heading3"/>
        <w:numPr>
          <w:ilvl w:val="1"/>
          <w:numId w:val="31"/>
        </w:numPr>
        <w:tabs>
          <w:tab w:pos="1302" w:val="left" w:leader="none"/>
        </w:tabs>
        <w:spacing w:line="240" w:lineRule="auto" w:before="45" w:after="0"/>
        <w:ind w:left="1302" w:right="0" w:hanging="721"/>
        <w:jc w:val="left"/>
      </w:pPr>
      <w:bookmarkStart w:name="_TOC_250017" w:id="32"/>
      <w:bookmarkEnd w:id="32"/>
      <w:r>
        <w:rPr>
          <w:spacing w:val="-2"/>
        </w:rPr>
        <w:t>Introduction</w:t>
      </w:r>
    </w:p>
    <w:p>
      <w:pPr>
        <w:pStyle w:val="BodyText"/>
        <w:spacing w:before="3"/>
        <w:rPr>
          <w:b/>
        </w:rPr>
      </w:pPr>
    </w:p>
    <w:p>
      <w:pPr>
        <w:pStyle w:val="BodyText"/>
        <w:spacing w:line="482" w:lineRule="auto" w:before="1"/>
        <w:ind w:left="581" w:right="225" w:firstLine="720"/>
        <w:jc w:val="both"/>
      </w:pPr>
      <w:r>
        <w:rPr/>
        <w:t>This chapter described the method and the procedures that will be use in conducting this study. The chapter discussed the following</w:t>
      </w:r>
      <w:r>
        <w:rPr>
          <w:spacing w:val="-5"/>
        </w:rPr>
        <w:t> </w:t>
      </w:r>
      <w:r>
        <w:rPr/>
        <w:t>subheadings:</w:t>
      </w:r>
    </w:p>
    <w:p>
      <w:pPr>
        <w:pStyle w:val="ListParagraph"/>
        <w:numPr>
          <w:ilvl w:val="2"/>
          <w:numId w:val="31"/>
        </w:numPr>
        <w:tabs>
          <w:tab w:pos="1122" w:val="left" w:leader="none"/>
        </w:tabs>
        <w:spacing w:line="293" w:lineRule="exact" w:before="0" w:after="0"/>
        <w:ind w:left="1122" w:right="0" w:hanging="361"/>
        <w:jc w:val="left"/>
        <w:rPr>
          <w:sz w:val="24"/>
        </w:rPr>
      </w:pPr>
      <w:r>
        <w:rPr>
          <w:sz w:val="24"/>
        </w:rPr>
        <w:t>Research</w:t>
      </w:r>
      <w:r>
        <w:rPr>
          <w:spacing w:val="-15"/>
          <w:sz w:val="24"/>
        </w:rPr>
        <w:t> </w:t>
      </w:r>
      <w:r>
        <w:rPr>
          <w:spacing w:val="-2"/>
          <w:sz w:val="24"/>
        </w:rPr>
        <w:t>Design</w:t>
      </w:r>
    </w:p>
    <w:p>
      <w:pPr>
        <w:pStyle w:val="BodyText"/>
      </w:pPr>
    </w:p>
    <w:p>
      <w:pPr>
        <w:pStyle w:val="ListParagraph"/>
        <w:numPr>
          <w:ilvl w:val="2"/>
          <w:numId w:val="31"/>
        </w:numPr>
        <w:tabs>
          <w:tab w:pos="1182" w:val="left" w:leader="none"/>
        </w:tabs>
        <w:spacing w:line="240" w:lineRule="auto" w:before="0" w:after="0"/>
        <w:ind w:left="1182" w:right="0" w:hanging="421"/>
        <w:jc w:val="left"/>
        <w:rPr>
          <w:sz w:val="24"/>
        </w:rPr>
      </w:pPr>
      <w:r>
        <w:rPr>
          <w:sz w:val="24"/>
        </w:rPr>
        <w:t>Population</w:t>
      </w:r>
      <w:r>
        <w:rPr>
          <w:spacing w:val="-16"/>
          <w:sz w:val="24"/>
        </w:rPr>
        <w:t> </w:t>
      </w:r>
      <w:r>
        <w:rPr>
          <w:sz w:val="24"/>
        </w:rPr>
        <w:t>of</w:t>
      </w:r>
      <w:r>
        <w:rPr>
          <w:spacing w:val="-8"/>
          <w:sz w:val="24"/>
        </w:rPr>
        <w:t> </w:t>
      </w:r>
      <w:r>
        <w:rPr>
          <w:sz w:val="24"/>
        </w:rPr>
        <w:t>the</w:t>
      </w:r>
      <w:r>
        <w:rPr>
          <w:spacing w:val="-2"/>
          <w:sz w:val="24"/>
        </w:rPr>
        <w:t> </w:t>
      </w:r>
      <w:r>
        <w:rPr>
          <w:spacing w:val="-4"/>
          <w:sz w:val="24"/>
        </w:rPr>
        <w:t>Study</w:t>
      </w:r>
    </w:p>
    <w:p>
      <w:pPr>
        <w:pStyle w:val="ListParagraph"/>
        <w:numPr>
          <w:ilvl w:val="2"/>
          <w:numId w:val="31"/>
        </w:numPr>
        <w:tabs>
          <w:tab w:pos="1122" w:val="left" w:leader="none"/>
        </w:tabs>
        <w:spacing w:line="240" w:lineRule="auto" w:before="262" w:after="0"/>
        <w:ind w:left="1122" w:right="0" w:hanging="361"/>
        <w:jc w:val="left"/>
        <w:rPr>
          <w:sz w:val="24"/>
        </w:rPr>
      </w:pPr>
      <w:r>
        <w:rPr>
          <w:sz w:val="24"/>
        </w:rPr>
        <w:t>Sample</w:t>
      </w:r>
      <w:r>
        <w:rPr>
          <w:spacing w:val="-6"/>
          <w:sz w:val="24"/>
        </w:rPr>
        <w:t> </w:t>
      </w:r>
      <w:r>
        <w:rPr>
          <w:sz w:val="24"/>
        </w:rPr>
        <w:t>and</w:t>
      </w:r>
      <w:r>
        <w:rPr>
          <w:spacing w:val="-4"/>
          <w:sz w:val="24"/>
        </w:rPr>
        <w:t> </w:t>
      </w:r>
      <w:r>
        <w:rPr>
          <w:sz w:val="24"/>
        </w:rPr>
        <w:t>Sampling</w:t>
      </w:r>
      <w:r>
        <w:rPr>
          <w:spacing w:val="-4"/>
          <w:sz w:val="24"/>
        </w:rPr>
        <w:t> </w:t>
      </w:r>
      <w:r>
        <w:rPr>
          <w:spacing w:val="-2"/>
          <w:sz w:val="24"/>
        </w:rPr>
        <w:t>Procedure</w:t>
      </w:r>
    </w:p>
    <w:p>
      <w:pPr>
        <w:pStyle w:val="BodyText"/>
      </w:pPr>
    </w:p>
    <w:p>
      <w:pPr>
        <w:pStyle w:val="ListParagraph"/>
        <w:numPr>
          <w:ilvl w:val="2"/>
          <w:numId w:val="31"/>
        </w:numPr>
        <w:tabs>
          <w:tab w:pos="1122" w:val="left" w:leader="none"/>
        </w:tabs>
        <w:spacing w:line="240" w:lineRule="auto" w:before="0" w:after="0"/>
        <w:ind w:left="1122" w:right="0" w:hanging="361"/>
        <w:jc w:val="left"/>
        <w:rPr>
          <w:sz w:val="24"/>
        </w:rPr>
      </w:pPr>
      <w:r>
        <w:rPr>
          <w:sz w:val="24"/>
        </w:rPr>
        <w:t>Instrument</w:t>
      </w:r>
      <w:r>
        <w:rPr>
          <w:spacing w:val="-7"/>
          <w:sz w:val="24"/>
        </w:rPr>
        <w:t> </w:t>
      </w:r>
      <w:r>
        <w:rPr>
          <w:sz w:val="24"/>
        </w:rPr>
        <w:t>for</w:t>
      </w:r>
      <w:r>
        <w:rPr>
          <w:spacing w:val="-6"/>
          <w:sz w:val="24"/>
        </w:rPr>
        <w:t> </w:t>
      </w:r>
      <w:r>
        <w:rPr>
          <w:sz w:val="24"/>
        </w:rPr>
        <w:t>Data</w:t>
      </w:r>
      <w:r>
        <w:rPr>
          <w:spacing w:val="-14"/>
          <w:sz w:val="24"/>
        </w:rPr>
        <w:t> </w:t>
      </w:r>
      <w:r>
        <w:rPr>
          <w:spacing w:val="-2"/>
          <w:sz w:val="24"/>
        </w:rPr>
        <w:t>Collection</w:t>
      </w:r>
    </w:p>
    <w:p>
      <w:pPr>
        <w:pStyle w:val="BodyText"/>
      </w:pPr>
    </w:p>
    <w:p>
      <w:pPr>
        <w:pStyle w:val="ListParagraph"/>
        <w:numPr>
          <w:ilvl w:val="2"/>
          <w:numId w:val="31"/>
        </w:numPr>
        <w:tabs>
          <w:tab w:pos="1122" w:val="left" w:leader="none"/>
        </w:tabs>
        <w:spacing w:line="240" w:lineRule="auto" w:before="1" w:after="0"/>
        <w:ind w:left="1122" w:right="0" w:hanging="361"/>
        <w:jc w:val="left"/>
        <w:rPr>
          <w:sz w:val="24"/>
        </w:rPr>
      </w:pPr>
      <w:r>
        <w:rPr>
          <w:sz w:val="24"/>
        </w:rPr>
        <w:t>Validity</w:t>
      </w:r>
      <w:r>
        <w:rPr>
          <w:spacing w:val="-16"/>
          <w:sz w:val="24"/>
        </w:rPr>
        <w:t> </w:t>
      </w:r>
      <w:r>
        <w:rPr>
          <w:sz w:val="24"/>
        </w:rPr>
        <w:t>of</w:t>
      </w:r>
      <w:r>
        <w:rPr>
          <w:spacing w:val="-9"/>
          <w:sz w:val="24"/>
        </w:rPr>
        <w:t> </w:t>
      </w:r>
      <w:r>
        <w:rPr>
          <w:sz w:val="24"/>
        </w:rPr>
        <w:t>the</w:t>
      </w:r>
      <w:r>
        <w:rPr>
          <w:spacing w:val="12"/>
          <w:sz w:val="24"/>
        </w:rPr>
        <w:t> </w:t>
      </w:r>
      <w:r>
        <w:rPr>
          <w:spacing w:val="-2"/>
          <w:sz w:val="24"/>
        </w:rPr>
        <w:t>Instrument</w:t>
      </w:r>
    </w:p>
    <w:p>
      <w:pPr>
        <w:pStyle w:val="BodyText"/>
      </w:pPr>
    </w:p>
    <w:p>
      <w:pPr>
        <w:pStyle w:val="ListParagraph"/>
        <w:numPr>
          <w:ilvl w:val="2"/>
          <w:numId w:val="31"/>
        </w:numPr>
        <w:tabs>
          <w:tab w:pos="1122" w:val="left" w:leader="none"/>
        </w:tabs>
        <w:spacing w:line="240" w:lineRule="auto" w:before="0" w:after="0"/>
        <w:ind w:left="1122" w:right="0" w:hanging="361"/>
        <w:jc w:val="left"/>
        <w:rPr>
          <w:sz w:val="24"/>
        </w:rPr>
      </w:pPr>
      <w:r>
        <w:rPr>
          <w:sz w:val="24"/>
        </w:rPr>
        <w:t>Reliability</w:t>
      </w:r>
      <w:r>
        <w:rPr>
          <w:spacing w:val="-5"/>
          <w:sz w:val="24"/>
        </w:rPr>
        <w:t> </w:t>
      </w:r>
      <w:r>
        <w:rPr>
          <w:sz w:val="24"/>
        </w:rPr>
        <w:t>of</w:t>
      </w:r>
      <w:r>
        <w:rPr>
          <w:spacing w:val="-20"/>
          <w:sz w:val="24"/>
        </w:rPr>
        <w:t> </w:t>
      </w:r>
      <w:r>
        <w:rPr>
          <w:sz w:val="24"/>
        </w:rPr>
        <w:t>the</w:t>
      </w:r>
      <w:r>
        <w:rPr>
          <w:spacing w:val="11"/>
          <w:sz w:val="24"/>
        </w:rPr>
        <w:t> </w:t>
      </w:r>
      <w:r>
        <w:rPr>
          <w:spacing w:val="-2"/>
          <w:sz w:val="24"/>
        </w:rPr>
        <w:t>Instrument</w:t>
      </w:r>
    </w:p>
    <w:p>
      <w:pPr>
        <w:pStyle w:val="BodyText"/>
      </w:pPr>
    </w:p>
    <w:p>
      <w:pPr>
        <w:pStyle w:val="ListParagraph"/>
        <w:numPr>
          <w:ilvl w:val="2"/>
          <w:numId w:val="31"/>
        </w:numPr>
        <w:tabs>
          <w:tab w:pos="1182" w:val="left" w:leader="none"/>
        </w:tabs>
        <w:spacing w:line="240" w:lineRule="auto" w:before="1" w:after="0"/>
        <w:ind w:left="1182" w:right="0" w:hanging="421"/>
        <w:jc w:val="left"/>
        <w:rPr>
          <w:sz w:val="24"/>
        </w:rPr>
      </w:pPr>
      <w:r>
        <w:rPr>
          <w:sz w:val="24"/>
        </w:rPr>
        <w:t>Data</w:t>
      </w:r>
      <w:r>
        <w:rPr>
          <w:spacing w:val="-5"/>
          <w:sz w:val="24"/>
        </w:rPr>
        <w:t> </w:t>
      </w:r>
      <w:r>
        <w:rPr>
          <w:sz w:val="24"/>
        </w:rPr>
        <w:t>Collection</w:t>
      </w:r>
      <w:r>
        <w:rPr>
          <w:spacing w:val="-16"/>
          <w:sz w:val="24"/>
        </w:rPr>
        <w:t> </w:t>
      </w:r>
      <w:r>
        <w:rPr>
          <w:spacing w:val="-2"/>
          <w:sz w:val="24"/>
        </w:rPr>
        <w:t>Procedure</w:t>
      </w:r>
    </w:p>
    <w:p>
      <w:pPr>
        <w:pStyle w:val="BodyText"/>
      </w:pPr>
    </w:p>
    <w:p>
      <w:pPr>
        <w:pStyle w:val="ListParagraph"/>
        <w:numPr>
          <w:ilvl w:val="2"/>
          <w:numId w:val="31"/>
        </w:numPr>
        <w:tabs>
          <w:tab w:pos="1122" w:val="left" w:leader="none"/>
        </w:tabs>
        <w:spacing w:line="240" w:lineRule="auto" w:before="0" w:after="0"/>
        <w:ind w:left="1122" w:right="0" w:hanging="361"/>
        <w:jc w:val="left"/>
        <w:rPr>
          <w:sz w:val="24"/>
        </w:rPr>
      </w:pPr>
      <w:r>
        <w:rPr>
          <w:sz w:val="24"/>
        </w:rPr>
        <w:t>Procedure</w:t>
      </w:r>
      <w:r>
        <w:rPr>
          <w:spacing w:val="3"/>
          <w:sz w:val="24"/>
        </w:rPr>
        <w:t> </w:t>
      </w:r>
      <w:r>
        <w:rPr>
          <w:sz w:val="24"/>
        </w:rPr>
        <w:t>for</w:t>
      </w:r>
      <w:r>
        <w:rPr>
          <w:spacing w:val="-12"/>
          <w:sz w:val="24"/>
        </w:rPr>
        <w:t> </w:t>
      </w:r>
      <w:r>
        <w:rPr>
          <w:sz w:val="24"/>
        </w:rPr>
        <w:t>Data</w:t>
      </w:r>
      <w:r>
        <w:rPr>
          <w:spacing w:val="-9"/>
          <w:sz w:val="24"/>
        </w:rPr>
        <w:t> </w:t>
      </w:r>
      <w:r>
        <w:rPr>
          <w:spacing w:val="-2"/>
          <w:sz w:val="24"/>
        </w:rPr>
        <w:t>Analysis</w:t>
      </w:r>
    </w:p>
    <w:p>
      <w:pPr>
        <w:pStyle w:val="BodyText"/>
        <w:spacing w:before="3"/>
      </w:pPr>
    </w:p>
    <w:p>
      <w:pPr>
        <w:pStyle w:val="Heading3"/>
        <w:numPr>
          <w:ilvl w:val="1"/>
          <w:numId w:val="31"/>
        </w:numPr>
        <w:tabs>
          <w:tab w:pos="1302" w:val="left" w:leader="none"/>
        </w:tabs>
        <w:spacing w:line="240" w:lineRule="auto" w:before="0" w:after="0"/>
        <w:ind w:left="1302" w:right="0" w:hanging="721"/>
        <w:jc w:val="left"/>
      </w:pPr>
      <w:bookmarkStart w:name="_TOC_250016" w:id="33"/>
      <w:r>
        <w:rPr>
          <w:spacing w:val="-2"/>
        </w:rPr>
        <w:t>Research</w:t>
      </w:r>
      <w:r>
        <w:rPr>
          <w:spacing w:val="-6"/>
        </w:rPr>
        <w:t> </w:t>
      </w:r>
      <w:bookmarkEnd w:id="33"/>
      <w:r>
        <w:rPr>
          <w:spacing w:val="-2"/>
        </w:rPr>
        <w:t>Design</w:t>
      </w:r>
    </w:p>
    <w:p>
      <w:pPr>
        <w:pStyle w:val="BodyText"/>
        <w:spacing w:before="48"/>
        <w:rPr>
          <w:b/>
        </w:rPr>
      </w:pPr>
    </w:p>
    <w:p>
      <w:pPr>
        <w:pStyle w:val="BodyText"/>
        <w:spacing w:line="477" w:lineRule="auto"/>
        <w:ind w:left="581" w:right="208" w:firstLine="720"/>
        <w:jc w:val="both"/>
      </w:pPr>
      <w:r>
        <w:rPr/>
        <w:t>This study adopted descriptive survey research design. This is because the target population is large so a sample from</w:t>
      </w:r>
      <w:r>
        <w:rPr>
          <w:spacing w:val="-11"/>
        </w:rPr>
        <w:t> </w:t>
      </w:r>
      <w:r>
        <w:rPr/>
        <w:t>the population</w:t>
      </w:r>
      <w:r>
        <w:rPr>
          <w:spacing w:val="-6"/>
        </w:rPr>
        <w:t> </w:t>
      </w:r>
      <w:r>
        <w:rPr/>
        <w:t>was used for the study in</w:t>
      </w:r>
      <w:r>
        <w:rPr>
          <w:spacing w:val="-6"/>
        </w:rPr>
        <w:t> </w:t>
      </w:r>
      <w:r>
        <w:rPr/>
        <w:t>order to assess the contributions of traditional institution in enhancing good governance: implication for Social</w:t>
      </w:r>
      <w:r>
        <w:rPr>
          <w:spacing w:val="-10"/>
        </w:rPr>
        <w:t> </w:t>
      </w:r>
      <w:r>
        <w:rPr/>
        <w:t>studies</w:t>
      </w:r>
      <w:r>
        <w:rPr>
          <w:spacing w:val="-7"/>
        </w:rPr>
        <w:t> </w:t>
      </w:r>
      <w:r>
        <w:rPr/>
        <w:t>curriculum change in</w:t>
      </w:r>
      <w:r>
        <w:rPr>
          <w:spacing w:val="-3"/>
        </w:rPr>
        <w:t> </w:t>
      </w:r>
      <w:r>
        <w:rPr/>
        <w:t>Kaduna</w:t>
      </w:r>
      <w:r>
        <w:rPr>
          <w:spacing w:val="-5"/>
        </w:rPr>
        <w:t> </w:t>
      </w:r>
      <w:r>
        <w:rPr/>
        <w:t>State. According to Tafida</w:t>
      </w:r>
      <w:r>
        <w:rPr>
          <w:spacing w:val="-5"/>
        </w:rPr>
        <w:t> </w:t>
      </w:r>
      <w:r>
        <w:rPr/>
        <w:t>(2008)</w:t>
      </w:r>
      <w:r>
        <w:rPr>
          <w:spacing w:val="-9"/>
        </w:rPr>
        <w:t> </w:t>
      </w:r>
      <w:r>
        <w:rPr/>
        <w:t>the purpose of descriptive survey research method is to find out or study a group of people or items by collecting</w:t>
      </w:r>
      <w:r>
        <w:rPr>
          <w:spacing w:val="-15"/>
        </w:rPr>
        <w:t> </w:t>
      </w:r>
      <w:r>
        <w:rPr/>
        <w:t>and analyzing</w:t>
      </w:r>
      <w:r>
        <w:rPr>
          <w:spacing w:val="-1"/>
        </w:rPr>
        <w:t> </w:t>
      </w:r>
      <w:r>
        <w:rPr/>
        <w:t>data from</w:t>
      </w:r>
      <w:r>
        <w:rPr>
          <w:spacing w:val="-15"/>
        </w:rPr>
        <w:t> </w:t>
      </w:r>
      <w:r>
        <w:rPr/>
        <w:t>only</w:t>
      </w:r>
      <w:r>
        <w:rPr>
          <w:spacing w:val="-1"/>
        </w:rPr>
        <w:t> </w:t>
      </w:r>
      <w:r>
        <w:rPr/>
        <w:t>a few</w:t>
      </w:r>
      <w:r>
        <w:rPr>
          <w:spacing w:val="-10"/>
        </w:rPr>
        <w:t> </w:t>
      </w:r>
      <w:r>
        <w:rPr/>
        <w:t>people</w:t>
      </w:r>
      <w:r>
        <w:rPr>
          <w:spacing w:val="-3"/>
        </w:rPr>
        <w:t> </w:t>
      </w:r>
      <w:r>
        <w:rPr/>
        <w:t>or items</w:t>
      </w:r>
      <w:r>
        <w:rPr>
          <w:spacing w:val="-5"/>
        </w:rPr>
        <w:t> </w:t>
      </w:r>
      <w:r>
        <w:rPr/>
        <w:t>considered to</w:t>
      </w:r>
      <w:r>
        <w:rPr>
          <w:spacing w:val="-1"/>
        </w:rPr>
        <w:t> </w:t>
      </w:r>
      <w:r>
        <w:rPr/>
        <w:t>be representative of the entire group.</w:t>
      </w:r>
    </w:p>
    <w:p>
      <w:pPr>
        <w:pStyle w:val="Heading3"/>
        <w:numPr>
          <w:ilvl w:val="1"/>
          <w:numId w:val="31"/>
        </w:numPr>
        <w:tabs>
          <w:tab w:pos="1301" w:val="left" w:leader="none"/>
        </w:tabs>
        <w:spacing w:line="240" w:lineRule="auto" w:before="59" w:after="0"/>
        <w:ind w:left="1301" w:right="0" w:hanging="720"/>
        <w:jc w:val="both"/>
      </w:pPr>
      <w:bookmarkStart w:name="_TOC_250015" w:id="34"/>
      <w:r>
        <w:rPr/>
        <w:t>Population</w:t>
      </w:r>
      <w:r>
        <w:rPr>
          <w:spacing w:val="-15"/>
        </w:rPr>
        <w:t> </w:t>
      </w:r>
      <w:r>
        <w:rPr/>
        <w:t>of</w:t>
      </w:r>
      <w:r>
        <w:rPr>
          <w:spacing w:val="-6"/>
        </w:rPr>
        <w:t> </w:t>
      </w:r>
      <w:r>
        <w:rPr/>
        <w:t>the</w:t>
      </w:r>
      <w:r>
        <w:rPr>
          <w:spacing w:val="11"/>
        </w:rPr>
        <w:t> </w:t>
      </w:r>
      <w:bookmarkEnd w:id="34"/>
      <w:r>
        <w:rPr>
          <w:spacing w:val="-4"/>
        </w:rPr>
        <w:t>Study</w:t>
      </w:r>
    </w:p>
    <w:p>
      <w:pPr>
        <w:pStyle w:val="BodyText"/>
        <w:spacing w:before="4"/>
        <w:rPr>
          <w:b/>
        </w:rPr>
      </w:pPr>
    </w:p>
    <w:p>
      <w:pPr>
        <w:pStyle w:val="BodyText"/>
        <w:spacing w:line="477" w:lineRule="auto"/>
        <w:ind w:left="581" w:right="235" w:firstLine="720"/>
        <w:jc w:val="both"/>
      </w:pPr>
      <w:r>
        <w:rPr/>
        <mc:AlternateContent>
          <mc:Choice Requires="wps">
            <w:drawing>
              <wp:anchor distT="0" distB="0" distL="0" distR="0" allowOverlap="1" layoutInCell="1" locked="0" behindDoc="1" simplePos="0" relativeHeight="487596544">
                <wp:simplePos x="0" y="0"/>
                <wp:positionH relativeFrom="page">
                  <wp:posOffset>3561715</wp:posOffset>
                </wp:positionH>
                <wp:positionV relativeFrom="paragraph">
                  <wp:posOffset>1072437</wp:posOffset>
                </wp:positionV>
                <wp:extent cx="351155" cy="3187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351155" cy="318770"/>
                        </a:xfrm>
                        <a:custGeom>
                          <a:avLst/>
                          <a:gdLst/>
                          <a:ahLst/>
                          <a:cxnLst/>
                          <a:rect l="l" t="t" r="r" b="b"/>
                          <a:pathLst>
                            <a:path w="351155" h="318770">
                              <a:moveTo>
                                <a:pt x="351154" y="0"/>
                              </a:moveTo>
                              <a:lnTo>
                                <a:pt x="0" y="0"/>
                              </a:lnTo>
                              <a:lnTo>
                                <a:pt x="0" y="318769"/>
                              </a:lnTo>
                              <a:lnTo>
                                <a:pt x="351154" y="318769"/>
                              </a:lnTo>
                              <a:lnTo>
                                <a:pt x="35115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80.450012pt;margin-top:84.443863pt;width:27.65pt;height:25.1pt;mso-position-horizontal-relative:page;mso-position-vertical-relative:paragraph;z-index:-15719936;mso-wrap-distance-left:0;mso-wrap-distance-right:0" id="docshape31" filled="true" fillcolor="#ffffff" stroked="false">
                <v:fill type="solid"/>
                <w10:wrap type="topAndBottom"/>
              </v:rect>
            </w:pict>
          </mc:Fallback>
        </mc:AlternateContent>
      </w:r>
      <w:r>
        <w:rPr/>
        <mc:AlternateContent>
          <mc:Choice Requires="wps">
            <w:drawing>
              <wp:anchor distT="0" distB="0" distL="0" distR="0" allowOverlap="1" layoutInCell="1" locked="0" behindDoc="1" simplePos="0" relativeHeight="485233152">
                <wp:simplePos x="0" y="0"/>
                <wp:positionH relativeFrom="page">
                  <wp:posOffset>3710051</wp:posOffset>
                </wp:positionH>
                <wp:positionV relativeFrom="paragraph">
                  <wp:posOffset>1150626</wp:posOffset>
                </wp:positionV>
                <wp:extent cx="152400" cy="16891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52400" cy="168910"/>
                        </a:xfrm>
                        <a:prstGeom prst="rect">
                          <a:avLst/>
                        </a:prstGeom>
                      </wps:spPr>
                      <wps:txbx>
                        <w:txbxContent>
                          <w:p>
                            <w:pPr>
                              <w:pStyle w:val="BodyText"/>
                              <w:spacing w:line="266" w:lineRule="exact"/>
                            </w:pPr>
                            <w:r>
                              <w:rPr>
                                <w:spacing w:val="-5"/>
                              </w:rPr>
                              <w:t>62</w:t>
                            </w:r>
                          </w:p>
                        </w:txbxContent>
                      </wps:txbx>
                      <wps:bodyPr wrap="square" lIns="0" tIns="0" rIns="0" bIns="0" rtlCol="0">
                        <a:noAutofit/>
                      </wps:bodyPr>
                    </wps:wsp>
                  </a:graphicData>
                </a:graphic>
              </wp:anchor>
            </w:drawing>
          </mc:Choice>
          <mc:Fallback>
            <w:pict>
              <v:shape style="position:absolute;margin-left:292.130005pt;margin-top:90.600502pt;width:12pt;height:13.3pt;mso-position-horizontal-relative:page;mso-position-vertical-relative:paragraph;z-index:-18083328" type="#_x0000_t202" id="docshape32" filled="false" stroked="false">
                <v:textbox inset="0,0,0,0">
                  <w:txbxContent>
                    <w:p>
                      <w:pPr>
                        <w:pStyle w:val="BodyText"/>
                        <w:spacing w:line="266" w:lineRule="exact"/>
                      </w:pPr>
                      <w:r>
                        <w:rPr>
                          <w:spacing w:val="-5"/>
                        </w:rPr>
                        <w:t>62</w:t>
                      </w:r>
                    </w:p>
                  </w:txbxContent>
                </v:textbox>
                <w10:wrap type="none"/>
              </v:shape>
            </w:pict>
          </mc:Fallback>
        </mc:AlternateContent>
      </w:r>
      <w:r>
        <w:rPr/>
        <w:t>The population of the study comprises of all traditional rulers in Kaduna State,</w:t>
      </w:r>
      <w:r>
        <w:rPr>
          <w:spacing w:val="40"/>
        </w:rPr>
        <w:t> </w:t>
      </w:r>
      <w:r>
        <w:rPr/>
        <w:t>Nigeria which is five hundred and seventy (570) title holders in emirates and Kaduna Chiefdoms as shown in Table 2.</w:t>
      </w:r>
    </w:p>
    <w:p>
      <w:pPr>
        <w:spacing w:after="0" w:line="477" w:lineRule="auto"/>
        <w:jc w:val="both"/>
        <w:sectPr>
          <w:footerReference w:type="default" r:id="rId15"/>
          <w:pgSz w:w="11910" w:h="16850"/>
          <w:pgMar w:header="0" w:footer="0" w:top="1360" w:bottom="280" w:left="860" w:right="1220"/>
        </w:sectPr>
      </w:pPr>
    </w:p>
    <w:p>
      <w:pPr>
        <w:pStyle w:val="Heading3"/>
        <w:spacing w:before="62" w:after="9"/>
        <w:ind w:left="581"/>
      </w:pPr>
      <w:r>
        <w:rPr/>
        <w:t>Table</w:t>
      </w:r>
      <w:r>
        <w:rPr>
          <w:spacing w:val="10"/>
        </w:rPr>
        <w:t> </w:t>
      </w:r>
      <w:r>
        <w:rPr/>
        <w:t>2:</w:t>
      </w:r>
      <w:r>
        <w:rPr>
          <w:spacing w:val="-8"/>
        </w:rPr>
        <w:t> </w:t>
      </w:r>
      <w:r>
        <w:rPr/>
        <w:t>Population</w:t>
      </w:r>
      <w:r>
        <w:rPr>
          <w:spacing w:val="-12"/>
        </w:rPr>
        <w:t> </w:t>
      </w:r>
      <w:r>
        <w:rPr/>
        <w:t>of</w:t>
      </w:r>
      <w:r>
        <w:rPr>
          <w:spacing w:val="-8"/>
        </w:rPr>
        <w:t> </w:t>
      </w:r>
      <w:r>
        <w:rPr/>
        <w:t>the</w:t>
      </w:r>
      <w:r>
        <w:rPr>
          <w:spacing w:val="11"/>
        </w:rPr>
        <w:t> </w:t>
      </w:r>
      <w:r>
        <w:rPr>
          <w:spacing w:val="-4"/>
        </w:rPr>
        <w:t>study</w:t>
      </w:r>
    </w:p>
    <w:tbl>
      <w:tblPr>
        <w:tblW w:w="0" w:type="auto"/>
        <w:jc w:val="left"/>
        <w:tblInd w:w="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8"/>
        <w:gridCol w:w="4028"/>
        <w:gridCol w:w="2585"/>
      </w:tblGrid>
      <w:tr>
        <w:trPr>
          <w:trHeight w:val="270" w:hRule="atLeast"/>
        </w:trPr>
        <w:tc>
          <w:tcPr>
            <w:tcW w:w="898" w:type="dxa"/>
            <w:tcBorders>
              <w:top w:val="single" w:sz="6" w:space="0" w:color="000000"/>
              <w:bottom w:val="single" w:sz="6" w:space="0" w:color="000000"/>
            </w:tcBorders>
          </w:tcPr>
          <w:p>
            <w:pPr>
              <w:pStyle w:val="TableParagraph"/>
              <w:spacing w:line="250" w:lineRule="exact"/>
              <w:ind w:left="120"/>
              <w:rPr>
                <w:b/>
                <w:sz w:val="24"/>
              </w:rPr>
            </w:pPr>
            <w:r>
              <w:rPr>
                <w:b/>
                <w:spacing w:val="-5"/>
                <w:sz w:val="24"/>
              </w:rPr>
              <w:t>S/N</w:t>
            </w:r>
          </w:p>
        </w:tc>
        <w:tc>
          <w:tcPr>
            <w:tcW w:w="4028" w:type="dxa"/>
            <w:tcBorders>
              <w:top w:val="single" w:sz="6" w:space="0" w:color="000000"/>
              <w:bottom w:val="single" w:sz="6" w:space="0" w:color="000000"/>
            </w:tcBorders>
          </w:tcPr>
          <w:p>
            <w:pPr>
              <w:pStyle w:val="TableParagraph"/>
              <w:spacing w:line="250" w:lineRule="exact"/>
              <w:ind w:left="409"/>
              <w:rPr>
                <w:b/>
                <w:sz w:val="24"/>
              </w:rPr>
            </w:pPr>
            <w:r>
              <w:rPr>
                <w:b/>
                <w:sz w:val="24"/>
              </w:rPr>
              <w:t>Emirate</w:t>
            </w:r>
            <w:r>
              <w:rPr>
                <w:b/>
                <w:spacing w:val="-3"/>
                <w:sz w:val="24"/>
              </w:rPr>
              <w:t> </w:t>
            </w:r>
            <w:r>
              <w:rPr>
                <w:b/>
                <w:spacing w:val="-2"/>
                <w:sz w:val="24"/>
              </w:rPr>
              <w:t>/Chiefdom</w:t>
            </w:r>
          </w:p>
        </w:tc>
        <w:tc>
          <w:tcPr>
            <w:tcW w:w="2585" w:type="dxa"/>
            <w:tcBorders>
              <w:top w:val="single" w:sz="6" w:space="0" w:color="000000"/>
              <w:bottom w:val="single" w:sz="6" w:space="0" w:color="000000"/>
            </w:tcBorders>
          </w:tcPr>
          <w:p>
            <w:pPr>
              <w:pStyle w:val="TableParagraph"/>
              <w:spacing w:line="250" w:lineRule="exact"/>
              <w:ind w:left="239" w:right="19"/>
              <w:jc w:val="center"/>
              <w:rPr>
                <w:b/>
                <w:sz w:val="24"/>
              </w:rPr>
            </w:pPr>
            <w:r>
              <w:rPr>
                <w:b/>
                <w:spacing w:val="-2"/>
                <w:sz w:val="24"/>
              </w:rPr>
              <w:t>Population</w:t>
            </w:r>
          </w:p>
        </w:tc>
      </w:tr>
      <w:tr>
        <w:trPr>
          <w:trHeight w:val="324" w:hRule="atLeast"/>
        </w:trPr>
        <w:tc>
          <w:tcPr>
            <w:tcW w:w="898" w:type="dxa"/>
            <w:tcBorders>
              <w:top w:val="single" w:sz="6" w:space="0" w:color="000000"/>
            </w:tcBorders>
          </w:tcPr>
          <w:p>
            <w:pPr>
              <w:pStyle w:val="TableParagraph"/>
              <w:spacing w:line="262" w:lineRule="exact"/>
              <w:ind w:left="120"/>
              <w:rPr>
                <w:sz w:val="24"/>
              </w:rPr>
            </w:pPr>
            <w:r>
              <w:rPr>
                <w:spacing w:val="-10"/>
                <w:sz w:val="24"/>
              </w:rPr>
              <w:t>1</w:t>
            </w:r>
          </w:p>
        </w:tc>
        <w:tc>
          <w:tcPr>
            <w:tcW w:w="4028" w:type="dxa"/>
            <w:tcBorders>
              <w:top w:val="single" w:sz="6" w:space="0" w:color="000000"/>
            </w:tcBorders>
          </w:tcPr>
          <w:p>
            <w:pPr>
              <w:pStyle w:val="TableParagraph"/>
              <w:spacing w:line="262" w:lineRule="exact"/>
              <w:ind w:left="409"/>
              <w:rPr>
                <w:sz w:val="24"/>
              </w:rPr>
            </w:pPr>
            <w:r>
              <w:rPr>
                <w:sz w:val="24"/>
              </w:rPr>
              <w:t>Zazzau</w:t>
            </w:r>
            <w:r>
              <w:rPr>
                <w:spacing w:val="-6"/>
                <w:sz w:val="24"/>
              </w:rPr>
              <w:t> </w:t>
            </w:r>
            <w:r>
              <w:rPr>
                <w:spacing w:val="-2"/>
                <w:sz w:val="24"/>
              </w:rPr>
              <w:t>Emirate</w:t>
            </w:r>
          </w:p>
        </w:tc>
        <w:tc>
          <w:tcPr>
            <w:tcW w:w="2585" w:type="dxa"/>
            <w:tcBorders>
              <w:top w:val="single" w:sz="6" w:space="0" w:color="000000"/>
            </w:tcBorders>
          </w:tcPr>
          <w:p>
            <w:pPr>
              <w:pStyle w:val="TableParagraph"/>
              <w:spacing w:line="262" w:lineRule="exact"/>
              <w:ind w:left="239"/>
              <w:jc w:val="center"/>
              <w:rPr>
                <w:sz w:val="24"/>
              </w:rPr>
            </w:pPr>
            <w:r>
              <w:rPr>
                <w:spacing w:val="-5"/>
                <w:sz w:val="24"/>
              </w:rPr>
              <w:t>280</w:t>
            </w:r>
          </w:p>
        </w:tc>
      </w:tr>
      <w:tr>
        <w:trPr>
          <w:trHeight w:val="375" w:hRule="atLeast"/>
        </w:trPr>
        <w:tc>
          <w:tcPr>
            <w:tcW w:w="898" w:type="dxa"/>
          </w:tcPr>
          <w:p>
            <w:pPr>
              <w:pStyle w:val="TableParagraph"/>
              <w:spacing w:before="52"/>
              <w:ind w:left="120"/>
              <w:rPr>
                <w:sz w:val="24"/>
              </w:rPr>
            </w:pPr>
            <w:r>
              <w:rPr>
                <w:spacing w:val="-10"/>
                <w:sz w:val="24"/>
              </w:rPr>
              <w:t>2</w:t>
            </w:r>
          </w:p>
        </w:tc>
        <w:tc>
          <w:tcPr>
            <w:tcW w:w="4028" w:type="dxa"/>
          </w:tcPr>
          <w:p>
            <w:pPr>
              <w:pStyle w:val="TableParagraph"/>
              <w:spacing w:before="52"/>
              <w:ind w:left="409"/>
              <w:rPr>
                <w:sz w:val="24"/>
              </w:rPr>
            </w:pPr>
            <w:r>
              <w:rPr>
                <w:spacing w:val="-2"/>
                <w:sz w:val="24"/>
              </w:rPr>
              <w:t>Birnin</w:t>
            </w:r>
            <w:r>
              <w:rPr>
                <w:spacing w:val="-4"/>
                <w:sz w:val="24"/>
              </w:rPr>
              <w:t> </w:t>
            </w:r>
            <w:r>
              <w:rPr>
                <w:spacing w:val="-2"/>
                <w:sz w:val="24"/>
              </w:rPr>
              <w:t>–Gwari</w:t>
            </w:r>
          </w:p>
        </w:tc>
        <w:tc>
          <w:tcPr>
            <w:tcW w:w="2585" w:type="dxa"/>
          </w:tcPr>
          <w:p>
            <w:pPr>
              <w:pStyle w:val="TableParagraph"/>
              <w:spacing w:before="52"/>
              <w:ind w:left="239"/>
              <w:jc w:val="center"/>
              <w:rPr>
                <w:sz w:val="24"/>
              </w:rPr>
            </w:pPr>
            <w:r>
              <w:rPr>
                <w:spacing w:val="-5"/>
                <w:sz w:val="24"/>
              </w:rPr>
              <w:t>87</w:t>
            </w:r>
          </w:p>
        </w:tc>
      </w:tr>
      <w:tr>
        <w:trPr>
          <w:trHeight w:val="315" w:hRule="atLeast"/>
        </w:trPr>
        <w:tc>
          <w:tcPr>
            <w:tcW w:w="898" w:type="dxa"/>
          </w:tcPr>
          <w:p>
            <w:pPr>
              <w:pStyle w:val="TableParagraph"/>
              <w:spacing w:line="258" w:lineRule="exact" w:before="37"/>
              <w:ind w:left="120"/>
              <w:rPr>
                <w:sz w:val="24"/>
              </w:rPr>
            </w:pPr>
            <w:r>
              <w:rPr>
                <w:spacing w:val="-10"/>
                <w:sz w:val="24"/>
              </w:rPr>
              <w:t>3</w:t>
            </w:r>
          </w:p>
        </w:tc>
        <w:tc>
          <w:tcPr>
            <w:tcW w:w="4028" w:type="dxa"/>
          </w:tcPr>
          <w:p>
            <w:pPr>
              <w:pStyle w:val="TableParagraph"/>
              <w:spacing w:line="258" w:lineRule="exact" w:before="37"/>
              <w:ind w:left="409"/>
              <w:rPr>
                <w:sz w:val="24"/>
              </w:rPr>
            </w:pPr>
            <w:r>
              <w:rPr>
                <w:sz w:val="24"/>
              </w:rPr>
              <w:t>Southern</w:t>
            </w:r>
            <w:r>
              <w:rPr>
                <w:spacing w:val="-15"/>
                <w:sz w:val="24"/>
              </w:rPr>
              <w:t> </w:t>
            </w:r>
            <w:r>
              <w:rPr>
                <w:sz w:val="24"/>
              </w:rPr>
              <w:t>Kaduna </w:t>
            </w:r>
            <w:r>
              <w:rPr>
                <w:spacing w:val="-2"/>
                <w:sz w:val="24"/>
              </w:rPr>
              <w:t>Chiefdoms</w:t>
            </w:r>
          </w:p>
        </w:tc>
        <w:tc>
          <w:tcPr>
            <w:tcW w:w="2585" w:type="dxa"/>
          </w:tcPr>
          <w:p>
            <w:pPr>
              <w:pStyle w:val="TableParagraph"/>
              <w:spacing w:line="258" w:lineRule="exact" w:before="37"/>
              <w:ind w:left="239"/>
              <w:jc w:val="center"/>
              <w:rPr>
                <w:sz w:val="24"/>
              </w:rPr>
            </w:pPr>
            <w:r>
              <w:rPr>
                <w:spacing w:val="-5"/>
                <w:sz w:val="24"/>
              </w:rPr>
              <w:t>203</w:t>
            </w:r>
          </w:p>
        </w:tc>
      </w:tr>
      <w:tr>
        <w:trPr>
          <w:trHeight w:val="336" w:hRule="atLeast"/>
        </w:trPr>
        <w:tc>
          <w:tcPr>
            <w:tcW w:w="898" w:type="dxa"/>
            <w:tcBorders>
              <w:bottom w:val="single" w:sz="6" w:space="0" w:color="000000"/>
            </w:tcBorders>
          </w:tcPr>
          <w:p>
            <w:pPr>
              <w:pStyle w:val="TableParagraph"/>
              <w:rPr>
                <w:sz w:val="24"/>
              </w:rPr>
            </w:pPr>
          </w:p>
        </w:tc>
        <w:tc>
          <w:tcPr>
            <w:tcW w:w="4028" w:type="dxa"/>
            <w:tcBorders>
              <w:bottom w:val="single" w:sz="6" w:space="0" w:color="000000"/>
            </w:tcBorders>
          </w:tcPr>
          <w:p>
            <w:pPr>
              <w:pStyle w:val="TableParagraph"/>
              <w:spacing w:line="268" w:lineRule="exact"/>
              <w:ind w:left="409"/>
              <w:rPr>
                <w:b/>
                <w:sz w:val="24"/>
              </w:rPr>
            </w:pPr>
            <w:r>
              <w:rPr>
                <w:b/>
                <w:spacing w:val="-2"/>
                <w:sz w:val="24"/>
              </w:rPr>
              <w:t>Total</w:t>
            </w:r>
          </w:p>
        </w:tc>
        <w:tc>
          <w:tcPr>
            <w:tcW w:w="2585" w:type="dxa"/>
            <w:tcBorders>
              <w:bottom w:val="single" w:sz="6" w:space="0" w:color="000000"/>
            </w:tcBorders>
          </w:tcPr>
          <w:p>
            <w:pPr>
              <w:pStyle w:val="TableParagraph"/>
              <w:spacing w:line="268" w:lineRule="exact"/>
              <w:ind w:left="239"/>
              <w:jc w:val="center"/>
              <w:rPr>
                <w:b/>
                <w:sz w:val="24"/>
              </w:rPr>
            </w:pPr>
            <w:r>
              <w:rPr>
                <w:b/>
                <w:spacing w:val="-5"/>
                <w:sz w:val="24"/>
              </w:rPr>
              <w:t>570</w:t>
            </w:r>
          </w:p>
        </w:tc>
      </w:tr>
    </w:tbl>
    <w:p>
      <w:pPr>
        <w:spacing w:before="0"/>
        <w:ind w:left="1122" w:right="0" w:firstLine="0"/>
        <w:jc w:val="left"/>
        <w:rPr>
          <w:i/>
          <w:sz w:val="24"/>
        </w:rPr>
      </w:pPr>
      <w:r>
        <w:rPr>
          <w:i/>
          <w:sz w:val="24"/>
        </w:rPr>
        <w:t>Sources:</w:t>
      </w:r>
      <w:r>
        <w:rPr>
          <w:i/>
          <w:spacing w:val="-8"/>
          <w:sz w:val="24"/>
        </w:rPr>
        <w:t> </w:t>
      </w:r>
      <w:r>
        <w:rPr>
          <w:i/>
          <w:sz w:val="24"/>
        </w:rPr>
        <w:t>Secretaries</w:t>
      </w:r>
      <w:r>
        <w:rPr>
          <w:i/>
          <w:spacing w:val="-5"/>
          <w:sz w:val="24"/>
        </w:rPr>
        <w:t> </w:t>
      </w:r>
      <w:r>
        <w:rPr>
          <w:i/>
          <w:sz w:val="24"/>
        </w:rPr>
        <w:t>of</w:t>
      </w:r>
      <w:r>
        <w:rPr>
          <w:i/>
          <w:spacing w:val="7"/>
          <w:sz w:val="24"/>
        </w:rPr>
        <w:t> </w:t>
      </w:r>
      <w:r>
        <w:rPr>
          <w:i/>
          <w:sz w:val="24"/>
        </w:rPr>
        <w:t>Emirate</w:t>
      </w:r>
      <w:r>
        <w:rPr>
          <w:i/>
          <w:spacing w:val="-4"/>
          <w:sz w:val="24"/>
        </w:rPr>
        <w:t> </w:t>
      </w:r>
      <w:r>
        <w:rPr>
          <w:i/>
          <w:sz w:val="24"/>
        </w:rPr>
        <w:t>Councils</w:t>
      </w:r>
      <w:r>
        <w:rPr>
          <w:i/>
          <w:spacing w:val="-5"/>
          <w:sz w:val="24"/>
        </w:rPr>
        <w:t> </w:t>
      </w:r>
      <w:r>
        <w:rPr>
          <w:i/>
          <w:sz w:val="24"/>
        </w:rPr>
        <w:t>and</w:t>
      </w:r>
      <w:r>
        <w:rPr>
          <w:i/>
          <w:spacing w:val="-1"/>
          <w:sz w:val="24"/>
        </w:rPr>
        <w:t> </w:t>
      </w:r>
      <w:r>
        <w:rPr>
          <w:i/>
          <w:sz w:val="24"/>
        </w:rPr>
        <w:t>Chiefdoms</w:t>
      </w:r>
      <w:r>
        <w:rPr>
          <w:i/>
          <w:spacing w:val="-5"/>
          <w:sz w:val="24"/>
        </w:rPr>
        <w:t> </w:t>
      </w:r>
      <w:r>
        <w:rPr>
          <w:i/>
          <w:spacing w:val="-4"/>
          <w:sz w:val="24"/>
        </w:rPr>
        <w:t>2017</w:t>
      </w:r>
    </w:p>
    <w:p>
      <w:pPr>
        <w:pStyle w:val="Heading3"/>
        <w:numPr>
          <w:ilvl w:val="1"/>
          <w:numId w:val="31"/>
        </w:numPr>
        <w:tabs>
          <w:tab w:pos="1302" w:val="left" w:leader="none"/>
        </w:tabs>
        <w:spacing w:line="240" w:lineRule="auto" w:before="266" w:after="0"/>
        <w:ind w:left="1302" w:right="0" w:hanging="721"/>
        <w:jc w:val="left"/>
      </w:pPr>
      <w:bookmarkStart w:name="_TOC_250014" w:id="35"/>
      <w:r>
        <w:rPr/>
        <w:t>Sample</w:t>
      </w:r>
      <w:r>
        <w:rPr>
          <w:spacing w:val="-1"/>
        </w:rPr>
        <w:t> </w:t>
      </w:r>
      <w:r>
        <w:rPr/>
        <w:t>and</w:t>
      </w:r>
      <w:r>
        <w:rPr>
          <w:spacing w:val="-15"/>
        </w:rPr>
        <w:t> </w:t>
      </w:r>
      <w:r>
        <w:rPr/>
        <w:t>Sampling</w:t>
      </w:r>
      <w:r>
        <w:rPr>
          <w:spacing w:val="4"/>
        </w:rPr>
        <w:t> </w:t>
      </w:r>
      <w:bookmarkEnd w:id="35"/>
      <w:r>
        <w:rPr>
          <w:spacing w:val="-2"/>
        </w:rPr>
        <w:t>Techniques</w:t>
      </w:r>
    </w:p>
    <w:p>
      <w:pPr>
        <w:pStyle w:val="BodyText"/>
        <w:spacing w:before="4"/>
        <w:rPr>
          <w:b/>
        </w:rPr>
      </w:pPr>
    </w:p>
    <w:p>
      <w:pPr>
        <w:pStyle w:val="BodyText"/>
        <w:spacing w:line="477" w:lineRule="auto"/>
        <w:ind w:left="581" w:right="220" w:firstLine="720"/>
        <w:jc w:val="both"/>
      </w:pPr>
      <w:r>
        <w:rPr/>
        <w:t>The study adopted two sampling techniques, that is, purposive and proportionate sampling techniques. This study adopted purposive sampling technique in selecting emirate and chiefdoms due to the fact the study</w:t>
      </w:r>
      <w:r>
        <w:rPr>
          <w:spacing w:val="-3"/>
        </w:rPr>
        <w:t> </w:t>
      </w:r>
      <w:r>
        <w:rPr/>
        <w:t>compared emirate and chiefdoms in order to assess their contributions to good governance and Social studies curriculum change process. Furthermore, purposive sampling is used on basis that, the study focused on assessment of location of the</w:t>
      </w:r>
      <w:r>
        <w:rPr>
          <w:spacing w:val="40"/>
        </w:rPr>
        <w:t> </w:t>
      </w:r>
      <w:r>
        <w:rPr/>
        <w:t>title</w:t>
      </w:r>
      <w:r>
        <w:rPr>
          <w:spacing w:val="40"/>
        </w:rPr>
        <w:t> </w:t>
      </w:r>
      <w:r>
        <w:rPr/>
        <w:t>holders as</w:t>
      </w:r>
      <w:r>
        <w:rPr>
          <w:spacing w:val="40"/>
        </w:rPr>
        <w:t> </w:t>
      </w:r>
      <w:r>
        <w:rPr/>
        <w:t>variables</w:t>
      </w:r>
      <w:r>
        <w:rPr>
          <w:spacing w:val="40"/>
        </w:rPr>
        <w:t> </w:t>
      </w:r>
      <w:r>
        <w:rPr/>
        <w:t>in relation to their contributions</w:t>
      </w:r>
      <w:r>
        <w:rPr>
          <w:spacing w:val="40"/>
        </w:rPr>
        <w:t> </w:t>
      </w:r>
      <w:r>
        <w:rPr/>
        <w:t>to the</w:t>
      </w:r>
      <w:r>
        <w:rPr>
          <w:spacing w:val="40"/>
        </w:rPr>
        <w:t> </w:t>
      </w:r>
      <w:r>
        <w:rPr/>
        <w:t>variables stated above.</w:t>
      </w:r>
    </w:p>
    <w:p>
      <w:pPr>
        <w:pStyle w:val="BodyText"/>
        <w:spacing w:line="480" w:lineRule="auto" w:before="14"/>
        <w:ind w:left="581" w:right="212" w:firstLine="720"/>
        <w:jc w:val="both"/>
      </w:pPr>
      <w:r>
        <w:rPr/>
        <w:t>Furthermore, in order to select the sample from two areas, proportionate random sample sampling was adopted. This is based on</w:t>
      </w:r>
      <w:r>
        <w:rPr>
          <w:spacing w:val="-6"/>
        </w:rPr>
        <w:t> </w:t>
      </w:r>
      <w:r>
        <w:rPr/>
        <w:t>the fact that, emirate and chiefdoms selected for this study vary in their title holders‟ population and as such, proportionate random sampling</w:t>
      </w:r>
      <w:r>
        <w:rPr>
          <w:spacing w:val="-1"/>
        </w:rPr>
        <w:t> </w:t>
      </w:r>
      <w:r>
        <w:rPr/>
        <w:t>techniques was used to select</w:t>
      </w:r>
      <w:r>
        <w:rPr>
          <w:spacing w:val="-7"/>
        </w:rPr>
        <w:t> </w:t>
      </w:r>
      <w:r>
        <w:rPr/>
        <w:t>the</w:t>
      </w:r>
      <w:r>
        <w:rPr>
          <w:spacing w:val="-2"/>
        </w:rPr>
        <w:t> </w:t>
      </w:r>
      <w:r>
        <w:rPr/>
        <w:t>sample in order to take</w:t>
      </w:r>
      <w:r>
        <w:rPr>
          <w:spacing w:val="-2"/>
        </w:rPr>
        <w:t> </w:t>
      </w:r>
      <w:r>
        <w:rPr/>
        <w:t>care</w:t>
      </w:r>
      <w:r>
        <w:rPr>
          <w:spacing w:val="-2"/>
        </w:rPr>
        <w:t> </w:t>
      </w:r>
      <w:r>
        <w:rPr/>
        <w:t>of</w:t>
      </w:r>
      <w:r>
        <w:rPr>
          <w:spacing w:val="-6"/>
        </w:rPr>
        <w:t> </w:t>
      </w:r>
      <w:r>
        <w:rPr/>
        <w:t>the</w:t>
      </w:r>
      <w:r>
        <w:rPr>
          <w:spacing w:val="-2"/>
        </w:rPr>
        <w:t> </w:t>
      </w:r>
      <w:r>
        <w:rPr/>
        <w:t>population</w:t>
      </w:r>
      <w:r>
        <w:rPr>
          <w:spacing w:val="-15"/>
        </w:rPr>
        <w:t> </w:t>
      </w:r>
      <w:r>
        <w:rPr/>
        <w:t>size difference as shown in</w:t>
      </w:r>
      <w:r>
        <w:rPr>
          <w:spacing w:val="40"/>
        </w:rPr>
        <w:t> </w:t>
      </w:r>
      <w:r>
        <w:rPr/>
        <w:t>Table</w:t>
      </w:r>
      <w:r>
        <w:rPr>
          <w:spacing w:val="40"/>
        </w:rPr>
        <w:t> </w:t>
      </w:r>
      <w:r>
        <w:rPr/>
        <w:t>1.</w:t>
      </w:r>
      <w:r>
        <w:rPr>
          <w:spacing w:val="40"/>
        </w:rPr>
        <w:t> </w:t>
      </w:r>
      <w:r>
        <w:rPr/>
        <w:t>This</w:t>
      </w:r>
      <w:r>
        <w:rPr>
          <w:spacing w:val="40"/>
        </w:rPr>
        <w:t> </w:t>
      </w:r>
      <w:r>
        <w:rPr/>
        <w:t>is</w:t>
      </w:r>
      <w:r>
        <w:rPr>
          <w:spacing w:val="40"/>
        </w:rPr>
        <w:t> </w:t>
      </w:r>
      <w:r>
        <w:rPr/>
        <w:t>in</w:t>
      </w:r>
      <w:r>
        <w:rPr>
          <w:spacing w:val="40"/>
        </w:rPr>
        <w:t> </w:t>
      </w:r>
      <w:r>
        <w:rPr/>
        <w:t>line</w:t>
      </w:r>
      <w:r>
        <w:rPr>
          <w:spacing w:val="40"/>
        </w:rPr>
        <w:t> </w:t>
      </w:r>
      <w:r>
        <w:rPr/>
        <w:t>with the submission of Martin (2005) that when subjects that the researcher wants to draw his sample vary in their population, proportionate sample will</w:t>
      </w:r>
      <w:r>
        <w:rPr>
          <w:spacing w:val="-14"/>
        </w:rPr>
        <w:t> </w:t>
      </w:r>
      <w:r>
        <w:rPr/>
        <w:t>be appropriate. Therefore</w:t>
      </w:r>
      <w:r>
        <w:rPr>
          <w:spacing w:val="-10"/>
        </w:rPr>
        <w:t> </w:t>
      </w:r>
      <w:r>
        <w:rPr/>
        <w:t>proportionate random</w:t>
      </w:r>
      <w:r>
        <w:rPr>
          <w:spacing w:val="-14"/>
        </w:rPr>
        <w:t> </w:t>
      </w:r>
      <w:r>
        <w:rPr/>
        <w:t>sampling was used to select two hundred and thirty (230) samples for the study as recommended by Research Advisors (2006) table of sample size at 0.05 level of significance. Additions of 70 questionnaires</w:t>
      </w:r>
      <w:r>
        <w:rPr>
          <w:spacing w:val="-3"/>
        </w:rPr>
        <w:t> </w:t>
      </w:r>
      <w:r>
        <w:rPr/>
        <w:t>were</w:t>
      </w:r>
      <w:r>
        <w:rPr>
          <w:spacing w:val="-7"/>
        </w:rPr>
        <w:t> </w:t>
      </w:r>
      <w:r>
        <w:rPr/>
        <w:t>distributed making</w:t>
      </w:r>
      <w:r>
        <w:rPr>
          <w:spacing w:val="-6"/>
        </w:rPr>
        <w:t> </w:t>
      </w:r>
      <w:r>
        <w:rPr/>
        <w:t>the</w:t>
      </w:r>
      <w:r>
        <w:rPr>
          <w:spacing w:val="-7"/>
        </w:rPr>
        <w:t> </w:t>
      </w:r>
      <w:r>
        <w:rPr/>
        <w:t>total number of</w:t>
      </w:r>
      <w:r>
        <w:rPr>
          <w:spacing w:val="-15"/>
        </w:rPr>
        <w:t> </w:t>
      </w:r>
      <w:r>
        <w:rPr/>
        <w:t>questionnaires to</w:t>
      </w:r>
      <w:r>
        <w:rPr>
          <w:spacing w:val="-5"/>
        </w:rPr>
        <w:t> </w:t>
      </w:r>
      <w:r>
        <w:rPr/>
        <w:t>300. This</w:t>
      </w:r>
      <w:r>
        <w:rPr>
          <w:spacing w:val="-9"/>
        </w:rPr>
        <w:t> </w:t>
      </w:r>
      <w:r>
        <w:rPr/>
        <w:t>was to ensure that the sample size is retrieved.</w:t>
      </w:r>
    </w:p>
    <w:p>
      <w:pPr>
        <w:spacing w:after="0" w:line="480" w:lineRule="auto"/>
        <w:jc w:val="both"/>
        <w:sectPr>
          <w:footerReference w:type="default" r:id="rId16"/>
          <w:pgSz w:w="11910" w:h="16850"/>
          <w:pgMar w:header="0" w:footer="1065" w:top="1360" w:bottom="1260" w:left="860" w:right="1220"/>
          <w:pgNumType w:start="63"/>
        </w:sectPr>
      </w:pPr>
    </w:p>
    <w:p>
      <w:pPr>
        <w:pStyle w:val="Heading3"/>
        <w:spacing w:before="62" w:after="38"/>
        <w:ind w:left="581"/>
      </w:pPr>
      <w:r>
        <w:rPr/>
        <w:t>Table</w:t>
      </w:r>
      <w:r>
        <w:rPr>
          <w:spacing w:val="5"/>
        </w:rPr>
        <w:t> </w:t>
      </w:r>
      <w:r>
        <w:rPr/>
        <w:t>3:</w:t>
      </w:r>
      <w:r>
        <w:rPr>
          <w:spacing w:val="-11"/>
        </w:rPr>
        <w:t> </w:t>
      </w:r>
      <w:r>
        <w:rPr/>
        <w:t>Sample</w:t>
      </w:r>
      <w:r>
        <w:rPr>
          <w:spacing w:val="5"/>
        </w:rPr>
        <w:t> </w:t>
      </w:r>
      <w:r>
        <w:rPr/>
        <w:t>of</w:t>
      </w:r>
      <w:r>
        <w:rPr>
          <w:spacing w:val="-10"/>
        </w:rPr>
        <w:t> </w:t>
      </w:r>
      <w:r>
        <w:rPr/>
        <w:t>the</w:t>
      </w:r>
      <w:r>
        <w:rPr>
          <w:spacing w:val="9"/>
        </w:rPr>
        <w:t> </w:t>
      </w:r>
      <w:r>
        <w:rPr>
          <w:spacing w:val="-4"/>
        </w:rPr>
        <w:t>Study</w:t>
      </w:r>
    </w:p>
    <w:tbl>
      <w:tblPr>
        <w:tblW w:w="0" w:type="auto"/>
        <w:jc w:val="left"/>
        <w:tblInd w:w="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7"/>
        <w:gridCol w:w="2767"/>
        <w:gridCol w:w="1927"/>
        <w:gridCol w:w="983"/>
        <w:gridCol w:w="1227"/>
        <w:gridCol w:w="1716"/>
      </w:tblGrid>
      <w:tr>
        <w:trPr>
          <w:trHeight w:val="264" w:hRule="atLeast"/>
        </w:trPr>
        <w:tc>
          <w:tcPr>
            <w:tcW w:w="627" w:type="dxa"/>
            <w:tcBorders>
              <w:top w:val="single" w:sz="6" w:space="0" w:color="000000"/>
            </w:tcBorders>
          </w:tcPr>
          <w:p>
            <w:pPr>
              <w:pStyle w:val="TableParagraph"/>
              <w:spacing w:line="244" w:lineRule="exact"/>
              <w:ind w:left="120"/>
              <w:rPr>
                <w:b/>
                <w:sz w:val="24"/>
              </w:rPr>
            </w:pPr>
            <w:r>
              <w:rPr>
                <w:b/>
                <w:spacing w:val="-5"/>
                <w:sz w:val="24"/>
              </w:rPr>
              <w:t>S/N</w:t>
            </w:r>
          </w:p>
        </w:tc>
        <w:tc>
          <w:tcPr>
            <w:tcW w:w="2767" w:type="dxa"/>
            <w:tcBorders>
              <w:top w:val="single" w:sz="6" w:space="0" w:color="000000"/>
            </w:tcBorders>
          </w:tcPr>
          <w:p>
            <w:pPr>
              <w:pStyle w:val="TableParagraph"/>
              <w:spacing w:line="244" w:lineRule="exact"/>
              <w:ind w:left="138"/>
              <w:rPr>
                <w:b/>
                <w:sz w:val="24"/>
              </w:rPr>
            </w:pPr>
            <w:r>
              <w:rPr>
                <w:b/>
                <w:sz w:val="24"/>
              </w:rPr>
              <w:t>Emirate</w:t>
            </w:r>
            <w:r>
              <w:rPr>
                <w:b/>
                <w:spacing w:val="-3"/>
                <w:sz w:val="24"/>
              </w:rPr>
              <w:t> </w:t>
            </w:r>
            <w:r>
              <w:rPr>
                <w:b/>
                <w:spacing w:val="-2"/>
                <w:sz w:val="24"/>
              </w:rPr>
              <w:t>/Chiefdom</w:t>
            </w:r>
          </w:p>
        </w:tc>
        <w:tc>
          <w:tcPr>
            <w:tcW w:w="1927" w:type="dxa"/>
            <w:tcBorders>
              <w:top w:val="single" w:sz="6" w:space="0" w:color="000000"/>
            </w:tcBorders>
          </w:tcPr>
          <w:p>
            <w:pPr>
              <w:pStyle w:val="TableParagraph"/>
              <w:spacing w:line="244" w:lineRule="exact"/>
              <w:ind w:left="646"/>
              <w:rPr>
                <w:b/>
                <w:sz w:val="24"/>
              </w:rPr>
            </w:pPr>
            <w:r>
              <w:rPr>
                <w:b/>
                <w:spacing w:val="-2"/>
                <w:sz w:val="24"/>
              </w:rPr>
              <w:t>Population</w:t>
            </w:r>
          </w:p>
        </w:tc>
        <w:tc>
          <w:tcPr>
            <w:tcW w:w="983" w:type="dxa"/>
            <w:tcBorders>
              <w:top w:val="single" w:sz="6" w:space="0" w:color="000000"/>
            </w:tcBorders>
          </w:tcPr>
          <w:p>
            <w:pPr>
              <w:pStyle w:val="TableParagraph"/>
              <w:rPr>
                <w:sz w:val="18"/>
              </w:rPr>
            </w:pPr>
          </w:p>
        </w:tc>
        <w:tc>
          <w:tcPr>
            <w:tcW w:w="1227" w:type="dxa"/>
            <w:tcBorders>
              <w:top w:val="single" w:sz="6" w:space="0" w:color="000000"/>
            </w:tcBorders>
          </w:tcPr>
          <w:p>
            <w:pPr>
              <w:pStyle w:val="TableParagraph"/>
              <w:rPr>
                <w:sz w:val="18"/>
              </w:rPr>
            </w:pPr>
          </w:p>
        </w:tc>
        <w:tc>
          <w:tcPr>
            <w:tcW w:w="1716" w:type="dxa"/>
            <w:tcBorders>
              <w:top w:val="single" w:sz="6" w:space="0" w:color="000000"/>
            </w:tcBorders>
          </w:tcPr>
          <w:p>
            <w:pPr>
              <w:pStyle w:val="TableParagraph"/>
              <w:spacing w:line="244" w:lineRule="exact"/>
              <w:ind w:left="474"/>
              <w:rPr>
                <w:b/>
                <w:sz w:val="24"/>
              </w:rPr>
            </w:pPr>
            <w:r>
              <w:rPr>
                <w:b/>
                <w:spacing w:val="-2"/>
                <w:sz w:val="24"/>
              </w:rPr>
              <w:t>Sample</w:t>
            </w:r>
          </w:p>
        </w:tc>
      </w:tr>
      <w:tr>
        <w:trPr>
          <w:trHeight w:val="300" w:hRule="atLeast"/>
        </w:trPr>
        <w:tc>
          <w:tcPr>
            <w:tcW w:w="9247" w:type="dxa"/>
            <w:gridSpan w:val="6"/>
          </w:tcPr>
          <w:p>
            <w:pPr>
              <w:pStyle w:val="TableParagraph"/>
              <w:spacing w:line="268" w:lineRule="exact"/>
              <w:ind w:left="6023"/>
              <w:rPr>
                <w:b/>
                <w:sz w:val="24"/>
              </w:rPr>
            </w:pPr>
            <w:r>
              <w:rPr>
                <w:b/>
                <w:spacing w:val="-2"/>
                <w:sz w:val="24"/>
              </w:rPr>
              <w:t>Location</w:t>
            </w:r>
          </w:p>
        </w:tc>
      </w:tr>
      <w:tr>
        <w:trPr>
          <w:trHeight w:val="321" w:hRule="atLeast"/>
        </w:trPr>
        <w:tc>
          <w:tcPr>
            <w:tcW w:w="627" w:type="dxa"/>
            <w:tcBorders>
              <w:bottom w:val="single" w:sz="6" w:space="0" w:color="000000"/>
            </w:tcBorders>
          </w:tcPr>
          <w:p>
            <w:pPr>
              <w:pStyle w:val="TableParagraph"/>
              <w:rPr>
                <w:sz w:val="24"/>
              </w:rPr>
            </w:pPr>
          </w:p>
        </w:tc>
        <w:tc>
          <w:tcPr>
            <w:tcW w:w="2767" w:type="dxa"/>
            <w:tcBorders>
              <w:bottom w:val="single" w:sz="6" w:space="0" w:color="000000"/>
            </w:tcBorders>
          </w:tcPr>
          <w:p>
            <w:pPr>
              <w:pStyle w:val="TableParagraph"/>
              <w:rPr>
                <w:sz w:val="24"/>
              </w:rPr>
            </w:pPr>
          </w:p>
        </w:tc>
        <w:tc>
          <w:tcPr>
            <w:tcW w:w="1927" w:type="dxa"/>
            <w:tcBorders>
              <w:bottom w:val="single" w:sz="6" w:space="0" w:color="000000"/>
            </w:tcBorders>
          </w:tcPr>
          <w:p>
            <w:pPr>
              <w:pStyle w:val="TableParagraph"/>
              <w:rPr>
                <w:sz w:val="24"/>
              </w:rPr>
            </w:pPr>
          </w:p>
        </w:tc>
        <w:tc>
          <w:tcPr>
            <w:tcW w:w="983" w:type="dxa"/>
            <w:tcBorders>
              <w:bottom w:val="single" w:sz="6" w:space="0" w:color="000000"/>
            </w:tcBorders>
          </w:tcPr>
          <w:p>
            <w:pPr>
              <w:pStyle w:val="TableParagraph"/>
              <w:spacing w:before="22"/>
              <w:ind w:left="160"/>
              <w:rPr>
                <w:b/>
                <w:sz w:val="24"/>
              </w:rPr>
            </w:pPr>
            <w:r>
              <w:rPr>
                <w:b/>
                <w:spacing w:val="-2"/>
                <w:sz w:val="24"/>
              </w:rPr>
              <w:t>Urban</w:t>
            </w:r>
          </w:p>
        </w:tc>
        <w:tc>
          <w:tcPr>
            <w:tcW w:w="1227" w:type="dxa"/>
            <w:tcBorders>
              <w:bottom w:val="single" w:sz="6" w:space="0" w:color="000000"/>
            </w:tcBorders>
          </w:tcPr>
          <w:p>
            <w:pPr>
              <w:pStyle w:val="TableParagraph"/>
              <w:spacing w:before="22"/>
              <w:ind w:left="169"/>
              <w:rPr>
                <w:b/>
                <w:sz w:val="24"/>
              </w:rPr>
            </w:pPr>
            <w:r>
              <w:rPr>
                <w:b/>
                <w:spacing w:val="-4"/>
                <w:sz w:val="24"/>
              </w:rPr>
              <w:t>Rural</w:t>
            </w:r>
          </w:p>
        </w:tc>
        <w:tc>
          <w:tcPr>
            <w:tcW w:w="1716" w:type="dxa"/>
            <w:tcBorders>
              <w:bottom w:val="single" w:sz="6" w:space="0" w:color="000000"/>
            </w:tcBorders>
          </w:tcPr>
          <w:p>
            <w:pPr>
              <w:pStyle w:val="TableParagraph"/>
              <w:spacing w:before="22"/>
              <w:ind w:left="474"/>
              <w:rPr>
                <w:b/>
                <w:sz w:val="24"/>
              </w:rPr>
            </w:pPr>
            <w:r>
              <w:rPr>
                <w:b/>
                <w:spacing w:val="-2"/>
                <w:sz w:val="24"/>
              </w:rPr>
              <w:t>Total</w:t>
            </w:r>
          </w:p>
        </w:tc>
      </w:tr>
      <w:tr>
        <w:trPr>
          <w:trHeight w:val="451" w:hRule="atLeast"/>
        </w:trPr>
        <w:tc>
          <w:tcPr>
            <w:tcW w:w="627" w:type="dxa"/>
            <w:tcBorders>
              <w:top w:val="single" w:sz="6" w:space="0" w:color="000000"/>
            </w:tcBorders>
          </w:tcPr>
          <w:p>
            <w:pPr>
              <w:pStyle w:val="TableParagraph"/>
              <w:spacing w:line="262" w:lineRule="exact"/>
              <w:ind w:left="120"/>
              <w:rPr>
                <w:sz w:val="24"/>
              </w:rPr>
            </w:pPr>
            <w:r>
              <w:rPr>
                <w:spacing w:val="-10"/>
                <w:sz w:val="24"/>
              </w:rPr>
              <w:t>1</w:t>
            </w:r>
          </w:p>
        </w:tc>
        <w:tc>
          <w:tcPr>
            <w:tcW w:w="2767" w:type="dxa"/>
            <w:tcBorders>
              <w:top w:val="single" w:sz="6" w:space="0" w:color="000000"/>
            </w:tcBorders>
          </w:tcPr>
          <w:p>
            <w:pPr>
              <w:pStyle w:val="TableParagraph"/>
              <w:spacing w:line="262" w:lineRule="exact"/>
              <w:ind w:left="138"/>
              <w:rPr>
                <w:sz w:val="24"/>
              </w:rPr>
            </w:pPr>
            <w:r>
              <w:rPr>
                <w:spacing w:val="-2"/>
                <w:sz w:val="24"/>
              </w:rPr>
              <w:t>Zazzau</w:t>
            </w:r>
          </w:p>
        </w:tc>
        <w:tc>
          <w:tcPr>
            <w:tcW w:w="1927" w:type="dxa"/>
            <w:tcBorders>
              <w:top w:val="single" w:sz="6" w:space="0" w:color="000000"/>
            </w:tcBorders>
          </w:tcPr>
          <w:p>
            <w:pPr>
              <w:pStyle w:val="TableParagraph"/>
              <w:spacing w:line="262" w:lineRule="exact"/>
              <w:ind w:left="646"/>
              <w:rPr>
                <w:sz w:val="24"/>
              </w:rPr>
            </w:pPr>
            <w:r>
              <w:rPr>
                <w:spacing w:val="-5"/>
                <w:sz w:val="24"/>
              </w:rPr>
              <w:t>280</w:t>
            </w:r>
          </w:p>
        </w:tc>
        <w:tc>
          <w:tcPr>
            <w:tcW w:w="983" w:type="dxa"/>
            <w:tcBorders>
              <w:top w:val="single" w:sz="6" w:space="0" w:color="000000"/>
            </w:tcBorders>
          </w:tcPr>
          <w:p>
            <w:pPr>
              <w:pStyle w:val="TableParagraph"/>
              <w:spacing w:line="262" w:lineRule="exact"/>
              <w:ind w:left="160"/>
              <w:rPr>
                <w:sz w:val="24"/>
              </w:rPr>
            </w:pPr>
            <w:r>
              <w:rPr>
                <w:spacing w:val="-5"/>
                <w:sz w:val="24"/>
              </w:rPr>
              <w:t>84</w:t>
            </w:r>
          </w:p>
        </w:tc>
        <w:tc>
          <w:tcPr>
            <w:tcW w:w="1227" w:type="dxa"/>
            <w:tcBorders>
              <w:top w:val="single" w:sz="6" w:space="0" w:color="000000"/>
            </w:tcBorders>
          </w:tcPr>
          <w:p>
            <w:pPr>
              <w:pStyle w:val="TableParagraph"/>
              <w:spacing w:line="262" w:lineRule="exact"/>
              <w:ind w:left="169"/>
              <w:rPr>
                <w:sz w:val="24"/>
              </w:rPr>
            </w:pPr>
            <w:r>
              <w:rPr>
                <w:spacing w:val="-5"/>
                <w:sz w:val="24"/>
              </w:rPr>
              <w:t>63</w:t>
            </w:r>
          </w:p>
        </w:tc>
        <w:tc>
          <w:tcPr>
            <w:tcW w:w="1716" w:type="dxa"/>
            <w:tcBorders>
              <w:top w:val="single" w:sz="6" w:space="0" w:color="000000"/>
            </w:tcBorders>
          </w:tcPr>
          <w:p>
            <w:pPr>
              <w:pStyle w:val="TableParagraph"/>
              <w:spacing w:line="262" w:lineRule="exact"/>
              <w:ind w:left="474"/>
              <w:rPr>
                <w:sz w:val="24"/>
              </w:rPr>
            </w:pPr>
            <w:r>
              <w:rPr>
                <w:spacing w:val="-5"/>
                <w:sz w:val="24"/>
              </w:rPr>
              <w:t>147</w:t>
            </w:r>
          </w:p>
        </w:tc>
      </w:tr>
      <w:tr>
        <w:trPr>
          <w:trHeight w:val="502" w:hRule="atLeast"/>
        </w:trPr>
        <w:tc>
          <w:tcPr>
            <w:tcW w:w="627" w:type="dxa"/>
          </w:tcPr>
          <w:p>
            <w:pPr>
              <w:pStyle w:val="TableParagraph"/>
              <w:spacing w:before="179"/>
              <w:ind w:left="120"/>
              <w:rPr>
                <w:sz w:val="24"/>
              </w:rPr>
            </w:pPr>
            <w:r>
              <w:rPr>
                <w:spacing w:val="-10"/>
                <w:sz w:val="24"/>
              </w:rPr>
              <w:t>2</w:t>
            </w:r>
          </w:p>
        </w:tc>
        <w:tc>
          <w:tcPr>
            <w:tcW w:w="2767" w:type="dxa"/>
          </w:tcPr>
          <w:p>
            <w:pPr>
              <w:pStyle w:val="TableParagraph"/>
              <w:spacing w:before="179"/>
              <w:ind w:left="138"/>
              <w:rPr>
                <w:sz w:val="24"/>
              </w:rPr>
            </w:pPr>
            <w:r>
              <w:rPr>
                <w:spacing w:val="-2"/>
                <w:sz w:val="24"/>
              </w:rPr>
              <w:t>Chiefdoms</w:t>
            </w:r>
          </w:p>
        </w:tc>
        <w:tc>
          <w:tcPr>
            <w:tcW w:w="1927" w:type="dxa"/>
          </w:tcPr>
          <w:p>
            <w:pPr>
              <w:pStyle w:val="TableParagraph"/>
              <w:spacing w:before="179"/>
              <w:ind w:left="646"/>
              <w:rPr>
                <w:sz w:val="24"/>
              </w:rPr>
            </w:pPr>
            <w:r>
              <w:rPr>
                <w:spacing w:val="-5"/>
                <w:sz w:val="24"/>
              </w:rPr>
              <w:t>203</w:t>
            </w:r>
          </w:p>
        </w:tc>
        <w:tc>
          <w:tcPr>
            <w:tcW w:w="983" w:type="dxa"/>
          </w:tcPr>
          <w:p>
            <w:pPr>
              <w:pStyle w:val="TableParagraph"/>
              <w:spacing w:before="179"/>
              <w:ind w:left="160"/>
              <w:rPr>
                <w:sz w:val="24"/>
              </w:rPr>
            </w:pPr>
            <w:r>
              <w:rPr>
                <w:spacing w:val="-5"/>
                <w:sz w:val="24"/>
              </w:rPr>
              <w:t>56</w:t>
            </w:r>
          </w:p>
        </w:tc>
        <w:tc>
          <w:tcPr>
            <w:tcW w:w="1227" w:type="dxa"/>
          </w:tcPr>
          <w:p>
            <w:pPr>
              <w:pStyle w:val="TableParagraph"/>
              <w:spacing w:before="179"/>
              <w:ind w:left="169"/>
              <w:rPr>
                <w:sz w:val="24"/>
              </w:rPr>
            </w:pPr>
            <w:r>
              <w:rPr>
                <w:spacing w:val="-5"/>
                <w:sz w:val="24"/>
              </w:rPr>
              <w:t>51</w:t>
            </w:r>
          </w:p>
        </w:tc>
        <w:tc>
          <w:tcPr>
            <w:tcW w:w="1716" w:type="dxa"/>
          </w:tcPr>
          <w:p>
            <w:pPr>
              <w:pStyle w:val="TableParagraph"/>
              <w:spacing w:before="179"/>
              <w:ind w:left="474"/>
              <w:rPr>
                <w:sz w:val="24"/>
              </w:rPr>
            </w:pPr>
            <w:r>
              <w:rPr>
                <w:spacing w:val="-5"/>
                <w:sz w:val="24"/>
              </w:rPr>
              <w:t>107</w:t>
            </w:r>
          </w:p>
        </w:tc>
      </w:tr>
      <w:tr>
        <w:trPr>
          <w:trHeight w:val="315" w:hRule="atLeast"/>
        </w:trPr>
        <w:tc>
          <w:tcPr>
            <w:tcW w:w="627" w:type="dxa"/>
          </w:tcPr>
          <w:p>
            <w:pPr>
              <w:pStyle w:val="TableParagraph"/>
              <w:spacing w:line="258" w:lineRule="exact" w:before="37"/>
              <w:ind w:left="120"/>
              <w:rPr>
                <w:sz w:val="24"/>
              </w:rPr>
            </w:pPr>
            <w:r>
              <w:rPr>
                <w:spacing w:val="-10"/>
                <w:sz w:val="24"/>
              </w:rPr>
              <w:t>3</w:t>
            </w:r>
          </w:p>
        </w:tc>
        <w:tc>
          <w:tcPr>
            <w:tcW w:w="2767" w:type="dxa"/>
          </w:tcPr>
          <w:p>
            <w:pPr>
              <w:pStyle w:val="TableParagraph"/>
              <w:spacing w:line="258" w:lineRule="exact" w:before="37"/>
              <w:ind w:left="138"/>
              <w:rPr>
                <w:sz w:val="24"/>
              </w:rPr>
            </w:pPr>
            <w:r>
              <w:rPr>
                <w:spacing w:val="-6"/>
                <w:sz w:val="24"/>
              </w:rPr>
              <w:t>Birnin-</w:t>
            </w:r>
            <w:r>
              <w:rPr>
                <w:spacing w:val="-23"/>
                <w:sz w:val="24"/>
              </w:rPr>
              <w:t> </w:t>
            </w:r>
            <w:r>
              <w:rPr>
                <w:spacing w:val="-2"/>
                <w:sz w:val="24"/>
              </w:rPr>
              <w:t>Gwari</w:t>
            </w:r>
          </w:p>
        </w:tc>
        <w:tc>
          <w:tcPr>
            <w:tcW w:w="1927" w:type="dxa"/>
          </w:tcPr>
          <w:p>
            <w:pPr>
              <w:pStyle w:val="TableParagraph"/>
              <w:spacing w:line="258" w:lineRule="exact" w:before="37"/>
              <w:ind w:left="646"/>
              <w:rPr>
                <w:sz w:val="24"/>
              </w:rPr>
            </w:pPr>
            <w:r>
              <w:rPr>
                <w:spacing w:val="-5"/>
                <w:sz w:val="24"/>
              </w:rPr>
              <w:t>87</w:t>
            </w:r>
          </w:p>
        </w:tc>
        <w:tc>
          <w:tcPr>
            <w:tcW w:w="983" w:type="dxa"/>
          </w:tcPr>
          <w:p>
            <w:pPr>
              <w:pStyle w:val="TableParagraph"/>
              <w:spacing w:line="258" w:lineRule="exact" w:before="37"/>
              <w:ind w:left="160"/>
              <w:rPr>
                <w:sz w:val="24"/>
              </w:rPr>
            </w:pPr>
            <w:r>
              <w:rPr>
                <w:spacing w:val="-5"/>
                <w:sz w:val="24"/>
              </w:rPr>
              <w:t>24</w:t>
            </w:r>
          </w:p>
        </w:tc>
        <w:tc>
          <w:tcPr>
            <w:tcW w:w="1227" w:type="dxa"/>
          </w:tcPr>
          <w:p>
            <w:pPr>
              <w:pStyle w:val="TableParagraph"/>
              <w:spacing w:line="258" w:lineRule="exact" w:before="37"/>
              <w:ind w:left="169"/>
              <w:rPr>
                <w:sz w:val="24"/>
              </w:rPr>
            </w:pPr>
            <w:r>
              <w:rPr>
                <w:spacing w:val="-5"/>
                <w:sz w:val="24"/>
              </w:rPr>
              <w:t>22</w:t>
            </w:r>
          </w:p>
        </w:tc>
        <w:tc>
          <w:tcPr>
            <w:tcW w:w="1716" w:type="dxa"/>
          </w:tcPr>
          <w:p>
            <w:pPr>
              <w:pStyle w:val="TableParagraph"/>
              <w:spacing w:line="258" w:lineRule="exact" w:before="37"/>
              <w:ind w:left="474"/>
              <w:rPr>
                <w:sz w:val="24"/>
              </w:rPr>
            </w:pPr>
            <w:r>
              <w:rPr>
                <w:spacing w:val="-5"/>
                <w:sz w:val="24"/>
              </w:rPr>
              <w:t>46</w:t>
            </w:r>
          </w:p>
        </w:tc>
      </w:tr>
      <w:tr>
        <w:trPr>
          <w:trHeight w:val="273" w:hRule="atLeast"/>
        </w:trPr>
        <w:tc>
          <w:tcPr>
            <w:tcW w:w="627" w:type="dxa"/>
            <w:tcBorders>
              <w:bottom w:val="single" w:sz="8" w:space="0" w:color="000000"/>
            </w:tcBorders>
          </w:tcPr>
          <w:p>
            <w:pPr>
              <w:pStyle w:val="TableParagraph"/>
              <w:rPr>
                <w:sz w:val="20"/>
              </w:rPr>
            </w:pPr>
          </w:p>
        </w:tc>
        <w:tc>
          <w:tcPr>
            <w:tcW w:w="2767" w:type="dxa"/>
            <w:tcBorders>
              <w:bottom w:val="single" w:sz="8" w:space="0" w:color="000000"/>
            </w:tcBorders>
          </w:tcPr>
          <w:p>
            <w:pPr>
              <w:pStyle w:val="TableParagraph"/>
              <w:spacing w:line="254" w:lineRule="exact"/>
              <w:ind w:left="138"/>
              <w:rPr>
                <w:b/>
                <w:sz w:val="24"/>
              </w:rPr>
            </w:pPr>
            <w:r>
              <w:rPr>
                <w:b/>
                <w:spacing w:val="-2"/>
                <w:sz w:val="24"/>
              </w:rPr>
              <w:t>Total</w:t>
            </w:r>
          </w:p>
        </w:tc>
        <w:tc>
          <w:tcPr>
            <w:tcW w:w="1927" w:type="dxa"/>
            <w:tcBorders>
              <w:bottom w:val="single" w:sz="8" w:space="0" w:color="000000"/>
            </w:tcBorders>
          </w:tcPr>
          <w:p>
            <w:pPr>
              <w:pStyle w:val="TableParagraph"/>
              <w:spacing w:line="254" w:lineRule="exact"/>
              <w:ind w:left="646"/>
              <w:rPr>
                <w:b/>
                <w:sz w:val="24"/>
              </w:rPr>
            </w:pPr>
            <w:r>
              <w:rPr>
                <w:b/>
                <w:spacing w:val="-5"/>
                <w:sz w:val="24"/>
              </w:rPr>
              <w:t>570</w:t>
            </w:r>
          </w:p>
        </w:tc>
        <w:tc>
          <w:tcPr>
            <w:tcW w:w="983" w:type="dxa"/>
            <w:tcBorders>
              <w:bottom w:val="single" w:sz="8" w:space="0" w:color="000000"/>
            </w:tcBorders>
          </w:tcPr>
          <w:p>
            <w:pPr>
              <w:pStyle w:val="TableParagraph"/>
              <w:spacing w:line="254" w:lineRule="exact"/>
              <w:ind w:left="160"/>
              <w:rPr>
                <w:b/>
                <w:sz w:val="24"/>
              </w:rPr>
            </w:pPr>
            <w:r>
              <w:rPr>
                <w:b/>
                <w:spacing w:val="-5"/>
                <w:sz w:val="24"/>
              </w:rPr>
              <w:t>164</w:t>
            </w:r>
          </w:p>
        </w:tc>
        <w:tc>
          <w:tcPr>
            <w:tcW w:w="1227" w:type="dxa"/>
            <w:tcBorders>
              <w:bottom w:val="single" w:sz="8" w:space="0" w:color="000000"/>
            </w:tcBorders>
          </w:tcPr>
          <w:p>
            <w:pPr>
              <w:pStyle w:val="TableParagraph"/>
              <w:spacing w:line="254" w:lineRule="exact"/>
              <w:ind w:left="169"/>
              <w:rPr>
                <w:b/>
                <w:sz w:val="24"/>
              </w:rPr>
            </w:pPr>
            <w:r>
              <w:rPr>
                <w:b/>
                <w:spacing w:val="-5"/>
                <w:sz w:val="24"/>
              </w:rPr>
              <w:t>136</w:t>
            </w:r>
          </w:p>
        </w:tc>
        <w:tc>
          <w:tcPr>
            <w:tcW w:w="1716" w:type="dxa"/>
            <w:tcBorders>
              <w:bottom w:val="single" w:sz="8" w:space="0" w:color="000000"/>
            </w:tcBorders>
          </w:tcPr>
          <w:p>
            <w:pPr>
              <w:pStyle w:val="TableParagraph"/>
              <w:spacing w:line="254" w:lineRule="exact"/>
              <w:ind w:left="474"/>
              <w:rPr>
                <w:b/>
                <w:sz w:val="24"/>
              </w:rPr>
            </w:pPr>
            <w:r>
              <w:rPr>
                <w:b/>
                <w:spacing w:val="-5"/>
                <w:sz w:val="24"/>
              </w:rPr>
              <w:t>300</w:t>
            </w:r>
          </w:p>
        </w:tc>
      </w:tr>
    </w:tbl>
    <w:p>
      <w:pPr>
        <w:pStyle w:val="BodyText"/>
        <w:spacing w:before="267"/>
        <w:rPr>
          <w:b/>
        </w:rPr>
      </w:pPr>
    </w:p>
    <w:p>
      <w:pPr>
        <w:pStyle w:val="Heading3"/>
        <w:numPr>
          <w:ilvl w:val="2"/>
          <w:numId w:val="32"/>
        </w:numPr>
        <w:tabs>
          <w:tab w:pos="1302" w:val="left" w:leader="none"/>
        </w:tabs>
        <w:spacing w:line="240" w:lineRule="auto" w:before="0" w:after="0"/>
        <w:ind w:left="1302" w:right="0" w:hanging="721"/>
        <w:jc w:val="left"/>
      </w:pPr>
      <w:bookmarkStart w:name="_TOC_250013" w:id="36"/>
      <w:bookmarkEnd w:id="36"/>
      <w:r>
        <w:rPr>
          <w:spacing w:val="-2"/>
        </w:rPr>
        <w:t>Instrumentation</w:t>
      </w:r>
    </w:p>
    <w:p>
      <w:pPr>
        <w:pStyle w:val="BodyText"/>
        <w:spacing w:before="3"/>
        <w:rPr>
          <w:b/>
        </w:rPr>
      </w:pPr>
    </w:p>
    <w:p>
      <w:pPr>
        <w:pStyle w:val="BodyText"/>
        <w:spacing w:line="480" w:lineRule="auto"/>
        <w:ind w:left="581" w:right="200" w:firstLine="720"/>
        <w:jc w:val="both"/>
      </w:pPr>
      <w:r>
        <w:rPr/>
        <w:t>In</w:t>
      </w:r>
      <w:r>
        <w:rPr>
          <w:spacing w:val="-4"/>
        </w:rPr>
        <w:t> </w:t>
      </w:r>
      <w:r>
        <w:rPr/>
        <w:t>order to elicit data from the respondents, questionnaire was used for collecting the data. The choice of this instrument is influenced by the research</w:t>
      </w:r>
      <w:r>
        <w:rPr>
          <w:spacing w:val="-4"/>
        </w:rPr>
        <w:t> </w:t>
      </w:r>
      <w:r>
        <w:rPr/>
        <w:t>design (survey) adopted for the</w:t>
      </w:r>
      <w:r>
        <w:rPr>
          <w:spacing w:val="-15"/>
        </w:rPr>
        <w:t> </w:t>
      </w:r>
      <w:r>
        <w:rPr/>
        <w:t>study.</w:t>
      </w:r>
      <w:r>
        <w:rPr>
          <w:spacing w:val="-14"/>
        </w:rPr>
        <w:t> </w:t>
      </w:r>
      <w:r>
        <w:rPr/>
        <w:t>According</w:t>
      </w:r>
      <w:r>
        <w:rPr>
          <w:spacing w:val="-5"/>
        </w:rPr>
        <w:t> </w:t>
      </w:r>
      <w:r>
        <w:rPr/>
        <w:t>to</w:t>
      </w:r>
      <w:r>
        <w:rPr>
          <w:spacing w:val="-6"/>
        </w:rPr>
        <w:t> </w:t>
      </w:r>
      <w:r>
        <w:rPr/>
        <w:t>Olayiwola (2007), “survey</w:t>
      </w:r>
      <w:r>
        <w:rPr>
          <w:spacing w:val="-15"/>
        </w:rPr>
        <w:t> </w:t>
      </w:r>
      <w:r>
        <w:rPr/>
        <w:t>research</w:t>
      </w:r>
      <w:r>
        <w:rPr>
          <w:spacing w:val="-7"/>
        </w:rPr>
        <w:t> </w:t>
      </w:r>
      <w:r>
        <w:rPr/>
        <w:t>method uses</w:t>
      </w:r>
      <w:r>
        <w:rPr>
          <w:spacing w:val="-9"/>
        </w:rPr>
        <w:t> </w:t>
      </w:r>
      <w:r>
        <w:rPr/>
        <w:t>quest</w:t>
      </w:r>
      <w:r>
        <w:rPr>
          <w:spacing w:val="-15"/>
        </w:rPr>
        <w:t> </w:t>
      </w:r>
      <w:r>
        <w:rPr/>
        <w:t>ionnaire</w:t>
      </w:r>
      <w:r>
        <w:rPr>
          <w:spacing w:val="-8"/>
        </w:rPr>
        <w:t> </w:t>
      </w:r>
      <w:r>
        <w:rPr/>
        <w:t>and/or interview for collecting data from a population based on appropriate sampling techniques”. The questionnaire was designed for traditional rulers/title holders in the study area.</w:t>
      </w:r>
      <w:r>
        <w:rPr>
          <w:spacing w:val="40"/>
        </w:rPr>
        <w:t> </w:t>
      </w:r>
      <w:r>
        <w:rPr/>
        <w:t>The questionnaire titled “Contributions of Traditional Institutions toward Good Governance: implication for Social Studies Curriculum Change Questionnaire” (COTRIGOGSOSQ). The questionnaire was</w:t>
      </w:r>
      <w:r>
        <w:rPr>
          <w:spacing w:val="-4"/>
        </w:rPr>
        <w:t> </w:t>
      </w:r>
      <w:r>
        <w:rPr/>
        <w:t>divided into two sections - A and B. Section</w:t>
      </w:r>
      <w:r>
        <w:rPr>
          <w:spacing w:val="-1"/>
        </w:rPr>
        <w:t> </w:t>
      </w:r>
      <w:r>
        <w:rPr/>
        <w:t>A</w:t>
      </w:r>
      <w:r>
        <w:rPr>
          <w:spacing w:val="40"/>
        </w:rPr>
        <w:t> </w:t>
      </w:r>
      <w:r>
        <w:rPr/>
        <w:t>elicit personal</w:t>
      </w:r>
      <w:r>
        <w:rPr>
          <w:spacing w:val="-7"/>
        </w:rPr>
        <w:t> </w:t>
      </w:r>
      <w:r>
        <w:rPr/>
        <w:t>information of the respondents while section B focused on the subject matter and assessed the contributions of traditional institutions toward good governance: Implication for Social studies curriculum change in</w:t>
      </w:r>
      <w:r>
        <w:rPr>
          <w:spacing w:val="-4"/>
        </w:rPr>
        <w:t> </w:t>
      </w:r>
      <w:r>
        <w:rPr/>
        <w:t>Kaduna State. The questionnaire was constructed using</w:t>
      </w:r>
      <w:r>
        <w:rPr>
          <w:spacing w:val="-4"/>
        </w:rPr>
        <w:t> </w:t>
      </w:r>
      <w:r>
        <w:rPr/>
        <w:t>4 point modified Likert scale:</w:t>
      </w:r>
      <w:r>
        <w:rPr>
          <w:spacing w:val="-9"/>
        </w:rPr>
        <w:t> </w:t>
      </w:r>
      <w:r>
        <w:rPr/>
        <w:t>Strongly Agree, Agree, Disagree and</w:t>
      </w:r>
      <w:r>
        <w:rPr>
          <w:spacing w:val="-2"/>
        </w:rPr>
        <w:t> </w:t>
      </w:r>
      <w:r>
        <w:rPr/>
        <w:t>Strongly Disagree with</w:t>
      </w:r>
      <w:r>
        <w:rPr>
          <w:spacing w:val="-15"/>
        </w:rPr>
        <w:t> </w:t>
      </w:r>
      <w:r>
        <w:rPr/>
        <w:t>scores of four, three, two and one points respectively. Respondents were</w:t>
      </w:r>
      <w:r>
        <w:rPr>
          <w:spacing w:val="35"/>
        </w:rPr>
        <w:t> </w:t>
      </w:r>
      <w:r>
        <w:rPr/>
        <w:t>instructed to tick one out of the four points for each item.</w:t>
      </w:r>
    </w:p>
    <w:p>
      <w:pPr>
        <w:spacing w:after="0" w:line="480" w:lineRule="auto"/>
        <w:jc w:val="both"/>
        <w:sectPr>
          <w:pgSz w:w="11910" w:h="16850"/>
          <w:pgMar w:header="0" w:footer="1065" w:top="1360" w:bottom="1260" w:left="860" w:right="1220"/>
        </w:sectPr>
      </w:pPr>
    </w:p>
    <w:p>
      <w:pPr>
        <w:pStyle w:val="Heading3"/>
        <w:numPr>
          <w:ilvl w:val="2"/>
          <w:numId w:val="32"/>
        </w:numPr>
        <w:tabs>
          <w:tab w:pos="1362" w:val="left" w:leader="none"/>
        </w:tabs>
        <w:spacing w:line="240" w:lineRule="auto" w:before="62" w:after="0"/>
        <w:ind w:left="1362" w:right="0" w:hanging="781"/>
        <w:jc w:val="left"/>
      </w:pPr>
      <w:r>
        <w:rPr/>
        <w:t>Validity</w:t>
      </w:r>
      <w:r>
        <w:rPr>
          <w:spacing w:val="-8"/>
        </w:rPr>
        <w:t> </w:t>
      </w:r>
      <w:r>
        <w:rPr/>
        <w:t>of</w:t>
      </w:r>
      <w:r>
        <w:rPr>
          <w:spacing w:val="2"/>
        </w:rPr>
        <w:t> </w:t>
      </w:r>
      <w:r>
        <w:rPr/>
        <w:t>the</w:t>
      </w:r>
      <w:r>
        <w:rPr>
          <w:spacing w:val="4"/>
        </w:rPr>
        <w:t> </w:t>
      </w:r>
      <w:r>
        <w:rPr>
          <w:spacing w:val="-2"/>
        </w:rPr>
        <w:t>Instrument</w:t>
      </w:r>
    </w:p>
    <w:p>
      <w:pPr>
        <w:pStyle w:val="BodyText"/>
        <w:spacing w:before="273"/>
        <w:rPr>
          <w:b/>
        </w:rPr>
      </w:pPr>
    </w:p>
    <w:p>
      <w:pPr>
        <w:pStyle w:val="BodyText"/>
        <w:spacing w:line="482" w:lineRule="auto" w:before="1"/>
        <w:ind w:left="581" w:right="199" w:firstLine="720"/>
        <w:jc w:val="both"/>
      </w:pPr>
      <w:r>
        <w:rPr/>
        <w:t>In order to ascertain the content validity of the instrument, a draft copy of the questionnaire was submitted to team of supervisors curriculum experts, statistical and language experts in</w:t>
      </w:r>
      <w:r>
        <w:rPr>
          <w:spacing w:val="-4"/>
        </w:rPr>
        <w:t> </w:t>
      </w:r>
      <w:r>
        <w:rPr/>
        <w:t>Faculty</w:t>
      </w:r>
      <w:r>
        <w:rPr>
          <w:spacing w:val="-4"/>
        </w:rPr>
        <w:t> </w:t>
      </w:r>
      <w:r>
        <w:rPr/>
        <w:t>of Education, A.B.U., Zaria. To critique and make input on</w:t>
      </w:r>
      <w:r>
        <w:rPr>
          <w:spacing w:val="40"/>
        </w:rPr>
        <w:t> </w:t>
      </w:r>
      <w:r>
        <w:rPr/>
        <w:t>the face</w:t>
      </w:r>
      <w:r>
        <w:rPr>
          <w:spacing w:val="-7"/>
        </w:rPr>
        <w:t> </w:t>
      </w:r>
      <w:r>
        <w:rPr/>
        <w:t>and</w:t>
      </w:r>
      <w:r>
        <w:rPr>
          <w:spacing w:val="-2"/>
        </w:rPr>
        <w:t> </w:t>
      </w:r>
      <w:r>
        <w:rPr/>
        <w:t>contents validity</w:t>
      </w:r>
      <w:r>
        <w:rPr>
          <w:spacing w:val="-15"/>
        </w:rPr>
        <w:t> </w:t>
      </w:r>
      <w:r>
        <w:rPr/>
        <w:t>of</w:t>
      </w:r>
      <w:r>
        <w:rPr>
          <w:spacing w:val="-7"/>
        </w:rPr>
        <w:t> </w:t>
      </w:r>
      <w:r>
        <w:rPr/>
        <w:t>the instrument. This is in</w:t>
      </w:r>
      <w:r>
        <w:rPr>
          <w:spacing w:val="-2"/>
        </w:rPr>
        <w:t> </w:t>
      </w:r>
      <w:r>
        <w:rPr/>
        <w:t>conformity</w:t>
      </w:r>
      <w:r>
        <w:rPr>
          <w:spacing w:val="-2"/>
        </w:rPr>
        <w:t> </w:t>
      </w:r>
      <w:r>
        <w:rPr/>
        <w:t>with</w:t>
      </w:r>
      <w:r>
        <w:rPr>
          <w:spacing w:val="-3"/>
        </w:rPr>
        <w:t> </w:t>
      </w:r>
      <w:r>
        <w:rPr/>
        <w:t>the</w:t>
      </w:r>
      <w:r>
        <w:rPr>
          <w:spacing w:val="-4"/>
        </w:rPr>
        <w:t> </w:t>
      </w:r>
      <w:r>
        <w:rPr/>
        <w:t>opinion</w:t>
      </w:r>
      <w:r>
        <w:rPr>
          <w:spacing w:val="-15"/>
        </w:rPr>
        <w:t> </w:t>
      </w:r>
      <w:r>
        <w:rPr/>
        <w:t>of</w:t>
      </w:r>
      <w:r>
        <w:rPr>
          <w:spacing w:val="-4"/>
        </w:rPr>
        <w:t> </w:t>
      </w:r>
      <w:r>
        <w:rPr/>
        <w:t>Kambai (2014) that content validation of the research instrument by experts is an important and acceptable type of validation. This is to ensure that the instrument is relevant and devoid of ambiguity</w:t>
      </w:r>
      <w:r>
        <w:rPr>
          <w:spacing w:val="-15"/>
        </w:rPr>
        <w:t> </w:t>
      </w:r>
      <w:r>
        <w:rPr/>
        <w:t>and superfluity. All the</w:t>
      </w:r>
      <w:r>
        <w:rPr>
          <w:spacing w:val="-5"/>
        </w:rPr>
        <w:t> </w:t>
      </w:r>
      <w:r>
        <w:rPr/>
        <w:t>observations made were incorporated</w:t>
      </w:r>
      <w:r>
        <w:rPr>
          <w:spacing w:val="-3"/>
        </w:rPr>
        <w:t> </w:t>
      </w:r>
      <w:r>
        <w:rPr/>
        <w:t>before the final</w:t>
      </w:r>
      <w:r>
        <w:rPr>
          <w:spacing w:val="-9"/>
        </w:rPr>
        <w:t> </w:t>
      </w:r>
      <w:r>
        <w:rPr/>
        <w:t>copy was produced.</w:t>
      </w:r>
    </w:p>
    <w:p>
      <w:pPr>
        <w:pStyle w:val="Heading3"/>
        <w:numPr>
          <w:ilvl w:val="2"/>
          <w:numId w:val="32"/>
        </w:numPr>
        <w:tabs>
          <w:tab w:pos="1302" w:val="left" w:leader="none"/>
        </w:tabs>
        <w:spacing w:line="267" w:lineRule="exact" w:before="0" w:after="0"/>
        <w:ind w:left="1302" w:right="0" w:hanging="721"/>
        <w:jc w:val="left"/>
      </w:pPr>
      <w:bookmarkStart w:name="_TOC_250012" w:id="37"/>
      <w:r>
        <w:rPr/>
        <w:t>Reliability</w:t>
      </w:r>
      <w:r>
        <w:rPr>
          <w:spacing w:val="-8"/>
        </w:rPr>
        <w:t> </w:t>
      </w:r>
      <w:r>
        <w:rPr/>
        <w:t>of</w:t>
      </w:r>
      <w:r>
        <w:rPr>
          <w:spacing w:val="1"/>
        </w:rPr>
        <w:t> </w:t>
      </w:r>
      <w:r>
        <w:rPr/>
        <w:t>the</w:t>
      </w:r>
      <w:r>
        <w:rPr>
          <w:spacing w:val="4"/>
        </w:rPr>
        <w:t> </w:t>
      </w:r>
      <w:bookmarkEnd w:id="37"/>
      <w:r>
        <w:rPr>
          <w:spacing w:val="-2"/>
        </w:rPr>
        <w:t>Instrument</w:t>
      </w:r>
    </w:p>
    <w:p>
      <w:pPr>
        <w:pStyle w:val="BodyText"/>
        <w:spacing w:line="482" w:lineRule="auto" w:before="264"/>
        <w:ind w:left="581" w:right="216" w:firstLine="720"/>
        <w:jc w:val="both"/>
      </w:pPr>
      <w:r>
        <w:rPr/>
        <w:t>The instrument</w:t>
      </w:r>
      <w:r>
        <w:rPr>
          <w:spacing w:val="-1"/>
        </w:rPr>
        <w:t> </w:t>
      </w:r>
      <w:r>
        <w:rPr/>
        <w:t>was</w:t>
      </w:r>
      <w:r>
        <w:rPr>
          <w:spacing w:val="-12"/>
        </w:rPr>
        <w:t> </w:t>
      </w:r>
      <w:r>
        <w:rPr/>
        <w:t>administered to</w:t>
      </w:r>
      <w:r>
        <w:rPr>
          <w:spacing w:val="-8"/>
        </w:rPr>
        <w:t> </w:t>
      </w:r>
      <w:r>
        <w:rPr/>
        <w:t>33</w:t>
      </w:r>
      <w:r>
        <w:rPr>
          <w:spacing w:val="-8"/>
        </w:rPr>
        <w:t> </w:t>
      </w:r>
      <w:r>
        <w:rPr/>
        <w:t>title holders. This was</w:t>
      </w:r>
      <w:r>
        <w:rPr>
          <w:spacing w:val="-12"/>
        </w:rPr>
        <w:t> </w:t>
      </w:r>
      <w:r>
        <w:rPr/>
        <w:t>because</w:t>
      </w:r>
      <w:r>
        <w:rPr>
          <w:spacing w:val="-10"/>
        </w:rPr>
        <w:t> </w:t>
      </w:r>
      <w:r>
        <w:rPr/>
        <w:t>the respondents possess</w:t>
      </w:r>
      <w:r>
        <w:rPr>
          <w:spacing w:val="-8"/>
        </w:rPr>
        <w:t> </w:t>
      </w:r>
      <w:r>
        <w:rPr/>
        <w:t>similar</w:t>
      </w:r>
      <w:r>
        <w:rPr>
          <w:spacing w:val="-7"/>
        </w:rPr>
        <w:t> </w:t>
      </w:r>
      <w:r>
        <w:rPr/>
        <w:t>characteristics with</w:t>
      </w:r>
      <w:r>
        <w:rPr>
          <w:spacing w:val="-15"/>
        </w:rPr>
        <w:t> </w:t>
      </w:r>
      <w:r>
        <w:rPr/>
        <w:t>the</w:t>
      </w:r>
      <w:r>
        <w:rPr>
          <w:spacing w:val="-3"/>
        </w:rPr>
        <w:t> </w:t>
      </w:r>
      <w:r>
        <w:rPr/>
        <w:t>desired respondents</w:t>
      </w:r>
      <w:r>
        <w:rPr>
          <w:spacing w:val="-5"/>
        </w:rPr>
        <w:t> </w:t>
      </w:r>
      <w:r>
        <w:rPr/>
        <w:t>but they</w:t>
      </w:r>
      <w:r>
        <w:rPr>
          <w:spacing w:val="-15"/>
        </w:rPr>
        <w:t> </w:t>
      </w:r>
      <w:r>
        <w:rPr/>
        <w:t>are not</w:t>
      </w:r>
      <w:r>
        <w:rPr>
          <w:spacing w:val="-8"/>
        </w:rPr>
        <w:t> </w:t>
      </w:r>
      <w:r>
        <w:rPr/>
        <w:t>part</w:t>
      </w:r>
      <w:r>
        <w:rPr>
          <w:spacing w:val="-8"/>
        </w:rPr>
        <w:t> </w:t>
      </w:r>
      <w:r>
        <w:rPr/>
        <w:t>of</w:t>
      </w:r>
      <w:r>
        <w:rPr>
          <w:spacing w:val="-7"/>
        </w:rPr>
        <w:t> </w:t>
      </w:r>
      <w:r>
        <w:rPr/>
        <w:t>the</w:t>
      </w:r>
      <w:r>
        <w:rPr>
          <w:spacing w:val="-3"/>
        </w:rPr>
        <w:t> </w:t>
      </w:r>
      <w:r>
        <w:rPr/>
        <w:t>sample selected</w:t>
      </w:r>
      <w:r>
        <w:rPr>
          <w:spacing w:val="-14"/>
        </w:rPr>
        <w:t> </w:t>
      </w:r>
      <w:r>
        <w:rPr/>
        <w:t>for the study.</w:t>
      </w:r>
      <w:r>
        <w:rPr>
          <w:spacing w:val="-3"/>
        </w:rPr>
        <w:t> </w:t>
      </w:r>
      <w:r>
        <w:rPr/>
        <w:t>O</w:t>
      </w:r>
      <w:r>
        <w:rPr>
          <w:spacing w:val="-15"/>
        </w:rPr>
        <w:t> </w:t>
      </w:r>
      <w:r>
        <w:rPr/>
        <w:t>laofe</w:t>
      </w:r>
      <w:r>
        <w:rPr>
          <w:spacing w:val="-5"/>
        </w:rPr>
        <w:t> </w:t>
      </w:r>
      <w:r>
        <w:rPr/>
        <w:t>(2010)</w:t>
      </w:r>
      <w:r>
        <w:rPr>
          <w:spacing w:val="-9"/>
        </w:rPr>
        <w:t> </w:t>
      </w:r>
      <w:r>
        <w:rPr/>
        <w:t>stated that,</w:t>
      </w:r>
      <w:r>
        <w:rPr>
          <w:spacing w:val="-3"/>
        </w:rPr>
        <w:t> </w:t>
      </w:r>
      <w:r>
        <w:rPr/>
        <w:t>pilot tests</w:t>
      </w:r>
      <w:r>
        <w:rPr>
          <w:spacing w:val="-7"/>
        </w:rPr>
        <w:t> </w:t>
      </w:r>
      <w:r>
        <w:rPr/>
        <w:t>are</w:t>
      </w:r>
      <w:r>
        <w:rPr>
          <w:spacing w:val="-5"/>
        </w:rPr>
        <w:t> </w:t>
      </w:r>
      <w:r>
        <w:rPr/>
        <w:t>conducted</w:t>
      </w:r>
      <w:r>
        <w:rPr>
          <w:spacing w:val="-3"/>
        </w:rPr>
        <w:t> </w:t>
      </w:r>
      <w:r>
        <w:rPr/>
        <w:t>with</w:t>
      </w:r>
      <w:r>
        <w:rPr>
          <w:spacing w:val="-4"/>
        </w:rPr>
        <w:t> </w:t>
      </w:r>
      <w:r>
        <w:rPr/>
        <w:t>a</w:t>
      </w:r>
      <w:r>
        <w:rPr>
          <w:spacing w:val="-5"/>
        </w:rPr>
        <w:t> </w:t>
      </w:r>
      <w:r>
        <w:rPr/>
        <w:t>small</w:t>
      </w:r>
      <w:r>
        <w:rPr>
          <w:spacing w:val="-10"/>
        </w:rPr>
        <w:t> </w:t>
      </w:r>
      <w:r>
        <w:rPr/>
        <w:t>sample size of</w:t>
      </w:r>
      <w:r>
        <w:rPr>
          <w:spacing w:val="-9"/>
        </w:rPr>
        <w:t> </w:t>
      </w:r>
      <w:r>
        <w:rPr/>
        <w:t>respondents similar but not the same as the ones that will</w:t>
      </w:r>
      <w:r>
        <w:rPr>
          <w:spacing w:val="-10"/>
        </w:rPr>
        <w:t> </w:t>
      </w:r>
      <w:r>
        <w:rPr/>
        <w:t>be used in</w:t>
      </w:r>
      <w:r>
        <w:rPr>
          <w:spacing w:val="-4"/>
        </w:rPr>
        <w:t> </w:t>
      </w:r>
      <w:r>
        <w:rPr/>
        <w:t>the study</w:t>
      </w:r>
      <w:r>
        <w:rPr>
          <w:spacing w:val="-4"/>
        </w:rPr>
        <w:t> </w:t>
      </w:r>
      <w:r>
        <w:rPr/>
        <w:t>proper. The</w:t>
      </w:r>
      <w:r>
        <w:rPr>
          <w:spacing w:val="-15"/>
        </w:rPr>
        <w:t> </w:t>
      </w:r>
      <w:r>
        <w:rPr/>
        <w:t>Cronbach</w:t>
      </w:r>
      <w:r>
        <w:rPr>
          <w:spacing w:val="-12"/>
        </w:rPr>
        <w:t> </w:t>
      </w:r>
      <w:r>
        <w:rPr/>
        <w:t>Alpha statistics was used</w:t>
      </w:r>
      <w:r>
        <w:rPr>
          <w:spacing w:val="-6"/>
        </w:rPr>
        <w:t> </w:t>
      </w:r>
      <w:r>
        <w:rPr/>
        <w:t>to measure the internal</w:t>
      </w:r>
      <w:r>
        <w:rPr>
          <w:spacing w:val="-12"/>
        </w:rPr>
        <w:t> </w:t>
      </w:r>
      <w:r>
        <w:rPr/>
        <w:t>consistency</w:t>
      </w:r>
      <w:r>
        <w:rPr>
          <w:spacing w:val="-15"/>
        </w:rPr>
        <w:t> </w:t>
      </w:r>
      <w:r>
        <w:rPr/>
        <w:t>of</w:t>
      </w:r>
      <w:r>
        <w:rPr>
          <w:spacing w:val="-15"/>
        </w:rPr>
        <w:t> </w:t>
      </w:r>
      <w:r>
        <w:rPr/>
        <w:t>the instrument. The reliability coefficient of .975 was realised. This is in line with the view of Olayiwola (2007) who stated that a reliable test will have a high</w:t>
      </w:r>
      <w:r>
        <w:rPr>
          <w:spacing w:val="-3"/>
        </w:rPr>
        <w:t> </w:t>
      </w:r>
      <w:r>
        <w:rPr/>
        <w:t>reliability coefficient close to positive one (1).</w:t>
      </w:r>
    </w:p>
    <w:p>
      <w:pPr>
        <w:pStyle w:val="Heading3"/>
        <w:numPr>
          <w:ilvl w:val="1"/>
          <w:numId w:val="33"/>
        </w:numPr>
        <w:tabs>
          <w:tab w:pos="1302" w:val="left" w:leader="none"/>
        </w:tabs>
        <w:spacing w:line="267" w:lineRule="exact" w:before="0" w:after="0"/>
        <w:ind w:left="1302" w:right="0" w:hanging="721"/>
        <w:jc w:val="left"/>
      </w:pPr>
      <w:bookmarkStart w:name="_TOC_250011" w:id="38"/>
      <w:r>
        <w:rPr/>
        <w:t>Procedure</w:t>
      </w:r>
      <w:r>
        <w:rPr>
          <w:spacing w:val="6"/>
        </w:rPr>
        <w:t> </w:t>
      </w:r>
      <w:r>
        <w:rPr/>
        <w:t>for</w:t>
      </w:r>
      <w:r>
        <w:rPr>
          <w:spacing w:val="-17"/>
        </w:rPr>
        <w:t> </w:t>
      </w:r>
      <w:r>
        <w:rPr/>
        <w:t>Data</w:t>
      </w:r>
      <w:r>
        <w:rPr>
          <w:spacing w:val="-3"/>
        </w:rPr>
        <w:t> </w:t>
      </w:r>
      <w:bookmarkEnd w:id="38"/>
      <w:r>
        <w:rPr>
          <w:spacing w:val="-2"/>
        </w:rPr>
        <w:t>Collection</w:t>
      </w:r>
    </w:p>
    <w:p>
      <w:pPr>
        <w:pStyle w:val="BodyText"/>
        <w:spacing w:before="4"/>
        <w:rPr>
          <w:b/>
        </w:rPr>
      </w:pPr>
    </w:p>
    <w:p>
      <w:pPr>
        <w:pStyle w:val="BodyText"/>
        <w:spacing w:line="480" w:lineRule="auto"/>
        <w:ind w:left="581" w:right="204" w:firstLine="720"/>
        <w:jc w:val="both"/>
      </w:pPr>
      <w:r>
        <w:rPr/>
        <w:t>The</w:t>
      </w:r>
      <w:r>
        <w:rPr>
          <w:spacing w:val="-5"/>
        </w:rPr>
        <w:t> </w:t>
      </w:r>
      <w:r>
        <w:rPr/>
        <w:t>researcher</w:t>
      </w:r>
      <w:r>
        <w:rPr>
          <w:spacing w:val="-9"/>
        </w:rPr>
        <w:t> </w:t>
      </w:r>
      <w:r>
        <w:rPr/>
        <w:t>collected an</w:t>
      </w:r>
      <w:r>
        <w:rPr>
          <w:spacing w:val="-4"/>
        </w:rPr>
        <w:t> </w:t>
      </w:r>
      <w:r>
        <w:rPr/>
        <w:t>introductory</w:t>
      </w:r>
      <w:r>
        <w:rPr>
          <w:spacing w:val="-4"/>
        </w:rPr>
        <w:t> </w:t>
      </w:r>
      <w:r>
        <w:rPr/>
        <w:t>letter from</w:t>
      </w:r>
      <w:r>
        <w:rPr>
          <w:spacing w:val="-10"/>
        </w:rPr>
        <w:t> </w:t>
      </w:r>
      <w:r>
        <w:rPr/>
        <w:t>the</w:t>
      </w:r>
      <w:r>
        <w:rPr>
          <w:spacing w:val="22"/>
        </w:rPr>
        <w:t> </w:t>
      </w:r>
      <w:r>
        <w:rPr/>
        <w:t>Department</w:t>
      </w:r>
      <w:r>
        <w:rPr>
          <w:spacing w:val="-10"/>
        </w:rPr>
        <w:t> </w:t>
      </w:r>
      <w:r>
        <w:rPr/>
        <w:t>of</w:t>
      </w:r>
      <w:r>
        <w:rPr>
          <w:spacing w:val="-9"/>
        </w:rPr>
        <w:t> </w:t>
      </w:r>
      <w:r>
        <w:rPr/>
        <w:t>Arts</w:t>
      </w:r>
      <w:r>
        <w:rPr>
          <w:spacing w:val="-7"/>
        </w:rPr>
        <w:t> </w:t>
      </w:r>
      <w:r>
        <w:rPr/>
        <w:t>and</w:t>
      </w:r>
      <w:r>
        <w:rPr>
          <w:spacing w:val="-3"/>
        </w:rPr>
        <w:t> </w:t>
      </w:r>
      <w:r>
        <w:rPr/>
        <w:t>Social Science Education,</w:t>
      </w:r>
      <w:r>
        <w:rPr>
          <w:spacing w:val="-4"/>
        </w:rPr>
        <w:t> </w:t>
      </w:r>
      <w:r>
        <w:rPr/>
        <w:t>Faculty</w:t>
      </w:r>
      <w:r>
        <w:rPr>
          <w:spacing w:val="-4"/>
        </w:rPr>
        <w:t> </w:t>
      </w:r>
      <w:r>
        <w:rPr/>
        <w:t>of</w:t>
      </w:r>
      <w:r>
        <w:rPr>
          <w:spacing w:val="-9"/>
        </w:rPr>
        <w:t> </w:t>
      </w:r>
      <w:r>
        <w:rPr/>
        <w:t>Education, A.B.U., Zaria that was</w:t>
      </w:r>
      <w:r>
        <w:rPr>
          <w:spacing w:val="-8"/>
        </w:rPr>
        <w:t> </w:t>
      </w:r>
      <w:r>
        <w:rPr/>
        <w:t>presented</w:t>
      </w:r>
      <w:r>
        <w:rPr>
          <w:spacing w:val="-4"/>
        </w:rPr>
        <w:t> </w:t>
      </w:r>
      <w:r>
        <w:rPr/>
        <w:t>to the emirate</w:t>
      </w:r>
      <w:r>
        <w:rPr>
          <w:spacing w:val="-6"/>
        </w:rPr>
        <w:t> </w:t>
      </w:r>
      <w:r>
        <w:rPr/>
        <w:t>and chiefdoms to seek for permission for data collection. Research assistants were employed (used) in each emirate and chiefdoms and the research assistants were staff in each of the emirate and chiefdoms where the administration</w:t>
      </w:r>
      <w:r>
        <w:rPr>
          <w:spacing w:val="-5"/>
        </w:rPr>
        <w:t> </w:t>
      </w:r>
      <w:r>
        <w:rPr/>
        <w:t>took place. The researcher with the help of the</w:t>
      </w:r>
      <w:r>
        <w:rPr>
          <w:spacing w:val="-7"/>
        </w:rPr>
        <w:t> </w:t>
      </w:r>
      <w:r>
        <w:rPr/>
        <w:t>trained research</w:t>
      </w:r>
      <w:r>
        <w:rPr>
          <w:spacing w:val="-16"/>
        </w:rPr>
        <w:t> </w:t>
      </w:r>
      <w:r>
        <w:rPr/>
        <w:t>assistants spent thirty</w:t>
      </w:r>
      <w:r>
        <w:rPr>
          <w:spacing w:val="-4"/>
        </w:rPr>
        <w:t> </w:t>
      </w:r>
      <w:r>
        <w:rPr/>
        <w:t>minutes to</w:t>
      </w:r>
      <w:r>
        <w:rPr>
          <w:spacing w:val="-3"/>
        </w:rPr>
        <w:t> </w:t>
      </w:r>
      <w:r>
        <w:rPr/>
        <w:t>administer and</w:t>
      </w:r>
      <w:r>
        <w:rPr>
          <w:spacing w:val="-3"/>
        </w:rPr>
        <w:t> </w:t>
      </w:r>
      <w:r>
        <w:rPr/>
        <w:t>explain</w:t>
      </w:r>
      <w:r>
        <w:rPr>
          <w:spacing w:val="-4"/>
        </w:rPr>
        <w:t> </w:t>
      </w:r>
      <w:r>
        <w:rPr/>
        <w:t>the instrument to</w:t>
      </w:r>
    </w:p>
    <w:p>
      <w:pPr>
        <w:spacing w:after="0" w:line="480" w:lineRule="auto"/>
        <w:jc w:val="both"/>
        <w:sectPr>
          <w:pgSz w:w="11910" w:h="16850"/>
          <w:pgMar w:header="0" w:footer="1065" w:top="1360" w:bottom="1260" w:left="860" w:right="1220"/>
        </w:sectPr>
      </w:pPr>
    </w:p>
    <w:p>
      <w:pPr>
        <w:pStyle w:val="BodyText"/>
        <w:spacing w:line="482" w:lineRule="auto" w:before="62"/>
        <w:ind w:left="581" w:right="223"/>
        <w:jc w:val="both"/>
      </w:pPr>
      <w:r>
        <w:rPr/>
        <w:t>the respondents in order to avoid misconception of the questions. After the distribution the researcher stayed and collects the filled questionnaire. The whole exercise will last for six </w:t>
      </w:r>
      <w:r>
        <w:rPr>
          <w:spacing w:val="-2"/>
        </w:rPr>
        <w:t>weeks.</w:t>
      </w:r>
    </w:p>
    <w:p>
      <w:pPr>
        <w:pStyle w:val="Heading3"/>
        <w:numPr>
          <w:ilvl w:val="1"/>
          <w:numId w:val="33"/>
        </w:numPr>
        <w:tabs>
          <w:tab w:pos="1302" w:val="left" w:leader="none"/>
        </w:tabs>
        <w:spacing w:line="263" w:lineRule="exact" w:before="0" w:after="0"/>
        <w:ind w:left="1302" w:right="0" w:hanging="721"/>
        <w:jc w:val="left"/>
      </w:pPr>
      <w:bookmarkStart w:name="_TOC_250010" w:id="39"/>
      <w:r>
        <w:rPr/>
        <w:t>Statistical</w:t>
      </w:r>
      <w:r>
        <w:rPr>
          <w:spacing w:val="-9"/>
        </w:rPr>
        <w:t> </w:t>
      </w:r>
      <w:r>
        <w:rPr/>
        <w:t>Analysis</w:t>
      </w:r>
      <w:r>
        <w:rPr>
          <w:spacing w:val="9"/>
        </w:rPr>
        <w:t> </w:t>
      </w:r>
      <w:bookmarkEnd w:id="39"/>
      <w:r>
        <w:rPr>
          <w:spacing w:val="-2"/>
        </w:rPr>
        <w:t>Procedure</w:t>
      </w:r>
    </w:p>
    <w:p>
      <w:pPr>
        <w:pStyle w:val="BodyText"/>
        <w:spacing w:before="3"/>
        <w:rPr>
          <w:b/>
        </w:rPr>
      </w:pPr>
    </w:p>
    <w:p>
      <w:pPr>
        <w:pStyle w:val="BodyText"/>
        <w:spacing w:line="482" w:lineRule="auto" w:before="1"/>
        <w:ind w:left="581" w:right="219" w:firstLine="720"/>
        <w:jc w:val="both"/>
      </w:pPr>
      <w:r>
        <w:rPr/>
        <w:t>The researcher used frequency counts and percentages to analyze the demographic data</w:t>
      </w:r>
      <w:r>
        <w:rPr>
          <w:spacing w:val="-5"/>
        </w:rPr>
        <w:t> </w:t>
      </w:r>
      <w:r>
        <w:rPr/>
        <w:t>of</w:t>
      </w:r>
      <w:r>
        <w:rPr>
          <w:spacing w:val="-9"/>
        </w:rPr>
        <w:t> </w:t>
      </w:r>
      <w:r>
        <w:rPr/>
        <w:t>the respondents in</w:t>
      </w:r>
      <w:r>
        <w:rPr>
          <w:spacing w:val="-3"/>
        </w:rPr>
        <w:t> </w:t>
      </w:r>
      <w:r>
        <w:rPr/>
        <w:t>section</w:t>
      </w:r>
      <w:r>
        <w:rPr>
          <w:spacing w:val="-4"/>
        </w:rPr>
        <w:t> </w:t>
      </w:r>
      <w:r>
        <w:rPr/>
        <w:t>A. The raw</w:t>
      </w:r>
      <w:r>
        <w:rPr>
          <w:spacing w:val="-2"/>
        </w:rPr>
        <w:t> </w:t>
      </w:r>
      <w:r>
        <w:rPr/>
        <w:t>data</w:t>
      </w:r>
      <w:r>
        <w:rPr>
          <w:spacing w:val="-5"/>
        </w:rPr>
        <w:t> </w:t>
      </w:r>
      <w:r>
        <w:rPr/>
        <w:t>collected was weighted and the</w:t>
      </w:r>
      <w:r>
        <w:rPr>
          <w:spacing w:val="-5"/>
        </w:rPr>
        <w:t> </w:t>
      </w:r>
      <w:r>
        <w:rPr/>
        <w:t>equivalent mean of the raw scores were used to answer the research questions stated in chapter one. Strongly Agree and Agree were considered as Agree while Disagree and Strongly Disagree were considered</w:t>
      </w:r>
      <w:r>
        <w:rPr>
          <w:spacing w:val="-2"/>
        </w:rPr>
        <w:t> </w:t>
      </w:r>
      <w:r>
        <w:rPr/>
        <w:t>as</w:t>
      </w:r>
      <w:r>
        <w:rPr>
          <w:spacing w:val="-6"/>
        </w:rPr>
        <w:t> </w:t>
      </w:r>
      <w:r>
        <w:rPr/>
        <w:t>Disagree. The mean</w:t>
      </w:r>
      <w:r>
        <w:rPr>
          <w:spacing w:val="-3"/>
        </w:rPr>
        <w:t> </w:t>
      </w:r>
      <w:r>
        <w:rPr/>
        <w:t>rating</w:t>
      </w:r>
      <w:r>
        <w:rPr>
          <w:spacing w:val="-2"/>
        </w:rPr>
        <w:t> </w:t>
      </w:r>
      <w:r>
        <w:rPr/>
        <w:t>on</w:t>
      </w:r>
      <w:r>
        <w:rPr>
          <w:spacing w:val="-2"/>
        </w:rPr>
        <w:t> </w:t>
      </w:r>
      <w:r>
        <w:rPr/>
        <w:t>the scale was</w:t>
      </w:r>
      <w:r>
        <w:rPr>
          <w:spacing w:val="-6"/>
        </w:rPr>
        <w:t> </w:t>
      </w:r>
      <w:r>
        <w:rPr/>
        <w:t>2.50. Any</w:t>
      </w:r>
      <w:r>
        <w:rPr>
          <w:spacing w:val="-3"/>
        </w:rPr>
        <w:t> </w:t>
      </w:r>
      <w:r>
        <w:rPr/>
        <w:t>response that has</w:t>
      </w:r>
      <w:r>
        <w:rPr>
          <w:spacing w:val="-6"/>
        </w:rPr>
        <w:t> </w:t>
      </w:r>
      <w:r>
        <w:rPr/>
        <w:t>a mean rating of 2.50 or above was considered as Agree, and any response that has a mean rating</w:t>
      </w:r>
      <w:r>
        <w:rPr>
          <w:spacing w:val="-5"/>
        </w:rPr>
        <w:t> </w:t>
      </w:r>
      <w:r>
        <w:rPr/>
        <w:t>of less than</w:t>
      </w:r>
      <w:r>
        <w:rPr>
          <w:spacing w:val="-5"/>
        </w:rPr>
        <w:t> </w:t>
      </w:r>
      <w:r>
        <w:rPr/>
        <w:t>2.50 was considered as Disagree. Independent samples </w:t>
      </w:r>
      <w:r>
        <w:rPr>
          <w:spacing w:val="9"/>
        </w:rPr>
        <w:t>t-</w:t>
      </w:r>
      <w:r>
        <w:rPr/>
        <w:t>test and Analysis of Variance (ANOVA) were used to find out whether there is significant difference between the variables. All</w:t>
      </w:r>
      <w:r>
        <w:rPr>
          <w:spacing w:val="-3"/>
        </w:rPr>
        <w:t> </w:t>
      </w:r>
      <w:r>
        <w:rPr/>
        <w:t>the hypotheses were tested at</w:t>
      </w:r>
      <w:r>
        <w:rPr>
          <w:spacing w:val="-3"/>
        </w:rPr>
        <w:t> </w:t>
      </w:r>
      <w:r>
        <w:rPr/>
        <w:t>0 .05</w:t>
      </w:r>
      <w:r>
        <w:rPr>
          <w:spacing w:val="40"/>
        </w:rPr>
        <w:t> </w:t>
      </w:r>
      <w:r>
        <w:rPr/>
        <w:t>level</w:t>
      </w:r>
      <w:r>
        <w:rPr>
          <w:spacing w:val="-3"/>
        </w:rPr>
        <w:t> </w:t>
      </w:r>
      <w:r>
        <w:rPr/>
        <w:t>of</w:t>
      </w:r>
      <w:r>
        <w:rPr>
          <w:spacing w:val="40"/>
        </w:rPr>
        <w:t> </w:t>
      </w:r>
      <w:r>
        <w:rPr/>
        <w:t>significance.</w:t>
      </w:r>
    </w:p>
    <w:p>
      <w:pPr>
        <w:spacing w:after="0" w:line="482" w:lineRule="auto"/>
        <w:jc w:val="both"/>
        <w:sectPr>
          <w:pgSz w:w="11910" w:h="16850"/>
          <w:pgMar w:header="0" w:footer="1065" w:top="1360" w:bottom="1260" w:left="860" w:right="1220"/>
        </w:sectPr>
      </w:pPr>
    </w:p>
    <w:p>
      <w:pPr>
        <w:pStyle w:val="Heading2"/>
        <w:spacing w:before="62"/>
        <w:ind w:left="350"/>
      </w:pPr>
      <w:r>
        <w:rPr/>
        <w:t>CHAPTER</w:t>
      </w:r>
      <w:r>
        <w:rPr>
          <w:spacing w:val="-10"/>
        </w:rPr>
        <w:t> </w:t>
      </w:r>
      <w:r>
        <w:rPr>
          <w:spacing w:val="-4"/>
        </w:rPr>
        <w:t>FOUR</w:t>
      </w:r>
    </w:p>
    <w:p>
      <w:pPr>
        <w:pStyle w:val="BodyText"/>
        <w:spacing w:before="3"/>
        <w:rPr>
          <w:b/>
        </w:rPr>
      </w:pPr>
    </w:p>
    <w:p>
      <w:pPr>
        <w:spacing w:before="1"/>
        <w:ind w:left="373" w:right="0" w:firstLine="0"/>
        <w:jc w:val="center"/>
        <w:rPr>
          <w:b/>
          <w:sz w:val="24"/>
        </w:rPr>
      </w:pPr>
      <w:r>
        <w:rPr>
          <w:b/>
          <w:sz w:val="24"/>
        </w:rPr>
        <w:t>DATA</w:t>
      </w:r>
      <w:r>
        <w:rPr>
          <w:b/>
          <w:spacing w:val="-10"/>
          <w:sz w:val="24"/>
        </w:rPr>
        <w:t> </w:t>
      </w:r>
      <w:r>
        <w:rPr>
          <w:b/>
          <w:sz w:val="24"/>
        </w:rPr>
        <w:t>ANALYSIS, PRESENTATION</w:t>
      </w:r>
      <w:r>
        <w:rPr>
          <w:b/>
          <w:spacing w:val="-7"/>
          <w:sz w:val="24"/>
        </w:rPr>
        <w:t> </w:t>
      </w:r>
      <w:r>
        <w:rPr>
          <w:b/>
          <w:sz w:val="24"/>
        </w:rPr>
        <w:t>AND</w:t>
      </w:r>
      <w:r>
        <w:rPr>
          <w:b/>
          <w:spacing w:val="-7"/>
          <w:sz w:val="24"/>
        </w:rPr>
        <w:t> </w:t>
      </w:r>
      <w:r>
        <w:rPr>
          <w:b/>
          <w:spacing w:val="-2"/>
          <w:sz w:val="24"/>
        </w:rPr>
        <w:t>DISCUSSIONS</w:t>
      </w:r>
    </w:p>
    <w:p>
      <w:pPr>
        <w:pStyle w:val="BodyText"/>
        <w:spacing w:before="243"/>
        <w:rPr>
          <w:b/>
        </w:rPr>
      </w:pPr>
    </w:p>
    <w:p>
      <w:pPr>
        <w:pStyle w:val="Heading3"/>
        <w:numPr>
          <w:ilvl w:val="1"/>
          <w:numId w:val="34"/>
        </w:numPr>
        <w:tabs>
          <w:tab w:pos="1302" w:val="left" w:leader="none"/>
        </w:tabs>
        <w:spacing w:line="240" w:lineRule="auto" w:before="0" w:after="0"/>
        <w:ind w:left="1302" w:right="0" w:hanging="721"/>
        <w:jc w:val="left"/>
      </w:pPr>
      <w:bookmarkStart w:name="_TOC_250009" w:id="40"/>
      <w:bookmarkEnd w:id="40"/>
      <w:r>
        <w:rPr>
          <w:spacing w:val="-2"/>
        </w:rPr>
        <w:t>Introduction</w:t>
      </w:r>
    </w:p>
    <w:p>
      <w:pPr>
        <w:pStyle w:val="BodyText"/>
        <w:spacing w:line="482" w:lineRule="auto" w:before="265"/>
        <w:ind w:left="581" w:right="229" w:firstLine="720"/>
        <w:jc w:val="both"/>
      </w:pPr>
      <w:r>
        <w:rPr/>
        <w:t>This chapter</w:t>
      </w:r>
      <w:r>
        <w:rPr>
          <w:spacing w:val="-7"/>
        </w:rPr>
        <w:t> </w:t>
      </w:r>
      <w:r>
        <w:rPr/>
        <w:t>presents the</w:t>
      </w:r>
      <w:r>
        <w:rPr>
          <w:spacing w:val="-7"/>
        </w:rPr>
        <w:t> </w:t>
      </w:r>
      <w:r>
        <w:rPr/>
        <w:t>results</w:t>
      </w:r>
      <w:r>
        <w:rPr>
          <w:spacing w:val="-9"/>
        </w:rPr>
        <w:t> </w:t>
      </w:r>
      <w:r>
        <w:rPr/>
        <w:t>of</w:t>
      </w:r>
      <w:r>
        <w:rPr>
          <w:spacing w:val="-11"/>
        </w:rPr>
        <w:t> </w:t>
      </w:r>
      <w:r>
        <w:rPr/>
        <w:t>the</w:t>
      </w:r>
      <w:r>
        <w:rPr>
          <w:spacing w:val="-7"/>
        </w:rPr>
        <w:t> </w:t>
      </w:r>
      <w:r>
        <w:rPr/>
        <w:t>analysis</w:t>
      </w:r>
      <w:r>
        <w:rPr>
          <w:spacing w:val="-9"/>
        </w:rPr>
        <w:t> </w:t>
      </w:r>
      <w:r>
        <w:rPr/>
        <w:t>conducted</w:t>
      </w:r>
      <w:r>
        <w:rPr>
          <w:spacing w:val="-5"/>
        </w:rPr>
        <w:t> </w:t>
      </w:r>
      <w:r>
        <w:rPr/>
        <w:t>after the</w:t>
      </w:r>
      <w:r>
        <w:rPr>
          <w:spacing w:val="-7"/>
        </w:rPr>
        <w:t> </w:t>
      </w:r>
      <w:r>
        <w:rPr/>
        <w:t>data was</w:t>
      </w:r>
      <w:r>
        <w:rPr>
          <w:spacing w:val="-9"/>
        </w:rPr>
        <w:t> </w:t>
      </w:r>
      <w:r>
        <w:rPr/>
        <w:t>collected. The result is presented in the following sub-</w:t>
      </w:r>
      <w:r>
        <w:rPr>
          <w:spacing w:val="-15"/>
        </w:rPr>
        <w:t> </w:t>
      </w:r>
      <w:r>
        <w:rPr/>
        <w:t>heading: introduction, participants profile, answers to the research questions, null hypotheses testing, summary of major findings and </w:t>
      </w:r>
      <w:r>
        <w:rPr>
          <w:spacing w:val="-2"/>
        </w:rPr>
        <w:t>discussions.</w:t>
      </w:r>
    </w:p>
    <w:p>
      <w:pPr>
        <w:pStyle w:val="Heading3"/>
        <w:numPr>
          <w:ilvl w:val="1"/>
          <w:numId w:val="34"/>
        </w:numPr>
        <w:tabs>
          <w:tab w:pos="1302" w:val="left" w:leader="none"/>
        </w:tabs>
        <w:spacing w:line="240" w:lineRule="auto" w:before="154" w:after="0"/>
        <w:ind w:left="1302" w:right="0" w:hanging="721"/>
        <w:jc w:val="left"/>
      </w:pPr>
      <w:bookmarkStart w:name="_TOC_250008" w:id="41"/>
      <w:r>
        <w:rPr>
          <w:spacing w:val="-2"/>
        </w:rPr>
        <w:t>Participants</w:t>
      </w:r>
      <w:r>
        <w:rPr>
          <w:spacing w:val="8"/>
        </w:rPr>
        <w:t> </w:t>
      </w:r>
      <w:bookmarkEnd w:id="41"/>
      <w:r>
        <w:rPr>
          <w:spacing w:val="-2"/>
        </w:rPr>
        <w:t>Profile</w:t>
      </w:r>
    </w:p>
    <w:p>
      <w:pPr>
        <w:pStyle w:val="BodyText"/>
        <w:spacing w:before="33"/>
        <w:rPr>
          <w:b/>
        </w:rPr>
      </w:pPr>
    </w:p>
    <w:p>
      <w:pPr>
        <w:pStyle w:val="BodyText"/>
        <w:spacing w:line="477" w:lineRule="auto"/>
        <w:ind w:left="581" w:right="215" w:firstLine="720"/>
        <w:jc w:val="both"/>
      </w:pPr>
      <w:r>
        <w:rPr/>
        <w:t>This sub-section presents the participants‟ profile using descriptive statistics of frequencies and percentages. The variables considered and presented are the location, status and rank.</w:t>
      </w:r>
    </w:p>
    <w:p>
      <w:pPr>
        <w:pStyle w:val="Heading3"/>
        <w:spacing w:before="169"/>
        <w:ind w:left="581"/>
        <w:jc w:val="both"/>
      </w:pPr>
      <w:r>
        <w:rPr/>
        <w:t>Participants’</w:t>
      </w:r>
      <w:r>
        <w:rPr>
          <w:spacing w:val="-4"/>
        </w:rPr>
        <w:t> </w:t>
      </w:r>
      <w:r>
        <w:rPr/>
        <w:t>Profile</w:t>
      </w:r>
      <w:r>
        <w:rPr>
          <w:spacing w:val="-2"/>
        </w:rPr>
        <w:t> </w:t>
      </w:r>
      <w:r>
        <w:rPr/>
        <w:t>by</w:t>
      </w:r>
      <w:r>
        <w:rPr>
          <w:spacing w:val="-1"/>
        </w:rPr>
        <w:t> </w:t>
      </w:r>
      <w:r>
        <w:rPr>
          <w:spacing w:val="-2"/>
        </w:rPr>
        <w:t>Location</w:t>
      </w:r>
    </w:p>
    <w:p>
      <w:pPr>
        <w:pStyle w:val="BodyText"/>
        <w:spacing w:line="482" w:lineRule="auto" w:before="264"/>
        <w:ind w:left="581" w:right="218" w:firstLine="720"/>
        <w:jc w:val="both"/>
      </w:pPr>
      <w:r>
        <w:rPr/>
        <w:t>The number</w:t>
      </w:r>
      <w:r>
        <w:rPr>
          <w:spacing w:val="-7"/>
        </w:rPr>
        <w:t> </w:t>
      </w:r>
      <w:r>
        <w:rPr/>
        <w:t>of</w:t>
      </w:r>
      <w:r>
        <w:rPr>
          <w:spacing w:val="-15"/>
        </w:rPr>
        <w:t> </w:t>
      </w:r>
      <w:r>
        <w:rPr/>
        <w:t>participants that</w:t>
      </w:r>
      <w:r>
        <w:rPr>
          <w:spacing w:val="-8"/>
        </w:rPr>
        <w:t> </w:t>
      </w:r>
      <w:r>
        <w:rPr/>
        <w:t>participated in</w:t>
      </w:r>
      <w:r>
        <w:rPr>
          <w:spacing w:val="-2"/>
        </w:rPr>
        <w:t> </w:t>
      </w:r>
      <w:r>
        <w:rPr/>
        <w:t>the</w:t>
      </w:r>
      <w:r>
        <w:rPr>
          <w:spacing w:val="-3"/>
        </w:rPr>
        <w:t> </w:t>
      </w:r>
      <w:r>
        <w:rPr/>
        <w:t>study</w:t>
      </w:r>
      <w:r>
        <w:rPr>
          <w:spacing w:val="-15"/>
        </w:rPr>
        <w:t> </w:t>
      </w:r>
      <w:r>
        <w:rPr/>
        <w:t>cut</w:t>
      </w:r>
      <w:r>
        <w:rPr>
          <w:spacing w:val="-8"/>
        </w:rPr>
        <w:t> </w:t>
      </w:r>
      <w:r>
        <w:rPr/>
        <w:t>across the urban</w:t>
      </w:r>
      <w:r>
        <w:rPr>
          <w:spacing w:val="-15"/>
        </w:rPr>
        <w:t> </w:t>
      </w:r>
      <w:r>
        <w:rPr/>
        <w:t>and</w:t>
      </w:r>
      <w:r>
        <w:rPr>
          <w:spacing w:val="-1"/>
        </w:rPr>
        <w:t> </w:t>
      </w:r>
      <w:r>
        <w:rPr/>
        <w:t>rural areas</w:t>
      </w:r>
      <w:r>
        <w:rPr>
          <w:spacing w:val="-7"/>
        </w:rPr>
        <w:t> </w:t>
      </w:r>
      <w:r>
        <w:rPr/>
        <w:t>of</w:t>
      </w:r>
      <w:r>
        <w:rPr>
          <w:spacing w:val="-7"/>
        </w:rPr>
        <w:t> </w:t>
      </w:r>
      <w:r>
        <w:rPr/>
        <w:t>Kaduna</w:t>
      </w:r>
      <w:r>
        <w:rPr>
          <w:spacing w:val="-3"/>
        </w:rPr>
        <w:t> </w:t>
      </w:r>
      <w:r>
        <w:rPr/>
        <w:t>state. The distribution</w:t>
      </w:r>
      <w:r>
        <w:rPr>
          <w:spacing w:val="-15"/>
        </w:rPr>
        <w:t> </w:t>
      </w:r>
      <w:r>
        <w:rPr/>
        <w:t>of</w:t>
      </w:r>
      <w:r>
        <w:rPr>
          <w:spacing w:val="-7"/>
        </w:rPr>
        <w:t> </w:t>
      </w:r>
      <w:r>
        <w:rPr/>
        <w:t>the</w:t>
      </w:r>
      <w:r>
        <w:rPr>
          <w:spacing w:val="-3"/>
        </w:rPr>
        <w:t> </w:t>
      </w:r>
      <w:r>
        <w:rPr/>
        <w:t>participants is</w:t>
      </w:r>
      <w:r>
        <w:rPr>
          <w:spacing w:val="-5"/>
        </w:rPr>
        <w:t> </w:t>
      </w:r>
      <w:r>
        <w:rPr/>
        <w:t>computed and</w:t>
      </w:r>
      <w:r>
        <w:rPr>
          <w:spacing w:val="-1"/>
        </w:rPr>
        <w:t> </w:t>
      </w:r>
      <w:r>
        <w:rPr/>
        <w:t>presented</w:t>
      </w:r>
      <w:r>
        <w:rPr>
          <w:spacing w:val="27"/>
        </w:rPr>
        <w:t> </w:t>
      </w:r>
      <w:r>
        <w:rPr/>
        <w:t>in</w:t>
      </w:r>
      <w:r>
        <w:rPr>
          <w:spacing w:val="-2"/>
        </w:rPr>
        <w:t> </w:t>
      </w:r>
      <w:r>
        <w:rPr/>
        <w:t>terms of frequencies and percentages. The result of the computation is presented in Table 4.1.</w:t>
      </w:r>
    </w:p>
    <w:p>
      <w:pPr>
        <w:pStyle w:val="Heading3"/>
        <w:spacing w:before="153"/>
        <w:ind w:left="581"/>
        <w:jc w:val="both"/>
      </w:pPr>
      <w:r>
        <w:rPr/>
        <w:t>Table</w:t>
      </w:r>
      <w:r>
        <w:rPr>
          <w:spacing w:val="4"/>
        </w:rPr>
        <w:t> </w:t>
      </w:r>
      <w:r>
        <w:rPr/>
        <w:t>4:</w:t>
      </w:r>
      <w:r>
        <w:rPr>
          <w:spacing w:val="-11"/>
        </w:rPr>
        <w:t> </w:t>
      </w:r>
      <w:r>
        <w:rPr/>
        <w:t>Participants’</w:t>
      </w:r>
      <w:r>
        <w:rPr>
          <w:spacing w:val="-10"/>
        </w:rPr>
        <w:t> </w:t>
      </w:r>
      <w:r>
        <w:rPr/>
        <w:t>Profile</w:t>
      </w:r>
      <w:r>
        <w:rPr>
          <w:spacing w:val="7"/>
        </w:rPr>
        <w:t> </w:t>
      </w:r>
      <w:r>
        <w:rPr/>
        <w:t>by</w:t>
      </w:r>
      <w:r>
        <w:rPr>
          <w:spacing w:val="-7"/>
        </w:rPr>
        <w:t> </w:t>
      </w:r>
      <w:r>
        <w:rPr>
          <w:spacing w:val="-2"/>
        </w:rPr>
        <w:t>Location</w:t>
      </w:r>
    </w:p>
    <w:p>
      <w:pPr>
        <w:pStyle w:val="BodyText"/>
        <w:spacing w:before="8"/>
        <w:rPr>
          <w:b/>
          <w:sz w:val="13"/>
        </w:rPr>
      </w:pPr>
    </w:p>
    <w:tbl>
      <w:tblPr>
        <w:tblW w:w="0" w:type="auto"/>
        <w:jc w:val="left"/>
        <w:tblInd w:w="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3"/>
        <w:gridCol w:w="1698"/>
        <w:gridCol w:w="1400"/>
        <w:gridCol w:w="2102"/>
        <w:gridCol w:w="2650"/>
      </w:tblGrid>
      <w:tr>
        <w:trPr>
          <w:trHeight w:val="315" w:hRule="atLeast"/>
        </w:trPr>
        <w:tc>
          <w:tcPr>
            <w:tcW w:w="1253" w:type="dxa"/>
            <w:tcBorders>
              <w:top w:val="single" w:sz="6" w:space="0" w:color="000000"/>
              <w:bottom w:val="single" w:sz="6" w:space="0" w:color="000000"/>
            </w:tcBorders>
          </w:tcPr>
          <w:p>
            <w:pPr>
              <w:pStyle w:val="TableParagraph"/>
              <w:spacing w:before="1"/>
              <w:ind w:left="15"/>
              <w:rPr>
                <w:b/>
                <w:sz w:val="24"/>
              </w:rPr>
            </w:pPr>
            <w:r>
              <w:rPr>
                <w:b/>
                <w:spacing w:val="-2"/>
                <w:sz w:val="24"/>
              </w:rPr>
              <w:t>Location</w:t>
            </w:r>
          </w:p>
        </w:tc>
        <w:tc>
          <w:tcPr>
            <w:tcW w:w="1698" w:type="dxa"/>
            <w:tcBorders>
              <w:top w:val="single" w:sz="6" w:space="0" w:color="000000"/>
              <w:bottom w:val="single" w:sz="6" w:space="0" w:color="000000"/>
            </w:tcBorders>
          </w:tcPr>
          <w:p>
            <w:pPr>
              <w:pStyle w:val="TableParagraph"/>
              <w:spacing w:line="264" w:lineRule="exact" w:before="31"/>
              <w:ind w:left="61" w:right="3"/>
              <w:jc w:val="center"/>
              <w:rPr>
                <w:b/>
                <w:sz w:val="24"/>
              </w:rPr>
            </w:pPr>
            <w:r>
              <w:rPr>
                <w:b/>
                <w:spacing w:val="-2"/>
                <w:sz w:val="24"/>
              </w:rPr>
              <w:t>Frequency</w:t>
            </w:r>
          </w:p>
        </w:tc>
        <w:tc>
          <w:tcPr>
            <w:tcW w:w="1400" w:type="dxa"/>
            <w:tcBorders>
              <w:top w:val="single" w:sz="6" w:space="0" w:color="000000"/>
              <w:bottom w:val="single" w:sz="6" w:space="0" w:color="000000"/>
            </w:tcBorders>
          </w:tcPr>
          <w:p>
            <w:pPr>
              <w:pStyle w:val="TableParagraph"/>
              <w:spacing w:line="264" w:lineRule="exact" w:before="31"/>
              <w:ind w:right="72"/>
              <w:jc w:val="center"/>
              <w:rPr>
                <w:b/>
                <w:sz w:val="24"/>
              </w:rPr>
            </w:pPr>
            <w:r>
              <w:rPr>
                <w:b/>
                <w:spacing w:val="-2"/>
                <w:sz w:val="24"/>
              </w:rPr>
              <w:t>Percent</w:t>
            </w:r>
          </w:p>
        </w:tc>
        <w:tc>
          <w:tcPr>
            <w:tcW w:w="2102" w:type="dxa"/>
            <w:tcBorders>
              <w:top w:val="single" w:sz="6" w:space="0" w:color="000000"/>
              <w:bottom w:val="single" w:sz="6" w:space="0" w:color="000000"/>
            </w:tcBorders>
          </w:tcPr>
          <w:p>
            <w:pPr>
              <w:pStyle w:val="TableParagraph"/>
              <w:spacing w:line="264" w:lineRule="exact" w:before="31"/>
              <w:ind w:left="8" w:right="9"/>
              <w:jc w:val="center"/>
              <w:rPr>
                <w:b/>
                <w:sz w:val="24"/>
              </w:rPr>
            </w:pPr>
            <w:r>
              <w:rPr>
                <w:b/>
                <w:sz w:val="24"/>
              </w:rPr>
              <w:t>Valid</w:t>
            </w:r>
            <w:r>
              <w:rPr>
                <w:b/>
                <w:spacing w:val="-7"/>
                <w:sz w:val="24"/>
              </w:rPr>
              <w:t> </w:t>
            </w:r>
            <w:r>
              <w:rPr>
                <w:b/>
                <w:spacing w:val="-2"/>
                <w:sz w:val="24"/>
              </w:rPr>
              <w:t>Percent</w:t>
            </w:r>
          </w:p>
        </w:tc>
        <w:tc>
          <w:tcPr>
            <w:tcW w:w="2650" w:type="dxa"/>
            <w:tcBorders>
              <w:top w:val="single" w:sz="6" w:space="0" w:color="000000"/>
              <w:bottom w:val="single" w:sz="6" w:space="0" w:color="000000"/>
            </w:tcBorders>
          </w:tcPr>
          <w:p>
            <w:pPr>
              <w:pStyle w:val="TableParagraph"/>
              <w:spacing w:line="264" w:lineRule="exact" w:before="31"/>
              <w:ind w:left="93" w:right="15"/>
              <w:jc w:val="center"/>
              <w:rPr>
                <w:b/>
                <w:sz w:val="24"/>
              </w:rPr>
            </w:pPr>
            <w:r>
              <w:rPr>
                <w:b/>
                <w:sz w:val="24"/>
              </w:rPr>
              <w:t>Cumulative</w:t>
            </w:r>
            <w:r>
              <w:rPr>
                <w:b/>
                <w:spacing w:val="-5"/>
                <w:sz w:val="24"/>
              </w:rPr>
              <w:t> </w:t>
            </w:r>
            <w:r>
              <w:rPr>
                <w:b/>
                <w:spacing w:val="-2"/>
                <w:sz w:val="24"/>
              </w:rPr>
              <w:t>Percent</w:t>
            </w:r>
          </w:p>
        </w:tc>
      </w:tr>
      <w:tr>
        <w:trPr>
          <w:trHeight w:val="331" w:hRule="atLeast"/>
        </w:trPr>
        <w:tc>
          <w:tcPr>
            <w:tcW w:w="1253" w:type="dxa"/>
            <w:tcBorders>
              <w:top w:val="single" w:sz="6" w:space="0" w:color="000000"/>
            </w:tcBorders>
          </w:tcPr>
          <w:p>
            <w:pPr>
              <w:pStyle w:val="TableParagraph"/>
              <w:spacing w:before="31"/>
              <w:ind w:left="15"/>
              <w:rPr>
                <w:sz w:val="24"/>
              </w:rPr>
            </w:pPr>
            <w:r>
              <w:rPr>
                <w:spacing w:val="-2"/>
                <w:sz w:val="24"/>
              </w:rPr>
              <w:t>Urban</w:t>
            </w:r>
          </w:p>
        </w:tc>
        <w:tc>
          <w:tcPr>
            <w:tcW w:w="1698" w:type="dxa"/>
            <w:tcBorders>
              <w:top w:val="single" w:sz="6" w:space="0" w:color="000000"/>
            </w:tcBorders>
          </w:tcPr>
          <w:p>
            <w:pPr>
              <w:pStyle w:val="TableParagraph"/>
              <w:spacing w:before="31"/>
              <w:ind w:left="61"/>
              <w:jc w:val="center"/>
              <w:rPr>
                <w:sz w:val="24"/>
              </w:rPr>
            </w:pPr>
            <w:r>
              <w:rPr>
                <w:spacing w:val="-5"/>
                <w:sz w:val="24"/>
              </w:rPr>
              <w:t>153</w:t>
            </w:r>
          </w:p>
        </w:tc>
        <w:tc>
          <w:tcPr>
            <w:tcW w:w="1400" w:type="dxa"/>
            <w:tcBorders>
              <w:top w:val="single" w:sz="6" w:space="0" w:color="000000"/>
            </w:tcBorders>
          </w:tcPr>
          <w:p>
            <w:pPr>
              <w:pStyle w:val="TableParagraph"/>
              <w:spacing w:before="31"/>
              <w:ind w:left="9" w:right="72"/>
              <w:jc w:val="center"/>
              <w:rPr>
                <w:sz w:val="24"/>
              </w:rPr>
            </w:pPr>
            <w:r>
              <w:rPr>
                <w:spacing w:val="-4"/>
                <w:sz w:val="24"/>
              </w:rPr>
              <w:t>64.0</w:t>
            </w:r>
          </w:p>
        </w:tc>
        <w:tc>
          <w:tcPr>
            <w:tcW w:w="2102" w:type="dxa"/>
            <w:tcBorders>
              <w:top w:val="single" w:sz="6" w:space="0" w:color="000000"/>
            </w:tcBorders>
          </w:tcPr>
          <w:p>
            <w:pPr>
              <w:pStyle w:val="TableParagraph"/>
              <w:spacing w:before="31"/>
              <w:ind w:left="9" w:right="1"/>
              <w:jc w:val="center"/>
              <w:rPr>
                <w:sz w:val="24"/>
              </w:rPr>
            </w:pPr>
            <w:r>
              <w:rPr>
                <w:spacing w:val="-4"/>
                <w:sz w:val="24"/>
              </w:rPr>
              <w:t>64.0</w:t>
            </w:r>
          </w:p>
        </w:tc>
        <w:tc>
          <w:tcPr>
            <w:tcW w:w="2650" w:type="dxa"/>
            <w:tcBorders>
              <w:top w:val="single" w:sz="6" w:space="0" w:color="000000"/>
            </w:tcBorders>
          </w:tcPr>
          <w:p>
            <w:pPr>
              <w:pStyle w:val="TableParagraph"/>
              <w:spacing w:before="31"/>
              <w:ind w:left="93"/>
              <w:jc w:val="center"/>
              <w:rPr>
                <w:sz w:val="24"/>
              </w:rPr>
            </w:pPr>
            <w:r>
              <w:rPr>
                <w:spacing w:val="-4"/>
                <w:sz w:val="24"/>
              </w:rPr>
              <w:t>64.0</w:t>
            </w:r>
          </w:p>
        </w:tc>
      </w:tr>
      <w:tr>
        <w:trPr>
          <w:trHeight w:val="315" w:hRule="atLeast"/>
        </w:trPr>
        <w:tc>
          <w:tcPr>
            <w:tcW w:w="1253" w:type="dxa"/>
          </w:tcPr>
          <w:p>
            <w:pPr>
              <w:pStyle w:val="TableParagraph"/>
              <w:spacing w:before="14"/>
              <w:ind w:left="15"/>
              <w:rPr>
                <w:sz w:val="24"/>
              </w:rPr>
            </w:pPr>
            <w:r>
              <w:rPr>
                <w:spacing w:val="-2"/>
                <w:sz w:val="24"/>
              </w:rPr>
              <w:t>Rural</w:t>
            </w:r>
          </w:p>
        </w:tc>
        <w:tc>
          <w:tcPr>
            <w:tcW w:w="1698" w:type="dxa"/>
          </w:tcPr>
          <w:p>
            <w:pPr>
              <w:pStyle w:val="TableParagraph"/>
              <w:spacing w:before="14"/>
              <w:ind w:left="61"/>
              <w:jc w:val="center"/>
              <w:rPr>
                <w:sz w:val="24"/>
              </w:rPr>
            </w:pPr>
            <w:r>
              <w:rPr>
                <w:spacing w:val="-5"/>
                <w:sz w:val="24"/>
              </w:rPr>
              <w:t>86</w:t>
            </w:r>
          </w:p>
        </w:tc>
        <w:tc>
          <w:tcPr>
            <w:tcW w:w="1400" w:type="dxa"/>
          </w:tcPr>
          <w:p>
            <w:pPr>
              <w:pStyle w:val="TableParagraph"/>
              <w:spacing w:before="14"/>
              <w:ind w:left="9" w:right="72"/>
              <w:jc w:val="center"/>
              <w:rPr>
                <w:sz w:val="24"/>
              </w:rPr>
            </w:pPr>
            <w:r>
              <w:rPr>
                <w:spacing w:val="-4"/>
                <w:sz w:val="24"/>
              </w:rPr>
              <w:t>36.0</w:t>
            </w:r>
          </w:p>
        </w:tc>
        <w:tc>
          <w:tcPr>
            <w:tcW w:w="2102" w:type="dxa"/>
          </w:tcPr>
          <w:p>
            <w:pPr>
              <w:pStyle w:val="TableParagraph"/>
              <w:spacing w:before="14"/>
              <w:ind w:left="9" w:right="1"/>
              <w:jc w:val="center"/>
              <w:rPr>
                <w:sz w:val="24"/>
              </w:rPr>
            </w:pPr>
            <w:r>
              <w:rPr>
                <w:spacing w:val="-4"/>
                <w:sz w:val="24"/>
              </w:rPr>
              <w:t>36.0</w:t>
            </w:r>
          </w:p>
        </w:tc>
        <w:tc>
          <w:tcPr>
            <w:tcW w:w="2650" w:type="dxa"/>
          </w:tcPr>
          <w:p>
            <w:pPr>
              <w:pStyle w:val="TableParagraph"/>
              <w:spacing w:before="14"/>
              <w:ind w:left="93"/>
              <w:jc w:val="center"/>
              <w:rPr>
                <w:sz w:val="24"/>
              </w:rPr>
            </w:pPr>
            <w:r>
              <w:rPr>
                <w:spacing w:val="-2"/>
                <w:sz w:val="24"/>
              </w:rPr>
              <w:t>100.0</w:t>
            </w:r>
          </w:p>
        </w:tc>
      </w:tr>
      <w:tr>
        <w:trPr>
          <w:trHeight w:val="298" w:hRule="atLeast"/>
        </w:trPr>
        <w:tc>
          <w:tcPr>
            <w:tcW w:w="1253" w:type="dxa"/>
            <w:tcBorders>
              <w:bottom w:val="single" w:sz="6" w:space="0" w:color="000000"/>
            </w:tcBorders>
          </w:tcPr>
          <w:p>
            <w:pPr>
              <w:pStyle w:val="TableParagraph"/>
              <w:spacing w:line="264" w:lineRule="exact" w:before="14"/>
              <w:ind w:left="15"/>
              <w:rPr>
                <w:b/>
                <w:sz w:val="24"/>
              </w:rPr>
            </w:pPr>
            <w:r>
              <w:rPr>
                <w:b/>
                <w:spacing w:val="-2"/>
                <w:sz w:val="24"/>
              </w:rPr>
              <w:t>Total</w:t>
            </w:r>
          </w:p>
        </w:tc>
        <w:tc>
          <w:tcPr>
            <w:tcW w:w="1698" w:type="dxa"/>
            <w:tcBorders>
              <w:bottom w:val="single" w:sz="6" w:space="0" w:color="000000"/>
            </w:tcBorders>
          </w:tcPr>
          <w:p>
            <w:pPr>
              <w:pStyle w:val="TableParagraph"/>
              <w:spacing w:line="264" w:lineRule="exact" w:before="14"/>
              <w:ind w:left="61"/>
              <w:jc w:val="center"/>
              <w:rPr>
                <w:b/>
                <w:sz w:val="24"/>
              </w:rPr>
            </w:pPr>
            <w:r>
              <w:rPr>
                <w:b/>
                <w:spacing w:val="-5"/>
                <w:sz w:val="24"/>
              </w:rPr>
              <w:t>239</w:t>
            </w:r>
          </w:p>
        </w:tc>
        <w:tc>
          <w:tcPr>
            <w:tcW w:w="1400" w:type="dxa"/>
            <w:tcBorders>
              <w:bottom w:val="single" w:sz="6" w:space="0" w:color="000000"/>
            </w:tcBorders>
          </w:tcPr>
          <w:p>
            <w:pPr>
              <w:pStyle w:val="TableParagraph"/>
              <w:spacing w:line="264" w:lineRule="exact" w:before="14"/>
              <w:ind w:left="9" w:right="72"/>
              <w:jc w:val="center"/>
              <w:rPr>
                <w:b/>
                <w:sz w:val="24"/>
              </w:rPr>
            </w:pPr>
            <w:r>
              <w:rPr>
                <w:b/>
                <w:spacing w:val="-2"/>
                <w:sz w:val="24"/>
              </w:rPr>
              <w:t>100.0</w:t>
            </w:r>
          </w:p>
        </w:tc>
        <w:tc>
          <w:tcPr>
            <w:tcW w:w="2102" w:type="dxa"/>
            <w:tcBorders>
              <w:bottom w:val="single" w:sz="6" w:space="0" w:color="000000"/>
            </w:tcBorders>
          </w:tcPr>
          <w:p>
            <w:pPr>
              <w:pStyle w:val="TableParagraph"/>
              <w:spacing w:line="264" w:lineRule="exact" w:before="14"/>
              <w:ind w:left="9" w:right="1"/>
              <w:jc w:val="center"/>
              <w:rPr>
                <w:b/>
                <w:sz w:val="24"/>
              </w:rPr>
            </w:pPr>
            <w:r>
              <w:rPr>
                <w:b/>
                <w:spacing w:val="-2"/>
                <w:sz w:val="24"/>
              </w:rPr>
              <w:t>100.0</w:t>
            </w:r>
          </w:p>
        </w:tc>
        <w:tc>
          <w:tcPr>
            <w:tcW w:w="2650" w:type="dxa"/>
            <w:tcBorders>
              <w:bottom w:val="single" w:sz="6" w:space="0" w:color="000000"/>
            </w:tcBorders>
          </w:tcPr>
          <w:p>
            <w:pPr>
              <w:pStyle w:val="TableParagraph"/>
              <w:rPr>
                <w:sz w:val="22"/>
              </w:rPr>
            </w:pPr>
          </w:p>
        </w:tc>
      </w:tr>
    </w:tbl>
    <w:p>
      <w:pPr>
        <w:pStyle w:val="BodyText"/>
        <w:spacing w:line="482" w:lineRule="auto" w:before="229"/>
        <w:ind w:left="581" w:right="219" w:firstLine="720"/>
        <w:jc w:val="both"/>
      </w:pPr>
      <w:r>
        <w:rPr/>
        <mc:AlternateContent>
          <mc:Choice Requires="wps">
            <w:drawing>
              <wp:anchor distT="0" distB="0" distL="0" distR="0" allowOverlap="1" layoutInCell="1" locked="0" behindDoc="1" simplePos="0" relativeHeight="485234176">
                <wp:simplePos x="0" y="0"/>
                <wp:positionH relativeFrom="page">
                  <wp:posOffset>3710051</wp:posOffset>
                </wp:positionH>
                <wp:positionV relativeFrom="paragraph">
                  <wp:posOffset>2153623</wp:posOffset>
                </wp:positionV>
                <wp:extent cx="152400" cy="16891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52400" cy="168910"/>
                        </a:xfrm>
                        <a:prstGeom prst="rect">
                          <a:avLst/>
                        </a:prstGeom>
                      </wps:spPr>
                      <wps:txbx>
                        <w:txbxContent>
                          <w:p>
                            <w:pPr>
                              <w:pStyle w:val="BodyText"/>
                              <w:spacing w:line="266" w:lineRule="exact"/>
                            </w:pPr>
                            <w:r>
                              <w:rPr>
                                <w:spacing w:val="-5"/>
                              </w:rPr>
                              <w:t>67</w:t>
                            </w:r>
                          </w:p>
                        </w:txbxContent>
                      </wps:txbx>
                      <wps:bodyPr wrap="square" lIns="0" tIns="0" rIns="0" bIns="0" rtlCol="0">
                        <a:noAutofit/>
                      </wps:bodyPr>
                    </wps:wsp>
                  </a:graphicData>
                </a:graphic>
              </wp:anchor>
            </w:drawing>
          </mc:Choice>
          <mc:Fallback>
            <w:pict>
              <v:shape style="position:absolute;margin-left:292.130005pt;margin-top:169.576645pt;width:12pt;height:13.3pt;mso-position-horizontal-relative:page;mso-position-vertical-relative:paragraph;z-index:-18082304" type="#_x0000_t202" id="docshape34" filled="false" stroked="false">
                <v:textbox inset="0,0,0,0">
                  <w:txbxContent>
                    <w:p>
                      <w:pPr>
                        <w:pStyle w:val="BodyText"/>
                        <w:spacing w:line="266" w:lineRule="exact"/>
                      </w:pPr>
                      <w:r>
                        <w:rPr>
                          <w:spacing w:val="-5"/>
                        </w:rPr>
                        <w:t>67</w:t>
                      </w:r>
                    </w:p>
                  </w:txbxContent>
                </v:textbox>
                <w10:wrap type="none"/>
              </v:shape>
            </w:pict>
          </mc:Fallback>
        </mc:AlternateContent>
      </w:r>
      <w:r>
        <w:rPr/>
        <w:t>Table 4 presents the frequencies and percentages of urban</w:t>
      </w:r>
      <w:r>
        <w:rPr>
          <w:spacing w:val="-2"/>
        </w:rPr>
        <w:t> </w:t>
      </w:r>
      <w:r>
        <w:rPr/>
        <w:t>and rural traditional rulers who participated in the study. There were 239 participants who duly indicated their regalia while completing the instruments. From that figure, 153 (64%) were from urban</w:t>
      </w:r>
      <w:r>
        <w:rPr>
          <w:spacing w:val="-7"/>
        </w:rPr>
        <w:t> </w:t>
      </w:r>
      <w:r>
        <w:rPr/>
        <w:t>areas while 86 (36%) were from the rural</w:t>
      </w:r>
      <w:r>
        <w:rPr>
          <w:spacing w:val="-10"/>
        </w:rPr>
        <w:t> </w:t>
      </w:r>
      <w:r>
        <w:rPr/>
        <w:t>areas. This shows that more participants were drawn from the urban areas that the rural</w:t>
      </w:r>
      <w:r>
        <w:rPr>
          <w:spacing w:val="-5"/>
        </w:rPr>
        <w:t> </w:t>
      </w:r>
      <w:r>
        <w:rPr/>
        <w:t>areas.</w:t>
      </w:r>
    </w:p>
    <w:p>
      <w:pPr>
        <w:pStyle w:val="BodyText"/>
        <w:spacing w:before="26"/>
        <w:rPr>
          <w:sz w:val="20"/>
        </w:rPr>
      </w:pPr>
      <w:r>
        <w:rPr/>
        <mc:AlternateContent>
          <mc:Choice Requires="wps">
            <w:drawing>
              <wp:anchor distT="0" distB="0" distL="0" distR="0" allowOverlap="1" layoutInCell="1" locked="0" behindDoc="1" simplePos="0" relativeHeight="487597568">
                <wp:simplePos x="0" y="0"/>
                <wp:positionH relativeFrom="page">
                  <wp:posOffset>3519170</wp:posOffset>
                </wp:positionH>
                <wp:positionV relativeFrom="paragraph">
                  <wp:posOffset>177787</wp:posOffset>
                </wp:positionV>
                <wp:extent cx="436245" cy="35052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436245" cy="350520"/>
                        </a:xfrm>
                        <a:custGeom>
                          <a:avLst/>
                          <a:gdLst/>
                          <a:ahLst/>
                          <a:cxnLst/>
                          <a:rect l="l" t="t" r="r" b="b"/>
                          <a:pathLst>
                            <a:path w="436245" h="350520">
                              <a:moveTo>
                                <a:pt x="436245" y="0"/>
                              </a:moveTo>
                              <a:lnTo>
                                <a:pt x="0" y="0"/>
                              </a:lnTo>
                              <a:lnTo>
                                <a:pt x="0" y="350519"/>
                              </a:lnTo>
                              <a:lnTo>
                                <a:pt x="436245" y="350519"/>
                              </a:lnTo>
                              <a:lnTo>
                                <a:pt x="43624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77.100006pt;margin-top:13.999023pt;width:34.35pt;height:27.6pt;mso-position-horizontal-relative:page;mso-position-vertical-relative:paragraph;z-index:-15718912;mso-wrap-distance-left:0;mso-wrap-distance-right:0" id="docshape35" filled="true" fillcolor="#ffffff" stroked="false">
                <v:fill type="solid"/>
                <w10:wrap type="topAndBottom"/>
              </v:rect>
            </w:pict>
          </mc:Fallback>
        </mc:AlternateContent>
      </w:r>
    </w:p>
    <w:p>
      <w:pPr>
        <w:spacing w:after="0"/>
        <w:rPr>
          <w:sz w:val="20"/>
        </w:rPr>
        <w:sectPr>
          <w:footerReference w:type="default" r:id="rId17"/>
          <w:pgSz w:w="11910" w:h="16850"/>
          <w:pgMar w:header="0" w:footer="0" w:top="1360" w:bottom="280" w:left="860" w:right="1220"/>
        </w:sectPr>
      </w:pPr>
    </w:p>
    <w:p>
      <w:pPr>
        <w:pStyle w:val="Heading3"/>
        <w:spacing w:before="62"/>
        <w:ind w:left="581"/>
        <w:jc w:val="both"/>
      </w:pPr>
      <w:r>
        <w:rPr/>
        <w:t>Participants’</w:t>
      </w:r>
      <w:r>
        <w:rPr>
          <w:spacing w:val="-5"/>
        </w:rPr>
        <w:t> </w:t>
      </w:r>
      <w:r>
        <w:rPr/>
        <w:t>Profile</w:t>
      </w:r>
      <w:r>
        <w:rPr>
          <w:spacing w:val="-3"/>
        </w:rPr>
        <w:t> </w:t>
      </w:r>
      <w:r>
        <w:rPr/>
        <w:t>by</w:t>
      </w:r>
      <w:r>
        <w:rPr>
          <w:spacing w:val="-13"/>
        </w:rPr>
        <w:t> </w:t>
      </w:r>
      <w:r>
        <w:rPr>
          <w:spacing w:val="-2"/>
        </w:rPr>
        <w:t>Status</w:t>
      </w:r>
    </w:p>
    <w:p>
      <w:pPr>
        <w:pStyle w:val="BodyText"/>
        <w:spacing w:line="482" w:lineRule="auto" w:before="235"/>
        <w:ind w:left="581" w:right="217" w:firstLine="720"/>
        <w:jc w:val="both"/>
      </w:pPr>
      <w:r>
        <w:rPr/>
        <w:t>The number of participants that participated in the study was from the emirate and chiefdom traditional rulers of Kaduna state. The distribution of the participants is computed and presented in terms of frequencies and percentages. The result of the computation is presented in Table 5.</w:t>
      </w:r>
    </w:p>
    <w:p>
      <w:pPr>
        <w:pStyle w:val="Heading3"/>
        <w:spacing w:before="3"/>
        <w:ind w:left="581"/>
        <w:jc w:val="both"/>
      </w:pPr>
      <w:r>
        <w:rPr/>
        <w:t>Table</w:t>
      </w:r>
      <w:r>
        <w:rPr>
          <w:spacing w:val="2"/>
        </w:rPr>
        <w:t> </w:t>
      </w:r>
      <w:r>
        <w:rPr/>
        <w:t>5</w:t>
      </w:r>
      <w:r>
        <w:rPr>
          <w:spacing w:val="-10"/>
        </w:rPr>
        <w:t> </w:t>
      </w:r>
      <w:r>
        <w:rPr/>
        <w:t>Participants’</w:t>
      </w:r>
      <w:r>
        <w:rPr>
          <w:spacing w:val="-11"/>
        </w:rPr>
        <w:t> </w:t>
      </w:r>
      <w:r>
        <w:rPr/>
        <w:t>Profile</w:t>
      </w:r>
      <w:r>
        <w:rPr>
          <w:spacing w:val="2"/>
        </w:rPr>
        <w:t> </w:t>
      </w:r>
      <w:r>
        <w:rPr/>
        <w:t>by</w:t>
      </w:r>
      <w:r>
        <w:rPr>
          <w:spacing w:val="-9"/>
        </w:rPr>
        <w:t> </w:t>
      </w:r>
      <w:r>
        <w:rPr>
          <w:spacing w:val="-2"/>
        </w:rPr>
        <w:t>Status</w:t>
      </w:r>
    </w:p>
    <w:p>
      <w:pPr>
        <w:pStyle w:val="BodyText"/>
        <w:spacing w:before="4" w:after="1"/>
        <w:rPr>
          <w:b/>
          <w:sz w:val="12"/>
        </w:rPr>
      </w:pPr>
    </w:p>
    <w:tbl>
      <w:tblPr>
        <w:tblW w:w="0" w:type="auto"/>
        <w:jc w:val="left"/>
        <w:tblInd w:w="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41"/>
        <w:gridCol w:w="1565"/>
        <w:gridCol w:w="1234"/>
        <w:gridCol w:w="2057"/>
        <w:gridCol w:w="3003"/>
      </w:tblGrid>
      <w:tr>
        <w:trPr>
          <w:trHeight w:val="315" w:hRule="atLeast"/>
        </w:trPr>
        <w:tc>
          <w:tcPr>
            <w:tcW w:w="1241" w:type="dxa"/>
            <w:tcBorders>
              <w:top w:val="single" w:sz="6" w:space="0" w:color="000000"/>
              <w:bottom w:val="single" w:sz="6" w:space="0" w:color="000000"/>
            </w:tcBorders>
          </w:tcPr>
          <w:p>
            <w:pPr>
              <w:pStyle w:val="TableParagraph"/>
              <w:spacing w:before="1"/>
              <w:ind w:left="15"/>
              <w:rPr>
                <w:b/>
                <w:sz w:val="24"/>
              </w:rPr>
            </w:pPr>
            <w:r>
              <w:rPr>
                <w:b/>
                <w:spacing w:val="-2"/>
                <w:sz w:val="24"/>
              </w:rPr>
              <w:t>Status</w:t>
            </w:r>
          </w:p>
        </w:tc>
        <w:tc>
          <w:tcPr>
            <w:tcW w:w="1565" w:type="dxa"/>
            <w:tcBorders>
              <w:top w:val="single" w:sz="6" w:space="0" w:color="000000"/>
              <w:bottom w:val="single" w:sz="6" w:space="0" w:color="000000"/>
            </w:tcBorders>
          </w:tcPr>
          <w:p>
            <w:pPr>
              <w:pStyle w:val="TableParagraph"/>
              <w:spacing w:line="264" w:lineRule="exact" w:before="31"/>
              <w:ind w:left="38" w:right="3"/>
              <w:jc w:val="center"/>
              <w:rPr>
                <w:b/>
                <w:sz w:val="24"/>
              </w:rPr>
            </w:pPr>
            <w:r>
              <w:rPr>
                <w:b/>
                <w:spacing w:val="-2"/>
                <w:sz w:val="24"/>
              </w:rPr>
              <w:t>Frequency</w:t>
            </w:r>
          </w:p>
        </w:tc>
        <w:tc>
          <w:tcPr>
            <w:tcW w:w="1234" w:type="dxa"/>
            <w:tcBorders>
              <w:top w:val="single" w:sz="6" w:space="0" w:color="000000"/>
              <w:bottom w:val="single" w:sz="6" w:space="0" w:color="000000"/>
            </w:tcBorders>
          </w:tcPr>
          <w:p>
            <w:pPr>
              <w:pStyle w:val="TableParagraph"/>
              <w:spacing w:line="264" w:lineRule="exact" w:before="31"/>
              <w:ind w:left="2" w:right="10"/>
              <w:jc w:val="center"/>
              <w:rPr>
                <w:b/>
                <w:sz w:val="24"/>
              </w:rPr>
            </w:pPr>
            <w:r>
              <w:rPr>
                <w:b/>
                <w:spacing w:val="-2"/>
                <w:sz w:val="24"/>
              </w:rPr>
              <w:t>Percent</w:t>
            </w:r>
          </w:p>
        </w:tc>
        <w:tc>
          <w:tcPr>
            <w:tcW w:w="2057" w:type="dxa"/>
            <w:tcBorders>
              <w:top w:val="single" w:sz="6" w:space="0" w:color="000000"/>
              <w:bottom w:val="single" w:sz="6" w:space="0" w:color="000000"/>
            </w:tcBorders>
          </w:tcPr>
          <w:p>
            <w:pPr>
              <w:pStyle w:val="TableParagraph"/>
              <w:spacing w:line="264" w:lineRule="exact" w:before="31"/>
              <w:ind w:right="176"/>
              <w:jc w:val="center"/>
              <w:rPr>
                <w:b/>
                <w:sz w:val="24"/>
              </w:rPr>
            </w:pPr>
            <w:r>
              <w:rPr>
                <w:b/>
                <w:sz w:val="24"/>
              </w:rPr>
              <w:t>Valid</w:t>
            </w:r>
            <w:r>
              <w:rPr>
                <w:b/>
                <w:spacing w:val="-7"/>
                <w:sz w:val="24"/>
              </w:rPr>
              <w:t> </w:t>
            </w:r>
            <w:r>
              <w:rPr>
                <w:b/>
                <w:spacing w:val="-2"/>
                <w:sz w:val="24"/>
              </w:rPr>
              <w:t>Percent</w:t>
            </w:r>
          </w:p>
        </w:tc>
        <w:tc>
          <w:tcPr>
            <w:tcW w:w="3003" w:type="dxa"/>
            <w:tcBorders>
              <w:top w:val="single" w:sz="6" w:space="0" w:color="000000"/>
              <w:bottom w:val="single" w:sz="6" w:space="0" w:color="000000"/>
            </w:tcBorders>
          </w:tcPr>
          <w:p>
            <w:pPr>
              <w:pStyle w:val="TableParagraph"/>
              <w:spacing w:line="264" w:lineRule="exact" w:before="31"/>
              <w:ind w:right="130"/>
              <w:jc w:val="center"/>
              <w:rPr>
                <w:b/>
                <w:sz w:val="24"/>
              </w:rPr>
            </w:pPr>
            <w:r>
              <w:rPr>
                <w:b/>
                <w:sz w:val="24"/>
              </w:rPr>
              <w:t>Cumulative</w:t>
            </w:r>
            <w:r>
              <w:rPr>
                <w:b/>
                <w:spacing w:val="-5"/>
                <w:sz w:val="24"/>
              </w:rPr>
              <w:t> </w:t>
            </w:r>
            <w:r>
              <w:rPr>
                <w:b/>
                <w:spacing w:val="-2"/>
                <w:sz w:val="24"/>
              </w:rPr>
              <w:t>Percent</w:t>
            </w:r>
          </w:p>
        </w:tc>
      </w:tr>
      <w:tr>
        <w:trPr>
          <w:trHeight w:val="331" w:hRule="atLeast"/>
        </w:trPr>
        <w:tc>
          <w:tcPr>
            <w:tcW w:w="1241" w:type="dxa"/>
            <w:tcBorders>
              <w:top w:val="single" w:sz="6" w:space="0" w:color="000000"/>
            </w:tcBorders>
          </w:tcPr>
          <w:p>
            <w:pPr>
              <w:pStyle w:val="TableParagraph"/>
              <w:spacing w:before="31"/>
              <w:ind w:left="15"/>
              <w:rPr>
                <w:sz w:val="24"/>
              </w:rPr>
            </w:pPr>
            <w:r>
              <w:rPr>
                <w:spacing w:val="-2"/>
                <w:sz w:val="24"/>
              </w:rPr>
              <w:t>Emirate</w:t>
            </w:r>
          </w:p>
        </w:tc>
        <w:tc>
          <w:tcPr>
            <w:tcW w:w="1565" w:type="dxa"/>
            <w:tcBorders>
              <w:top w:val="single" w:sz="6" w:space="0" w:color="000000"/>
            </w:tcBorders>
          </w:tcPr>
          <w:p>
            <w:pPr>
              <w:pStyle w:val="TableParagraph"/>
              <w:spacing w:before="31"/>
              <w:ind w:left="38" w:right="1"/>
              <w:jc w:val="center"/>
              <w:rPr>
                <w:sz w:val="24"/>
              </w:rPr>
            </w:pPr>
            <w:r>
              <w:rPr>
                <w:spacing w:val="-5"/>
                <w:sz w:val="24"/>
              </w:rPr>
              <w:t>150</w:t>
            </w:r>
          </w:p>
        </w:tc>
        <w:tc>
          <w:tcPr>
            <w:tcW w:w="1234" w:type="dxa"/>
            <w:tcBorders>
              <w:top w:val="single" w:sz="6" w:space="0" w:color="000000"/>
            </w:tcBorders>
          </w:tcPr>
          <w:p>
            <w:pPr>
              <w:pStyle w:val="TableParagraph"/>
              <w:spacing w:before="31"/>
              <w:ind w:left="10" w:right="8"/>
              <w:jc w:val="center"/>
              <w:rPr>
                <w:sz w:val="24"/>
              </w:rPr>
            </w:pPr>
            <w:r>
              <w:rPr>
                <w:spacing w:val="-4"/>
                <w:sz w:val="24"/>
              </w:rPr>
              <w:t>62.8</w:t>
            </w:r>
          </w:p>
        </w:tc>
        <w:tc>
          <w:tcPr>
            <w:tcW w:w="2057" w:type="dxa"/>
            <w:tcBorders>
              <w:top w:val="single" w:sz="6" w:space="0" w:color="000000"/>
            </w:tcBorders>
          </w:tcPr>
          <w:p>
            <w:pPr>
              <w:pStyle w:val="TableParagraph"/>
              <w:spacing w:before="31"/>
              <w:ind w:left="12" w:right="176"/>
              <w:jc w:val="center"/>
              <w:rPr>
                <w:sz w:val="24"/>
              </w:rPr>
            </w:pPr>
            <w:r>
              <w:rPr>
                <w:spacing w:val="-4"/>
                <w:sz w:val="24"/>
              </w:rPr>
              <w:t>62.8</w:t>
            </w:r>
          </w:p>
        </w:tc>
        <w:tc>
          <w:tcPr>
            <w:tcW w:w="3003" w:type="dxa"/>
            <w:tcBorders>
              <w:top w:val="single" w:sz="6" w:space="0" w:color="000000"/>
            </w:tcBorders>
          </w:tcPr>
          <w:p>
            <w:pPr>
              <w:pStyle w:val="TableParagraph"/>
              <w:spacing w:before="31"/>
              <w:ind w:left="12" w:right="130"/>
              <w:jc w:val="center"/>
              <w:rPr>
                <w:sz w:val="24"/>
              </w:rPr>
            </w:pPr>
            <w:r>
              <w:rPr>
                <w:spacing w:val="-4"/>
                <w:sz w:val="24"/>
              </w:rPr>
              <w:t>62.8</w:t>
            </w:r>
          </w:p>
        </w:tc>
      </w:tr>
      <w:tr>
        <w:trPr>
          <w:trHeight w:val="322" w:hRule="atLeast"/>
        </w:trPr>
        <w:tc>
          <w:tcPr>
            <w:tcW w:w="1241" w:type="dxa"/>
          </w:tcPr>
          <w:p>
            <w:pPr>
              <w:pStyle w:val="TableParagraph"/>
              <w:spacing w:before="14"/>
              <w:ind w:left="15"/>
              <w:rPr>
                <w:sz w:val="24"/>
              </w:rPr>
            </w:pPr>
            <w:r>
              <w:rPr>
                <w:spacing w:val="-2"/>
                <w:sz w:val="24"/>
              </w:rPr>
              <w:t>Chiefdom</w:t>
            </w:r>
          </w:p>
        </w:tc>
        <w:tc>
          <w:tcPr>
            <w:tcW w:w="1565" w:type="dxa"/>
          </w:tcPr>
          <w:p>
            <w:pPr>
              <w:pStyle w:val="TableParagraph"/>
              <w:spacing w:before="14"/>
              <w:ind w:left="38"/>
              <w:jc w:val="center"/>
              <w:rPr>
                <w:sz w:val="24"/>
              </w:rPr>
            </w:pPr>
            <w:r>
              <w:rPr>
                <w:spacing w:val="-5"/>
                <w:sz w:val="24"/>
              </w:rPr>
              <w:t>89</w:t>
            </w:r>
          </w:p>
        </w:tc>
        <w:tc>
          <w:tcPr>
            <w:tcW w:w="1234" w:type="dxa"/>
          </w:tcPr>
          <w:p>
            <w:pPr>
              <w:pStyle w:val="TableParagraph"/>
              <w:spacing w:before="14"/>
              <w:ind w:left="10" w:right="8"/>
              <w:jc w:val="center"/>
              <w:rPr>
                <w:sz w:val="24"/>
              </w:rPr>
            </w:pPr>
            <w:r>
              <w:rPr>
                <w:spacing w:val="-4"/>
                <w:sz w:val="24"/>
              </w:rPr>
              <w:t>37.2</w:t>
            </w:r>
          </w:p>
        </w:tc>
        <w:tc>
          <w:tcPr>
            <w:tcW w:w="2057" w:type="dxa"/>
          </w:tcPr>
          <w:p>
            <w:pPr>
              <w:pStyle w:val="TableParagraph"/>
              <w:spacing w:before="14"/>
              <w:ind w:left="12" w:right="176"/>
              <w:jc w:val="center"/>
              <w:rPr>
                <w:sz w:val="24"/>
              </w:rPr>
            </w:pPr>
            <w:r>
              <w:rPr>
                <w:spacing w:val="-4"/>
                <w:sz w:val="24"/>
              </w:rPr>
              <w:t>37.2</w:t>
            </w:r>
          </w:p>
        </w:tc>
        <w:tc>
          <w:tcPr>
            <w:tcW w:w="3003" w:type="dxa"/>
          </w:tcPr>
          <w:p>
            <w:pPr>
              <w:pStyle w:val="TableParagraph"/>
              <w:spacing w:before="14"/>
              <w:ind w:left="12" w:right="130"/>
              <w:jc w:val="center"/>
              <w:rPr>
                <w:sz w:val="24"/>
              </w:rPr>
            </w:pPr>
            <w:r>
              <w:rPr>
                <w:spacing w:val="-2"/>
                <w:sz w:val="24"/>
              </w:rPr>
              <w:t>100.0</w:t>
            </w:r>
          </w:p>
        </w:tc>
      </w:tr>
      <w:tr>
        <w:trPr>
          <w:trHeight w:val="303" w:hRule="atLeast"/>
        </w:trPr>
        <w:tc>
          <w:tcPr>
            <w:tcW w:w="1241" w:type="dxa"/>
            <w:tcBorders>
              <w:bottom w:val="single" w:sz="8" w:space="0" w:color="000000"/>
            </w:tcBorders>
          </w:tcPr>
          <w:p>
            <w:pPr>
              <w:pStyle w:val="TableParagraph"/>
              <w:spacing w:line="262" w:lineRule="exact" w:before="22"/>
              <w:ind w:left="15"/>
              <w:rPr>
                <w:b/>
                <w:sz w:val="24"/>
              </w:rPr>
            </w:pPr>
            <w:r>
              <w:rPr>
                <w:b/>
                <w:spacing w:val="-2"/>
                <w:sz w:val="24"/>
              </w:rPr>
              <w:t>Total</w:t>
            </w:r>
          </w:p>
        </w:tc>
        <w:tc>
          <w:tcPr>
            <w:tcW w:w="1565" w:type="dxa"/>
            <w:tcBorders>
              <w:bottom w:val="single" w:sz="8" w:space="0" w:color="000000"/>
            </w:tcBorders>
          </w:tcPr>
          <w:p>
            <w:pPr>
              <w:pStyle w:val="TableParagraph"/>
              <w:spacing w:line="262" w:lineRule="exact" w:before="22"/>
              <w:ind w:left="38" w:right="1"/>
              <w:jc w:val="center"/>
              <w:rPr>
                <w:b/>
                <w:sz w:val="24"/>
              </w:rPr>
            </w:pPr>
            <w:r>
              <w:rPr>
                <w:b/>
                <w:spacing w:val="-5"/>
                <w:sz w:val="24"/>
              </w:rPr>
              <w:t>239</w:t>
            </w:r>
          </w:p>
        </w:tc>
        <w:tc>
          <w:tcPr>
            <w:tcW w:w="1234" w:type="dxa"/>
            <w:tcBorders>
              <w:bottom w:val="single" w:sz="8" w:space="0" w:color="000000"/>
            </w:tcBorders>
          </w:tcPr>
          <w:p>
            <w:pPr>
              <w:pStyle w:val="TableParagraph"/>
              <w:spacing w:line="262" w:lineRule="exact" w:before="22"/>
              <w:ind w:left="10" w:right="8"/>
              <w:jc w:val="center"/>
              <w:rPr>
                <w:b/>
                <w:sz w:val="24"/>
              </w:rPr>
            </w:pPr>
            <w:r>
              <w:rPr>
                <w:b/>
                <w:spacing w:val="-2"/>
                <w:sz w:val="24"/>
              </w:rPr>
              <w:t>100.0</w:t>
            </w:r>
          </w:p>
        </w:tc>
        <w:tc>
          <w:tcPr>
            <w:tcW w:w="2057" w:type="dxa"/>
            <w:tcBorders>
              <w:bottom w:val="single" w:sz="8" w:space="0" w:color="000000"/>
            </w:tcBorders>
          </w:tcPr>
          <w:p>
            <w:pPr>
              <w:pStyle w:val="TableParagraph"/>
              <w:spacing w:line="262" w:lineRule="exact" w:before="22"/>
              <w:ind w:left="12" w:right="176"/>
              <w:jc w:val="center"/>
              <w:rPr>
                <w:b/>
                <w:sz w:val="24"/>
              </w:rPr>
            </w:pPr>
            <w:r>
              <w:rPr>
                <w:b/>
                <w:spacing w:val="-2"/>
                <w:sz w:val="24"/>
              </w:rPr>
              <w:t>100.0</w:t>
            </w:r>
          </w:p>
        </w:tc>
        <w:tc>
          <w:tcPr>
            <w:tcW w:w="3003" w:type="dxa"/>
            <w:tcBorders>
              <w:bottom w:val="single" w:sz="8" w:space="0" w:color="000000"/>
            </w:tcBorders>
          </w:tcPr>
          <w:p>
            <w:pPr>
              <w:pStyle w:val="TableParagraph"/>
              <w:rPr>
                <w:sz w:val="22"/>
              </w:rPr>
            </w:pPr>
          </w:p>
        </w:tc>
      </w:tr>
    </w:tbl>
    <w:p>
      <w:pPr>
        <w:pStyle w:val="BodyText"/>
        <w:rPr>
          <w:b/>
        </w:rPr>
      </w:pPr>
    </w:p>
    <w:p>
      <w:pPr>
        <w:pStyle w:val="BodyText"/>
        <w:spacing w:before="185"/>
        <w:rPr>
          <w:b/>
        </w:rPr>
      </w:pPr>
    </w:p>
    <w:p>
      <w:pPr>
        <w:pStyle w:val="BodyText"/>
        <w:spacing w:line="480" w:lineRule="auto"/>
        <w:ind w:left="581" w:right="218" w:firstLine="720"/>
        <w:jc w:val="both"/>
      </w:pPr>
      <w:r>
        <w:rPr/>
        <w:t>Table 5 presents the frequencies and percentages of emirate and chiefdom officials who participated in the study. There were 239 participants who duly indicated their regalia while</w:t>
      </w:r>
      <w:r>
        <w:rPr>
          <w:spacing w:val="-7"/>
        </w:rPr>
        <w:t> </w:t>
      </w:r>
      <w:r>
        <w:rPr/>
        <w:t>completing the instruments.</w:t>
      </w:r>
      <w:r>
        <w:rPr>
          <w:spacing w:val="-5"/>
        </w:rPr>
        <w:t> </w:t>
      </w:r>
      <w:r>
        <w:rPr/>
        <w:t>From that figure,</w:t>
      </w:r>
      <w:r>
        <w:rPr>
          <w:spacing w:val="-5"/>
        </w:rPr>
        <w:t> </w:t>
      </w:r>
      <w:r>
        <w:rPr/>
        <w:t>150 (62.8%)</w:t>
      </w:r>
      <w:r>
        <w:rPr>
          <w:spacing w:val="-10"/>
        </w:rPr>
        <w:t> </w:t>
      </w:r>
      <w:r>
        <w:rPr/>
        <w:t>were</w:t>
      </w:r>
      <w:r>
        <w:rPr>
          <w:spacing w:val="-7"/>
        </w:rPr>
        <w:t> </w:t>
      </w:r>
      <w:r>
        <w:rPr/>
        <w:t>emirate officials while 89 (37.2%) were chiefdom officials. This shows that there were more participants from emirate than chiefdom.</w:t>
      </w:r>
    </w:p>
    <w:p>
      <w:pPr>
        <w:pStyle w:val="Heading3"/>
        <w:spacing w:before="243"/>
        <w:ind w:left="581"/>
        <w:jc w:val="both"/>
      </w:pPr>
      <w:r>
        <w:rPr/>
        <w:t>Participants’</w:t>
      </w:r>
      <w:r>
        <w:rPr>
          <w:spacing w:val="-5"/>
        </w:rPr>
        <w:t> </w:t>
      </w:r>
      <w:r>
        <w:rPr/>
        <w:t>Profile</w:t>
      </w:r>
      <w:r>
        <w:rPr>
          <w:spacing w:val="-3"/>
        </w:rPr>
        <w:t> </w:t>
      </w:r>
      <w:r>
        <w:rPr/>
        <w:t>by</w:t>
      </w:r>
      <w:r>
        <w:rPr>
          <w:spacing w:val="-13"/>
        </w:rPr>
        <w:t> </w:t>
      </w:r>
      <w:r>
        <w:rPr>
          <w:spacing w:val="-4"/>
        </w:rPr>
        <w:t>Rank</w:t>
      </w:r>
    </w:p>
    <w:p>
      <w:pPr>
        <w:pStyle w:val="BodyText"/>
        <w:spacing w:before="243"/>
        <w:rPr>
          <w:b/>
        </w:rPr>
      </w:pPr>
    </w:p>
    <w:p>
      <w:pPr>
        <w:pStyle w:val="BodyText"/>
        <w:spacing w:line="477" w:lineRule="auto" w:before="1"/>
        <w:ind w:left="581" w:right="217" w:firstLine="720"/>
        <w:jc w:val="both"/>
      </w:pPr>
      <w:r>
        <w:rPr/>
        <w:t>The number of participants that participated in the study was the</w:t>
      </w:r>
      <w:r>
        <w:rPr>
          <w:spacing w:val="40"/>
        </w:rPr>
        <w:t> </w:t>
      </w:r>
      <w:r>
        <w:rPr/>
        <w:t>first, second and third class traditional rulers of</w:t>
      </w:r>
      <w:r>
        <w:rPr>
          <w:spacing w:val="-7"/>
        </w:rPr>
        <w:t> </w:t>
      </w:r>
      <w:r>
        <w:rPr/>
        <w:t>Kaduna state. The distribution</w:t>
      </w:r>
      <w:r>
        <w:rPr>
          <w:spacing w:val="-2"/>
        </w:rPr>
        <w:t> </w:t>
      </w:r>
      <w:r>
        <w:rPr/>
        <w:t>of</w:t>
      </w:r>
      <w:r>
        <w:rPr>
          <w:spacing w:val="-7"/>
        </w:rPr>
        <w:t> </w:t>
      </w:r>
      <w:r>
        <w:rPr/>
        <w:t>the participants is computed and presented in terms of frequencies and percentages. The result of the computation is presented in Table 6.</w:t>
      </w:r>
    </w:p>
    <w:p>
      <w:pPr>
        <w:pStyle w:val="Heading3"/>
        <w:spacing w:before="10"/>
        <w:ind w:left="581"/>
        <w:jc w:val="both"/>
      </w:pPr>
      <w:r>
        <w:rPr/>
        <w:t>Table</w:t>
      </w:r>
      <w:r>
        <w:rPr>
          <w:spacing w:val="5"/>
        </w:rPr>
        <w:t> </w:t>
      </w:r>
      <w:r>
        <w:rPr/>
        <w:t>6:</w:t>
      </w:r>
      <w:r>
        <w:rPr>
          <w:spacing w:val="-11"/>
        </w:rPr>
        <w:t> </w:t>
      </w:r>
      <w:r>
        <w:rPr/>
        <w:t>Participants’</w:t>
      </w:r>
      <w:r>
        <w:rPr>
          <w:spacing w:val="-10"/>
        </w:rPr>
        <w:t> </w:t>
      </w:r>
      <w:r>
        <w:rPr/>
        <w:t>Profile</w:t>
      </w:r>
      <w:r>
        <w:rPr>
          <w:spacing w:val="7"/>
        </w:rPr>
        <w:t> </w:t>
      </w:r>
      <w:r>
        <w:rPr/>
        <w:t>by</w:t>
      </w:r>
      <w:r>
        <w:rPr>
          <w:spacing w:val="-6"/>
        </w:rPr>
        <w:t> </w:t>
      </w:r>
      <w:r>
        <w:rPr>
          <w:spacing w:val="-4"/>
        </w:rPr>
        <w:t>Rank</w:t>
      </w:r>
    </w:p>
    <w:p>
      <w:pPr>
        <w:pStyle w:val="BodyText"/>
        <w:spacing w:before="5"/>
        <w:rPr>
          <w:b/>
          <w:sz w:val="12"/>
        </w:rPr>
      </w:pPr>
    </w:p>
    <w:tbl>
      <w:tblPr>
        <w:tblW w:w="0" w:type="auto"/>
        <w:jc w:val="left"/>
        <w:tblInd w:w="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8"/>
        <w:gridCol w:w="1379"/>
        <w:gridCol w:w="1024"/>
        <w:gridCol w:w="1749"/>
        <w:gridCol w:w="2394"/>
      </w:tblGrid>
      <w:tr>
        <w:trPr>
          <w:trHeight w:val="245" w:hRule="atLeast"/>
        </w:trPr>
        <w:tc>
          <w:tcPr>
            <w:tcW w:w="1128" w:type="dxa"/>
            <w:tcBorders>
              <w:top w:val="single" w:sz="6" w:space="0" w:color="000000"/>
              <w:bottom w:val="single" w:sz="6" w:space="0" w:color="000000"/>
            </w:tcBorders>
          </w:tcPr>
          <w:p>
            <w:pPr>
              <w:pStyle w:val="TableParagraph"/>
              <w:spacing w:line="262" w:lineRule="exact"/>
              <w:ind w:left="120"/>
              <w:rPr>
                <w:b/>
                <w:sz w:val="24"/>
              </w:rPr>
            </w:pPr>
            <w:r>
              <w:rPr>
                <w:b/>
                <w:spacing w:val="-4"/>
                <w:sz w:val="24"/>
              </w:rPr>
              <w:t>Rank</w:t>
            </w:r>
          </w:p>
        </w:tc>
        <w:tc>
          <w:tcPr>
            <w:tcW w:w="1379" w:type="dxa"/>
            <w:tcBorders>
              <w:top w:val="single" w:sz="6" w:space="0" w:color="000000"/>
              <w:bottom w:val="single" w:sz="6" w:space="0" w:color="000000"/>
            </w:tcBorders>
          </w:tcPr>
          <w:p>
            <w:pPr>
              <w:pStyle w:val="TableParagraph"/>
              <w:spacing w:line="262" w:lineRule="exact"/>
              <w:ind w:left="164"/>
              <w:rPr>
                <w:b/>
                <w:sz w:val="24"/>
              </w:rPr>
            </w:pPr>
            <w:r>
              <w:rPr>
                <w:b/>
                <w:spacing w:val="-2"/>
                <w:sz w:val="24"/>
              </w:rPr>
              <w:t>Frequency</w:t>
            </w:r>
          </w:p>
        </w:tc>
        <w:tc>
          <w:tcPr>
            <w:tcW w:w="1024" w:type="dxa"/>
            <w:tcBorders>
              <w:top w:val="single" w:sz="6" w:space="0" w:color="000000"/>
              <w:bottom w:val="single" w:sz="6" w:space="0" w:color="000000"/>
            </w:tcBorders>
          </w:tcPr>
          <w:p>
            <w:pPr>
              <w:pStyle w:val="TableParagraph"/>
              <w:spacing w:line="262" w:lineRule="exact"/>
              <w:ind w:left="136"/>
              <w:rPr>
                <w:b/>
                <w:sz w:val="24"/>
              </w:rPr>
            </w:pPr>
            <w:r>
              <w:rPr>
                <w:b/>
                <w:spacing w:val="-2"/>
                <w:sz w:val="24"/>
              </w:rPr>
              <w:t>Percent</w:t>
            </w:r>
          </w:p>
        </w:tc>
        <w:tc>
          <w:tcPr>
            <w:tcW w:w="1749" w:type="dxa"/>
            <w:tcBorders>
              <w:top w:val="single" w:sz="6" w:space="0" w:color="000000"/>
              <w:bottom w:val="single" w:sz="6" w:space="0" w:color="000000"/>
            </w:tcBorders>
          </w:tcPr>
          <w:p>
            <w:pPr>
              <w:pStyle w:val="TableParagraph"/>
              <w:spacing w:line="262" w:lineRule="exact"/>
              <w:ind w:left="119"/>
              <w:rPr>
                <w:b/>
                <w:sz w:val="24"/>
              </w:rPr>
            </w:pPr>
            <w:r>
              <w:rPr>
                <w:b/>
                <w:sz w:val="24"/>
              </w:rPr>
              <w:t>Valid</w:t>
            </w:r>
            <w:r>
              <w:rPr>
                <w:b/>
                <w:spacing w:val="-6"/>
                <w:sz w:val="24"/>
              </w:rPr>
              <w:t> </w:t>
            </w:r>
            <w:r>
              <w:rPr>
                <w:b/>
                <w:spacing w:val="-2"/>
                <w:sz w:val="24"/>
              </w:rPr>
              <w:t>percent</w:t>
            </w:r>
          </w:p>
        </w:tc>
        <w:tc>
          <w:tcPr>
            <w:tcW w:w="2394" w:type="dxa"/>
            <w:tcBorders>
              <w:top w:val="single" w:sz="6" w:space="0" w:color="000000"/>
              <w:bottom w:val="single" w:sz="6" w:space="0" w:color="000000"/>
            </w:tcBorders>
          </w:tcPr>
          <w:p>
            <w:pPr>
              <w:pStyle w:val="TableParagraph"/>
              <w:spacing w:line="262" w:lineRule="exact"/>
              <w:ind w:left="246"/>
              <w:rPr>
                <w:b/>
                <w:sz w:val="24"/>
              </w:rPr>
            </w:pPr>
            <w:r>
              <w:rPr>
                <w:b/>
                <w:sz w:val="24"/>
              </w:rPr>
              <w:t>Cumulative</w:t>
            </w:r>
            <w:r>
              <w:rPr>
                <w:b/>
                <w:spacing w:val="-5"/>
                <w:sz w:val="24"/>
              </w:rPr>
              <w:t> </w:t>
            </w:r>
            <w:r>
              <w:rPr>
                <w:b/>
                <w:spacing w:val="-2"/>
                <w:sz w:val="24"/>
              </w:rPr>
              <w:t>percent</w:t>
            </w:r>
          </w:p>
        </w:tc>
      </w:tr>
      <w:tr>
        <w:trPr>
          <w:trHeight w:val="412" w:hRule="atLeast"/>
        </w:trPr>
        <w:tc>
          <w:tcPr>
            <w:tcW w:w="1128" w:type="dxa"/>
            <w:tcBorders>
              <w:top w:val="single" w:sz="6" w:space="0" w:color="000000"/>
            </w:tcBorders>
          </w:tcPr>
          <w:p>
            <w:pPr>
              <w:pStyle w:val="TableParagraph"/>
              <w:spacing w:line="247" w:lineRule="exact"/>
              <w:ind w:left="120"/>
              <w:rPr>
                <w:sz w:val="24"/>
              </w:rPr>
            </w:pPr>
            <w:r>
              <w:rPr>
                <w:sz w:val="24"/>
              </w:rPr>
              <w:t>1</w:t>
            </w:r>
            <w:r>
              <w:rPr>
                <w:sz w:val="24"/>
                <w:vertAlign w:val="superscript"/>
              </w:rPr>
              <w:t>st</w:t>
            </w:r>
            <w:r>
              <w:rPr>
                <w:spacing w:val="15"/>
                <w:sz w:val="24"/>
                <w:vertAlign w:val="baseline"/>
              </w:rPr>
              <w:t> </w:t>
            </w:r>
            <w:r>
              <w:rPr>
                <w:spacing w:val="-2"/>
                <w:sz w:val="24"/>
                <w:vertAlign w:val="baseline"/>
              </w:rPr>
              <w:t>Class</w:t>
            </w:r>
          </w:p>
        </w:tc>
        <w:tc>
          <w:tcPr>
            <w:tcW w:w="1379" w:type="dxa"/>
            <w:tcBorders>
              <w:top w:val="single" w:sz="6" w:space="0" w:color="000000"/>
            </w:tcBorders>
          </w:tcPr>
          <w:p>
            <w:pPr>
              <w:pStyle w:val="TableParagraph"/>
              <w:spacing w:line="247" w:lineRule="exact"/>
              <w:ind w:left="164"/>
              <w:rPr>
                <w:sz w:val="24"/>
              </w:rPr>
            </w:pPr>
            <w:r>
              <w:rPr>
                <w:spacing w:val="-5"/>
                <w:sz w:val="24"/>
              </w:rPr>
              <w:t>168</w:t>
            </w:r>
          </w:p>
        </w:tc>
        <w:tc>
          <w:tcPr>
            <w:tcW w:w="1024" w:type="dxa"/>
            <w:tcBorders>
              <w:top w:val="single" w:sz="6" w:space="0" w:color="000000"/>
            </w:tcBorders>
          </w:tcPr>
          <w:p>
            <w:pPr>
              <w:pStyle w:val="TableParagraph"/>
              <w:spacing w:line="247" w:lineRule="exact"/>
              <w:ind w:left="136"/>
              <w:rPr>
                <w:sz w:val="24"/>
              </w:rPr>
            </w:pPr>
            <w:r>
              <w:rPr>
                <w:spacing w:val="-2"/>
                <w:sz w:val="24"/>
              </w:rPr>
              <w:t>70..3</w:t>
            </w:r>
          </w:p>
        </w:tc>
        <w:tc>
          <w:tcPr>
            <w:tcW w:w="1749" w:type="dxa"/>
            <w:tcBorders>
              <w:top w:val="single" w:sz="6" w:space="0" w:color="000000"/>
            </w:tcBorders>
          </w:tcPr>
          <w:p>
            <w:pPr>
              <w:pStyle w:val="TableParagraph"/>
              <w:spacing w:line="247" w:lineRule="exact"/>
              <w:ind w:left="119"/>
              <w:rPr>
                <w:sz w:val="24"/>
              </w:rPr>
            </w:pPr>
            <w:r>
              <w:rPr>
                <w:spacing w:val="-4"/>
                <w:sz w:val="24"/>
              </w:rPr>
              <w:t>70.3</w:t>
            </w:r>
          </w:p>
        </w:tc>
        <w:tc>
          <w:tcPr>
            <w:tcW w:w="2394" w:type="dxa"/>
            <w:tcBorders>
              <w:top w:val="single" w:sz="6" w:space="0" w:color="000000"/>
            </w:tcBorders>
          </w:tcPr>
          <w:p>
            <w:pPr>
              <w:pStyle w:val="TableParagraph"/>
              <w:spacing w:line="247" w:lineRule="exact"/>
              <w:ind w:left="246"/>
              <w:rPr>
                <w:sz w:val="24"/>
              </w:rPr>
            </w:pPr>
            <w:r>
              <w:rPr>
                <w:spacing w:val="-4"/>
                <w:sz w:val="24"/>
              </w:rPr>
              <w:t>70.3</w:t>
            </w:r>
          </w:p>
        </w:tc>
      </w:tr>
      <w:tr>
        <w:trPr>
          <w:trHeight w:val="555" w:hRule="atLeast"/>
        </w:trPr>
        <w:tc>
          <w:tcPr>
            <w:tcW w:w="1128" w:type="dxa"/>
          </w:tcPr>
          <w:p>
            <w:pPr>
              <w:pStyle w:val="TableParagraph"/>
              <w:spacing w:before="153"/>
              <w:ind w:left="120"/>
              <w:rPr>
                <w:sz w:val="24"/>
              </w:rPr>
            </w:pPr>
            <w:r>
              <w:rPr>
                <w:sz w:val="24"/>
              </w:rPr>
              <w:t>2</w:t>
            </w:r>
            <w:r>
              <w:rPr>
                <w:sz w:val="24"/>
                <w:vertAlign w:val="superscript"/>
              </w:rPr>
              <w:t>nd</w:t>
            </w:r>
            <w:r>
              <w:rPr>
                <w:spacing w:val="9"/>
                <w:sz w:val="24"/>
                <w:vertAlign w:val="baseline"/>
              </w:rPr>
              <w:t> </w:t>
            </w:r>
            <w:r>
              <w:rPr>
                <w:spacing w:val="-2"/>
                <w:sz w:val="24"/>
                <w:vertAlign w:val="baseline"/>
              </w:rPr>
              <w:t>Class</w:t>
            </w:r>
          </w:p>
        </w:tc>
        <w:tc>
          <w:tcPr>
            <w:tcW w:w="1379" w:type="dxa"/>
          </w:tcPr>
          <w:p>
            <w:pPr>
              <w:pStyle w:val="TableParagraph"/>
              <w:spacing w:before="153"/>
              <w:ind w:left="164"/>
              <w:rPr>
                <w:sz w:val="24"/>
              </w:rPr>
            </w:pPr>
            <w:r>
              <w:rPr>
                <w:spacing w:val="-5"/>
                <w:sz w:val="24"/>
              </w:rPr>
              <w:t>52</w:t>
            </w:r>
          </w:p>
        </w:tc>
        <w:tc>
          <w:tcPr>
            <w:tcW w:w="1024" w:type="dxa"/>
          </w:tcPr>
          <w:p>
            <w:pPr>
              <w:pStyle w:val="TableParagraph"/>
              <w:spacing w:before="153"/>
              <w:ind w:left="136"/>
              <w:rPr>
                <w:sz w:val="24"/>
              </w:rPr>
            </w:pPr>
            <w:r>
              <w:rPr>
                <w:spacing w:val="-4"/>
                <w:sz w:val="24"/>
              </w:rPr>
              <w:t>21.8</w:t>
            </w:r>
          </w:p>
        </w:tc>
        <w:tc>
          <w:tcPr>
            <w:tcW w:w="1749" w:type="dxa"/>
          </w:tcPr>
          <w:p>
            <w:pPr>
              <w:pStyle w:val="TableParagraph"/>
              <w:spacing w:before="153"/>
              <w:ind w:left="119"/>
              <w:rPr>
                <w:sz w:val="24"/>
              </w:rPr>
            </w:pPr>
            <w:r>
              <w:rPr>
                <w:spacing w:val="-4"/>
                <w:sz w:val="24"/>
              </w:rPr>
              <w:t>21.8</w:t>
            </w:r>
          </w:p>
        </w:tc>
        <w:tc>
          <w:tcPr>
            <w:tcW w:w="2394" w:type="dxa"/>
          </w:tcPr>
          <w:p>
            <w:pPr>
              <w:pStyle w:val="TableParagraph"/>
              <w:spacing w:before="153"/>
              <w:ind w:left="246"/>
              <w:rPr>
                <w:sz w:val="24"/>
              </w:rPr>
            </w:pPr>
            <w:r>
              <w:rPr>
                <w:spacing w:val="-4"/>
                <w:sz w:val="24"/>
              </w:rPr>
              <w:t>92.1</w:t>
            </w:r>
          </w:p>
        </w:tc>
      </w:tr>
      <w:tr>
        <w:trPr>
          <w:trHeight w:val="574" w:hRule="atLeast"/>
        </w:trPr>
        <w:tc>
          <w:tcPr>
            <w:tcW w:w="1128" w:type="dxa"/>
          </w:tcPr>
          <w:p>
            <w:pPr>
              <w:pStyle w:val="TableParagraph"/>
              <w:spacing w:before="153"/>
              <w:ind w:left="120"/>
              <w:rPr>
                <w:sz w:val="24"/>
              </w:rPr>
            </w:pPr>
            <w:r>
              <w:rPr>
                <w:sz w:val="24"/>
              </w:rPr>
              <w:t>3</w:t>
            </w:r>
            <w:r>
              <w:rPr>
                <w:sz w:val="24"/>
                <w:vertAlign w:val="superscript"/>
              </w:rPr>
              <w:t>rd</w:t>
            </w:r>
            <w:r>
              <w:rPr>
                <w:spacing w:val="3"/>
                <w:sz w:val="24"/>
                <w:vertAlign w:val="baseline"/>
              </w:rPr>
              <w:t> </w:t>
            </w:r>
            <w:r>
              <w:rPr>
                <w:spacing w:val="-2"/>
                <w:sz w:val="24"/>
                <w:vertAlign w:val="baseline"/>
              </w:rPr>
              <w:t>Class</w:t>
            </w:r>
          </w:p>
        </w:tc>
        <w:tc>
          <w:tcPr>
            <w:tcW w:w="1379" w:type="dxa"/>
          </w:tcPr>
          <w:p>
            <w:pPr>
              <w:pStyle w:val="TableParagraph"/>
              <w:spacing w:before="153"/>
              <w:ind w:left="164"/>
              <w:rPr>
                <w:sz w:val="24"/>
              </w:rPr>
            </w:pPr>
            <w:r>
              <w:rPr>
                <w:spacing w:val="-5"/>
                <w:sz w:val="24"/>
              </w:rPr>
              <w:t>19</w:t>
            </w:r>
          </w:p>
        </w:tc>
        <w:tc>
          <w:tcPr>
            <w:tcW w:w="1024" w:type="dxa"/>
          </w:tcPr>
          <w:p>
            <w:pPr>
              <w:pStyle w:val="TableParagraph"/>
              <w:spacing w:before="153"/>
              <w:ind w:left="136"/>
              <w:rPr>
                <w:sz w:val="24"/>
              </w:rPr>
            </w:pPr>
            <w:r>
              <w:rPr>
                <w:spacing w:val="-5"/>
                <w:sz w:val="24"/>
              </w:rPr>
              <w:t>7.9</w:t>
            </w:r>
          </w:p>
        </w:tc>
        <w:tc>
          <w:tcPr>
            <w:tcW w:w="1749" w:type="dxa"/>
          </w:tcPr>
          <w:p>
            <w:pPr>
              <w:pStyle w:val="TableParagraph"/>
              <w:spacing w:before="153"/>
              <w:ind w:left="119"/>
              <w:rPr>
                <w:sz w:val="24"/>
              </w:rPr>
            </w:pPr>
            <w:r>
              <w:rPr>
                <w:spacing w:val="-5"/>
                <w:sz w:val="24"/>
              </w:rPr>
              <w:t>7.9</w:t>
            </w:r>
          </w:p>
        </w:tc>
        <w:tc>
          <w:tcPr>
            <w:tcW w:w="2394" w:type="dxa"/>
          </w:tcPr>
          <w:p>
            <w:pPr>
              <w:pStyle w:val="TableParagraph"/>
              <w:spacing w:before="153"/>
              <w:ind w:left="246"/>
              <w:rPr>
                <w:sz w:val="24"/>
              </w:rPr>
            </w:pPr>
            <w:r>
              <w:rPr>
                <w:spacing w:val="-2"/>
                <w:sz w:val="24"/>
              </w:rPr>
              <w:t>100.0</w:t>
            </w:r>
          </w:p>
        </w:tc>
      </w:tr>
      <w:tr>
        <w:trPr>
          <w:trHeight w:val="418" w:hRule="atLeast"/>
        </w:trPr>
        <w:tc>
          <w:tcPr>
            <w:tcW w:w="1128" w:type="dxa"/>
            <w:tcBorders>
              <w:bottom w:val="single" w:sz="6" w:space="0" w:color="000000"/>
            </w:tcBorders>
          </w:tcPr>
          <w:p>
            <w:pPr>
              <w:pStyle w:val="TableParagraph"/>
              <w:spacing w:line="264" w:lineRule="exact" w:before="134"/>
              <w:ind w:left="120"/>
              <w:rPr>
                <w:b/>
                <w:sz w:val="24"/>
              </w:rPr>
            </w:pPr>
            <w:r>
              <w:rPr>
                <w:b/>
                <w:spacing w:val="-2"/>
                <w:sz w:val="24"/>
              </w:rPr>
              <w:t>Total</w:t>
            </w:r>
          </w:p>
        </w:tc>
        <w:tc>
          <w:tcPr>
            <w:tcW w:w="1379" w:type="dxa"/>
            <w:tcBorders>
              <w:bottom w:val="single" w:sz="6" w:space="0" w:color="000000"/>
            </w:tcBorders>
          </w:tcPr>
          <w:p>
            <w:pPr>
              <w:pStyle w:val="TableParagraph"/>
              <w:spacing w:line="264" w:lineRule="exact" w:before="134"/>
              <w:ind w:left="164"/>
              <w:rPr>
                <w:b/>
                <w:sz w:val="24"/>
              </w:rPr>
            </w:pPr>
            <w:r>
              <w:rPr>
                <w:b/>
                <w:spacing w:val="-5"/>
                <w:sz w:val="24"/>
              </w:rPr>
              <w:t>239</w:t>
            </w:r>
          </w:p>
        </w:tc>
        <w:tc>
          <w:tcPr>
            <w:tcW w:w="1024" w:type="dxa"/>
            <w:tcBorders>
              <w:bottom w:val="single" w:sz="6" w:space="0" w:color="000000"/>
            </w:tcBorders>
          </w:tcPr>
          <w:p>
            <w:pPr>
              <w:pStyle w:val="TableParagraph"/>
              <w:spacing w:line="264" w:lineRule="exact" w:before="134"/>
              <w:ind w:left="136"/>
              <w:rPr>
                <w:b/>
                <w:sz w:val="24"/>
              </w:rPr>
            </w:pPr>
            <w:r>
              <w:rPr>
                <w:b/>
                <w:spacing w:val="-2"/>
                <w:sz w:val="24"/>
              </w:rPr>
              <w:t>100.0</w:t>
            </w:r>
          </w:p>
        </w:tc>
        <w:tc>
          <w:tcPr>
            <w:tcW w:w="1749" w:type="dxa"/>
            <w:tcBorders>
              <w:bottom w:val="single" w:sz="6" w:space="0" w:color="000000"/>
            </w:tcBorders>
          </w:tcPr>
          <w:p>
            <w:pPr>
              <w:pStyle w:val="TableParagraph"/>
              <w:spacing w:line="264" w:lineRule="exact" w:before="134"/>
              <w:ind w:left="119"/>
              <w:rPr>
                <w:b/>
                <w:sz w:val="24"/>
              </w:rPr>
            </w:pPr>
            <w:r>
              <w:rPr>
                <w:b/>
                <w:spacing w:val="-2"/>
                <w:sz w:val="24"/>
              </w:rPr>
              <w:t>100.0</w:t>
            </w:r>
          </w:p>
        </w:tc>
        <w:tc>
          <w:tcPr>
            <w:tcW w:w="2394" w:type="dxa"/>
            <w:tcBorders>
              <w:bottom w:val="single" w:sz="6" w:space="0" w:color="000000"/>
            </w:tcBorders>
          </w:tcPr>
          <w:p>
            <w:pPr>
              <w:pStyle w:val="TableParagraph"/>
              <w:rPr>
                <w:sz w:val="22"/>
              </w:rPr>
            </w:pPr>
          </w:p>
        </w:tc>
      </w:tr>
    </w:tbl>
    <w:p>
      <w:pPr>
        <w:spacing w:after="0"/>
        <w:rPr>
          <w:sz w:val="22"/>
        </w:rPr>
        <w:sectPr>
          <w:footerReference w:type="default" r:id="rId18"/>
          <w:pgSz w:w="11910" w:h="16850"/>
          <w:pgMar w:header="0" w:footer="1065" w:top="1360" w:bottom="1260" w:left="860" w:right="1220"/>
          <w:pgNumType w:start="68"/>
        </w:sectPr>
      </w:pPr>
    </w:p>
    <w:p>
      <w:pPr>
        <w:pStyle w:val="BodyText"/>
        <w:spacing w:line="480" w:lineRule="auto" w:before="62"/>
        <w:ind w:left="581" w:right="216" w:firstLine="720"/>
        <w:jc w:val="both"/>
      </w:pPr>
      <w:r>
        <w:rPr/>
        <w:t>Table 6</w:t>
      </w:r>
      <w:r>
        <w:rPr>
          <w:spacing w:val="-4"/>
        </w:rPr>
        <w:t> </w:t>
      </w:r>
      <w:r>
        <w:rPr/>
        <w:t>presents the frequencies</w:t>
      </w:r>
      <w:r>
        <w:rPr>
          <w:spacing w:val="-9"/>
        </w:rPr>
        <w:t> </w:t>
      </w:r>
      <w:r>
        <w:rPr/>
        <w:t>and percentages</w:t>
      </w:r>
      <w:r>
        <w:rPr>
          <w:spacing w:val="-9"/>
        </w:rPr>
        <w:t> </w:t>
      </w:r>
      <w:r>
        <w:rPr/>
        <w:t>of first,</w:t>
      </w:r>
      <w:r>
        <w:rPr>
          <w:spacing w:val="-5"/>
        </w:rPr>
        <w:t> </w:t>
      </w:r>
      <w:r>
        <w:rPr/>
        <w:t>second and</w:t>
      </w:r>
      <w:r>
        <w:rPr>
          <w:spacing w:val="-5"/>
        </w:rPr>
        <w:t> </w:t>
      </w:r>
      <w:r>
        <w:rPr/>
        <w:t>third class</w:t>
      </w:r>
      <w:r>
        <w:rPr>
          <w:spacing w:val="-9"/>
        </w:rPr>
        <w:t> </w:t>
      </w:r>
      <w:r>
        <w:rPr/>
        <w:t>chiefs who participated in the study. There were 239 participants who duly indicated their regalia while completing</w:t>
      </w:r>
      <w:r>
        <w:rPr>
          <w:spacing w:val="-8"/>
        </w:rPr>
        <w:t> </w:t>
      </w:r>
      <w:r>
        <w:rPr/>
        <w:t>the instruments. From</w:t>
      </w:r>
      <w:r>
        <w:rPr>
          <w:spacing w:val="-14"/>
        </w:rPr>
        <w:t> </w:t>
      </w:r>
      <w:r>
        <w:rPr/>
        <w:t>that figure, 168 (70.3%) were first class, 52 (21.8%) were second class, and 19 (7.9%) were third class chiefs. This shows that there were</w:t>
      </w:r>
      <w:r>
        <w:rPr>
          <w:spacing w:val="36"/>
        </w:rPr>
        <w:t> </w:t>
      </w:r>
      <w:r>
        <w:rPr/>
        <w:t>more first class chiefs who participated in the study than the second and third class category of </w:t>
      </w:r>
      <w:r>
        <w:rPr>
          <w:spacing w:val="-2"/>
        </w:rPr>
        <w:t>chiefs.</w:t>
      </w:r>
    </w:p>
    <w:p>
      <w:pPr>
        <w:pStyle w:val="Heading3"/>
        <w:numPr>
          <w:ilvl w:val="1"/>
          <w:numId w:val="34"/>
        </w:numPr>
        <w:tabs>
          <w:tab w:pos="1301" w:val="left" w:leader="none"/>
        </w:tabs>
        <w:spacing w:line="240" w:lineRule="auto" w:before="246" w:after="0"/>
        <w:ind w:left="1301" w:right="0" w:hanging="720"/>
        <w:jc w:val="both"/>
      </w:pPr>
      <w:r>
        <w:rPr/>
        <w:t>Ans</w:t>
      </w:r>
      <w:r>
        <w:rPr>
          <w:spacing w:val="-34"/>
        </w:rPr>
        <w:t> </w:t>
      </w:r>
      <w:r>
        <w:rPr/>
        <w:t>wers</w:t>
      </w:r>
      <w:r>
        <w:rPr>
          <w:spacing w:val="-12"/>
        </w:rPr>
        <w:t> </w:t>
      </w:r>
      <w:r>
        <w:rPr/>
        <w:t>to</w:t>
      </w:r>
      <w:r>
        <w:rPr>
          <w:spacing w:val="-14"/>
        </w:rPr>
        <w:t> </w:t>
      </w:r>
      <w:r>
        <w:rPr/>
        <w:t>the</w:t>
      </w:r>
      <w:r>
        <w:rPr>
          <w:spacing w:val="-4"/>
        </w:rPr>
        <w:t> </w:t>
      </w:r>
      <w:r>
        <w:rPr/>
        <w:t>Research</w:t>
      </w:r>
      <w:r>
        <w:rPr>
          <w:spacing w:val="-13"/>
        </w:rPr>
        <w:t> </w:t>
      </w:r>
      <w:r>
        <w:rPr>
          <w:spacing w:val="-2"/>
        </w:rPr>
        <w:t>Questions</w:t>
      </w:r>
    </w:p>
    <w:p>
      <w:pPr>
        <w:pStyle w:val="BodyText"/>
        <w:spacing w:before="244"/>
        <w:rPr>
          <w:b/>
        </w:rPr>
      </w:pPr>
    </w:p>
    <w:p>
      <w:pPr>
        <w:pStyle w:val="BodyText"/>
        <w:spacing w:line="477" w:lineRule="auto" w:before="1"/>
        <w:ind w:left="581" w:right="200" w:firstLine="720"/>
        <w:jc w:val="both"/>
      </w:pPr>
      <w:r>
        <w:rPr/>
        <w:t>The</w:t>
      </w:r>
      <w:r>
        <w:rPr>
          <w:spacing w:val="40"/>
        </w:rPr>
        <w:t> </w:t>
      </w:r>
      <w:r>
        <w:rPr/>
        <w:t>main objective of this study was to find</w:t>
      </w:r>
      <w:r>
        <w:rPr>
          <w:spacing w:val="40"/>
        </w:rPr>
        <w:t> </w:t>
      </w:r>
      <w:r>
        <w:rPr/>
        <w:t>the perceived contributions of</w:t>
      </w:r>
      <w:r>
        <w:rPr>
          <w:spacing w:val="40"/>
        </w:rPr>
        <w:t> </w:t>
      </w:r>
      <w:r>
        <w:rPr/>
        <w:t>Traditional</w:t>
      </w:r>
      <w:r>
        <w:rPr>
          <w:spacing w:val="-8"/>
        </w:rPr>
        <w:t> </w:t>
      </w:r>
      <w:r>
        <w:rPr/>
        <w:t>Institutions toward Good Governance: implication for Social</w:t>
      </w:r>
      <w:r>
        <w:rPr>
          <w:spacing w:val="-8"/>
        </w:rPr>
        <w:t> </w:t>
      </w:r>
      <w:r>
        <w:rPr/>
        <w:t>Studies Curriculum Change. The research questions were answered using descriptive statistics of means and standard deviations.</w:t>
      </w:r>
    </w:p>
    <w:p>
      <w:pPr>
        <w:pStyle w:val="Heading3"/>
        <w:spacing w:before="250"/>
        <w:ind w:left="581"/>
        <w:jc w:val="both"/>
      </w:pPr>
      <w:r>
        <w:rPr/>
        <w:t>Research</w:t>
      </w:r>
      <w:r>
        <w:rPr>
          <w:spacing w:val="-9"/>
        </w:rPr>
        <w:t> </w:t>
      </w:r>
      <w:r>
        <w:rPr/>
        <w:t>Question</w:t>
      </w:r>
      <w:r>
        <w:rPr>
          <w:spacing w:val="-7"/>
        </w:rPr>
        <w:t> </w:t>
      </w:r>
      <w:r>
        <w:rPr>
          <w:spacing w:val="-5"/>
        </w:rPr>
        <w:t>One</w:t>
      </w:r>
    </w:p>
    <w:p>
      <w:pPr>
        <w:pStyle w:val="BodyText"/>
        <w:spacing w:before="243"/>
        <w:rPr>
          <w:b/>
        </w:rPr>
      </w:pPr>
    </w:p>
    <w:p>
      <w:pPr>
        <w:pStyle w:val="BodyText"/>
        <w:spacing w:line="477" w:lineRule="auto"/>
        <w:ind w:left="581" w:right="218" w:firstLine="720"/>
        <w:jc w:val="both"/>
      </w:pPr>
      <w:r>
        <w:rPr/>
        <w:t>What is the opinion of urban and rural traditional rulers on the contributions of traditional rulers in enhancing Social Studies curriculum change toward good governance in Kaduna State?</w:t>
      </w:r>
    </w:p>
    <w:p>
      <w:pPr>
        <w:pStyle w:val="BodyText"/>
        <w:spacing w:line="482" w:lineRule="auto" w:before="245"/>
        <w:ind w:left="581" w:right="231" w:firstLine="720"/>
        <w:jc w:val="both"/>
      </w:pPr>
      <w:r>
        <w:rPr/>
        <w:t>This research question was answered using descriptive statistics of means and standard deviations. The result of the computation is presented in Table 7.</w:t>
      </w:r>
    </w:p>
    <w:p>
      <w:pPr>
        <w:pStyle w:val="Heading3"/>
        <w:spacing w:before="1"/>
        <w:ind w:left="581"/>
        <w:jc w:val="both"/>
      </w:pPr>
      <w:r>
        <w:rPr/>
        <w:t>Table</w:t>
      </w:r>
      <w:r>
        <w:rPr>
          <w:spacing w:val="7"/>
        </w:rPr>
        <w:t> </w:t>
      </w:r>
      <w:r>
        <w:rPr/>
        <w:t>7</w:t>
      </w:r>
      <w:r>
        <w:rPr>
          <w:spacing w:val="-1"/>
        </w:rPr>
        <w:t> </w:t>
      </w:r>
      <w:r>
        <w:rPr/>
        <w:t>Means</w:t>
      </w:r>
      <w:r>
        <w:rPr>
          <w:spacing w:val="9"/>
        </w:rPr>
        <w:t> </w:t>
      </w:r>
      <w:r>
        <w:rPr/>
        <w:t>and</w:t>
      </w:r>
      <w:r>
        <w:rPr>
          <w:spacing w:val="-15"/>
        </w:rPr>
        <w:t> </w:t>
      </w:r>
      <w:r>
        <w:rPr/>
        <w:t>standard deviations</w:t>
      </w:r>
      <w:r>
        <w:rPr>
          <w:spacing w:val="9"/>
        </w:rPr>
        <w:t> </w:t>
      </w:r>
      <w:r>
        <w:rPr/>
        <w:t>on</w:t>
      </w:r>
      <w:r>
        <w:rPr>
          <w:spacing w:val="-15"/>
        </w:rPr>
        <w:t> </w:t>
      </w:r>
      <w:r>
        <w:rPr/>
        <w:t>opinion</w:t>
      </w:r>
      <w:r>
        <w:rPr>
          <w:spacing w:val="-15"/>
        </w:rPr>
        <w:t> </w:t>
      </w:r>
      <w:r>
        <w:rPr/>
        <w:t>of</w:t>
      </w:r>
      <w:r>
        <w:rPr>
          <w:spacing w:val="8"/>
        </w:rPr>
        <w:t> </w:t>
      </w:r>
      <w:r>
        <w:rPr/>
        <w:t>urban</w:t>
      </w:r>
      <w:r>
        <w:rPr>
          <w:spacing w:val="-15"/>
        </w:rPr>
        <w:t> </w:t>
      </w:r>
      <w:r>
        <w:rPr/>
        <w:t>and</w:t>
      </w:r>
      <w:r>
        <w:rPr>
          <w:spacing w:val="-1"/>
        </w:rPr>
        <w:t> </w:t>
      </w:r>
      <w:r>
        <w:rPr/>
        <w:t>rural</w:t>
      </w:r>
      <w:r>
        <w:rPr>
          <w:spacing w:val="-9"/>
        </w:rPr>
        <w:t> </w:t>
      </w:r>
      <w:r>
        <w:rPr/>
        <w:t>traditional</w:t>
      </w:r>
      <w:r>
        <w:rPr>
          <w:spacing w:val="7"/>
        </w:rPr>
        <w:t> </w:t>
      </w:r>
      <w:r>
        <w:rPr>
          <w:spacing w:val="-2"/>
        </w:rPr>
        <w:t>rulers</w:t>
      </w:r>
    </w:p>
    <w:p>
      <w:pPr>
        <w:pStyle w:val="BodyText"/>
        <w:spacing w:before="5"/>
        <w:rPr>
          <w:b/>
          <w:sz w:val="12"/>
        </w:rPr>
      </w:pPr>
    </w:p>
    <w:tbl>
      <w:tblPr>
        <w:tblW w:w="0" w:type="auto"/>
        <w:jc w:val="left"/>
        <w:tblInd w:w="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51"/>
        <w:gridCol w:w="1451"/>
        <w:gridCol w:w="1525"/>
        <w:gridCol w:w="1706"/>
        <w:gridCol w:w="2488"/>
      </w:tblGrid>
      <w:tr>
        <w:trPr>
          <w:trHeight w:val="315" w:hRule="atLeast"/>
        </w:trPr>
        <w:tc>
          <w:tcPr>
            <w:tcW w:w="1651" w:type="dxa"/>
            <w:tcBorders>
              <w:top w:val="single" w:sz="6" w:space="0" w:color="000000"/>
              <w:bottom w:val="single" w:sz="6" w:space="0" w:color="000000"/>
            </w:tcBorders>
          </w:tcPr>
          <w:p>
            <w:pPr>
              <w:pStyle w:val="TableParagraph"/>
              <w:spacing w:line="264" w:lineRule="exact" w:before="31"/>
              <w:ind w:left="15"/>
              <w:rPr>
                <w:b/>
                <w:sz w:val="24"/>
              </w:rPr>
            </w:pPr>
            <w:r>
              <w:rPr>
                <w:b/>
                <w:spacing w:val="-2"/>
                <w:sz w:val="24"/>
              </w:rPr>
              <w:t>Location</w:t>
            </w:r>
          </w:p>
        </w:tc>
        <w:tc>
          <w:tcPr>
            <w:tcW w:w="1451" w:type="dxa"/>
            <w:tcBorders>
              <w:top w:val="single" w:sz="6" w:space="0" w:color="000000"/>
              <w:bottom w:val="single" w:sz="6" w:space="0" w:color="000000"/>
            </w:tcBorders>
          </w:tcPr>
          <w:p>
            <w:pPr>
              <w:pStyle w:val="TableParagraph"/>
              <w:spacing w:line="264" w:lineRule="exact" w:before="31"/>
              <w:ind w:right="448"/>
              <w:jc w:val="right"/>
              <w:rPr>
                <w:b/>
                <w:sz w:val="24"/>
              </w:rPr>
            </w:pPr>
            <w:r>
              <w:rPr>
                <w:b/>
                <w:spacing w:val="-10"/>
                <w:sz w:val="24"/>
              </w:rPr>
              <w:t>N</w:t>
            </w:r>
          </w:p>
        </w:tc>
        <w:tc>
          <w:tcPr>
            <w:tcW w:w="1525" w:type="dxa"/>
            <w:tcBorders>
              <w:top w:val="single" w:sz="6" w:space="0" w:color="000000"/>
              <w:bottom w:val="single" w:sz="6" w:space="0" w:color="000000"/>
            </w:tcBorders>
          </w:tcPr>
          <w:p>
            <w:pPr>
              <w:pStyle w:val="TableParagraph"/>
              <w:spacing w:line="264" w:lineRule="exact" w:before="31"/>
              <w:ind w:left="1" w:right="40"/>
              <w:jc w:val="center"/>
              <w:rPr>
                <w:b/>
                <w:sz w:val="24"/>
              </w:rPr>
            </w:pPr>
            <w:r>
              <w:rPr>
                <w:b/>
                <w:spacing w:val="-4"/>
                <w:sz w:val="24"/>
              </w:rPr>
              <w:t>Mean</w:t>
            </w:r>
          </w:p>
        </w:tc>
        <w:tc>
          <w:tcPr>
            <w:tcW w:w="1706" w:type="dxa"/>
            <w:tcBorders>
              <w:top w:val="single" w:sz="6" w:space="0" w:color="000000"/>
              <w:bottom w:val="single" w:sz="6" w:space="0" w:color="000000"/>
            </w:tcBorders>
          </w:tcPr>
          <w:p>
            <w:pPr>
              <w:pStyle w:val="TableParagraph"/>
              <w:spacing w:line="264" w:lineRule="exact" w:before="31"/>
              <w:ind w:left="12" w:right="27"/>
              <w:jc w:val="center"/>
              <w:rPr>
                <w:b/>
                <w:sz w:val="24"/>
              </w:rPr>
            </w:pPr>
            <w:r>
              <w:rPr>
                <w:b/>
                <w:spacing w:val="-5"/>
                <w:sz w:val="24"/>
              </w:rPr>
              <w:t>SD</w:t>
            </w:r>
          </w:p>
        </w:tc>
        <w:tc>
          <w:tcPr>
            <w:tcW w:w="2488" w:type="dxa"/>
            <w:tcBorders>
              <w:top w:val="single" w:sz="6" w:space="0" w:color="000000"/>
              <w:bottom w:val="single" w:sz="6" w:space="0" w:color="000000"/>
            </w:tcBorders>
          </w:tcPr>
          <w:p>
            <w:pPr>
              <w:pStyle w:val="TableParagraph"/>
              <w:spacing w:line="264" w:lineRule="exact" w:before="31"/>
              <w:ind w:left="410"/>
              <w:rPr>
                <w:b/>
                <w:sz w:val="24"/>
              </w:rPr>
            </w:pPr>
            <w:r>
              <w:rPr>
                <w:b/>
                <w:sz w:val="24"/>
              </w:rPr>
              <w:t>Mean</w:t>
            </w:r>
            <w:r>
              <w:rPr>
                <w:b/>
                <w:spacing w:val="-2"/>
                <w:sz w:val="24"/>
              </w:rPr>
              <w:t> Difference</w:t>
            </w:r>
          </w:p>
        </w:tc>
      </w:tr>
      <w:tr>
        <w:trPr>
          <w:trHeight w:val="331" w:hRule="atLeast"/>
        </w:trPr>
        <w:tc>
          <w:tcPr>
            <w:tcW w:w="1651" w:type="dxa"/>
            <w:tcBorders>
              <w:top w:val="single" w:sz="6" w:space="0" w:color="000000"/>
            </w:tcBorders>
          </w:tcPr>
          <w:p>
            <w:pPr>
              <w:pStyle w:val="TableParagraph"/>
              <w:spacing w:before="31"/>
              <w:ind w:left="15"/>
              <w:rPr>
                <w:sz w:val="24"/>
              </w:rPr>
            </w:pPr>
            <w:r>
              <w:rPr>
                <w:spacing w:val="-2"/>
                <w:sz w:val="24"/>
              </w:rPr>
              <w:t>Urban</w:t>
            </w:r>
          </w:p>
        </w:tc>
        <w:tc>
          <w:tcPr>
            <w:tcW w:w="1451" w:type="dxa"/>
            <w:tcBorders>
              <w:top w:val="single" w:sz="6" w:space="0" w:color="000000"/>
            </w:tcBorders>
          </w:tcPr>
          <w:p>
            <w:pPr>
              <w:pStyle w:val="TableParagraph"/>
              <w:spacing w:before="31"/>
              <w:ind w:right="353"/>
              <w:jc w:val="right"/>
              <w:rPr>
                <w:sz w:val="24"/>
              </w:rPr>
            </w:pPr>
            <w:r>
              <w:rPr>
                <w:spacing w:val="-5"/>
                <w:sz w:val="24"/>
              </w:rPr>
              <w:t>153</w:t>
            </w:r>
          </w:p>
        </w:tc>
        <w:tc>
          <w:tcPr>
            <w:tcW w:w="1525" w:type="dxa"/>
            <w:tcBorders>
              <w:top w:val="single" w:sz="6" w:space="0" w:color="000000"/>
            </w:tcBorders>
          </w:tcPr>
          <w:p>
            <w:pPr>
              <w:pStyle w:val="TableParagraph"/>
              <w:spacing w:before="31"/>
              <w:ind w:right="40"/>
              <w:jc w:val="center"/>
              <w:rPr>
                <w:sz w:val="24"/>
              </w:rPr>
            </w:pPr>
            <w:r>
              <w:rPr>
                <w:spacing w:val="-2"/>
                <w:sz w:val="24"/>
              </w:rPr>
              <w:t>82.3007</w:t>
            </w:r>
          </w:p>
        </w:tc>
        <w:tc>
          <w:tcPr>
            <w:tcW w:w="1706" w:type="dxa"/>
            <w:tcBorders>
              <w:top w:val="single" w:sz="6" w:space="0" w:color="000000"/>
            </w:tcBorders>
          </w:tcPr>
          <w:p>
            <w:pPr>
              <w:pStyle w:val="TableParagraph"/>
              <w:spacing w:before="31"/>
              <w:ind w:right="27"/>
              <w:jc w:val="center"/>
              <w:rPr>
                <w:sz w:val="24"/>
              </w:rPr>
            </w:pPr>
            <w:r>
              <w:rPr>
                <w:spacing w:val="-2"/>
                <w:sz w:val="24"/>
              </w:rPr>
              <w:t>11.18157</w:t>
            </w:r>
          </w:p>
        </w:tc>
        <w:tc>
          <w:tcPr>
            <w:tcW w:w="2488" w:type="dxa"/>
            <w:vMerge w:val="restart"/>
            <w:tcBorders>
              <w:top w:val="single" w:sz="6" w:space="0" w:color="000000"/>
            </w:tcBorders>
          </w:tcPr>
          <w:p>
            <w:pPr>
              <w:pStyle w:val="TableParagraph"/>
              <w:spacing w:before="181"/>
              <w:ind w:left="44"/>
              <w:jc w:val="center"/>
              <w:rPr>
                <w:sz w:val="24"/>
              </w:rPr>
            </w:pPr>
            <w:r>
              <w:rPr>
                <w:spacing w:val="-2"/>
                <w:sz w:val="24"/>
              </w:rPr>
              <w:t>3.73595</w:t>
            </w:r>
          </w:p>
        </w:tc>
      </w:tr>
      <w:tr>
        <w:trPr>
          <w:trHeight w:val="315" w:hRule="atLeast"/>
        </w:trPr>
        <w:tc>
          <w:tcPr>
            <w:tcW w:w="1651" w:type="dxa"/>
          </w:tcPr>
          <w:p>
            <w:pPr>
              <w:pStyle w:val="TableParagraph"/>
              <w:spacing w:before="14"/>
              <w:ind w:left="15"/>
              <w:rPr>
                <w:sz w:val="24"/>
              </w:rPr>
            </w:pPr>
            <w:r>
              <w:rPr>
                <w:spacing w:val="-2"/>
                <w:sz w:val="24"/>
              </w:rPr>
              <w:t>Rural</w:t>
            </w:r>
          </w:p>
        </w:tc>
        <w:tc>
          <w:tcPr>
            <w:tcW w:w="1451" w:type="dxa"/>
          </w:tcPr>
          <w:p>
            <w:pPr>
              <w:pStyle w:val="TableParagraph"/>
              <w:spacing w:before="14"/>
              <w:ind w:right="413"/>
              <w:jc w:val="right"/>
              <w:rPr>
                <w:sz w:val="24"/>
              </w:rPr>
            </w:pPr>
            <w:r>
              <w:rPr>
                <w:spacing w:val="-5"/>
                <w:sz w:val="24"/>
              </w:rPr>
              <w:t>85</w:t>
            </w:r>
          </w:p>
        </w:tc>
        <w:tc>
          <w:tcPr>
            <w:tcW w:w="1525" w:type="dxa"/>
          </w:tcPr>
          <w:p>
            <w:pPr>
              <w:pStyle w:val="TableParagraph"/>
              <w:spacing w:before="14"/>
              <w:ind w:right="40"/>
              <w:jc w:val="center"/>
              <w:rPr>
                <w:sz w:val="24"/>
              </w:rPr>
            </w:pPr>
            <w:r>
              <w:rPr>
                <w:spacing w:val="-2"/>
                <w:sz w:val="24"/>
              </w:rPr>
              <w:t>78.5647</w:t>
            </w:r>
          </w:p>
        </w:tc>
        <w:tc>
          <w:tcPr>
            <w:tcW w:w="1706" w:type="dxa"/>
          </w:tcPr>
          <w:p>
            <w:pPr>
              <w:pStyle w:val="TableParagraph"/>
              <w:spacing w:before="14"/>
              <w:ind w:right="27"/>
              <w:jc w:val="center"/>
              <w:rPr>
                <w:sz w:val="24"/>
              </w:rPr>
            </w:pPr>
            <w:r>
              <w:rPr>
                <w:spacing w:val="-2"/>
                <w:sz w:val="24"/>
              </w:rPr>
              <w:t>12.22161</w:t>
            </w:r>
          </w:p>
        </w:tc>
        <w:tc>
          <w:tcPr>
            <w:tcW w:w="2488" w:type="dxa"/>
            <w:vMerge/>
            <w:tcBorders>
              <w:top w:val="nil"/>
            </w:tcBorders>
          </w:tcPr>
          <w:p>
            <w:pPr>
              <w:rPr>
                <w:sz w:val="2"/>
                <w:szCs w:val="2"/>
              </w:rPr>
            </w:pPr>
          </w:p>
        </w:tc>
      </w:tr>
      <w:tr>
        <w:trPr>
          <w:trHeight w:val="298" w:hRule="atLeast"/>
        </w:trPr>
        <w:tc>
          <w:tcPr>
            <w:tcW w:w="1651" w:type="dxa"/>
            <w:tcBorders>
              <w:bottom w:val="single" w:sz="6" w:space="0" w:color="000000"/>
            </w:tcBorders>
          </w:tcPr>
          <w:p>
            <w:pPr>
              <w:pStyle w:val="TableParagraph"/>
              <w:spacing w:line="264" w:lineRule="exact" w:before="14"/>
              <w:ind w:left="15"/>
              <w:rPr>
                <w:b/>
                <w:sz w:val="24"/>
              </w:rPr>
            </w:pPr>
            <w:r>
              <w:rPr>
                <w:b/>
                <w:spacing w:val="-2"/>
                <w:sz w:val="24"/>
              </w:rPr>
              <w:t>Total</w:t>
            </w:r>
          </w:p>
        </w:tc>
        <w:tc>
          <w:tcPr>
            <w:tcW w:w="1451" w:type="dxa"/>
            <w:tcBorders>
              <w:bottom w:val="single" w:sz="6" w:space="0" w:color="000000"/>
            </w:tcBorders>
          </w:tcPr>
          <w:p>
            <w:pPr>
              <w:pStyle w:val="TableParagraph"/>
              <w:spacing w:line="264" w:lineRule="exact" w:before="14"/>
              <w:ind w:right="353"/>
              <w:jc w:val="right"/>
              <w:rPr>
                <w:b/>
                <w:sz w:val="24"/>
              </w:rPr>
            </w:pPr>
            <w:r>
              <w:rPr>
                <w:b/>
                <w:spacing w:val="-5"/>
                <w:sz w:val="24"/>
              </w:rPr>
              <w:t>238</w:t>
            </w:r>
          </w:p>
        </w:tc>
        <w:tc>
          <w:tcPr>
            <w:tcW w:w="1525" w:type="dxa"/>
            <w:tcBorders>
              <w:bottom w:val="single" w:sz="6" w:space="0" w:color="000000"/>
            </w:tcBorders>
          </w:tcPr>
          <w:p>
            <w:pPr>
              <w:pStyle w:val="TableParagraph"/>
              <w:rPr>
                <w:sz w:val="22"/>
              </w:rPr>
            </w:pPr>
          </w:p>
        </w:tc>
        <w:tc>
          <w:tcPr>
            <w:tcW w:w="1706" w:type="dxa"/>
            <w:tcBorders>
              <w:bottom w:val="single" w:sz="6" w:space="0" w:color="000000"/>
            </w:tcBorders>
          </w:tcPr>
          <w:p>
            <w:pPr>
              <w:pStyle w:val="TableParagraph"/>
              <w:rPr>
                <w:sz w:val="22"/>
              </w:rPr>
            </w:pPr>
          </w:p>
        </w:tc>
        <w:tc>
          <w:tcPr>
            <w:tcW w:w="2488" w:type="dxa"/>
            <w:tcBorders>
              <w:bottom w:val="single" w:sz="6" w:space="0" w:color="000000"/>
            </w:tcBorders>
          </w:tcPr>
          <w:p>
            <w:pPr>
              <w:pStyle w:val="TableParagraph"/>
              <w:rPr>
                <w:sz w:val="22"/>
              </w:rPr>
            </w:pPr>
          </w:p>
        </w:tc>
      </w:tr>
    </w:tbl>
    <w:p>
      <w:pPr>
        <w:pStyle w:val="BodyText"/>
        <w:rPr>
          <w:b/>
        </w:rPr>
      </w:pPr>
    </w:p>
    <w:p>
      <w:pPr>
        <w:pStyle w:val="BodyText"/>
        <w:spacing w:before="168"/>
        <w:rPr>
          <w:b/>
        </w:rPr>
      </w:pPr>
    </w:p>
    <w:p>
      <w:pPr>
        <w:pStyle w:val="BodyText"/>
        <w:spacing w:line="482" w:lineRule="auto"/>
        <w:ind w:left="581" w:right="204" w:firstLine="720"/>
        <w:jc w:val="both"/>
      </w:pPr>
      <w:r>
        <w:rPr/>
        <w:t>Table 7 presents the means and standard deviations on opinion of urban and rural traditional</w:t>
      </w:r>
      <w:r>
        <w:rPr>
          <w:spacing w:val="69"/>
        </w:rPr>
        <w:t> </w:t>
      </w:r>
      <w:r>
        <w:rPr/>
        <w:t>rulers</w:t>
      </w:r>
      <w:r>
        <w:rPr>
          <w:spacing w:val="72"/>
        </w:rPr>
        <w:t> </w:t>
      </w:r>
      <w:r>
        <w:rPr/>
        <w:t>on</w:t>
      </w:r>
      <w:r>
        <w:rPr>
          <w:spacing w:val="75"/>
        </w:rPr>
        <w:t> </w:t>
      </w:r>
      <w:r>
        <w:rPr/>
        <w:t>the</w:t>
      </w:r>
      <w:r>
        <w:rPr>
          <w:spacing w:val="74"/>
        </w:rPr>
        <w:t> </w:t>
      </w:r>
      <w:r>
        <w:rPr/>
        <w:t>contributions</w:t>
      </w:r>
      <w:r>
        <w:rPr>
          <w:spacing w:val="72"/>
        </w:rPr>
        <w:t> </w:t>
      </w:r>
      <w:r>
        <w:rPr/>
        <w:t>of</w:t>
      </w:r>
      <w:r>
        <w:rPr>
          <w:spacing w:val="70"/>
        </w:rPr>
        <w:t> </w:t>
      </w:r>
      <w:r>
        <w:rPr/>
        <w:t>traditional</w:t>
      </w:r>
      <w:r>
        <w:rPr>
          <w:spacing w:val="69"/>
        </w:rPr>
        <w:t> </w:t>
      </w:r>
      <w:r>
        <w:rPr/>
        <w:t>rulers</w:t>
      </w:r>
      <w:r>
        <w:rPr>
          <w:spacing w:val="80"/>
        </w:rPr>
        <w:t> </w:t>
      </w:r>
      <w:r>
        <w:rPr/>
        <w:t>in</w:t>
      </w:r>
      <w:r>
        <w:rPr>
          <w:spacing w:val="60"/>
        </w:rPr>
        <w:t> </w:t>
      </w:r>
      <w:r>
        <w:rPr/>
        <w:t>enhancing</w:t>
      </w:r>
      <w:r>
        <w:rPr>
          <w:spacing w:val="75"/>
        </w:rPr>
        <w:t> </w:t>
      </w:r>
      <w:r>
        <w:rPr/>
        <w:t>Social</w:t>
      </w:r>
      <w:r>
        <w:rPr>
          <w:spacing w:val="69"/>
        </w:rPr>
        <w:t> </w:t>
      </w:r>
      <w:r>
        <w:rPr/>
        <w:t>Studies</w:t>
      </w:r>
    </w:p>
    <w:p>
      <w:pPr>
        <w:spacing w:after="0" w:line="482" w:lineRule="auto"/>
        <w:jc w:val="both"/>
        <w:sectPr>
          <w:pgSz w:w="11910" w:h="16850"/>
          <w:pgMar w:header="0" w:footer="1065" w:top="1360" w:bottom="1260" w:left="860" w:right="1220"/>
        </w:sectPr>
      </w:pPr>
    </w:p>
    <w:p>
      <w:pPr>
        <w:pStyle w:val="BodyText"/>
        <w:spacing w:line="480" w:lineRule="auto" w:before="62"/>
        <w:ind w:left="581" w:right="226"/>
        <w:jc w:val="both"/>
      </w:pPr>
      <w:r>
        <w:rPr/>
        <w:t>curriculum change toward good governance. The mean opinion of urban traditional rulers (M=82.3007, SD=11.18157) was higher than</w:t>
      </w:r>
      <w:r>
        <w:rPr>
          <w:spacing w:val="-5"/>
        </w:rPr>
        <w:t> </w:t>
      </w:r>
      <w:r>
        <w:rPr/>
        <w:t>that of the rural traditional rulers (M=78.5647, SD=12.22161). The</w:t>
      </w:r>
      <w:r>
        <w:rPr>
          <w:spacing w:val="40"/>
        </w:rPr>
        <w:t> </w:t>
      </w:r>
      <w:r>
        <w:rPr/>
        <w:t>mean difference was 3.73595</w:t>
      </w:r>
      <w:r>
        <w:rPr>
          <w:spacing w:val="40"/>
        </w:rPr>
        <w:t> </w:t>
      </w:r>
      <w:r>
        <w:rPr/>
        <w:t>in favour of the rural traditional rulers. This shows that the traditional rulers from urban areas were more positive on the contributions</w:t>
      </w:r>
      <w:r>
        <w:rPr>
          <w:spacing w:val="-1"/>
        </w:rPr>
        <w:t> </w:t>
      </w:r>
      <w:r>
        <w:rPr/>
        <w:t>of</w:t>
      </w:r>
      <w:r>
        <w:rPr>
          <w:spacing w:val="-15"/>
        </w:rPr>
        <w:t> </w:t>
      </w:r>
      <w:r>
        <w:rPr/>
        <w:t>traditional</w:t>
      </w:r>
      <w:r>
        <w:rPr>
          <w:spacing w:val="-11"/>
        </w:rPr>
        <w:t> </w:t>
      </w:r>
      <w:r>
        <w:rPr/>
        <w:t>rulers in</w:t>
      </w:r>
      <w:r>
        <w:rPr>
          <w:spacing w:val="-4"/>
        </w:rPr>
        <w:t> </w:t>
      </w:r>
      <w:r>
        <w:rPr/>
        <w:t>enhancing</w:t>
      </w:r>
      <w:r>
        <w:rPr>
          <w:spacing w:val="-4"/>
        </w:rPr>
        <w:t> </w:t>
      </w:r>
      <w:r>
        <w:rPr/>
        <w:t>Social</w:t>
      </w:r>
      <w:r>
        <w:rPr>
          <w:spacing w:val="-11"/>
        </w:rPr>
        <w:t> </w:t>
      </w:r>
      <w:r>
        <w:rPr/>
        <w:t>Studies</w:t>
      </w:r>
      <w:r>
        <w:rPr>
          <w:spacing w:val="-8"/>
        </w:rPr>
        <w:t> </w:t>
      </w:r>
      <w:r>
        <w:rPr/>
        <w:t>curriculum</w:t>
      </w:r>
      <w:r>
        <w:rPr>
          <w:spacing w:val="-11"/>
        </w:rPr>
        <w:t> </w:t>
      </w:r>
      <w:r>
        <w:rPr/>
        <w:t>change toward good governance than the traditional rulers from rural areas in Kaduna State.</w:t>
      </w:r>
    </w:p>
    <w:p>
      <w:pPr>
        <w:pStyle w:val="Heading3"/>
        <w:spacing w:before="246"/>
        <w:ind w:left="581"/>
        <w:jc w:val="both"/>
      </w:pPr>
      <w:r>
        <w:rPr/>
        <w:t>Research</w:t>
      </w:r>
      <w:r>
        <w:rPr>
          <w:spacing w:val="-9"/>
        </w:rPr>
        <w:t> </w:t>
      </w:r>
      <w:r>
        <w:rPr/>
        <w:t>Question</w:t>
      </w:r>
      <w:r>
        <w:rPr>
          <w:spacing w:val="-7"/>
        </w:rPr>
        <w:t> </w:t>
      </w:r>
      <w:r>
        <w:rPr>
          <w:spacing w:val="-5"/>
        </w:rPr>
        <w:t>Two</w:t>
      </w:r>
    </w:p>
    <w:p>
      <w:pPr>
        <w:pStyle w:val="BodyText"/>
        <w:spacing w:before="4"/>
        <w:rPr>
          <w:b/>
        </w:rPr>
      </w:pPr>
    </w:p>
    <w:p>
      <w:pPr>
        <w:pStyle w:val="BodyText"/>
        <w:spacing w:line="482" w:lineRule="auto"/>
        <w:ind w:left="581" w:right="234" w:firstLine="720"/>
        <w:jc w:val="both"/>
      </w:pPr>
      <w:r>
        <w:rPr/>
        <w:t>What is the</w:t>
      </w:r>
      <w:r>
        <w:rPr>
          <w:spacing w:val="-1"/>
        </w:rPr>
        <w:t> </w:t>
      </w:r>
      <w:r>
        <w:rPr/>
        <w:t>opinion</w:t>
      </w:r>
      <w:r>
        <w:rPr>
          <w:spacing w:val="-15"/>
        </w:rPr>
        <w:t> </w:t>
      </w:r>
      <w:r>
        <w:rPr/>
        <w:t>of</w:t>
      </w:r>
      <w:r>
        <w:rPr>
          <w:spacing w:val="-5"/>
        </w:rPr>
        <w:t> </w:t>
      </w:r>
      <w:r>
        <w:rPr/>
        <w:t>emirate</w:t>
      </w:r>
      <w:r>
        <w:rPr>
          <w:spacing w:val="-1"/>
        </w:rPr>
        <w:t> </w:t>
      </w:r>
      <w:r>
        <w:rPr/>
        <w:t>and chiefdoms</w:t>
      </w:r>
      <w:r>
        <w:rPr>
          <w:spacing w:val="-3"/>
        </w:rPr>
        <w:t> </w:t>
      </w:r>
      <w:r>
        <w:rPr/>
        <w:t>on</w:t>
      </w:r>
      <w:r>
        <w:rPr>
          <w:spacing w:val="-15"/>
        </w:rPr>
        <w:t> </w:t>
      </w:r>
      <w:r>
        <w:rPr/>
        <w:t>the</w:t>
      </w:r>
      <w:r>
        <w:rPr>
          <w:spacing w:val="-1"/>
        </w:rPr>
        <w:t> </w:t>
      </w:r>
      <w:r>
        <w:rPr/>
        <w:t>contributions</w:t>
      </w:r>
      <w:r>
        <w:rPr>
          <w:spacing w:val="-3"/>
        </w:rPr>
        <w:t> </w:t>
      </w:r>
      <w:r>
        <w:rPr/>
        <w:t>of</w:t>
      </w:r>
      <w:r>
        <w:rPr>
          <w:spacing w:val="-5"/>
        </w:rPr>
        <w:t> </w:t>
      </w:r>
      <w:r>
        <w:rPr/>
        <w:t>traditional</w:t>
      </w:r>
      <w:r>
        <w:rPr>
          <w:spacing w:val="-6"/>
        </w:rPr>
        <w:t> </w:t>
      </w:r>
      <w:r>
        <w:rPr/>
        <w:t>rulers in enhancing</w:t>
      </w:r>
      <w:r>
        <w:rPr>
          <w:spacing w:val="-8"/>
        </w:rPr>
        <w:t> </w:t>
      </w:r>
      <w:r>
        <w:rPr/>
        <w:t>Social</w:t>
      </w:r>
      <w:r>
        <w:rPr>
          <w:spacing w:val="-9"/>
        </w:rPr>
        <w:t> </w:t>
      </w:r>
      <w:r>
        <w:rPr/>
        <w:t>Studies curriculum change toward good governance in Kaduna State?</w:t>
      </w:r>
    </w:p>
    <w:p>
      <w:pPr>
        <w:pStyle w:val="BodyText"/>
        <w:spacing w:line="482" w:lineRule="auto" w:before="197"/>
        <w:ind w:left="581" w:right="239" w:firstLine="720"/>
        <w:jc w:val="both"/>
      </w:pPr>
      <w:r>
        <w:rPr/>
        <w:t>This research question was answered using descriptive statistics of means and standard deviations. The result of the computation is presented in Table 8.</w:t>
      </w:r>
    </w:p>
    <w:p>
      <w:pPr>
        <w:pStyle w:val="Heading3"/>
        <w:spacing w:before="182"/>
        <w:ind w:left="581"/>
        <w:jc w:val="both"/>
      </w:pPr>
      <w:r>
        <w:rPr/>
        <w:t>Table</w:t>
      </w:r>
      <w:r>
        <w:rPr>
          <w:spacing w:val="4"/>
        </w:rPr>
        <w:t> </w:t>
      </w:r>
      <w:r>
        <w:rPr/>
        <w:t>8</w:t>
      </w:r>
      <w:r>
        <w:rPr>
          <w:spacing w:val="-1"/>
        </w:rPr>
        <w:t> </w:t>
      </w:r>
      <w:r>
        <w:rPr/>
        <w:t>Means</w:t>
      </w:r>
      <w:r>
        <w:rPr>
          <w:spacing w:val="8"/>
        </w:rPr>
        <w:t> </w:t>
      </w:r>
      <w:r>
        <w:rPr/>
        <w:t>and</w:t>
      </w:r>
      <w:r>
        <w:rPr>
          <w:spacing w:val="-15"/>
        </w:rPr>
        <w:t> </w:t>
      </w:r>
      <w:r>
        <w:rPr/>
        <w:t>standard</w:t>
      </w:r>
      <w:r>
        <w:rPr>
          <w:spacing w:val="-1"/>
        </w:rPr>
        <w:t> </w:t>
      </w:r>
      <w:r>
        <w:rPr/>
        <w:t>deviations</w:t>
      </w:r>
      <w:r>
        <w:rPr>
          <w:spacing w:val="8"/>
        </w:rPr>
        <w:t> </w:t>
      </w:r>
      <w:r>
        <w:rPr/>
        <w:t>on</w:t>
      </w:r>
      <w:r>
        <w:rPr>
          <w:spacing w:val="-15"/>
        </w:rPr>
        <w:t> </w:t>
      </w:r>
      <w:r>
        <w:rPr/>
        <w:t>opinion</w:t>
      </w:r>
      <w:r>
        <w:rPr>
          <w:spacing w:val="-15"/>
        </w:rPr>
        <w:t> </w:t>
      </w:r>
      <w:r>
        <w:rPr/>
        <w:t>of</w:t>
      </w:r>
      <w:r>
        <w:rPr>
          <w:spacing w:val="-7"/>
        </w:rPr>
        <w:t> </w:t>
      </w:r>
      <w:r>
        <w:rPr/>
        <w:t>emirate</w:t>
      </w:r>
      <w:r>
        <w:rPr>
          <w:spacing w:val="10"/>
        </w:rPr>
        <w:t> </w:t>
      </w:r>
      <w:r>
        <w:rPr/>
        <w:t>and</w:t>
      </w:r>
      <w:r>
        <w:rPr>
          <w:spacing w:val="-15"/>
        </w:rPr>
        <w:t> </w:t>
      </w:r>
      <w:r>
        <w:rPr/>
        <w:t>chiefdoms</w:t>
      </w:r>
      <w:r>
        <w:rPr>
          <w:spacing w:val="23"/>
        </w:rPr>
        <w:t> </w:t>
      </w:r>
      <w:r>
        <w:rPr>
          <w:spacing w:val="-2"/>
        </w:rPr>
        <w:t>rulers</w:t>
      </w:r>
    </w:p>
    <w:p>
      <w:pPr>
        <w:pStyle w:val="BodyText"/>
        <w:spacing w:before="8"/>
        <w:rPr>
          <w:b/>
          <w:sz w:val="13"/>
        </w:rPr>
      </w:pPr>
    </w:p>
    <w:tbl>
      <w:tblPr>
        <w:tblW w:w="0" w:type="auto"/>
        <w:jc w:val="left"/>
        <w:tblInd w:w="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4"/>
        <w:gridCol w:w="1446"/>
        <w:gridCol w:w="1741"/>
        <w:gridCol w:w="1786"/>
        <w:gridCol w:w="2553"/>
      </w:tblGrid>
      <w:tr>
        <w:trPr>
          <w:trHeight w:val="540" w:hRule="atLeast"/>
        </w:trPr>
        <w:tc>
          <w:tcPr>
            <w:tcW w:w="1564" w:type="dxa"/>
            <w:tcBorders>
              <w:top w:val="single" w:sz="6" w:space="0" w:color="000000"/>
              <w:bottom w:val="single" w:sz="6" w:space="0" w:color="000000"/>
            </w:tcBorders>
          </w:tcPr>
          <w:p>
            <w:pPr>
              <w:pStyle w:val="TableParagraph"/>
              <w:spacing w:line="263" w:lineRule="exact"/>
              <w:ind w:left="7"/>
              <w:rPr>
                <w:b/>
                <w:sz w:val="24"/>
              </w:rPr>
            </w:pPr>
            <w:r>
              <w:rPr>
                <w:b/>
                <w:spacing w:val="-2"/>
                <w:sz w:val="24"/>
              </w:rPr>
              <w:t>Status</w:t>
            </w:r>
          </w:p>
        </w:tc>
        <w:tc>
          <w:tcPr>
            <w:tcW w:w="1446" w:type="dxa"/>
            <w:tcBorders>
              <w:top w:val="single" w:sz="6" w:space="0" w:color="000000"/>
              <w:bottom w:val="single" w:sz="6" w:space="0" w:color="000000"/>
            </w:tcBorders>
          </w:tcPr>
          <w:p>
            <w:pPr>
              <w:pStyle w:val="TableParagraph"/>
              <w:spacing w:line="263" w:lineRule="exact"/>
              <w:ind w:left="96" w:right="7"/>
              <w:jc w:val="center"/>
              <w:rPr>
                <w:b/>
                <w:sz w:val="24"/>
              </w:rPr>
            </w:pPr>
            <w:r>
              <w:rPr>
                <w:b/>
                <w:spacing w:val="-10"/>
                <w:sz w:val="24"/>
              </w:rPr>
              <w:t>N</w:t>
            </w:r>
          </w:p>
        </w:tc>
        <w:tc>
          <w:tcPr>
            <w:tcW w:w="1741" w:type="dxa"/>
            <w:tcBorders>
              <w:top w:val="single" w:sz="6" w:space="0" w:color="000000"/>
              <w:bottom w:val="single" w:sz="6" w:space="0" w:color="000000"/>
            </w:tcBorders>
          </w:tcPr>
          <w:p>
            <w:pPr>
              <w:pStyle w:val="TableParagraph"/>
              <w:spacing w:line="263" w:lineRule="exact"/>
              <w:ind w:left="61"/>
              <w:jc w:val="center"/>
              <w:rPr>
                <w:b/>
                <w:sz w:val="24"/>
              </w:rPr>
            </w:pPr>
            <w:r>
              <w:rPr>
                <w:b/>
                <w:spacing w:val="-4"/>
                <w:sz w:val="24"/>
              </w:rPr>
              <w:t>Mean</w:t>
            </w:r>
          </w:p>
        </w:tc>
        <w:tc>
          <w:tcPr>
            <w:tcW w:w="1786" w:type="dxa"/>
            <w:tcBorders>
              <w:top w:val="single" w:sz="6" w:space="0" w:color="000000"/>
              <w:bottom w:val="single" w:sz="6" w:space="0" w:color="000000"/>
            </w:tcBorders>
          </w:tcPr>
          <w:p>
            <w:pPr>
              <w:pStyle w:val="TableParagraph"/>
              <w:spacing w:line="263" w:lineRule="exact"/>
              <w:ind w:left="60"/>
              <w:jc w:val="center"/>
              <w:rPr>
                <w:b/>
                <w:sz w:val="24"/>
              </w:rPr>
            </w:pPr>
            <w:r>
              <w:rPr>
                <w:b/>
                <w:spacing w:val="-5"/>
                <w:sz w:val="24"/>
              </w:rPr>
              <w:t>SD</w:t>
            </w:r>
          </w:p>
        </w:tc>
        <w:tc>
          <w:tcPr>
            <w:tcW w:w="2553" w:type="dxa"/>
            <w:tcBorders>
              <w:top w:val="single" w:sz="6" w:space="0" w:color="000000"/>
              <w:bottom w:val="single" w:sz="6" w:space="0" w:color="000000"/>
            </w:tcBorders>
          </w:tcPr>
          <w:p>
            <w:pPr>
              <w:pStyle w:val="TableParagraph"/>
              <w:spacing w:line="263" w:lineRule="exact"/>
              <w:ind w:left="7" w:right="14"/>
              <w:jc w:val="center"/>
              <w:rPr>
                <w:b/>
                <w:sz w:val="24"/>
              </w:rPr>
            </w:pPr>
            <w:r>
              <w:rPr>
                <w:b/>
                <w:sz w:val="24"/>
              </w:rPr>
              <w:t>Mean</w:t>
            </w:r>
            <w:r>
              <w:rPr>
                <w:b/>
                <w:spacing w:val="-2"/>
                <w:sz w:val="24"/>
              </w:rPr>
              <w:t> Difference</w:t>
            </w:r>
          </w:p>
        </w:tc>
      </w:tr>
      <w:tr>
        <w:trPr>
          <w:trHeight w:val="271" w:hRule="atLeast"/>
        </w:trPr>
        <w:tc>
          <w:tcPr>
            <w:tcW w:w="1564" w:type="dxa"/>
            <w:tcBorders>
              <w:top w:val="single" w:sz="6" w:space="0" w:color="000000"/>
            </w:tcBorders>
          </w:tcPr>
          <w:p>
            <w:pPr>
              <w:pStyle w:val="TableParagraph"/>
              <w:spacing w:line="252" w:lineRule="exact"/>
              <w:ind w:left="7"/>
              <w:rPr>
                <w:sz w:val="24"/>
              </w:rPr>
            </w:pPr>
            <w:r>
              <w:rPr>
                <w:spacing w:val="-2"/>
                <w:sz w:val="24"/>
              </w:rPr>
              <w:t>Emirate</w:t>
            </w:r>
          </w:p>
        </w:tc>
        <w:tc>
          <w:tcPr>
            <w:tcW w:w="1446" w:type="dxa"/>
            <w:tcBorders>
              <w:top w:val="single" w:sz="6" w:space="0" w:color="000000"/>
            </w:tcBorders>
          </w:tcPr>
          <w:p>
            <w:pPr>
              <w:pStyle w:val="TableParagraph"/>
              <w:spacing w:line="252" w:lineRule="exact"/>
              <w:ind w:left="96"/>
              <w:jc w:val="center"/>
              <w:rPr>
                <w:sz w:val="24"/>
              </w:rPr>
            </w:pPr>
            <w:r>
              <w:rPr>
                <w:spacing w:val="-5"/>
                <w:sz w:val="24"/>
              </w:rPr>
              <w:t>150</w:t>
            </w:r>
          </w:p>
        </w:tc>
        <w:tc>
          <w:tcPr>
            <w:tcW w:w="1741" w:type="dxa"/>
            <w:tcBorders>
              <w:top w:val="single" w:sz="6" w:space="0" w:color="000000"/>
            </w:tcBorders>
          </w:tcPr>
          <w:p>
            <w:pPr>
              <w:pStyle w:val="TableParagraph"/>
              <w:spacing w:line="252" w:lineRule="exact"/>
              <w:ind w:left="61" w:right="28"/>
              <w:jc w:val="center"/>
              <w:rPr>
                <w:sz w:val="24"/>
              </w:rPr>
            </w:pPr>
            <w:r>
              <w:rPr>
                <w:spacing w:val="-2"/>
                <w:sz w:val="24"/>
              </w:rPr>
              <w:t>81.2333</w:t>
            </w:r>
          </w:p>
        </w:tc>
        <w:tc>
          <w:tcPr>
            <w:tcW w:w="1786" w:type="dxa"/>
            <w:tcBorders>
              <w:top w:val="single" w:sz="6" w:space="0" w:color="000000"/>
            </w:tcBorders>
          </w:tcPr>
          <w:p>
            <w:pPr>
              <w:pStyle w:val="TableParagraph"/>
              <w:spacing w:line="252" w:lineRule="exact"/>
              <w:ind w:left="60" w:right="11"/>
              <w:jc w:val="center"/>
              <w:rPr>
                <w:sz w:val="24"/>
              </w:rPr>
            </w:pPr>
            <w:r>
              <w:rPr>
                <w:spacing w:val="-2"/>
                <w:sz w:val="24"/>
              </w:rPr>
              <w:t>11.90534</w:t>
            </w:r>
          </w:p>
        </w:tc>
        <w:tc>
          <w:tcPr>
            <w:tcW w:w="2553" w:type="dxa"/>
            <w:tcBorders>
              <w:top w:val="single" w:sz="6" w:space="0" w:color="000000"/>
            </w:tcBorders>
          </w:tcPr>
          <w:p>
            <w:pPr>
              <w:pStyle w:val="TableParagraph"/>
              <w:rPr>
                <w:sz w:val="20"/>
              </w:rPr>
            </w:pPr>
          </w:p>
        </w:tc>
      </w:tr>
      <w:tr>
        <w:trPr>
          <w:trHeight w:val="277" w:hRule="atLeast"/>
        </w:trPr>
        <w:tc>
          <w:tcPr>
            <w:tcW w:w="1564" w:type="dxa"/>
          </w:tcPr>
          <w:p>
            <w:pPr>
              <w:pStyle w:val="TableParagraph"/>
              <w:rPr>
                <w:sz w:val="20"/>
              </w:rPr>
            </w:pPr>
          </w:p>
        </w:tc>
        <w:tc>
          <w:tcPr>
            <w:tcW w:w="1446" w:type="dxa"/>
          </w:tcPr>
          <w:p>
            <w:pPr>
              <w:pStyle w:val="TableParagraph"/>
              <w:rPr>
                <w:sz w:val="20"/>
              </w:rPr>
            </w:pPr>
          </w:p>
        </w:tc>
        <w:tc>
          <w:tcPr>
            <w:tcW w:w="1741" w:type="dxa"/>
          </w:tcPr>
          <w:p>
            <w:pPr>
              <w:pStyle w:val="TableParagraph"/>
              <w:rPr>
                <w:sz w:val="20"/>
              </w:rPr>
            </w:pPr>
          </w:p>
        </w:tc>
        <w:tc>
          <w:tcPr>
            <w:tcW w:w="1786" w:type="dxa"/>
          </w:tcPr>
          <w:p>
            <w:pPr>
              <w:pStyle w:val="TableParagraph"/>
              <w:rPr>
                <w:sz w:val="20"/>
              </w:rPr>
            </w:pPr>
          </w:p>
        </w:tc>
        <w:tc>
          <w:tcPr>
            <w:tcW w:w="2553" w:type="dxa"/>
          </w:tcPr>
          <w:p>
            <w:pPr>
              <w:pStyle w:val="TableParagraph"/>
              <w:spacing w:line="258" w:lineRule="exact"/>
              <w:ind w:left="14" w:right="7"/>
              <w:jc w:val="center"/>
              <w:rPr>
                <w:sz w:val="24"/>
              </w:rPr>
            </w:pPr>
            <w:r>
              <w:rPr>
                <w:b/>
                <w:spacing w:val="-2"/>
                <w:sz w:val="24"/>
              </w:rPr>
              <w:t>.</w:t>
            </w:r>
            <w:r>
              <w:rPr>
                <w:spacing w:val="-2"/>
                <w:sz w:val="24"/>
              </w:rPr>
              <w:t>48052</w:t>
            </w:r>
          </w:p>
        </w:tc>
      </w:tr>
      <w:tr>
        <w:trPr>
          <w:trHeight w:val="413" w:hRule="atLeast"/>
        </w:trPr>
        <w:tc>
          <w:tcPr>
            <w:tcW w:w="1564" w:type="dxa"/>
          </w:tcPr>
          <w:p>
            <w:pPr>
              <w:pStyle w:val="TableParagraph"/>
              <w:spacing w:line="268" w:lineRule="exact"/>
              <w:ind w:left="7"/>
              <w:rPr>
                <w:sz w:val="24"/>
              </w:rPr>
            </w:pPr>
            <w:r>
              <w:rPr>
                <w:spacing w:val="-2"/>
                <w:sz w:val="24"/>
              </w:rPr>
              <w:t>Chiefdom</w:t>
            </w:r>
          </w:p>
        </w:tc>
        <w:tc>
          <w:tcPr>
            <w:tcW w:w="1446" w:type="dxa"/>
          </w:tcPr>
          <w:p>
            <w:pPr>
              <w:pStyle w:val="TableParagraph"/>
              <w:spacing w:line="268" w:lineRule="exact"/>
              <w:ind w:left="96"/>
              <w:jc w:val="center"/>
              <w:rPr>
                <w:sz w:val="24"/>
              </w:rPr>
            </w:pPr>
            <w:r>
              <w:rPr>
                <w:spacing w:val="-5"/>
                <w:sz w:val="24"/>
              </w:rPr>
              <w:t>89</w:t>
            </w:r>
          </w:p>
        </w:tc>
        <w:tc>
          <w:tcPr>
            <w:tcW w:w="1741" w:type="dxa"/>
          </w:tcPr>
          <w:p>
            <w:pPr>
              <w:pStyle w:val="TableParagraph"/>
              <w:spacing w:line="268" w:lineRule="exact"/>
              <w:ind w:left="61" w:right="28"/>
              <w:jc w:val="center"/>
              <w:rPr>
                <w:sz w:val="24"/>
              </w:rPr>
            </w:pPr>
            <w:r>
              <w:rPr>
                <w:spacing w:val="-2"/>
                <w:sz w:val="24"/>
              </w:rPr>
              <w:t>80.7528</w:t>
            </w:r>
          </w:p>
        </w:tc>
        <w:tc>
          <w:tcPr>
            <w:tcW w:w="1786" w:type="dxa"/>
          </w:tcPr>
          <w:p>
            <w:pPr>
              <w:pStyle w:val="TableParagraph"/>
              <w:spacing w:line="268" w:lineRule="exact"/>
              <w:ind w:left="60" w:right="11"/>
              <w:jc w:val="center"/>
              <w:rPr>
                <w:sz w:val="24"/>
              </w:rPr>
            </w:pPr>
            <w:r>
              <w:rPr>
                <w:spacing w:val="-2"/>
                <w:sz w:val="24"/>
              </w:rPr>
              <w:t>11.49237</w:t>
            </w:r>
          </w:p>
        </w:tc>
        <w:tc>
          <w:tcPr>
            <w:tcW w:w="2553" w:type="dxa"/>
          </w:tcPr>
          <w:p>
            <w:pPr>
              <w:pStyle w:val="TableParagraph"/>
              <w:rPr>
                <w:sz w:val="24"/>
              </w:rPr>
            </w:pPr>
          </w:p>
        </w:tc>
      </w:tr>
      <w:tr>
        <w:trPr>
          <w:trHeight w:val="688" w:hRule="atLeast"/>
        </w:trPr>
        <w:tc>
          <w:tcPr>
            <w:tcW w:w="1564" w:type="dxa"/>
            <w:tcBorders>
              <w:bottom w:val="single" w:sz="6" w:space="0" w:color="000000"/>
            </w:tcBorders>
          </w:tcPr>
          <w:p>
            <w:pPr>
              <w:pStyle w:val="TableParagraph"/>
              <w:spacing w:before="134"/>
              <w:ind w:left="7"/>
              <w:rPr>
                <w:b/>
                <w:sz w:val="24"/>
              </w:rPr>
            </w:pPr>
            <w:r>
              <w:rPr>
                <w:b/>
                <w:spacing w:val="-2"/>
                <w:sz w:val="24"/>
              </w:rPr>
              <w:t>Total</w:t>
            </w:r>
          </w:p>
        </w:tc>
        <w:tc>
          <w:tcPr>
            <w:tcW w:w="1446" w:type="dxa"/>
            <w:tcBorders>
              <w:bottom w:val="single" w:sz="6" w:space="0" w:color="000000"/>
            </w:tcBorders>
          </w:tcPr>
          <w:p>
            <w:pPr>
              <w:pStyle w:val="TableParagraph"/>
              <w:spacing w:before="134"/>
              <w:ind w:left="96"/>
              <w:jc w:val="center"/>
              <w:rPr>
                <w:b/>
                <w:sz w:val="24"/>
              </w:rPr>
            </w:pPr>
            <w:r>
              <w:rPr>
                <w:b/>
                <w:spacing w:val="-5"/>
                <w:sz w:val="24"/>
              </w:rPr>
              <w:t>239</w:t>
            </w:r>
          </w:p>
        </w:tc>
        <w:tc>
          <w:tcPr>
            <w:tcW w:w="1741" w:type="dxa"/>
            <w:tcBorders>
              <w:bottom w:val="single" w:sz="6" w:space="0" w:color="000000"/>
            </w:tcBorders>
          </w:tcPr>
          <w:p>
            <w:pPr>
              <w:pStyle w:val="TableParagraph"/>
              <w:rPr>
                <w:sz w:val="24"/>
              </w:rPr>
            </w:pPr>
          </w:p>
        </w:tc>
        <w:tc>
          <w:tcPr>
            <w:tcW w:w="1786" w:type="dxa"/>
            <w:tcBorders>
              <w:bottom w:val="single" w:sz="6" w:space="0" w:color="000000"/>
            </w:tcBorders>
          </w:tcPr>
          <w:p>
            <w:pPr>
              <w:pStyle w:val="TableParagraph"/>
              <w:rPr>
                <w:sz w:val="24"/>
              </w:rPr>
            </w:pPr>
          </w:p>
        </w:tc>
        <w:tc>
          <w:tcPr>
            <w:tcW w:w="2553" w:type="dxa"/>
            <w:tcBorders>
              <w:bottom w:val="single" w:sz="6" w:space="0" w:color="000000"/>
            </w:tcBorders>
          </w:tcPr>
          <w:p>
            <w:pPr>
              <w:pStyle w:val="TableParagraph"/>
              <w:rPr>
                <w:sz w:val="24"/>
              </w:rPr>
            </w:pPr>
          </w:p>
        </w:tc>
      </w:tr>
    </w:tbl>
    <w:p>
      <w:pPr>
        <w:pStyle w:val="BodyText"/>
        <w:spacing w:before="269"/>
        <w:rPr>
          <w:b/>
        </w:rPr>
      </w:pPr>
    </w:p>
    <w:p>
      <w:pPr>
        <w:pStyle w:val="BodyText"/>
        <w:spacing w:line="477" w:lineRule="auto"/>
        <w:ind w:left="581" w:right="217" w:firstLine="720"/>
        <w:jc w:val="both"/>
      </w:pPr>
      <w:r>
        <w:rPr/>
        <w:t>Table 8 presents the means and standard deviations on opinion of emirate and chiefdoms on the contributions of traditional rulers in enhancing Social Studies curriculum change toward good governance. The mean</w:t>
      </w:r>
      <w:r>
        <w:rPr>
          <w:spacing w:val="-5"/>
        </w:rPr>
        <w:t> </w:t>
      </w:r>
      <w:r>
        <w:rPr/>
        <w:t>opinion</w:t>
      </w:r>
      <w:r>
        <w:rPr>
          <w:spacing w:val="-5"/>
        </w:rPr>
        <w:t> </w:t>
      </w:r>
      <w:r>
        <w:rPr/>
        <w:t>of emirate (M=81.2333, SD=11.90534) was</w:t>
      </w:r>
      <w:r>
        <w:rPr>
          <w:spacing w:val="57"/>
        </w:rPr>
        <w:t> </w:t>
      </w:r>
      <w:r>
        <w:rPr/>
        <w:t>higher</w:t>
      </w:r>
      <w:r>
        <w:rPr>
          <w:spacing w:val="41"/>
        </w:rPr>
        <w:t> </w:t>
      </w:r>
      <w:r>
        <w:rPr/>
        <w:t>than</w:t>
      </w:r>
      <w:r>
        <w:rPr>
          <w:spacing w:val="32"/>
        </w:rPr>
        <w:t> </w:t>
      </w:r>
      <w:r>
        <w:rPr/>
        <w:t>that</w:t>
      </w:r>
      <w:r>
        <w:rPr>
          <w:spacing w:val="40"/>
        </w:rPr>
        <w:t> </w:t>
      </w:r>
      <w:r>
        <w:rPr/>
        <w:t>of</w:t>
      </w:r>
      <w:r>
        <w:rPr>
          <w:spacing w:val="26"/>
        </w:rPr>
        <w:t> </w:t>
      </w:r>
      <w:r>
        <w:rPr/>
        <w:t>chiefdom</w:t>
      </w:r>
      <w:r>
        <w:rPr>
          <w:spacing w:val="41"/>
        </w:rPr>
        <w:t> </w:t>
      </w:r>
      <w:r>
        <w:rPr/>
        <w:t>(M=80.7528,</w:t>
      </w:r>
      <w:r>
        <w:rPr>
          <w:spacing w:val="47"/>
        </w:rPr>
        <w:t> </w:t>
      </w:r>
      <w:r>
        <w:rPr/>
        <w:t>SD=11.49237).</w:t>
      </w:r>
      <w:r>
        <w:rPr>
          <w:spacing w:val="62"/>
        </w:rPr>
        <w:t> </w:t>
      </w:r>
      <w:r>
        <w:rPr/>
        <w:t>The</w:t>
      </w:r>
      <w:r>
        <w:rPr>
          <w:spacing w:val="61"/>
        </w:rPr>
        <w:t> </w:t>
      </w:r>
      <w:r>
        <w:rPr/>
        <w:t>mean</w:t>
      </w:r>
      <w:r>
        <w:rPr>
          <w:spacing w:val="31"/>
        </w:rPr>
        <w:t> </w:t>
      </w:r>
      <w:r>
        <w:rPr/>
        <w:t>difference</w:t>
      </w:r>
      <w:r>
        <w:rPr>
          <w:spacing w:val="62"/>
        </w:rPr>
        <w:t> </w:t>
      </w:r>
      <w:r>
        <w:rPr>
          <w:spacing w:val="-5"/>
        </w:rPr>
        <w:t>was</w:t>
      </w:r>
    </w:p>
    <w:p>
      <w:pPr>
        <w:pStyle w:val="BodyText"/>
        <w:spacing w:line="482" w:lineRule="auto" w:before="10"/>
        <w:ind w:left="581" w:right="238"/>
        <w:jc w:val="both"/>
      </w:pPr>
      <w:r>
        <w:rPr/>
        <w:t>.48052 in favour of emirate. This shows that emirate officials were more positive on the contributions</w:t>
      </w:r>
      <w:r>
        <w:rPr>
          <w:spacing w:val="-3"/>
        </w:rPr>
        <w:t> </w:t>
      </w:r>
      <w:r>
        <w:rPr/>
        <w:t>of</w:t>
      </w:r>
      <w:r>
        <w:rPr>
          <w:spacing w:val="-15"/>
        </w:rPr>
        <w:t> </w:t>
      </w:r>
      <w:r>
        <w:rPr/>
        <w:t>traditional</w:t>
      </w:r>
      <w:r>
        <w:rPr>
          <w:spacing w:val="-12"/>
        </w:rPr>
        <w:t> </w:t>
      </w:r>
      <w:r>
        <w:rPr/>
        <w:t>rulers in</w:t>
      </w:r>
      <w:r>
        <w:rPr>
          <w:spacing w:val="-5"/>
        </w:rPr>
        <w:t> </w:t>
      </w:r>
      <w:r>
        <w:rPr/>
        <w:t>enhancing</w:t>
      </w:r>
      <w:r>
        <w:rPr>
          <w:spacing w:val="-5"/>
        </w:rPr>
        <w:t> </w:t>
      </w:r>
      <w:r>
        <w:rPr/>
        <w:t>Social</w:t>
      </w:r>
      <w:r>
        <w:rPr>
          <w:spacing w:val="-12"/>
        </w:rPr>
        <w:t> </w:t>
      </w:r>
      <w:r>
        <w:rPr/>
        <w:t>Studies</w:t>
      </w:r>
      <w:r>
        <w:rPr>
          <w:spacing w:val="-9"/>
        </w:rPr>
        <w:t> </w:t>
      </w:r>
      <w:r>
        <w:rPr/>
        <w:t>curriculum</w:t>
      </w:r>
      <w:r>
        <w:rPr>
          <w:spacing w:val="-12"/>
        </w:rPr>
        <w:t> </w:t>
      </w:r>
      <w:r>
        <w:rPr/>
        <w:t>change toward good governance than the chiefdom</w:t>
      </w:r>
      <w:r>
        <w:rPr>
          <w:spacing w:val="-8"/>
        </w:rPr>
        <w:t> </w:t>
      </w:r>
      <w:r>
        <w:rPr/>
        <w:t>officials in Kaduna state.</w:t>
      </w:r>
    </w:p>
    <w:p>
      <w:pPr>
        <w:spacing w:after="0" w:line="482" w:lineRule="auto"/>
        <w:jc w:val="both"/>
        <w:sectPr>
          <w:pgSz w:w="11910" w:h="16850"/>
          <w:pgMar w:header="0" w:footer="1065" w:top="1360" w:bottom="1260" w:left="860" w:right="1220"/>
        </w:sectPr>
      </w:pPr>
    </w:p>
    <w:p>
      <w:pPr>
        <w:pStyle w:val="Heading3"/>
        <w:spacing w:before="62"/>
        <w:ind w:left="581"/>
      </w:pPr>
      <w:r>
        <w:rPr/>
        <w:t>Research</w:t>
      </w:r>
      <w:r>
        <w:rPr>
          <w:spacing w:val="-8"/>
        </w:rPr>
        <w:t> </w:t>
      </w:r>
      <w:r>
        <w:rPr/>
        <w:t>Question</w:t>
      </w:r>
      <w:r>
        <w:rPr>
          <w:spacing w:val="-6"/>
        </w:rPr>
        <w:t> </w:t>
      </w:r>
      <w:r>
        <w:rPr>
          <w:spacing w:val="-4"/>
        </w:rPr>
        <w:t>Three</w:t>
      </w:r>
    </w:p>
    <w:p>
      <w:pPr>
        <w:pStyle w:val="BodyText"/>
        <w:spacing w:before="3"/>
        <w:rPr>
          <w:b/>
        </w:rPr>
      </w:pPr>
    </w:p>
    <w:p>
      <w:pPr>
        <w:pStyle w:val="BodyText"/>
        <w:spacing w:line="477" w:lineRule="auto" w:before="1"/>
        <w:ind w:left="581" w:right="223" w:firstLine="720"/>
        <w:jc w:val="both"/>
      </w:pPr>
      <w:r>
        <w:rPr/>
        <w:t>What is the opinion of traditional rulers on the contributions of traditional rulers in enhancing Social Studies curriculum change toward good governance in Kaduna State in relation to their ranks?</w:t>
      </w:r>
    </w:p>
    <w:p>
      <w:pPr>
        <w:pStyle w:val="BodyText"/>
        <w:spacing w:line="482" w:lineRule="auto" w:before="4"/>
        <w:ind w:left="581" w:right="227" w:firstLine="720"/>
        <w:jc w:val="both"/>
      </w:pPr>
      <w:r>
        <w:rPr/>
        <w:t>This research question was answered using descriptive statistics of means and standard deviations. The result of the computation is presented in Table 9.</w:t>
      </w:r>
    </w:p>
    <w:p>
      <w:pPr>
        <w:pStyle w:val="Heading3"/>
        <w:spacing w:before="1"/>
        <w:ind w:left="581"/>
      </w:pPr>
      <w:r>
        <w:rPr/>
        <w:t>Table</w:t>
      </w:r>
      <w:r>
        <w:rPr>
          <w:spacing w:val="15"/>
        </w:rPr>
        <w:t> </w:t>
      </w:r>
      <w:r>
        <w:rPr/>
        <w:t>9</w:t>
      </w:r>
      <w:r>
        <w:rPr>
          <w:spacing w:val="3"/>
        </w:rPr>
        <w:t> </w:t>
      </w:r>
      <w:r>
        <w:rPr/>
        <w:t>Means</w:t>
      </w:r>
      <w:r>
        <w:rPr>
          <w:spacing w:val="14"/>
        </w:rPr>
        <w:t> </w:t>
      </w:r>
      <w:r>
        <w:rPr/>
        <w:t>and</w:t>
      </w:r>
      <w:r>
        <w:rPr>
          <w:spacing w:val="-13"/>
        </w:rPr>
        <w:t> </w:t>
      </w:r>
      <w:r>
        <w:rPr/>
        <w:t>standard</w:t>
      </w:r>
      <w:r>
        <w:rPr>
          <w:spacing w:val="3"/>
        </w:rPr>
        <w:t> </w:t>
      </w:r>
      <w:r>
        <w:rPr/>
        <w:t>deviations</w:t>
      </w:r>
      <w:r>
        <w:rPr>
          <w:spacing w:val="14"/>
        </w:rPr>
        <w:t> </w:t>
      </w:r>
      <w:r>
        <w:rPr/>
        <w:t>on</w:t>
      </w:r>
      <w:r>
        <w:rPr>
          <w:spacing w:val="-13"/>
        </w:rPr>
        <w:t> </w:t>
      </w:r>
      <w:r>
        <w:rPr/>
        <w:t>opinion</w:t>
      </w:r>
      <w:r>
        <w:rPr>
          <w:spacing w:val="-12"/>
        </w:rPr>
        <w:t> </w:t>
      </w:r>
      <w:r>
        <w:rPr/>
        <w:t>of</w:t>
      </w:r>
      <w:r>
        <w:rPr>
          <w:spacing w:val="-3"/>
        </w:rPr>
        <w:t> </w:t>
      </w:r>
      <w:r>
        <w:rPr/>
        <w:t>1</w:t>
      </w:r>
      <w:r>
        <w:rPr>
          <w:vertAlign w:val="superscript"/>
        </w:rPr>
        <w:t>st</w:t>
      </w:r>
      <w:r>
        <w:rPr>
          <w:vertAlign w:val="baseline"/>
        </w:rPr>
        <w:t>,</w:t>
      </w:r>
      <w:r>
        <w:rPr>
          <w:spacing w:val="2"/>
          <w:vertAlign w:val="baseline"/>
        </w:rPr>
        <w:t> </w:t>
      </w:r>
      <w:r>
        <w:rPr>
          <w:vertAlign w:val="baseline"/>
        </w:rPr>
        <w:t>2</w:t>
      </w:r>
      <w:r>
        <w:rPr>
          <w:vertAlign w:val="superscript"/>
        </w:rPr>
        <w:t>nd</w:t>
      </w:r>
      <w:r>
        <w:rPr>
          <w:vertAlign w:val="baseline"/>
        </w:rPr>
        <w:t>,</w:t>
      </w:r>
      <w:r>
        <w:rPr>
          <w:spacing w:val="2"/>
          <w:vertAlign w:val="baseline"/>
        </w:rPr>
        <w:t> </w:t>
      </w:r>
      <w:r>
        <w:rPr>
          <w:vertAlign w:val="baseline"/>
        </w:rPr>
        <w:t>and</w:t>
      </w:r>
      <w:r>
        <w:rPr>
          <w:spacing w:val="-13"/>
          <w:vertAlign w:val="baseline"/>
        </w:rPr>
        <w:t> </w:t>
      </w:r>
      <w:r>
        <w:rPr>
          <w:vertAlign w:val="baseline"/>
        </w:rPr>
        <w:t>3</w:t>
      </w:r>
      <w:r>
        <w:rPr>
          <w:vertAlign w:val="superscript"/>
        </w:rPr>
        <w:t>rd</w:t>
      </w:r>
      <w:r>
        <w:rPr>
          <w:vertAlign w:val="baseline"/>
        </w:rPr>
        <w:t> class</w:t>
      </w:r>
      <w:r>
        <w:rPr>
          <w:spacing w:val="14"/>
          <w:vertAlign w:val="baseline"/>
        </w:rPr>
        <w:t> </w:t>
      </w:r>
      <w:r>
        <w:rPr>
          <w:spacing w:val="-2"/>
          <w:vertAlign w:val="baseline"/>
        </w:rPr>
        <w:t>chiefs</w:t>
      </w:r>
    </w:p>
    <w:p>
      <w:pPr>
        <w:pStyle w:val="BodyText"/>
        <w:spacing w:before="5"/>
        <w:rPr>
          <w:b/>
          <w:sz w:val="12"/>
        </w:rPr>
      </w:pPr>
    </w:p>
    <w:tbl>
      <w:tblPr>
        <w:tblW w:w="0" w:type="auto"/>
        <w:jc w:val="left"/>
        <w:tblInd w:w="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2"/>
        <w:gridCol w:w="561"/>
        <w:gridCol w:w="990"/>
        <w:gridCol w:w="1125"/>
        <w:gridCol w:w="1035"/>
        <w:gridCol w:w="1163"/>
        <w:gridCol w:w="1531"/>
        <w:gridCol w:w="894"/>
        <w:gridCol w:w="811"/>
      </w:tblGrid>
      <w:tr>
        <w:trPr>
          <w:trHeight w:val="662" w:hRule="atLeast"/>
        </w:trPr>
        <w:tc>
          <w:tcPr>
            <w:tcW w:w="9042" w:type="dxa"/>
            <w:gridSpan w:val="9"/>
          </w:tcPr>
          <w:p>
            <w:pPr>
              <w:pStyle w:val="TableParagraph"/>
              <w:spacing w:line="20" w:lineRule="exact"/>
              <w:ind w:left="7"/>
              <w:rPr>
                <w:sz w:val="2"/>
              </w:rPr>
            </w:pPr>
            <w:r>
              <w:rPr>
                <w:sz w:val="2"/>
              </w:rPr>
              <mc:AlternateContent>
                <mc:Choice Requires="wps">
                  <w:drawing>
                    <wp:inline distT="0" distB="0" distL="0" distR="0">
                      <wp:extent cx="5226685" cy="9525"/>
                      <wp:effectExtent l="0" t="0" r="0" b="0"/>
                      <wp:docPr id="37" name="Group 37"/>
                      <wp:cNvGraphicFramePr>
                        <a:graphicFrameLocks/>
                      </wp:cNvGraphicFramePr>
                      <a:graphic>
                        <a:graphicData uri="http://schemas.microsoft.com/office/word/2010/wordprocessingGroup">
                          <wpg:wgp>
                            <wpg:cNvPr id="37" name="Group 37"/>
                            <wpg:cNvGrpSpPr/>
                            <wpg:grpSpPr>
                              <a:xfrm>
                                <a:off x="0" y="0"/>
                                <a:ext cx="5226685" cy="9525"/>
                                <a:chExt cx="5226685" cy="9525"/>
                              </a:xfrm>
                            </wpg:grpSpPr>
                            <wps:wsp>
                              <wps:cNvPr id="38" name="Graphic 38"/>
                              <wps:cNvSpPr/>
                              <wps:spPr>
                                <a:xfrm>
                                  <a:off x="0" y="0"/>
                                  <a:ext cx="5226685" cy="9525"/>
                                </a:xfrm>
                                <a:custGeom>
                                  <a:avLst/>
                                  <a:gdLst/>
                                  <a:ahLst/>
                                  <a:cxnLst/>
                                  <a:rect l="l" t="t" r="r" b="b"/>
                                  <a:pathLst>
                                    <a:path w="5226685" h="9525">
                                      <a:moveTo>
                                        <a:pt x="629272" y="0"/>
                                      </a:moveTo>
                                      <a:lnTo>
                                        <a:pt x="0" y="0"/>
                                      </a:lnTo>
                                      <a:lnTo>
                                        <a:pt x="0" y="9525"/>
                                      </a:lnTo>
                                      <a:lnTo>
                                        <a:pt x="629272" y="9525"/>
                                      </a:lnTo>
                                      <a:lnTo>
                                        <a:pt x="629272" y="0"/>
                                      </a:lnTo>
                                      <a:close/>
                                    </a:path>
                                    <a:path w="5226685" h="9525">
                                      <a:moveTo>
                                        <a:pt x="2346007" y="0"/>
                                      </a:moveTo>
                                      <a:lnTo>
                                        <a:pt x="2346007" y="0"/>
                                      </a:lnTo>
                                      <a:lnTo>
                                        <a:pt x="629285" y="0"/>
                                      </a:lnTo>
                                      <a:lnTo>
                                        <a:pt x="629285" y="9525"/>
                                      </a:lnTo>
                                      <a:lnTo>
                                        <a:pt x="2346007" y="9525"/>
                                      </a:lnTo>
                                      <a:lnTo>
                                        <a:pt x="2346007" y="0"/>
                                      </a:lnTo>
                                      <a:close/>
                                    </a:path>
                                    <a:path w="5226685" h="9525">
                                      <a:moveTo>
                                        <a:pt x="4682477" y="0"/>
                                      </a:moveTo>
                                      <a:lnTo>
                                        <a:pt x="4682477" y="0"/>
                                      </a:lnTo>
                                      <a:lnTo>
                                        <a:pt x="2346058" y="0"/>
                                      </a:lnTo>
                                      <a:lnTo>
                                        <a:pt x="2346058" y="9525"/>
                                      </a:lnTo>
                                      <a:lnTo>
                                        <a:pt x="4682477" y="9525"/>
                                      </a:lnTo>
                                      <a:lnTo>
                                        <a:pt x="4682477" y="0"/>
                                      </a:lnTo>
                                      <a:close/>
                                    </a:path>
                                    <a:path w="5226685" h="9525">
                                      <a:moveTo>
                                        <a:pt x="5226367" y="0"/>
                                      </a:moveTo>
                                      <a:lnTo>
                                        <a:pt x="4692015" y="0"/>
                                      </a:lnTo>
                                      <a:lnTo>
                                        <a:pt x="4682490" y="0"/>
                                      </a:lnTo>
                                      <a:lnTo>
                                        <a:pt x="4682490" y="9525"/>
                                      </a:lnTo>
                                      <a:lnTo>
                                        <a:pt x="4692015" y="9525"/>
                                      </a:lnTo>
                                      <a:lnTo>
                                        <a:pt x="5226367" y="9525"/>
                                      </a:lnTo>
                                      <a:lnTo>
                                        <a:pt x="522636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11.55pt;height:.75pt;mso-position-horizontal-relative:char;mso-position-vertical-relative:line" id="docshapegroup37" coordorigin="0,0" coordsize="8231,15">
                      <v:shape style="position:absolute;left:0;top:0;width:8231;height:15" id="docshape38" coordorigin="0,0" coordsize="8231,15" path="m991,0l0,0,0,15,991,15,991,0xm3695,0l2568,0,2553,0,1577,0,1562,0,1006,0,991,0,991,15,1006,15,1562,15,1577,15,2553,15,2568,15,3695,15,3695,0xm7374,0l4821,0,4806,0,4806,0,3710,0,3695,0,3695,15,3710,15,4806,15,4806,15,4821,15,7374,15,7374,0xm8231,0l7389,0,7374,0,7374,15,7389,15,8231,15,8231,0xe" filled="true" fillcolor="#000000" stroked="false">
                        <v:path arrowok="t"/>
                        <v:fill type="solid"/>
                      </v:shape>
                    </v:group>
                  </w:pict>
                </mc:Fallback>
              </mc:AlternateContent>
            </w:r>
            <w:r>
              <w:rPr>
                <w:sz w:val="2"/>
              </w:rPr>
            </w:r>
          </w:p>
          <w:p>
            <w:pPr>
              <w:pStyle w:val="TableParagraph"/>
              <w:tabs>
                <w:tab w:pos="6164" w:val="left" w:leader="none"/>
              </w:tabs>
              <w:spacing w:line="310" w:lineRule="atLeast"/>
              <w:ind w:left="4873" w:right="1734"/>
              <w:rPr>
                <w:b/>
                <w:sz w:val="24"/>
              </w:rPr>
            </w:pPr>
            <w:r>
              <w:rPr>
                <w:b/>
                <w:spacing w:val="-4"/>
                <w:sz w:val="24"/>
              </w:rPr>
              <w:t>95%</w:t>
            </w:r>
            <w:r>
              <w:rPr>
                <w:b/>
                <w:sz w:val="24"/>
              </w:rPr>
              <w:tab/>
            </w:r>
            <w:r>
              <w:rPr>
                <w:b/>
                <w:spacing w:val="-4"/>
                <w:sz w:val="24"/>
              </w:rPr>
              <w:t>Confidence </w:t>
            </w:r>
            <w:r>
              <w:rPr>
                <w:b/>
                <w:sz w:val="24"/>
              </w:rPr>
              <w:t>Interval for Mean</w:t>
            </w:r>
          </w:p>
        </w:tc>
      </w:tr>
      <w:tr>
        <w:trPr>
          <w:trHeight w:val="618" w:hRule="atLeast"/>
        </w:trPr>
        <w:tc>
          <w:tcPr>
            <w:tcW w:w="932" w:type="dxa"/>
            <w:tcBorders>
              <w:bottom w:val="single" w:sz="8" w:space="0" w:color="000000"/>
            </w:tcBorders>
          </w:tcPr>
          <w:p>
            <w:pPr>
              <w:pStyle w:val="TableParagraph"/>
              <w:spacing w:before="61"/>
              <w:rPr>
                <w:b/>
                <w:sz w:val="24"/>
              </w:rPr>
            </w:pPr>
          </w:p>
          <w:p>
            <w:pPr>
              <w:pStyle w:val="TableParagraph"/>
              <w:spacing w:line="262" w:lineRule="exact"/>
              <w:ind w:left="7"/>
              <w:rPr>
                <w:b/>
                <w:sz w:val="24"/>
              </w:rPr>
            </w:pPr>
            <w:r>
              <w:rPr>
                <w:b/>
                <w:spacing w:val="-4"/>
                <w:sz w:val="24"/>
              </w:rPr>
              <w:t>Rank</w:t>
            </w:r>
          </w:p>
        </w:tc>
        <w:tc>
          <w:tcPr>
            <w:tcW w:w="561" w:type="dxa"/>
            <w:tcBorders>
              <w:bottom w:val="single" w:sz="8" w:space="0" w:color="000000"/>
            </w:tcBorders>
          </w:tcPr>
          <w:p>
            <w:pPr>
              <w:pStyle w:val="TableParagraph"/>
              <w:spacing w:before="61"/>
              <w:rPr>
                <w:b/>
                <w:sz w:val="24"/>
              </w:rPr>
            </w:pPr>
          </w:p>
          <w:p>
            <w:pPr>
              <w:pStyle w:val="TableParagraph"/>
              <w:spacing w:line="262" w:lineRule="exact"/>
              <w:ind w:left="66"/>
              <w:rPr>
                <w:b/>
                <w:sz w:val="24"/>
              </w:rPr>
            </w:pPr>
            <w:r>
              <w:rPr>
                <w:b/>
                <w:spacing w:val="-10"/>
                <w:sz w:val="24"/>
              </w:rPr>
              <w:t>N</w:t>
            </w:r>
          </w:p>
        </w:tc>
        <w:tc>
          <w:tcPr>
            <w:tcW w:w="990" w:type="dxa"/>
            <w:tcBorders>
              <w:bottom w:val="single" w:sz="8" w:space="0" w:color="000000"/>
            </w:tcBorders>
          </w:tcPr>
          <w:p>
            <w:pPr>
              <w:pStyle w:val="TableParagraph"/>
              <w:spacing w:before="61"/>
              <w:rPr>
                <w:b/>
                <w:sz w:val="24"/>
              </w:rPr>
            </w:pPr>
          </w:p>
          <w:p>
            <w:pPr>
              <w:pStyle w:val="TableParagraph"/>
              <w:spacing w:line="262" w:lineRule="exact"/>
              <w:ind w:left="76"/>
              <w:rPr>
                <w:b/>
                <w:sz w:val="24"/>
              </w:rPr>
            </w:pPr>
            <w:r>
              <w:rPr>
                <w:b/>
                <w:spacing w:val="-4"/>
                <w:sz w:val="24"/>
              </w:rPr>
              <w:t>Mean</w:t>
            </w:r>
          </w:p>
        </w:tc>
        <w:tc>
          <w:tcPr>
            <w:tcW w:w="1125" w:type="dxa"/>
            <w:tcBorders>
              <w:bottom w:val="single" w:sz="8" w:space="0" w:color="000000"/>
            </w:tcBorders>
          </w:tcPr>
          <w:p>
            <w:pPr>
              <w:pStyle w:val="TableParagraph"/>
              <w:spacing w:before="61"/>
              <w:rPr>
                <w:b/>
                <w:sz w:val="24"/>
              </w:rPr>
            </w:pPr>
          </w:p>
          <w:p>
            <w:pPr>
              <w:pStyle w:val="TableParagraph"/>
              <w:spacing w:line="262" w:lineRule="exact"/>
              <w:ind w:left="77"/>
              <w:rPr>
                <w:b/>
                <w:sz w:val="24"/>
              </w:rPr>
            </w:pPr>
            <w:r>
              <w:rPr>
                <w:b/>
                <w:spacing w:val="-5"/>
                <w:sz w:val="24"/>
              </w:rPr>
              <w:t>SD</w:t>
            </w:r>
          </w:p>
        </w:tc>
        <w:tc>
          <w:tcPr>
            <w:tcW w:w="1035" w:type="dxa"/>
            <w:tcBorders>
              <w:bottom w:val="single" w:sz="8" w:space="0" w:color="000000"/>
            </w:tcBorders>
          </w:tcPr>
          <w:p>
            <w:pPr>
              <w:pStyle w:val="TableParagraph"/>
              <w:spacing w:before="22"/>
              <w:ind w:left="94"/>
              <w:rPr>
                <w:b/>
                <w:sz w:val="24"/>
              </w:rPr>
            </w:pPr>
            <w:r>
              <w:rPr>
                <w:b/>
                <w:spacing w:val="-4"/>
                <w:sz w:val="24"/>
              </w:rPr>
              <w:t>Std.</w:t>
            </w:r>
          </w:p>
          <w:p>
            <w:pPr>
              <w:pStyle w:val="TableParagraph"/>
              <w:spacing w:line="262" w:lineRule="exact" w:before="39"/>
              <w:ind w:left="94"/>
              <w:rPr>
                <w:b/>
                <w:sz w:val="24"/>
              </w:rPr>
            </w:pPr>
            <w:r>
              <w:rPr>
                <w:b/>
                <w:spacing w:val="-2"/>
                <w:sz w:val="24"/>
              </w:rPr>
              <w:t>Error</w:t>
            </w:r>
          </w:p>
        </w:tc>
        <w:tc>
          <w:tcPr>
            <w:tcW w:w="1163" w:type="dxa"/>
            <w:tcBorders>
              <w:bottom w:val="single" w:sz="8" w:space="0" w:color="000000"/>
            </w:tcBorders>
          </w:tcPr>
          <w:p>
            <w:pPr>
              <w:pStyle w:val="TableParagraph"/>
              <w:spacing w:before="22"/>
              <w:ind w:left="230"/>
              <w:rPr>
                <w:b/>
                <w:sz w:val="24"/>
              </w:rPr>
            </w:pPr>
            <w:r>
              <w:rPr>
                <w:b/>
                <w:spacing w:val="-2"/>
                <w:sz w:val="24"/>
              </w:rPr>
              <w:t>Lower</w:t>
            </w:r>
          </w:p>
          <w:p>
            <w:pPr>
              <w:pStyle w:val="TableParagraph"/>
              <w:spacing w:line="262" w:lineRule="exact" w:before="39"/>
              <w:ind w:left="230"/>
              <w:rPr>
                <w:b/>
                <w:sz w:val="24"/>
              </w:rPr>
            </w:pPr>
            <w:r>
              <w:rPr>
                <w:b/>
                <w:spacing w:val="-2"/>
                <w:sz w:val="24"/>
              </w:rPr>
              <w:t>Bound</w:t>
            </w:r>
          </w:p>
        </w:tc>
        <w:tc>
          <w:tcPr>
            <w:tcW w:w="1531" w:type="dxa"/>
            <w:tcBorders>
              <w:bottom w:val="single" w:sz="8" w:space="0" w:color="000000"/>
            </w:tcBorders>
          </w:tcPr>
          <w:p>
            <w:pPr>
              <w:pStyle w:val="TableParagraph"/>
              <w:spacing w:before="22"/>
              <w:ind w:left="224"/>
              <w:rPr>
                <w:b/>
                <w:sz w:val="24"/>
              </w:rPr>
            </w:pPr>
            <w:r>
              <w:rPr>
                <w:b/>
                <w:spacing w:val="-2"/>
                <w:sz w:val="24"/>
              </w:rPr>
              <w:t>Upper</w:t>
            </w:r>
          </w:p>
          <w:p>
            <w:pPr>
              <w:pStyle w:val="TableParagraph"/>
              <w:spacing w:line="262" w:lineRule="exact" w:before="39"/>
              <w:ind w:left="224"/>
              <w:rPr>
                <w:b/>
                <w:sz w:val="24"/>
              </w:rPr>
            </w:pPr>
            <w:r>
              <w:rPr>
                <w:b/>
                <w:spacing w:val="-2"/>
                <w:sz w:val="24"/>
              </w:rPr>
              <w:t>Bound</w:t>
            </w:r>
          </w:p>
        </w:tc>
        <w:tc>
          <w:tcPr>
            <w:tcW w:w="894" w:type="dxa"/>
            <w:tcBorders>
              <w:bottom w:val="single" w:sz="8" w:space="0" w:color="000000"/>
            </w:tcBorders>
          </w:tcPr>
          <w:p>
            <w:pPr>
              <w:pStyle w:val="TableParagraph"/>
              <w:spacing w:before="61"/>
              <w:rPr>
                <w:b/>
                <w:sz w:val="24"/>
              </w:rPr>
            </w:pPr>
          </w:p>
          <w:p>
            <w:pPr>
              <w:pStyle w:val="TableParagraph"/>
              <w:spacing w:line="262" w:lineRule="exact"/>
              <w:ind w:left="105"/>
              <w:rPr>
                <w:b/>
                <w:sz w:val="24"/>
              </w:rPr>
            </w:pPr>
            <w:r>
              <w:rPr>
                <w:b/>
                <w:spacing w:val="-4"/>
                <w:sz w:val="24"/>
              </w:rPr>
              <w:t>Min.</w:t>
            </w:r>
          </w:p>
        </w:tc>
        <w:tc>
          <w:tcPr>
            <w:tcW w:w="811" w:type="dxa"/>
            <w:tcBorders>
              <w:bottom w:val="single" w:sz="8" w:space="0" w:color="000000"/>
            </w:tcBorders>
          </w:tcPr>
          <w:p>
            <w:pPr>
              <w:pStyle w:val="TableParagraph"/>
              <w:spacing w:before="61"/>
              <w:rPr>
                <w:b/>
                <w:sz w:val="24"/>
              </w:rPr>
            </w:pPr>
          </w:p>
          <w:p>
            <w:pPr>
              <w:pStyle w:val="TableParagraph"/>
              <w:spacing w:line="262" w:lineRule="exact"/>
              <w:ind w:right="134"/>
              <w:jc w:val="center"/>
              <w:rPr>
                <w:b/>
                <w:sz w:val="24"/>
              </w:rPr>
            </w:pPr>
            <w:r>
              <w:rPr>
                <w:b/>
                <w:spacing w:val="-4"/>
                <w:sz w:val="24"/>
              </w:rPr>
              <w:t>Max.</w:t>
            </w:r>
          </w:p>
        </w:tc>
      </w:tr>
      <w:tr>
        <w:trPr>
          <w:trHeight w:val="340" w:hRule="atLeast"/>
        </w:trPr>
        <w:tc>
          <w:tcPr>
            <w:tcW w:w="932" w:type="dxa"/>
            <w:tcBorders>
              <w:top w:val="single" w:sz="8" w:space="0" w:color="000000"/>
            </w:tcBorders>
          </w:tcPr>
          <w:p>
            <w:pPr>
              <w:pStyle w:val="TableParagraph"/>
              <w:spacing w:before="28"/>
              <w:ind w:left="7"/>
              <w:rPr>
                <w:sz w:val="24"/>
              </w:rPr>
            </w:pPr>
            <w:r>
              <w:rPr>
                <w:sz w:val="24"/>
              </w:rPr>
              <w:t>1</w:t>
            </w:r>
            <w:r>
              <w:rPr>
                <w:sz w:val="24"/>
                <w:vertAlign w:val="superscript"/>
              </w:rPr>
              <w:t>st</w:t>
            </w:r>
            <w:r>
              <w:rPr>
                <w:spacing w:val="75"/>
                <w:sz w:val="24"/>
                <w:vertAlign w:val="baseline"/>
              </w:rPr>
              <w:t> </w:t>
            </w:r>
            <w:r>
              <w:rPr>
                <w:spacing w:val="-2"/>
                <w:sz w:val="24"/>
                <w:vertAlign w:val="baseline"/>
              </w:rPr>
              <w:t>class</w:t>
            </w:r>
          </w:p>
        </w:tc>
        <w:tc>
          <w:tcPr>
            <w:tcW w:w="561" w:type="dxa"/>
            <w:tcBorders>
              <w:top w:val="single" w:sz="8" w:space="0" w:color="000000"/>
            </w:tcBorders>
          </w:tcPr>
          <w:p>
            <w:pPr>
              <w:pStyle w:val="TableParagraph"/>
              <w:spacing w:before="28"/>
              <w:ind w:right="72"/>
              <w:jc w:val="right"/>
              <w:rPr>
                <w:sz w:val="24"/>
              </w:rPr>
            </w:pPr>
            <w:r>
              <w:rPr>
                <w:spacing w:val="-5"/>
                <w:sz w:val="24"/>
              </w:rPr>
              <w:t>168</w:t>
            </w:r>
          </w:p>
        </w:tc>
        <w:tc>
          <w:tcPr>
            <w:tcW w:w="990" w:type="dxa"/>
            <w:tcBorders>
              <w:top w:val="single" w:sz="8" w:space="0" w:color="000000"/>
            </w:tcBorders>
          </w:tcPr>
          <w:p>
            <w:pPr>
              <w:pStyle w:val="TableParagraph"/>
              <w:spacing w:before="28"/>
              <w:ind w:left="136"/>
              <w:rPr>
                <w:sz w:val="24"/>
              </w:rPr>
            </w:pPr>
            <w:r>
              <w:rPr>
                <w:spacing w:val="-2"/>
                <w:sz w:val="24"/>
              </w:rPr>
              <w:t>80.8155</w:t>
            </w:r>
          </w:p>
        </w:tc>
        <w:tc>
          <w:tcPr>
            <w:tcW w:w="1125" w:type="dxa"/>
            <w:tcBorders>
              <w:top w:val="single" w:sz="8" w:space="0" w:color="000000"/>
            </w:tcBorders>
          </w:tcPr>
          <w:p>
            <w:pPr>
              <w:pStyle w:val="TableParagraph"/>
              <w:spacing w:before="28"/>
              <w:ind w:right="85"/>
              <w:jc w:val="right"/>
              <w:rPr>
                <w:sz w:val="24"/>
              </w:rPr>
            </w:pPr>
            <w:r>
              <w:rPr>
                <w:spacing w:val="-2"/>
                <w:sz w:val="24"/>
              </w:rPr>
              <w:t>11.54613</w:t>
            </w:r>
          </w:p>
        </w:tc>
        <w:tc>
          <w:tcPr>
            <w:tcW w:w="1035" w:type="dxa"/>
            <w:tcBorders>
              <w:top w:val="single" w:sz="8" w:space="0" w:color="000000"/>
            </w:tcBorders>
          </w:tcPr>
          <w:p>
            <w:pPr>
              <w:pStyle w:val="TableParagraph"/>
              <w:spacing w:before="28"/>
              <w:ind w:left="94"/>
              <w:rPr>
                <w:sz w:val="24"/>
              </w:rPr>
            </w:pPr>
            <w:r>
              <w:rPr>
                <w:spacing w:val="-2"/>
                <w:sz w:val="24"/>
              </w:rPr>
              <w:t>.89080</w:t>
            </w:r>
          </w:p>
        </w:tc>
        <w:tc>
          <w:tcPr>
            <w:tcW w:w="1163" w:type="dxa"/>
            <w:tcBorders>
              <w:top w:val="single" w:sz="8" w:space="0" w:color="000000"/>
            </w:tcBorders>
          </w:tcPr>
          <w:p>
            <w:pPr>
              <w:pStyle w:val="TableParagraph"/>
              <w:spacing w:before="28"/>
              <w:ind w:left="230"/>
              <w:rPr>
                <w:sz w:val="24"/>
              </w:rPr>
            </w:pPr>
            <w:r>
              <w:rPr>
                <w:spacing w:val="-2"/>
                <w:sz w:val="24"/>
              </w:rPr>
              <w:t>79.0568</w:t>
            </w:r>
          </w:p>
        </w:tc>
        <w:tc>
          <w:tcPr>
            <w:tcW w:w="1531" w:type="dxa"/>
            <w:tcBorders>
              <w:top w:val="single" w:sz="8" w:space="0" w:color="000000"/>
            </w:tcBorders>
          </w:tcPr>
          <w:p>
            <w:pPr>
              <w:pStyle w:val="TableParagraph"/>
              <w:spacing w:before="28"/>
              <w:ind w:left="164"/>
              <w:rPr>
                <w:sz w:val="24"/>
              </w:rPr>
            </w:pPr>
            <w:r>
              <w:rPr>
                <w:spacing w:val="-2"/>
                <w:sz w:val="24"/>
              </w:rPr>
              <w:t>82.5742</w:t>
            </w:r>
          </w:p>
        </w:tc>
        <w:tc>
          <w:tcPr>
            <w:tcW w:w="894" w:type="dxa"/>
            <w:tcBorders>
              <w:top w:val="single" w:sz="8" w:space="0" w:color="000000"/>
            </w:tcBorders>
          </w:tcPr>
          <w:p>
            <w:pPr>
              <w:pStyle w:val="TableParagraph"/>
              <w:spacing w:before="28"/>
              <w:ind w:left="44"/>
              <w:rPr>
                <w:sz w:val="24"/>
              </w:rPr>
            </w:pPr>
            <w:r>
              <w:rPr>
                <w:spacing w:val="-2"/>
                <w:sz w:val="24"/>
              </w:rPr>
              <w:t>33.00</w:t>
            </w:r>
          </w:p>
        </w:tc>
        <w:tc>
          <w:tcPr>
            <w:tcW w:w="811" w:type="dxa"/>
            <w:tcBorders>
              <w:top w:val="single" w:sz="8" w:space="0" w:color="000000"/>
            </w:tcBorders>
          </w:tcPr>
          <w:p>
            <w:pPr>
              <w:pStyle w:val="TableParagraph"/>
              <w:spacing w:before="28"/>
              <w:ind w:right="14"/>
              <w:jc w:val="center"/>
              <w:rPr>
                <w:sz w:val="24"/>
              </w:rPr>
            </w:pPr>
            <w:r>
              <w:rPr>
                <w:spacing w:val="-2"/>
                <w:sz w:val="24"/>
              </w:rPr>
              <w:t>120.00</w:t>
            </w:r>
          </w:p>
        </w:tc>
      </w:tr>
      <w:tr>
        <w:trPr>
          <w:trHeight w:val="345" w:hRule="atLeast"/>
        </w:trPr>
        <w:tc>
          <w:tcPr>
            <w:tcW w:w="932" w:type="dxa"/>
          </w:tcPr>
          <w:p>
            <w:pPr>
              <w:pStyle w:val="TableParagraph"/>
              <w:spacing w:line="262" w:lineRule="exact" w:before="64"/>
              <w:ind w:left="7"/>
              <w:rPr>
                <w:sz w:val="24"/>
              </w:rPr>
            </w:pPr>
            <w:r>
              <w:rPr>
                <w:sz w:val="24"/>
              </w:rPr>
              <w:t>2</w:t>
            </w:r>
            <w:r>
              <w:rPr>
                <w:sz w:val="24"/>
                <w:vertAlign w:val="superscript"/>
              </w:rPr>
              <w:t>nd</w:t>
            </w:r>
            <w:r>
              <w:rPr>
                <w:spacing w:val="69"/>
                <w:sz w:val="24"/>
                <w:vertAlign w:val="baseline"/>
              </w:rPr>
              <w:t> </w:t>
            </w:r>
            <w:r>
              <w:rPr>
                <w:spacing w:val="-2"/>
                <w:sz w:val="24"/>
                <w:vertAlign w:val="baseline"/>
              </w:rPr>
              <w:t>class</w:t>
            </w:r>
          </w:p>
        </w:tc>
        <w:tc>
          <w:tcPr>
            <w:tcW w:w="561" w:type="dxa"/>
          </w:tcPr>
          <w:p>
            <w:pPr>
              <w:pStyle w:val="TableParagraph"/>
              <w:spacing w:line="262" w:lineRule="exact" w:before="64"/>
              <w:ind w:left="126"/>
              <w:rPr>
                <w:sz w:val="24"/>
              </w:rPr>
            </w:pPr>
            <w:r>
              <w:rPr>
                <w:spacing w:val="-5"/>
                <w:sz w:val="24"/>
              </w:rPr>
              <w:t>52</w:t>
            </w:r>
          </w:p>
        </w:tc>
        <w:tc>
          <w:tcPr>
            <w:tcW w:w="990" w:type="dxa"/>
          </w:tcPr>
          <w:p>
            <w:pPr>
              <w:pStyle w:val="TableParagraph"/>
              <w:spacing w:line="262" w:lineRule="exact" w:before="64"/>
              <w:ind w:left="136"/>
              <w:rPr>
                <w:sz w:val="24"/>
              </w:rPr>
            </w:pPr>
            <w:r>
              <w:rPr>
                <w:spacing w:val="-2"/>
                <w:sz w:val="24"/>
              </w:rPr>
              <w:t>81.2692</w:t>
            </w:r>
          </w:p>
        </w:tc>
        <w:tc>
          <w:tcPr>
            <w:tcW w:w="1125" w:type="dxa"/>
          </w:tcPr>
          <w:p>
            <w:pPr>
              <w:pStyle w:val="TableParagraph"/>
              <w:spacing w:line="262" w:lineRule="exact" w:before="64"/>
              <w:ind w:right="85"/>
              <w:jc w:val="right"/>
              <w:rPr>
                <w:sz w:val="24"/>
              </w:rPr>
            </w:pPr>
            <w:r>
              <w:rPr>
                <w:spacing w:val="-2"/>
                <w:sz w:val="24"/>
              </w:rPr>
              <w:t>11.46711</w:t>
            </w:r>
          </w:p>
        </w:tc>
        <w:tc>
          <w:tcPr>
            <w:tcW w:w="1035" w:type="dxa"/>
          </w:tcPr>
          <w:p>
            <w:pPr>
              <w:pStyle w:val="TableParagraph"/>
              <w:spacing w:line="262" w:lineRule="exact" w:before="64"/>
              <w:ind w:left="94"/>
              <w:rPr>
                <w:sz w:val="24"/>
              </w:rPr>
            </w:pPr>
            <w:r>
              <w:rPr>
                <w:spacing w:val="-2"/>
                <w:sz w:val="24"/>
              </w:rPr>
              <w:t>1.59020</w:t>
            </w:r>
          </w:p>
        </w:tc>
        <w:tc>
          <w:tcPr>
            <w:tcW w:w="1163" w:type="dxa"/>
          </w:tcPr>
          <w:p>
            <w:pPr>
              <w:pStyle w:val="TableParagraph"/>
              <w:spacing w:line="262" w:lineRule="exact" w:before="64"/>
              <w:ind w:left="170"/>
              <w:rPr>
                <w:sz w:val="24"/>
              </w:rPr>
            </w:pPr>
            <w:r>
              <w:rPr>
                <w:spacing w:val="-2"/>
                <w:sz w:val="24"/>
              </w:rPr>
              <w:t>78.0768</w:t>
            </w:r>
          </w:p>
        </w:tc>
        <w:tc>
          <w:tcPr>
            <w:tcW w:w="1531" w:type="dxa"/>
          </w:tcPr>
          <w:p>
            <w:pPr>
              <w:pStyle w:val="TableParagraph"/>
              <w:spacing w:line="262" w:lineRule="exact" w:before="64"/>
              <w:ind w:left="224"/>
              <w:rPr>
                <w:sz w:val="24"/>
              </w:rPr>
            </w:pPr>
            <w:r>
              <w:rPr>
                <w:spacing w:val="-2"/>
                <w:sz w:val="24"/>
              </w:rPr>
              <w:t>84.4617</w:t>
            </w:r>
          </w:p>
        </w:tc>
        <w:tc>
          <w:tcPr>
            <w:tcW w:w="894" w:type="dxa"/>
          </w:tcPr>
          <w:p>
            <w:pPr>
              <w:pStyle w:val="TableParagraph"/>
              <w:spacing w:line="262" w:lineRule="exact" w:before="64"/>
              <w:ind w:left="105"/>
              <w:rPr>
                <w:sz w:val="24"/>
              </w:rPr>
            </w:pPr>
            <w:r>
              <w:rPr>
                <w:spacing w:val="-2"/>
                <w:sz w:val="24"/>
              </w:rPr>
              <w:t>65.00</w:t>
            </w:r>
          </w:p>
        </w:tc>
        <w:tc>
          <w:tcPr>
            <w:tcW w:w="811" w:type="dxa"/>
          </w:tcPr>
          <w:p>
            <w:pPr>
              <w:pStyle w:val="TableParagraph"/>
              <w:spacing w:line="262" w:lineRule="exact" w:before="64"/>
              <w:ind w:right="14"/>
              <w:jc w:val="center"/>
              <w:rPr>
                <w:sz w:val="24"/>
              </w:rPr>
            </w:pPr>
            <w:r>
              <w:rPr>
                <w:spacing w:val="-2"/>
                <w:sz w:val="24"/>
              </w:rPr>
              <w:t>112.00</w:t>
            </w:r>
          </w:p>
        </w:tc>
      </w:tr>
      <w:tr>
        <w:trPr>
          <w:trHeight w:val="317" w:hRule="atLeast"/>
        </w:trPr>
        <w:tc>
          <w:tcPr>
            <w:tcW w:w="932" w:type="dxa"/>
            <w:tcBorders>
              <w:bottom w:val="single" w:sz="6" w:space="0" w:color="000000"/>
            </w:tcBorders>
          </w:tcPr>
          <w:p>
            <w:pPr>
              <w:pStyle w:val="TableParagraph"/>
              <w:spacing w:line="264" w:lineRule="exact" w:before="33"/>
              <w:ind w:left="7"/>
              <w:rPr>
                <w:sz w:val="24"/>
              </w:rPr>
            </w:pPr>
            <w:r>
              <w:rPr>
                <w:sz w:val="24"/>
              </w:rPr>
              <w:t>3</w:t>
            </w:r>
            <w:r>
              <w:rPr>
                <w:sz w:val="24"/>
                <w:vertAlign w:val="superscript"/>
              </w:rPr>
              <w:t>rd</w:t>
            </w:r>
            <w:r>
              <w:rPr>
                <w:spacing w:val="64"/>
                <w:sz w:val="24"/>
                <w:vertAlign w:val="baseline"/>
              </w:rPr>
              <w:t> </w:t>
            </w:r>
            <w:r>
              <w:rPr>
                <w:spacing w:val="-2"/>
                <w:sz w:val="24"/>
                <w:vertAlign w:val="baseline"/>
              </w:rPr>
              <w:t>class</w:t>
            </w:r>
          </w:p>
        </w:tc>
        <w:tc>
          <w:tcPr>
            <w:tcW w:w="561" w:type="dxa"/>
            <w:tcBorders>
              <w:bottom w:val="single" w:sz="6" w:space="0" w:color="000000"/>
            </w:tcBorders>
          </w:tcPr>
          <w:p>
            <w:pPr>
              <w:pStyle w:val="TableParagraph"/>
              <w:spacing w:line="264" w:lineRule="exact" w:before="33"/>
              <w:ind w:left="126"/>
              <w:rPr>
                <w:sz w:val="24"/>
              </w:rPr>
            </w:pPr>
            <w:r>
              <w:rPr>
                <w:spacing w:val="-5"/>
                <w:sz w:val="24"/>
              </w:rPr>
              <w:t>19</w:t>
            </w:r>
          </w:p>
        </w:tc>
        <w:tc>
          <w:tcPr>
            <w:tcW w:w="990" w:type="dxa"/>
            <w:tcBorders>
              <w:bottom w:val="single" w:sz="6" w:space="0" w:color="000000"/>
            </w:tcBorders>
          </w:tcPr>
          <w:p>
            <w:pPr>
              <w:pStyle w:val="TableParagraph"/>
              <w:spacing w:line="264" w:lineRule="exact" w:before="33"/>
              <w:ind w:left="136"/>
              <w:rPr>
                <w:sz w:val="24"/>
              </w:rPr>
            </w:pPr>
            <w:r>
              <w:rPr>
                <w:spacing w:val="-2"/>
                <w:sz w:val="24"/>
              </w:rPr>
              <w:t>82.5789</w:t>
            </w:r>
          </w:p>
        </w:tc>
        <w:tc>
          <w:tcPr>
            <w:tcW w:w="1125" w:type="dxa"/>
            <w:tcBorders>
              <w:bottom w:val="single" w:sz="6" w:space="0" w:color="000000"/>
            </w:tcBorders>
          </w:tcPr>
          <w:p>
            <w:pPr>
              <w:pStyle w:val="TableParagraph"/>
              <w:spacing w:line="264" w:lineRule="exact" w:before="33"/>
              <w:ind w:right="85"/>
              <w:jc w:val="right"/>
              <w:rPr>
                <w:sz w:val="24"/>
              </w:rPr>
            </w:pPr>
            <w:r>
              <w:rPr>
                <w:spacing w:val="-2"/>
                <w:sz w:val="24"/>
              </w:rPr>
              <w:t>14.39257</w:t>
            </w:r>
          </w:p>
        </w:tc>
        <w:tc>
          <w:tcPr>
            <w:tcW w:w="1035" w:type="dxa"/>
            <w:tcBorders>
              <w:bottom w:val="single" w:sz="6" w:space="0" w:color="000000"/>
            </w:tcBorders>
          </w:tcPr>
          <w:p>
            <w:pPr>
              <w:pStyle w:val="TableParagraph"/>
              <w:spacing w:line="264" w:lineRule="exact" w:before="33"/>
              <w:ind w:left="94"/>
              <w:rPr>
                <w:sz w:val="24"/>
              </w:rPr>
            </w:pPr>
            <w:r>
              <w:rPr>
                <w:spacing w:val="-2"/>
                <w:sz w:val="24"/>
              </w:rPr>
              <w:t>3.30188</w:t>
            </w:r>
          </w:p>
        </w:tc>
        <w:tc>
          <w:tcPr>
            <w:tcW w:w="1163" w:type="dxa"/>
            <w:tcBorders>
              <w:bottom w:val="single" w:sz="6" w:space="0" w:color="000000"/>
            </w:tcBorders>
          </w:tcPr>
          <w:p>
            <w:pPr>
              <w:pStyle w:val="TableParagraph"/>
              <w:spacing w:line="264" w:lineRule="exact" w:before="33"/>
              <w:ind w:left="170"/>
              <w:rPr>
                <w:sz w:val="24"/>
              </w:rPr>
            </w:pPr>
            <w:r>
              <w:rPr>
                <w:spacing w:val="-2"/>
                <w:sz w:val="24"/>
              </w:rPr>
              <w:t>75.6419</w:t>
            </w:r>
          </w:p>
        </w:tc>
        <w:tc>
          <w:tcPr>
            <w:tcW w:w="1531" w:type="dxa"/>
            <w:tcBorders>
              <w:bottom w:val="single" w:sz="6" w:space="0" w:color="000000"/>
            </w:tcBorders>
          </w:tcPr>
          <w:p>
            <w:pPr>
              <w:pStyle w:val="TableParagraph"/>
              <w:spacing w:line="264" w:lineRule="exact" w:before="33"/>
              <w:ind w:left="224"/>
              <w:rPr>
                <w:sz w:val="24"/>
              </w:rPr>
            </w:pPr>
            <w:r>
              <w:rPr>
                <w:spacing w:val="-2"/>
                <w:sz w:val="24"/>
              </w:rPr>
              <w:t>89.5159</w:t>
            </w:r>
          </w:p>
        </w:tc>
        <w:tc>
          <w:tcPr>
            <w:tcW w:w="894" w:type="dxa"/>
            <w:tcBorders>
              <w:bottom w:val="single" w:sz="6" w:space="0" w:color="000000"/>
            </w:tcBorders>
          </w:tcPr>
          <w:p>
            <w:pPr>
              <w:pStyle w:val="TableParagraph"/>
              <w:spacing w:line="264" w:lineRule="exact" w:before="33"/>
              <w:ind w:left="44"/>
              <w:rPr>
                <w:sz w:val="24"/>
              </w:rPr>
            </w:pPr>
            <w:r>
              <w:rPr>
                <w:spacing w:val="-2"/>
                <w:sz w:val="24"/>
              </w:rPr>
              <w:t>58.00</w:t>
            </w:r>
          </w:p>
        </w:tc>
        <w:tc>
          <w:tcPr>
            <w:tcW w:w="811" w:type="dxa"/>
            <w:tcBorders>
              <w:bottom w:val="single" w:sz="6" w:space="0" w:color="000000"/>
            </w:tcBorders>
          </w:tcPr>
          <w:p>
            <w:pPr>
              <w:pStyle w:val="TableParagraph"/>
              <w:spacing w:line="264" w:lineRule="exact" w:before="33"/>
              <w:ind w:right="14"/>
              <w:jc w:val="center"/>
              <w:rPr>
                <w:sz w:val="24"/>
              </w:rPr>
            </w:pPr>
            <w:r>
              <w:rPr>
                <w:spacing w:val="-2"/>
                <w:sz w:val="24"/>
              </w:rPr>
              <w:t>114.00</w:t>
            </w:r>
          </w:p>
        </w:tc>
      </w:tr>
      <w:tr>
        <w:trPr>
          <w:trHeight w:val="540" w:hRule="atLeast"/>
        </w:trPr>
        <w:tc>
          <w:tcPr>
            <w:tcW w:w="932" w:type="dxa"/>
            <w:tcBorders>
              <w:top w:val="single" w:sz="6" w:space="0" w:color="000000"/>
              <w:bottom w:val="single" w:sz="6" w:space="0" w:color="000000"/>
            </w:tcBorders>
          </w:tcPr>
          <w:p>
            <w:pPr>
              <w:pStyle w:val="TableParagraph"/>
              <w:spacing w:line="262" w:lineRule="exact"/>
              <w:ind w:left="7"/>
              <w:rPr>
                <w:b/>
                <w:sz w:val="24"/>
              </w:rPr>
            </w:pPr>
            <w:r>
              <w:rPr>
                <w:b/>
                <w:spacing w:val="-2"/>
                <w:sz w:val="24"/>
              </w:rPr>
              <w:t>Total</w:t>
            </w:r>
          </w:p>
        </w:tc>
        <w:tc>
          <w:tcPr>
            <w:tcW w:w="561" w:type="dxa"/>
            <w:tcBorders>
              <w:top w:val="single" w:sz="6" w:space="0" w:color="000000"/>
              <w:bottom w:val="single" w:sz="6" w:space="0" w:color="000000"/>
            </w:tcBorders>
          </w:tcPr>
          <w:p>
            <w:pPr>
              <w:pStyle w:val="TableParagraph"/>
              <w:spacing w:line="262" w:lineRule="exact"/>
              <w:ind w:right="72"/>
              <w:jc w:val="right"/>
              <w:rPr>
                <w:b/>
                <w:sz w:val="24"/>
              </w:rPr>
            </w:pPr>
            <w:r>
              <w:rPr>
                <w:b/>
                <w:spacing w:val="-5"/>
                <w:sz w:val="24"/>
              </w:rPr>
              <w:t>239</w:t>
            </w:r>
          </w:p>
        </w:tc>
        <w:tc>
          <w:tcPr>
            <w:tcW w:w="990" w:type="dxa"/>
            <w:tcBorders>
              <w:top w:val="single" w:sz="6" w:space="0" w:color="000000"/>
              <w:bottom w:val="single" w:sz="6" w:space="0" w:color="000000"/>
            </w:tcBorders>
          </w:tcPr>
          <w:p>
            <w:pPr>
              <w:pStyle w:val="TableParagraph"/>
              <w:spacing w:line="262" w:lineRule="exact"/>
              <w:ind w:left="136"/>
              <w:rPr>
                <w:b/>
                <w:sz w:val="24"/>
              </w:rPr>
            </w:pPr>
            <w:r>
              <w:rPr>
                <w:b/>
                <w:spacing w:val="-2"/>
                <w:sz w:val="24"/>
              </w:rPr>
              <w:t>81.0544</w:t>
            </w:r>
          </w:p>
        </w:tc>
        <w:tc>
          <w:tcPr>
            <w:tcW w:w="1125" w:type="dxa"/>
            <w:tcBorders>
              <w:top w:val="single" w:sz="6" w:space="0" w:color="000000"/>
              <w:bottom w:val="single" w:sz="6" w:space="0" w:color="000000"/>
            </w:tcBorders>
          </w:tcPr>
          <w:p>
            <w:pPr>
              <w:pStyle w:val="TableParagraph"/>
              <w:spacing w:line="262" w:lineRule="exact"/>
              <w:ind w:right="85"/>
              <w:jc w:val="right"/>
              <w:rPr>
                <w:b/>
                <w:sz w:val="24"/>
              </w:rPr>
            </w:pPr>
            <w:r>
              <w:rPr>
                <w:b/>
                <w:spacing w:val="-2"/>
                <w:sz w:val="24"/>
              </w:rPr>
              <w:t>11.73129</w:t>
            </w:r>
          </w:p>
        </w:tc>
        <w:tc>
          <w:tcPr>
            <w:tcW w:w="1035" w:type="dxa"/>
            <w:tcBorders>
              <w:top w:val="single" w:sz="6" w:space="0" w:color="000000"/>
              <w:bottom w:val="single" w:sz="6" w:space="0" w:color="000000"/>
            </w:tcBorders>
          </w:tcPr>
          <w:p>
            <w:pPr>
              <w:pStyle w:val="TableParagraph"/>
              <w:spacing w:line="262" w:lineRule="exact"/>
              <w:ind w:left="94"/>
              <w:rPr>
                <w:b/>
                <w:sz w:val="24"/>
              </w:rPr>
            </w:pPr>
            <w:r>
              <w:rPr>
                <w:b/>
                <w:spacing w:val="-2"/>
                <w:sz w:val="24"/>
              </w:rPr>
              <w:t>.75883</w:t>
            </w:r>
          </w:p>
        </w:tc>
        <w:tc>
          <w:tcPr>
            <w:tcW w:w="1163" w:type="dxa"/>
            <w:tcBorders>
              <w:top w:val="single" w:sz="6" w:space="0" w:color="000000"/>
              <w:bottom w:val="single" w:sz="6" w:space="0" w:color="000000"/>
            </w:tcBorders>
          </w:tcPr>
          <w:p>
            <w:pPr>
              <w:pStyle w:val="TableParagraph"/>
              <w:spacing w:line="262" w:lineRule="exact"/>
              <w:ind w:left="170"/>
              <w:rPr>
                <w:b/>
                <w:sz w:val="24"/>
              </w:rPr>
            </w:pPr>
            <w:r>
              <w:rPr>
                <w:b/>
                <w:spacing w:val="-2"/>
                <w:sz w:val="24"/>
              </w:rPr>
              <w:t>79.5595</w:t>
            </w:r>
          </w:p>
        </w:tc>
        <w:tc>
          <w:tcPr>
            <w:tcW w:w="1531" w:type="dxa"/>
            <w:tcBorders>
              <w:top w:val="single" w:sz="6" w:space="0" w:color="000000"/>
              <w:bottom w:val="single" w:sz="6" w:space="0" w:color="000000"/>
            </w:tcBorders>
          </w:tcPr>
          <w:p>
            <w:pPr>
              <w:pStyle w:val="TableParagraph"/>
              <w:spacing w:line="262" w:lineRule="exact"/>
              <w:ind w:left="224"/>
              <w:rPr>
                <w:b/>
                <w:sz w:val="24"/>
              </w:rPr>
            </w:pPr>
            <w:r>
              <w:rPr>
                <w:b/>
                <w:spacing w:val="-2"/>
                <w:sz w:val="24"/>
              </w:rPr>
              <w:t>82.5493</w:t>
            </w:r>
          </w:p>
        </w:tc>
        <w:tc>
          <w:tcPr>
            <w:tcW w:w="894" w:type="dxa"/>
            <w:tcBorders>
              <w:top w:val="single" w:sz="6" w:space="0" w:color="000000"/>
              <w:bottom w:val="single" w:sz="6" w:space="0" w:color="000000"/>
            </w:tcBorders>
          </w:tcPr>
          <w:p>
            <w:pPr>
              <w:pStyle w:val="TableParagraph"/>
              <w:spacing w:line="262" w:lineRule="exact"/>
              <w:ind w:left="44"/>
              <w:rPr>
                <w:b/>
                <w:sz w:val="24"/>
              </w:rPr>
            </w:pPr>
            <w:r>
              <w:rPr>
                <w:b/>
                <w:spacing w:val="-2"/>
                <w:sz w:val="24"/>
              </w:rPr>
              <w:t>33.00</w:t>
            </w:r>
          </w:p>
        </w:tc>
        <w:tc>
          <w:tcPr>
            <w:tcW w:w="811" w:type="dxa"/>
            <w:tcBorders>
              <w:top w:val="single" w:sz="6" w:space="0" w:color="000000"/>
              <w:bottom w:val="single" w:sz="6" w:space="0" w:color="000000"/>
            </w:tcBorders>
          </w:tcPr>
          <w:p>
            <w:pPr>
              <w:pStyle w:val="TableParagraph"/>
              <w:spacing w:line="262" w:lineRule="exact"/>
              <w:ind w:right="14"/>
              <w:jc w:val="center"/>
              <w:rPr>
                <w:b/>
                <w:sz w:val="24"/>
              </w:rPr>
            </w:pPr>
            <w:r>
              <w:rPr>
                <w:b/>
                <w:spacing w:val="-2"/>
                <w:sz w:val="24"/>
              </w:rPr>
              <w:t>120.00</w:t>
            </w:r>
          </w:p>
        </w:tc>
      </w:tr>
    </w:tbl>
    <w:p>
      <w:pPr>
        <w:pStyle w:val="BodyText"/>
        <w:rPr>
          <w:b/>
        </w:rPr>
      </w:pPr>
    </w:p>
    <w:p>
      <w:pPr>
        <w:pStyle w:val="BodyText"/>
        <w:spacing w:before="210"/>
        <w:rPr>
          <w:b/>
        </w:rPr>
      </w:pPr>
    </w:p>
    <w:p>
      <w:pPr>
        <w:pStyle w:val="BodyText"/>
        <w:spacing w:line="480" w:lineRule="auto"/>
        <w:ind w:left="581" w:right="217" w:firstLine="720"/>
        <w:jc w:val="both"/>
      </w:pPr>
      <w:r>
        <w:rPr/>
        <w:t>Table 9 presents the means and standard on the contributions of traditional rulers in enhancing Social Studies curriculum change toward good governance chiefs of different</w:t>
      </w:r>
      <w:r>
        <w:rPr>
          <w:spacing w:val="40"/>
        </w:rPr>
        <w:t> </w:t>
      </w:r>
      <w:r>
        <w:rPr/>
        <w:t>class. The mean opinion score of third class chiefs (M=82.5789, SD=14.39257) was higher than</w:t>
      </w:r>
      <w:r>
        <w:rPr>
          <w:spacing w:val="-4"/>
        </w:rPr>
        <w:t> </w:t>
      </w:r>
      <w:r>
        <w:rPr/>
        <w:t>(M=81.2693, SD=11.46711) and (M=80.8155, SD=11.54613) for second class and first class chiefs respectively. This shows that the third class chief‟s perception</w:t>
      </w:r>
      <w:r>
        <w:rPr>
          <w:spacing w:val="-4"/>
        </w:rPr>
        <w:t> </w:t>
      </w:r>
      <w:r>
        <w:rPr/>
        <w:t>about traditional rulers‟</w:t>
      </w:r>
      <w:r>
        <w:rPr>
          <w:spacing w:val="-11"/>
        </w:rPr>
        <w:t> </w:t>
      </w:r>
      <w:r>
        <w:rPr/>
        <w:t>contributions in</w:t>
      </w:r>
      <w:r>
        <w:rPr>
          <w:spacing w:val="-5"/>
        </w:rPr>
        <w:t> </w:t>
      </w:r>
      <w:r>
        <w:rPr/>
        <w:t>enhancing</w:t>
      </w:r>
      <w:r>
        <w:rPr>
          <w:spacing w:val="-5"/>
        </w:rPr>
        <w:t> </w:t>
      </w:r>
      <w:r>
        <w:rPr/>
        <w:t>Social</w:t>
      </w:r>
      <w:r>
        <w:rPr>
          <w:spacing w:val="-12"/>
        </w:rPr>
        <w:t> </w:t>
      </w:r>
      <w:r>
        <w:rPr/>
        <w:t>Studies curriculum</w:t>
      </w:r>
      <w:r>
        <w:rPr>
          <w:spacing w:val="-12"/>
        </w:rPr>
        <w:t> </w:t>
      </w:r>
      <w:r>
        <w:rPr/>
        <w:t>change toward</w:t>
      </w:r>
      <w:r>
        <w:rPr>
          <w:spacing w:val="22"/>
        </w:rPr>
        <w:t> </w:t>
      </w:r>
      <w:r>
        <w:rPr/>
        <w:t>good governance in</w:t>
      </w:r>
      <w:r>
        <w:rPr>
          <w:spacing w:val="-9"/>
        </w:rPr>
        <w:t> </w:t>
      </w:r>
      <w:r>
        <w:rPr/>
        <w:t>Kaduna State is more positive than the perception</w:t>
      </w:r>
      <w:r>
        <w:rPr>
          <w:spacing w:val="-10"/>
        </w:rPr>
        <w:t> </w:t>
      </w:r>
      <w:r>
        <w:rPr/>
        <w:t>of second and first class chiefs.</w:t>
      </w:r>
    </w:p>
    <w:p>
      <w:pPr>
        <w:pStyle w:val="Heading3"/>
        <w:numPr>
          <w:ilvl w:val="1"/>
          <w:numId w:val="34"/>
        </w:numPr>
        <w:tabs>
          <w:tab w:pos="1301" w:val="left" w:leader="none"/>
        </w:tabs>
        <w:spacing w:line="240" w:lineRule="auto" w:before="235" w:after="0"/>
        <w:ind w:left="1301" w:right="0" w:hanging="720"/>
        <w:jc w:val="both"/>
      </w:pPr>
      <w:bookmarkStart w:name="_TOC_250007" w:id="42"/>
      <w:r>
        <w:rPr/>
        <w:t>Null</w:t>
      </w:r>
      <w:r>
        <w:rPr>
          <w:spacing w:val="5"/>
        </w:rPr>
        <w:t> </w:t>
      </w:r>
      <w:r>
        <w:rPr/>
        <w:t>Hypotheses</w:t>
      </w:r>
      <w:r>
        <w:rPr>
          <w:spacing w:val="9"/>
        </w:rPr>
        <w:t> </w:t>
      </w:r>
      <w:bookmarkEnd w:id="42"/>
      <w:r>
        <w:rPr>
          <w:spacing w:val="-2"/>
        </w:rPr>
        <w:t>Testing</w:t>
      </w:r>
    </w:p>
    <w:p>
      <w:pPr>
        <w:pStyle w:val="BodyText"/>
        <w:spacing w:before="244"/>
        <w:rPr>
          <w:b/>
        </w:rPr>
      </w:pPr>
    </w:p>
    <w:p>
      <w:pPr>
        <w:pStyle w:val="BodyText"/>
        <w:spacing w:line="482" w:lineRule="auto"/>
        <w:ind w:left="581" w:right="200" w:firstLine="720"/>
        <w:jc w:val="both"/>
      </w:pPr>
      <w:r>
        <w:rPr/>
        <w:t>The</w:t>
      </w:r>
      <w:r>
        <w:rPr>
          <w:spacing w:val="40"/>
        </w:rPr>
        <w:t> </w:t>
      </w:r>
      <w:r>
        <w:rPr/>
        <w:t>main objective of this study was to find</w:t>
      </w:r>
      <w:r>
        <w:rPr>
          <w:spacing w:val="40"/>
        </w:rPr>
        <w:t> </w:t>
      </w:r>
      <w:r>
        <w:rPr/>
        <w:t>the perceived contributions of</w:t>
      </w:r>
      <w:r>
        <w:rPr>
          <w:spacing w:val="40"/>
        </w:rPr>
        <w:t> </w:t>
      </w:r>
      <w:r>
        <w:rPr/>
        <w:t>Traditional</w:t>
      </w:r>
      <w:r>
        <w:rPr>
          <w:spacing w:val="-8"/>
        </w:rPr>
        <w:t> </w:t>
      </w:r>
      <w:r>
        <w:rPr/>
        <w:t>Institutions toward Good Governance: implication for Social</w:t>
      </w:r>
      <w:r>
        <w:rPr>
          <w:spacing w:val="-8"/>
        </w:rPr>
        <w:t> </w:t>
      </w:r>
      <w:r>
        <w:rPr/>
        <w:t>Studies Curriculum Change.</w:t>
      </w:r>
      <w:r>
        <w:rPr>
          <w:spacing w:val="66"/>
        </w:rPr>
        <w:t> </w:t>
      </w:r>
      <w:r>
        <w:rPr/>
        <w:t>Based</w:t>
      </w:r>
      <w:r>
        <w:rPr>
          <w:spacing w:val="40"/>
        </w:rPr>
        <w:t> </w:t>
      </w:r>
      <w:r>
        <w:rPr/>
        <w:t>on</w:t>
      </w:r>
      <w:r>
        <w:rPr>
          <w:spacing w:val="40"/>
        </w:rPr>
        <w:t> </w:t>
      </w:r>
      <w:r>
        <w:rPr/>
        <w:t>the</w:t>
      </w:r>
      <w:r>
        <w:rPr>
          <w:spacing w:val="79"/>
        </w:rPr>
        <w:t> </w:t>
      </w:r>
      <w:r>
        <w:rPr/>
        <w:t>main</w:t>
      </w:r>
      <w:r>
        <w:rPr>
          <w:spacing w:val="40"/>
        </w:rPr>
        <w:t> </w:t>
      </w:r>
      <w:r>
        <w:rPr/>
        <w:t>objective,</w:t>
      </w:r>
      <w:r>
        <w:rPr>
          <w:spacing w:val="66"/>
        </w:rPr>
        <w:t> </w:t>
      </w:r>
      <w:r>
        <w:rPr/>
        <w:t>the</w:t>
      </w:r>
      <w:r>
        <w:rPr>
          <w:spacing w:val="65"/>
        </w:rPr>
        <w:t> </w:t>
      </w:r>
      <w:r>
        <w:rPr/>
        <w:t>following</w:t>
      </w:r>
      <w:r>
        <w:rPr>
          <w:spacing w:val="66"/>
        </w:rPr>
        <w:t> </w:t>
      </w:r>
      <w:r>
        <w:rPr/>
        <w:t>null</w:t>
      </w:r>
      <w:r>
        <w:rPr>
          <w:spacing w:val="60"/>
        </w:rPr>
        <w:t> </w:t>
      </w:r>
      <w:r>
        <w:rPr/>
        <w:t>hypotheses</w:t>
      </w:r>
      <w:r>
        <w:rPr>
          <w:spacing w:val="63"/>
        </w:rPr>
        <w:t> </w:t>
      </w:r>
      <w:r>
        <w:rPr/>
        <w:t>were</w:t>
      </w:r>
      <w:r>
        <w:rPr>
          <w:spacing w:val="40"/>
        </w:rPr>
        <w:t> </w:t>
      </w:r>
      <w:r>
        <w:rPr/>
        <w:t>tested</w:t>
      </w:r>
      <w:r>
        <w:rPr>
          <w:spacing w:val="66"/>
        </w:rPr>
        <w:t> </w:t>
      </w:r>
      <w:r>
        <w:rPr/>
        <w:t>using</w:t>
      </w:r>
    </w:p>
    <w:p>
      <w:pPr>
        <w:spacing w:after="0" w:line="482" w:lineRule="auto"/>
        <w:jc w:val="both"/>
        <w:sectPr>
          <w:pgSz w:w="11910" w:h="16850"/>
          <w:pgMar w:header="0" w:footer="1065" w:top="1360" w:bottom="1260" w:left="860" w:right="1220"/>
        </w:sectPr>
      </w:pPr>
    </w:p>
    <w:p>
      <w:pPr>
        <w:pStyle w:val="BodyText"/>
        <w:spacing w:line="482" w:lineRule="auto" w:before="62"/>
        <w:ind w:left="581"/>
      </w:pPr>
      <w:r>
        <w:rPr/>
        <w:t>inferential</w:t>
      </w:r>
      <w:r>
        <w:rPr>
          <w:spacing w:val="-5"/>
        </w:rPr>
        <w:t> </w:t>
      </w:r>
      <w:r>
        <w:rPr/>
        <w:t>statistics of</w:t>
      </w:r>
      <w:r>
        <w:rPr>
          <w:spacing w:val="-4"/>
        </w:rPr>
        <w:t> </w:t>
      </w:r>
      <w:r>
        <w:rPr/>
        <w:t>independent</w:t>
      </w:r>
      <w:r>
        <w:rPr>
          <w:spacing w:val="-5"/>
        </w:rPr>
        <w:t> </w:t>
      </w:r>
      <w:r>
        <w:rPr/>
        <w:t>samples t-test</w:t>
      </w:r>
      <w:r>
        <w:rPr>
          <w:spacing w:val="-5"/>
        </w:rPr>
        <w:t> </w:t>
      </w:r>
      <w:r>
        <w:rPr/>
        <w:t>and one-way</w:t>
      </w:r>
      <w:r>
        <w:rPr>
          <w:spacing w:val="-15"/>
        </w:rPr>
        <w:t> </w:t>
      </w:r>
      <w:r>
        <w:rPr/>
        <w:t>analysis</w:t>
      </w:r>
      <w:r>
        <w:rPr>
          <w:spacing w:val="-2"/>
        </w:rPr>
        <w:t> </w:t>
      </w:r>
      <w:r>
        <w:rPr/>
        <w:t>of variance at</w:t>
      </w:r>
      <w:r>
        <w:rPr>
          <w:spacing w:val="-5"/>
        </w:rPr>
        <w:t> </w:t>
      </w:r>
      <w:r>
        <w:rPr/>
        <w:t>p≤0.05 level</w:t>
      </w:r>
      <w:r>
        <w:rPr>
          <w:spacing w:val="-1"/>
        </w:rPr>
        <w:t> </w:t>
      </w:r>
      <w:r>
        <w:rPr/>
        <w:t>of significance.</w:t>
      </w:r>
    </w:p>
    <w:p>
      <w:pPr>
        <w:pStyle w:val="Heading3"/>
        <w:spacing w:before="242"/>
        <w:ind w:left="581"/>
      </w:pPr>
      <w:r>
        <w:rPr/>
        <w:t>Null</w:t>
      </w:r>
      <w:r>
        <w:rPr>
          <w:spacing w:val="3"/>
        </w:rPr>
        <w:t> </w:t>
      </w:r>
      <w:r>
        <w:rPr/>
        <w:t>Hypothesis</w:t>
      </w:r>
      <w:r>
        <w:rPr>
          <w:spacing w:val="6"/>
        </w:rPr>
        <w:t> </w:t>
      </w:r>
      <w:r>
        <w:rPr>
          <w:spacing w:val="-5"/>
        </w:rPr>
        <w:t>One</w:t>
      </w:r>
    </w:p>
    <w:p>
      <w:pPr>
        <w:pStyle w:val="BodyText"/>
        <w:spacing w:before="228"/>
        <w:rPr>
          <w:b/>
        </w:rPr>
      </w:pPr>
    </w:p>
    <w:p>
      <w:pPr>
        <w:pStyle w:val="BodyText"/>
        <w:spacing w:line="482" w:lineRule="auto" w:before="1"/>
        <w:ind w:left="581" w:right="218" w:firstLine="720"/>
        <w:jc w:val="both"/>
      </w:pPr>
      <w:r>
        <w:rPr/>
        <w:t>There is no significant difference in the mean opinion scores of urban and rural traditional rulers on the contributions of traditional rulers in enhancing Social Studies curriculum change toward good governance in</w:t>
      </w:r>
      <w:r>
        <w:rPr>
          <w:spacing w:val="-6"/>
        </w:rPr>
        <w:t> </w:t>
      </w:r>
      <w:r>
        <w:rPr/>
        <w:t>Kaduna State.</w:t>
      </w:r>
    </w:p>
    <w:p>
      <w:pPr>
        <w:pStyle w:val="BodyText"/>
        <w:spacing w:line="482" w:lineRule="auto" w:before="242"/>
        <w:ind w:left="581" w:right="223" w:firstLine="720"/>
        <w:jc w:val="both"/>
      </w:pPr>
      <w:r>
        <w:rPr/>
        <w:t>This null hypothesis was tested using independent samples t-test and the result of</w:t>
      </w:r>
      <w:r>
        <w:rPr>
          <w:spacing w:val="-11"/>
        </w:rPr>
        <w:t> </w:t>
      </w:r>
      <w:r>
        <w:rPr/>
        <w:t>the computation is presented in Table 10.</w:t>
      </w:r>
    </w:p>
    <w:p>
      <w:pPr>
        <w:pStyle w:val="Heading3"/>
        <w:spacing w:line="263" w:lineRule="exact"/>
        <w:ind w:left="581"/>
      </w:pPr>
      <w:r>
        <w:rPr/>
        <w:t>Table</w:t>
      </w:r>
      <w:r>
        <w:rPr>
          <w:spacing w:val="5"/>
        </w:rPr>
        <w:t> </w:t>
      </w:r>
      <w:r>
        <w:rPr/>
        <w:t>10</w:t>
      </w:r>
      <w:r>
        <w:rPr>
          <w:spacing w:val="-1"/>
        </w:rPr>
        <w:t> </w:t>
      </w:r>
      <w:r>
        <w:rPr/>
        <w:t>Independent</w:t>
      </w:r>
      <w:r>
        <w:rPr>
          <w:spacing w:val="-9"/>
        </w:rPr>
        <w:t> </w:t>
      </w:r>
      <w:r>
        <w:rPr/>
        <w:t>samples</w:t>
      </w:r>
      <w:r>
        <w:rPr>
          <w:spacing w:val="8"/>
        </w:rPr>
        <w:t> </w:t>
      </w:r>
      <w:r>
        <w:rPr/>
        <w:t>t-test</w:t>
      </w:r>
      <w:r>
        <w:rPr>
          <w:spacing w:val="-8"/>
        </w:rPr>
        <w:t> </w:t>
      </w:r>
      <w:r>
        <w:rPr/>
        <w:t>on</w:t>
      </w:r>
      <w:r>
        <w:rPr>
          <w:spacing w:val="-15"/>
        </w:rPr>
        <w:t> </w:t>
      </w:r>
      <w:r>
        <w:rPr/>
        <w:t>opinion</w:t>
      </w:r>
      <w:r>
        <w:rPr>
          <w:spacing w:val="-15"/>
        </w:rPr>
        <w:t> </w:t>
      </w:r>
      <w:r>
        <w:rPr/>
        <w:t>of</w:t>
      </w:r>
      <w:r>
        <w:rPr>
          <w:spacing w:val="7"/>
        </w:rPr>
        <w:t> </w:t>
      </w:r>
      <w:r>
        <w:rPr/>
        <w:t>urban</w:t>
      </w:r>
      <w:r>
        <w:rPr>
          <w:spacing w:val="-15"/>
        </w:rPr>
        <w:t> </w:t>
      </w:r>
      <w:r>
        <w:rPr/>
        <w:t>and</w:t>
      </w:r>
      <w:r>
        <w:rPr>
          <w:spacing w:val="-1"/>
        </w:rPr>
        <w:t> </w:t>
      </w:r>
      <w:r>
        <w:rPr/>
        <w:t>rural</w:t>
      </w:r>
      <w:r>
        <w:rPr>
          <w:spacing w:val="5"/>
        </w:rPr>
        <w:t> </w:t>
      </w:r>
      <w:r>
        <w:rPr/>
        <w:t>traditional</w:t>
      </w:r>
      <w:r>
        <w:rPr>
          <w:spacing w:val="6"/>
        </w:rPr>
        <w:t> </w:t>
      </w:r>
      <w:r>
        <w:rPr>
          <w:spacing w:val="-2"/>
        </w:rPr>
        <w:t>rulers</w:t>
      </w:r>
    </w:p>
    <w:p>
      <w:pPr>
        <w:pStyle w:val="BodyText"/>
        <w:spacing w:before="9"/>
        <w:rPr>
          <w:b/>
          <w:sz w:val="13"/>
        </w:rPr>
      </w:pPr>
    </w:p>
    <w:tbl>
      <w:tblPr>
        <w:tblW w:w="0" w:type="auto"/>
        <w:jc w:val="left"/>
        <w:tblInd w:w="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05"/>
        <w:gridCol w:w="579"/>
        <w:gridCol w:w="1021"/>
        <w:gridCol w:w="1126"/>
        <w:gridCol w:w="736"/>
        <w:gridCol w:w="976"/>
        <w:gridCol w:w="676"/>
        <w:gridCol w:w="1179"/>
        <w:gridCol w:w="1802"/>
      </w:tblGrid>
      <w:tr>
        <w:trPr>
          <w:trHeight w:val="655" w:hRule="atLeast"/>
        </w:trPr>
        <w:tc>
          <w:tcPr>
            <w:tcW w:w="9100" w:type="dxa"/>
            <w:gridSpan w:val="9"/>
            <w:tcBorders>
              <w:top w:val="single" w:sz="6" w:space="0" w:color="000000"/>
            </w:tcBorders>
          </w:tcPr>
          <w:p>
            <w:pPr>
              <w:pStyle w:val="TableParagraph"/>
              <w:spacing w:line="316" w:lineRule="exact" w:before="2"/>
              <w:ind w:left="6323" w:right="71"/>
              <w:rPr>
                <w:b/>
                <w:sz w:val="24"/>
              </w:rPr>
            </w:pPr>
            <w:r>
              <w:rPr>
                <w:b/>
                <w:sz w:val="24"/>
              </w:rPr>
              <w:t>95%</w:t>
            </w:r>
            <w:r>
              <w:rPr>
                <w:b/>
                <w:spacing w:val="34"/>
                <w:sz w:val="24"/>
              </w:rPr>
              <w:t> </w:t>
            </w:r>
            <w:r>
              <w:rPr>
                <w:b/>
                <w:sz w:val="24"/>
              </w:rPr>
              <w:t>Confidence</w:t>
            </w:r>
            <w:r>
              <w:rPr>
                <w:b/>
                <w:spacing w:val="40"/>
                <w:sz w:val="24"/>
              </w:rPr>
              <w:t> </w:t>
            </w:r>
            <w:r>
              <w:rPr>
                <w:b/>
                <w:sz w:val="24"/>
              </w:rPr>
              <w:t>Interval of the Difference</w:t>
            </w:r>
          </w:p>
        </w:tc>
      </w:tr>
      <w:tr>
        <w:trPr>
          <w:trHeight w:val="320" w:hRule="atLeast"/>
        </w:trPr>
        <w:tc>
          <w:tcPr>
            <w:tcW w:w="1005" w:type="dxa"/>
            <w:tcBorders>
              <w:bottom w:val="single" w:sz="6" w:space="0" w:color="000000"/>
            </w:tcBorders>
          </w:tcPr>
          <w:p>
            <w:pPr>
              <w:pStyle w:val="TableParagraph"/>
              <w:spacing w:before="22"/>
              <w:ind w:left="15"/>
              <w:rPr>
                <w:b/>
                <w:sz w:val="24"/>
              </w:rPr>
            </w:pPr>
            <w:r>
              <w:rPr>
                <w:b/>
                <w:spacing w:val="-2"/>
                <w:sz w:val="24"/>
              </w:rPr>
              <w:t>Location</w:t>
            </w:r>
          </w:p>
        </w:tc>
        <w:tc>
          <w:tcPr>
            <w:tcW w:w="579" w:type="dxa"/>
            <w:tcBorders>
              <w:bottom w:val="single" w:sz="6" w:space="0" w:color="000000"/>
            </w:tcBorders>
          </w:tcPr>
          <w:p>
            <w:pPr>
              <w:pStyle w:val="TableParagraph"/>
              <w:spacing w:before="22"/>
              <w:ind w:right="221"/>
              <w:jc w:val="center"/>
              <w:rPr>
                <w:b/>
                <w:sz w:val="24"/>
              </w:rPr>
            </w:pPr>
            <w:r>
              <w:rPr>
                <w:b/>
                <w:spacing w:val="-10"/>
                <w:sz w:val="24"/>
              </w:rPr>
              <w:t>N</w:t>
            </w:r>
          </w:p>
        </w:tc>
        <w:tc>
          <w:tcPr>
            <w:tcW w:w="1021" w:type="dxa"/>
            <w:tcBorders>
              <w:bottom w:val="single" w:sz="6" w:space="0" w:color="000000"/>
            </w:tcBorders>
          </w:tcPr>
          <w:p>
            <w:pPr>
              <w:pStyle w:val="TableParagraph"/>
              <w:spacing w:before="22"/>
              <w:ind w:left="128"/>
              <w:rPr>
                <w:b/>
                <w:sz w:val="24"/>
              </w:rPr>
            </w:pPr>
            <w:r>
              <w:rPr>
                <w:b/>
                <w:spacing w:val="-4"/>
                <w:sz w:val="24"/>
              </w:rPr>
              <w:t>Mean</w:t>
            </w:r>
          </w:p>
        </w:tc>
        <w:tc>
          <w:tcPr>
            <w:tcW w:w="1126" w:type="dxa"/>
            <w:tcBorders>
              <w:bottom w:val="single" w:sz="6" w:space="0" w:color="000000"/>
            </w:tcBorders>
          </w:tcPr>
          <w:p>
            <w:pPr>
              <w:pStyle w:val="TableParagraph"/>
              <w:spacing w:before="22"/>
              <w:ind w:left="113"/>
              <w:rPr>
                <w:b/>
                <w:sz w:val="24"/>
              </w:rPr>
            </w:pPr>
            <w:r>
              <w:rPr>
                <w:b/>
                <w:spacing w:val="-5"/>
                <w:sz w:val="24"/>
              </w:rPr>
              <w:t>SD</w:t>
            </w:r>
          </w:p>
        </w:tc>
        <w:tc>
          <w:tcPr>
            <w:tcW w:w="736" w:type="dxa"/>
            <w:tcBorders>
              <w:bottom w:val="single" w:sz="6" w:space="0" w:color="000000"/>
            </w:tcBorders>
          </w:tcPr>
          <w:p>
            <w:pPr>
              <w:pStyle w:val="TableParagraph"/>
              <w:spacing w:before="22"/>
              <w:ind w:left="113"/>
              <w:rPr>
                <w:b/>
                <w:sz w:val="24"/>
              </w:rPr>
            </w:pPr>
            <w:r>
              <w:rPr>
                <w:b/>
                <w:spacing w:val="-10"/>
                <w:sz w:val="24"/>
              </w:rPr>
              <w:t>T</w:t>
            </w:r>
          </w:p>
        </w:tc>
        <w:tc>
          <w:tcPr>
            <w:tcW w:w="976" w:type="dxa"/>
            <w:tcBorders>
              <w:bottom w:val="single" w:sz="6" w:space="0" w:color="000000"/>
            </w:tcBorders>
          </w:tcPr>
          <w:p>
            <w:pPr>
              <w:pStyle w:val="TableParagraph"/>
              <w:spacing w:before="22"/>
              <w:ind w:left="83"/>
              <w:rPr>
                <w:b/>
                <w:sz w:val="24"/>
              </w:rPr>
            </w:pPr>
            <w:r>
              <w:rPr>
                <w:b/>
                <w:spacing w:val="-5"/>
                <w:sz w:val="24"/>
              </w:rPr>
              <w:t>Df</w:t>
            </w:r>
          </w:p>
        </w:tc>
        <w:tc>
          <w:tcPr>
            <w:tcW w:w="676" w:type="dxa"/>
            <w:tcBorders>
              <w:bottom w:val="single" w:sz="6" w:space="0" w:color="000000"/>
            </w:tcBorders>
          </w:tcPr>
          <w:p>
            <w:pPr>
              <w:pStyle w:val="TableParagraph"/>
              <w:spacing w:before="22"/>
              <w:ind w:left="173"/>
              <w:rPr>
                <w:b/>
                <w:sz w:val="24"/>
              </w:rPr>
            </w:pPr>
            <w:r>
              <w:rPr>
                <w:b/>
                <w:spacing w:val="-10"/>
                <w:sz w:val="24"/>
              </w:rPr>
              <w:t>P</w:t>
            </w:r>
          </w:p>
        </w:tc>
        <w:tc>
          <w:tcPr>
            <w:tcW w:w="1179" w:type="dxa"/>
            <w:tcBorders>
              <w:bottom w:val="single" w:sz="6" w:space="0" w:color="000000"/>
            </w:tcBorders>
          </w:tcPr>
          <w:p>
            <w:pPr>
              <w:pStyle w:val="TableParagraph"/>
              <w:spacing w:before="22"/>
              <w:ind w:left="143"/>
              <w:rPr>
                <w:b/>
                <w:sz w:val="24"/>
              </w:rPr>
            </w:pPr>
            <w:r>
              <w:rPr>
                <w:b/>
                <w:spacing w:val="-2"/>
                <w:sz w:val="24"/>
              </w:rPr>
              <w:t>Lower</w:t>
            </w:r>
          </w:p>
        </w:tc>
        <w:tc>
          <w:tcPr>
            <w:tcW w:w="1802" w:type="dxa"/>
            <w:tcBorders>
              <w:bottom w:val="single" w:sz="6" w:space="0" w:color="000000"/>
            </w:tcBorders>
          </w:tcPr>
          <w:p>
            <w:pPr>
              <w:pStyle w:val="TableParagraph"/>
              <w:spacing w:before="22"/>
              <w:ind w:left="376"/>
              <w:rPr>
                <w:b/>
                <w:sz w:val="24"/>
              </w:rPr>
            </w:pPr>
            <w:r>
              <w:rPr>
                <w:b/>
                <w:spacing w:val="-2"/>
                <w:sz w:val="24"/>
              </w:rPr>
              <w:t>Upper</w:t>
            </w:r>
          </w:p>
        </w:tc>
      </w:tr>
      <w:tr>
        <w:trPr>
          <w:trHeight w:val="279" w:hRule="atLeast"/>
        </w:trPr>
        <w:tc>
          <w:tcPr>
            <w:tcW w:w="1005" w:type="dxa"/>
            <w:tcBorders>
              <w:top w:val="single" w:sz="6" w:space="0" w:color="000000"/>
            </w:tcBorders>
          </w:tcPr>
          <w:p>
            <w:pPr>
              <w:pStyle w:val="TableParagraph"/>
              <w:spacing w:line="243" w:lineRule="exact" w:before="16"/>
              <w:ind w:left="15"/>
              <w:rPr>
                <w:sz w:val="24"/>
              </w:rPr>
            </w:pPr>
            <w:r>
              <w:rPr>
                <w:spacing w:val="-2"/>
                <w:sz w:val="24"/>
              </w:rPr>
              <w:t>Urban</w:t>
            </w:r>
          </w:p>
        </w:tc>
        <w:tc>
          <w:tcPr>
            <w:tcW w:w="579" w:type="dxa"/>
            <w:tcBorders>
              <w:top w:val="single" w:sz="6" w:space="0" w:color="000000"/>
            </w:tcBorders>
          </w:tcPr>
          <w:p>
            <w:pPr>
              <w:pStyle w:val="TableParagraph"/>
              <w:spacing w:line="243" w:lineRule="exact" w:before="16"/>
              <w:ind w:right="36"/>
              <w:jc w:val="center"/>
              <w:rPr>
                <w:sz w:val="24"/>
              </w:rPr>
            </w:pPr>
            <w:r>
              <w:rPr>
                <w:spacing w:val="-5"/>
                <w:sz w:val="24"/>
              </w:rPr>
              <w:t>153</w:t>
            </w:r>
          </w:p>
        </w:tc>
        <w:tc>
          <w:tcPr>
            <w:tcW w:w="1021" w:type="dxa"/>
            <w:tcBorders>
              <w:top w:val="single" w:sz="6" w:space="0" w:color="000000"/>
            </w:tcBorders>
          </w:tcPr>
          <w:p>
            <w:pPr>
              <w:pStyle w:val="TableParagraph"/>
              <w:spacing w:line="243" w:lineRule="exact" w:before="16"/>
              <w:ind w:left="128"/>
              <w:rPr>
                <w:sz w:val="24"/>
              </w:rPr>
            </w:pPr>
            <w:r>
              <w:rPr>
                <w:spacing w:val="-2"/>
                <w:sz w:val="24"/>
              </w:rPr>
              <w:t>82.3007</w:t>
            </w:r>
          </w:p>
        </w:tc>
        <w:tc>
          <w:tcPr>
            <w:tcW w:w="1126" w:type="dxa"/>
            <w:tcBorders>
              <w:top w:val="single" w:sz="6" w:space="0" w:color="000000"/>
            </w:tcBorders>
          </w:tcPr>
          <w:p>
            <w:pPr>
              <w:pStyle w:val="TableParagraph"/>
              <w:spacing w:line="243" w:lineRule="exact" w:before="16"/>
              <w:ind w:left="113"/>
              <w:rPr>
                <w:sz w:val="24"/>
              </w:rPr>
            </w:pPr>
            <w:r>
              <w:rPr>
                <w:spacing w:val="-2"/>
                <w:sz w:val="24"/>
              </w:rPr>
              <w:t>11.18157</w:t>
            </w:r>
          </w:p>
        </w:tc>
        <w:tc>
          <w:tcPr>
            <w:tcW w:w="736" w:type="dxa"/>
            <w:tcBorders>
              <w:top w:val="single" w:sz="6" w:space="0" w:color="000000"/>
            </w:tcBorders>
          </w:tcPr>
          <w:p>
            <w:pPr>
              <w:pStyle w:val="TableParagraph"/>
              <w:rPr>
                <w:sz w:val="20"/>
              </w:rPr>
            </w:pPr>
          </w:p>
        </w:tc>
        <w:tc>
          <w:tcPr>
            <w:tcW w:w="976" w:type="dxa"/>
            <w:tcBorders>
              <w:top w:val="single" w:sz="6" w:space="0" w:color="000000"/>
            </w:tcBorders>
          </w:tcPr>
          <w:p>
            <w:pPr>
              <w:pStyle w:val="TableParagraph"/>
              <w:rPr>
                <w:sz w:val="20"/>
              </w:rPr>
            </w:pPr>
          </w:p>
        </w:tc>
        <w:tc>
          <w:tcPr>
            <w:tcW w:w="676" w:type="dxa"/>
            <w:tcBorders>
              <w:top w:val="single" w:sz="6" w:space="0" w:color="000000"/>
            </w:tcBorders>
          </w:tcPr>
          <w:p>
            <w:pPr>
              <w:pStyle w:val="TableParagraph"/>
              <w:rPr>
                <w:sz w:val="20"/>
              </w:rPr>
            </w:pPr>
          </w:p>
        </w:tc>
        <w:tc>
          <w:tcPr>
            <w:tcW w:w="1179" w:type="dxa"/>
            <w:tcBorders>
              <w:top w:val="single" w:sz="6" w:space="0" w:color="000000"/>
            </w:tcBorders>
          </w:tcPr>
          <w:p>
            <w:pPr>
              <w:pStyle w:val="TableParagraph"/>
              <w:rPr>
                <w:sz w:val="20"/>
              </w:rPr>
            </w:pPr>
          </w:p>
        </w:tc>
        <w:tc>
          <w:tcPr>
            <w:tcW w:w="1802" w:type="dxa"/>
            <w:tcBorders>
              <w:top w:val="single" w:sz="6" w:space="0" w:color="000000"/>
            </w:tcBorders>
          </w:tcPr>
          <w:p>
            <w:pPr>
              <w:pStyle w:val="TableParagraph"/>
              <w:rPr>
                <w:sz w:val="20"/>
              </w:rPr>
            </w:pPr>
          </w:p>
        </w:tc>
      </w:tr>
      <w:tr>
        <w:trPr>
          <w:trHeight w:val="247" w:hRule="atLeast"/>
        </w:trPr>
        <w:tc>
          <w:tcPr>
            <w:tcW w:w="1005" w:type="dxa"/>
          </w:tcPr>
          <w:p>
            <w:pPr>
              <w:pStyle w:val="TableParagraph"/>
              <w:rPr>
                <w:sz w:val="18"/>
              </w:rPr>
            </w:pPr>
          </w:p>
        </w:tc>
        <w:tc>
          <w:tcPr>
            <w:tcW w:w="579" w:type="dxa"/>
          </w:tcPr>
          <w:p>
            <w:pPr>
              <w:pStyle w:val="TableParagraph"/>
              <w:rPr>
                <w:sz w:val="18"/>
              </w:rPr>
            </w:pPr>
          </w:p>
        </w:tc>
        <w:tc>
          <w:tcPr>
            <w:tcW w:w="1021" w:type="dxa"/>
          </w:tcPr>
          <w:p>
            <w:pPr>
              <w:pStyle w:val="TableParagraph"/>
              <w:rPr>
                <w:sz w:val="18"/>
              </w:rPr>
            </w:pPr>
          </w:p>
        </w:tc>
        <w:tc>
          <w:tcPr>
            <w:tcW w:w="1126" w:type="dxa"/>
          </w:tcPr>
          <w:p>
            <w:pPr>
              <w:pStyle w:val="TableParagraph"/>
              <w:rPr>
                <w:sz w:val="18"/>
              </w:rPr>
            </w:pPr>
          </w:p>
        </w:tc>
        <w:tc>
          <w:tcPr>
            <w:tcW w:w="736" w:type="dxa"/>
          </w:tcPr>
          <w:p>
            <w:pPr>
              <w:pStyle w:val="TableParagraph"/>
              <w:spacing w:line="228" w:lineRule="exact"/>
              <w:ind w:left="113"/>
              <w:rPr>
                <w:sz w:val="24"/>
              </w:rPr>
            </w:pPr>
            <w:r>
              <w:rPr>
                <w:spacing w:val="-2"/>
                <w:sz w:val="24"/>
              </w:rPr>
              <w:t>2.328</w:t>
            </w:r>
          </w:p>
        </w:tc>
        <w:tc>
          <w:tcPr>
            <w:tcW w:w="976" w:type="dxa"/>
          </w:tcPr>
          <w:p>
            <w:pPr>
              <w:pStyle w:val="TableParagraph"/>
              <w:spacing w:line="228" w:lineRule="exact"/>
              <w:ind w:left="83"/>
              <w:rPr>
                <w:sz w:val="24"/>
              </w:rPr>
            </w:pPr>
            <w:r>
              <w:rPr>
                <w:spacing w:val="-2"/>
                <w:sz w:val="24"/>
              </w:rPr>
              <w:t>161.043</w:t>
            </w:r>
          </w:p>
        </w:tc>
        <w:tc>
          <w:tcPr>
            <w:tcW w:w="676" w:type="dxa"/>
          </w:tcPr>
          <w:p>
            <w:pPr>
              <w:pStyle w:val="TableParagraph"/>
              <w:spacing w:line="228" w:lineRule="exact"/>
              <w:ind w:left="113"/>
              <w:rPr>
                <w:sz w:val="24"/>
              </w:rPr>
            </w:pPr>
            <w:r>
              <w:rPr>
                <w:spacing w:val="-4"/>
                <w:sz w:val="24"/>
              </w:rPr>
              <w:t>.021</w:t>
            </w:r>
          </w:p>
        </w:tc>
        <w:tc>
          <w:tcPr>
            <w:tcW w:w="1179" w:type="dxa"/>
          </w:tcPr>
          <w:p>
            <w:pPr>
              <w:pStyle w:val="TableParagraph"/>
              <w:spacing w:line="228" w:lineRule="exact"/>
              <w:ind w:left="143"/>
              <w:rPr>
                <w:sz w:val="24"/>
              </w:rPr>
            </w:pPr>
            <w:r>
              <w:rPr>
                <w:spacing w:val="-2"/>
                <w:sz w:val="24"/>
              </w:rPr>
              <w:t>.56736</w:t>
            </w:r>
          </w:p>
        </w:tc>
        <w:tc>
          <w:tcPr>
            <w:tcW w:w="1802" w:type="dxa"/>
          </w:tcPr>
          <w:p>
            <w:pPr>
              <w:pStyle w:val="TableParagraph"/>
              <w:spacing w:line="228" w:lineRule="exact"/>
              <w:ind w:left="376"/>
              <w:rPr>
                <w:sz w:val="24"/>
              </w:rPr>
            </w:pPr>
            <w:r>
              <w:rPr>
                <w:spacing w:val="-2"/>
                <w:sz w:val="24"/>
              </w:rPr>
              <w:t>6.90453</w:t>
            </w:r>
          </w:p>
        </w:tc>
      </w:tr>
      <w:tr>
        <w:trPr>
          <w:trHeight w:val="285" w:hRule="atLeast"/>
        </w:trPr>
        <w:tc>
          <w:tcPr>
            <w:tcW w:w="1005" w:type="dxa"/>
          </w:tcPr>
          <w:p>
            <w:pPr>
              <w:pStyle w:val="TableParagraph"/>
              <w:spacing w:line="261" w:lineRule="exact"/>
              <w:ind w:left="15"/>
              <w:rPr>
                <w:sz w:val="24"/>
              </w:rPr>
            </w:pPr>
            <w:r>
              <w:rPr>
                <w:spacing w:val="-2"/>
                <w:sz w:val="24"/>
              </w:rPr>
              <w:t>Rural</w:t>
            </w:r>
          </w:p>
        </w:tc>
        <w:tc>
          <w:tcPr>
            <w:tcW w:w="579" w:type="dxa"/>
          </w:tcPr>
          <w:p>
            <w:pPr>
              <w:pStyle w:val="TableParagraph"/>
              <w:spacing w:line="261" w:lineRule="exact"/>
              <w:ind w:left="65" w:right="221"/>
              <w:jc w:val="center"/>
              <w:rPr>
                <w:sz w:val="24"/>
              </w:rPr>
            </w:pPr>
            <w:r>
              <w:rPr>
                <w:spacing w:val="-5"/>
                <w:sz w:val="24"/>
              </w:rPr>
              <w:t>85</w:t>
            </w:r>
          </w:p>
        </w:tc>
        <w:tc>
          <w:tcPr>
            <w:tcW w:w="1021" w:type="dxa"/>
          </w:tcPr>
          <w:p>
            <w:pPr>
              <w:pStyle w:val="TableParagraph"/>
              <w:spacing w:line="261" w:lineRule="exact"/>
              <w:ind w:left="128"/>
              <w:rPr>
                <w:sz w:val="24"/>
              </w:rPr>
            </w:pPr>
            <w:r>
              <w:rPr>
                <w:spacing w:val="-2"/>
                <w:sz w:val="24"/>
              </w:rPr>
              <w:t>78.5647</w:t>
            </w:r>
          </w:p>
        </w:tc>
        <w:tc>
          <w:tcPr>
            <w:tcW w:w="1862" w:type="dxa"/>
            <w:gridSpan w:val="2"/>
          </w:tcPr>
          <w:p>
            <w:pPr>
              <w:pStyle w:val="TableParagraph"/>
              <w:spacing w:line="261" w:lineRule="exact"/>
              <w:ind w:left="113"/>
              <w:rPr>
                <w:sz w:val="24"/>
              </w:rPr>
            </w:pPr>
            <w:r>
              <w:rPr>
                <w:spacing w:val="-2"/>
                <w:sz w:val="24"/>
              </w:rPr>
              <w:t>12.22161</w:t>
            </w:r>
          </w:p>
        </w:tc>
        <w:tc>
          <w:tcPr>
            <w:tcW w:w="976" w:type="dxa"/>
          </w:tcPr>
          <w:p>
            <w:pPr>
              <w:pStyle w:val="TableParagraph"/>
              <w:rPr>
                <w:sz w:val="20"/>
              </w:rPr>
            </w:pPr>
          </w:p>
        </w:tc>
        <w:tc>
          <w:tcPr>
            <w:tcW w:w="676" w:type="dxa"/>
          </w:tcPr>
          <w:p>
            <w:pPr>
              <w:pStyle w:val="TableParagraph"/>
              <w:rPr>
                <w:sz w:val="20"/>
              </w:rPr>
            </w:pPr>
          </w:p>
        </w:tc>
        <w:tc>
          <w:tcPr>
            <w:tcW w:w="1179" w:type="dxa"/>
          </w:tcPr>
          <w:p>
            <w:pPr>
              <w:pStyle w:val="TableParagraph"/>
              <w:rPr>
                <w:sz w:val="20"/>
              </w:rPr>
            </w:pPr>
          </w:p>
        </w:tc>
        <w:tc>
          <w:tcPr>
            <w:tcW w:w="1802" w:type="dxa"/>
          </w:tcPr>
          <w:p>
            <w:pPr>
              <w:pStyle w:val="TableParagraph"/>
              <w:rPr>
                <w:sz w:val="20"/>
              </w:rPr>
            </w:pPr>
          </w:p>
        </w:tc>
      </w:tr>
      <w:tr>
        <w:trPr>
          <w:trHeight w:val="298" w:hRule="atLeast"/>
        </w:trPr>
        <w:tc>
          <w:tcPr>
            <w:tcW w:w="1005" w:type="dxa"/>
            <w:tcBorders>
              <w:bottom w:val="single" w:sz="6" w:space="0" w:color="000000"/>
            </w:tcBorders>
          </w:tcPr>
          <w:p>
            <w:pPr>
              <w:pStyle w:val="TableParagraph"/>
              <w:spacing w:line="264" w:lineRule="exact" w:before="14"/>
              <w:ind w:left="15"/>
              <w:rPr>
                <w:b/>
                <w:sz w:val="24"/>
              </w:rPr>
            </w:pPr>
            <w:r>
              <w:rPr>
                <w:b/>
                <w:spacing w:val="-2"/>
                <w:sz w:val="24"/>
              </w:rPr>
              <w:t>Total</w:t>
            </w:r>
          </w:p>
        </w:tc>
        <w:tc>
          <w:tcPr>
            <w:tcW w:w="579" w:type="dxa"/>
            <w:tcBorders>
              <w:bottom w:val="single" w:sz="6" w:space="0" w:color="000000"/>
            </w:tcBorders>
          </w:tcPr>
          <w:p>
            <w:pPr>
              <w:pStyle w:val="TableParagraph"/>
              <w:spacing w:line="264" w:lineRule="exact" w:before="14"/>
              <w:ind w:right="36"/>
              <w:jc w:val="center"/>
              <w:rPr>
                <w:b/>
                <w:sz w:val="24"/>
              </w:rPr>
            </w:pPr>
            <w:r>
              <w:rPr>
                <w:b/>
                <w:spacing w:val="-5"/>
                <w:sz w:val="24"/>
              </w:rPr>
              <w:t>238</w:t>
            </w:r>
          </w:p>
        </w:tc>
        <w:tc>
          <w:tcPr>
            <w:tcW w:w="1021" w:type="dxa"/>
            <w:tcBorders>
              <w:bottom w:val="single" w:sz="6" w:space="0" w:color="000000"/>
            </w:tcBorders>
          </w:tcPr>
          <w:p>
            <w:pPr>
              <w:pStyle w:val="TableParagraph"/>
              <w:rPr>
                <w:sz w:val="22"/>
              </w:rPr>
            </w:pPr>
          </w:p>
        </w:tc>
        <w:tc>
          <w:tcPr>
            <w:tcW w:w="1862" w:type="dxa"/>
            <w:gridSpan w:val="2"/>
            <w:tcBorders>
              <w:bottom w:val="single" w:sz="6" w:space="0" w:color="000000"/>
            </w:tcBorders>
          </w:tcPr>
          <w:p>
            <w:pPr>
              <w:pStyle w:val="TableParagraph"/>
              <w:rPr>
                <w:sz w:val="22"/>
              </w:rPr>
            </w:pPr>
          </w:p>
        </w:tc>
        <w:tc>
          <w:tcPr>
            <w:tcW w:w="976" w:type="dxa"/>
            <w:tcBorders>
              <w:bottom w:val="single" w:sz="6" w:space="0" w:color="000000"/>
            </w:tcBorders>
          </w:tcPr>
          <w:p>
            <w:pPr>
              <w:pStyle w:val="TableParagraph"/>
              <w:rPr>
                <w:sz w:val="22"/>
              </w:rPr>
            </w:pPr>
          </w:p>
        </w:tc>
        <w:tc>
          <w:tcPr>
            <w:tcW w:w="676" w:type="dxa"/>
            <w:tcBorders>
              <w:bottom w:val="single" w:sz="6" w:space="0" w:color="000000"/>
            </w:tcBorders>
          </w:tcPr>
          <w:p>
            <w:pPr>
              <w:pStyle w:val="TableParagraph"/>
              <w:rPr>
                <w:sz w:val="22"/>
              </w:rPr>
            </w:pPr>
          </w:p>
        </w:tc>
        <w:tc>
          <w:tcPr>
            <w:tcW w:w="1179" w:type="dxa"/>
            <w:tcBorders>
              <w:bottom w:val="single" w:sz="6" w:space="0" w:color="000000"/>
            </w:tcBorders>
          </w:tcPr>
          <w:p>
            <w:pPr>
              <w:pStyle w:val="TableParagraph"/>
              <w:rPr>
                <w:sz w:val="22"/>
              </w:rPr>
            </w:pPr>
          </w:p>
        </w:tc>
        <w:tc>
          <w:tcPr>
            <w:tcW w:w="1802" w:type="dxa"/>
            <w:tcBorders>
              <w:bottom w:val="single" w:sz="6" w:space="0" w:color="000000"/>
            </w:tcBorders>
          </w:tcPr>
          <w:p>
            <w:pPr>
              <w:pStyle w:val="TableParagraph"/>
              <w:rPr>
                <w:sz w:val="22"/>
              </w:rPr>
            </w:pPr>
          </w:p>
        </w:tc>
      </w:tr>
    </w:tbl>
    <w:p>
      <w:pPr>
        <w:pStyle w:val="BodyText"/>
        <w:rPr>
          <w:b/>
        </w:rPr>
      </w:pPr>
    </w:p>
    <w:p>
      <w:pPr>
        <w:pStyle w:val="BodyText"/>
        <w:spacing w:before="187"/>
        <w:rPr>
          <w:b/>
        </w:rPr>
      </w:pPr>
    </w:p>
    <w:p>
      <w:pPr>
        <w:pStyle w:val="BodyText"/>
        <w:spacing w:line="482" w:lineRule="auto" w:before="1"/>
        <w:ind w:left="581" w:right="204" w:firstLine="720"/>
        <w:jc w:val="both"/>
      </w:pPr>
      <w:r>
        <w:rPr/>
        <w:t>Table 10 presents the means and standard deviations on opinion of urban and rural traditional rulers on the contributions of traditional rulers in enhancing Social Studies curriculum change toward good governance. The mean opinion of urban traditional rulers (M=82.3007, SD=11.18157) was higher than</w:t>
      </w:r>
      <w:r>
        <w:rPr>
          <w:spacing w:val="-2"/>
        </w:rPr>
        <w:t> </w:t>
      </w:r>
      <w:r>
        <w:rPr/>
        <w:t>that of the rural traditional rulers (M=78.5647, SD=12.22161). The mean</w:t>
      </w:r>
      <w:r>
        <w:rPr>
          <w:spacing w:val="-15"/>
        </w:rPr>
        <w:t> </w:t>
      </w:r>
      <w:r>
        <w:rPr/>
        <w:t>difference</w:t>
      </w:r>
      <w:r>
        <w:rPr>
          <w:spacing w:val="-4"/>
        </w:rPr>
        <w:t> </w:t>
      </w:r>
      <w:r>
        <w:rPr/>
        <w:t>was</w:t>
      </w:r>
      <w:r>
        <w:rPr>
          <w:spacing w:val="-6"/>
        </w:rPr>
        <w:t> </w:t>
      </w:r>
      <w:r>
        <w:rPr/>
        <w:t>3.73595 in</w:t>
      </w:r>
      <w:r>
        <w:rPr>
          <w:spacing w:val="-3"/>
        </w:rPr>
        <w:t> </w:t>
      </w:r>
      <w:r>
        <w:rPr/>
        <w:t>favour</w:t>
      </w:r>
      <w:r>
        <w:rPr>
          <w:spacing w:val="-8"/>
        </w:rPr>
        <w:t> </w:t>
      </w:r>
      <w:r>
        <w:rPr/>
        <w:t>of</w:t>
      </w:r>
      <w:r>
        <w:rPr>
          <w:spacing w:val="-8"/>
        </w:rPr>
        <w:t> </w:t>
      </w:r>
      <w:r>
        <w:rPr/>
        <w:t>the rural</w:t>
      </w:r>
      <w:r>
        <w:rPr>
          <w:spacing w:val="-9"/>
        </w:rPr>
        <w:t> </w:t>
      </w:r>
      <w:r>
        <w:rPr/>
        <w:t>traditional</w:t>
      </w:r>
      <w:r>
        <w:rPr>
          <w:spacing w:val="-9"/>
        </w:rPr>
        <w:t> </w:t>
      </w:r>
      <w:r>
        <w:rPr/>
        <w:t>rulers. The 95% confidence interval for the mean</w:t>
      </w:r>
      <w:r>
        <w:rPr>
          <w:spacing w:val="-3"/>
        </w:rPr>
        <w:t> </w:t>
      </w:r>
      <w:r>
        <w:rPr/>
        <w:t>difference was 0.56736 to 6.90453. This is supported</w:t>
      </w:r>
      <w:r>
        <w:rPr>
          <w:spacing w:val="40"/>
        </w:rPr>
        <w:t> </w:t>
      </w:r>
      <w:r>
        <w:rPr/>
        <w:t>by</w:t>
      </w:r>
      <w:r>
        <w:rPr>
          <w:spacing w:val="-9"/>
        </w:rPr>
        <w:t> </w:t>
      </w:r>
      <w:r>
        <w:rPr/>
        <w:t>t(161.043)=2.328, p=0.021, using</w:t>
      </w:r>
      <w:r>
        <w:rPr>
          <w:spacing w:val="-9"/>
        </w:rPr>
        <w:t> </w:t>
      </w:r>
      <w:r>
        <w:rPr/>
        <w:t>Welch‟s</w:t>
      </w:r>
      <w:r>
        <w:rPr>
          <w:spacing w:val="-12"/>
        </w:rPr>
        <w:t> </w:t>
      </w:r>
      <w:r>
        <w:rPr/>
        <w:t>procedure. The null</w:t>
      </w:r>
      <w:r>
        <w:rPr>
          <w:spacing w:val="-2"/>
        </w:rPr>
        <w:t> </w:t>
      </w:r>
      <w:r>
        <w:rPr/>
        <w:t>hypothesis which</w:t>
      </w:r>
      <w:r>
        <w:rPr>
          <w:spacing w:val="-9"/>
        </w:rPr>
        <w:t> </w:t>
      </w:r>
      <w:r>
        <w:rPr/>
        <w:t>stated no significant difference was rejected. Therefore, there was a significant difference in the mean opinion</w:t>
      </w:r>
      <w:r>
        <w:rPr>
          <w:spacing w:val="-14"/>
        </w:rPr>
        <w:t> </w:t>
      </w:r>
      <w:r>
        <w:rPr/>
        <w:t>scores</w:t>
      </w:r>
      <w:r>
        <w:rPr>
          <w:spacing w:val="-2"/>
        </w:rPr>
        <w:t> </w:t>
      </w:r>
      <w:r>
        <w:rPr/>
        <w:t>of urban and rural</w:t>
      </w:r>
      <w:r>
        <w:rPr>
          <w:spacing w:val="-5"/>
        </w:rPr>
        <w:t> </w:t>
      </w:r>
      <w:r>
        <w:rPr/>
        <w:t>traditional</w:t>
      </w:r>
      <w:r>
        <w:rPr>
          <w:spacing w:val="-5"/>
        </w:rPr>
        <w:t> </w:t>
      </w:r>
      <w:r>
        <w:rPr/>
        <w:t>rulers</w:t>
      </w:r>
      <w:r>
        <w:rPr>
          <w:spacing w:val="-2"/>
        </w:rPr>
        <w:t> </w:t>
      </w:r>
      <w:r>
        <w:rPr/>
        <w:t>on the contributions</w:t>
      </w:r>
      <w:r>
        <w:rPr>
          <w:spacing w:val="-2"/>
        </w:rPr>
        <w:t> </w:t>
      </w:r>
      <w:r>
        <w:rPr/>
        <w:t>of</w:t>
      </w:r>
      <w:r>
        <w:rPr>
          <w:spacing w:val="-4"/>
        </w:rPr>
        <w:t> </w:t>
      </w:r>
      <w:r>
        <w:rPr/>
        <w:t>traditional</w:t>
      </w:r>
      <w:r>
        <w:rPr>
          <w:spacing w:val="-5"/>
        </w:rPr>
        <w:t> </w:t>
      </w:r>
      <w:r>
        <w:rPr/>
        <w:t>rulers</w:t>
      </w:r>
      <w:r>
        <w:rPr>
          <w:spacing w:val="30"/>
        </w:rPr>
        <w:t> </w:t>
      </w:r>
      <w:r>
        <w:rPr/>
        <w:t>in enhancing Social Studies curriculum change toward good governance in</w:t>
      </w:r>
      <w:r>
        <w:rPr>
          <w:spacing w:val="-10"/>
        </w:rPr>
        <w:t> </w:t>
      </w:r>
      <w:r>
        <w:rPr/>
        <w:t>Kaduna State.</w:t>
      </w:r>
    </w:p>
    <w:p>
      <w:pPr>
        <w:spacing w:after="0" w:line="482" w:lineRule="auto"/>
        <w:jc w:val="both"/>
        <w:sectPr>
          <w:pgSz w:w="11910" w:h="16850"/>
          <w:pgMar w:header="0" w:footer="1065" w:top="1360" w:bottom="1260" w:left="860" w:right="1220"/>
        </w:sectPr>
      </w:pPr>
    </w:p>
    <w:p>
      <w:pPr>
        <w:pStyle w:val="Heading3"/>
        <w:spacing w:before="62"/>
        <w:ind w:left="581"/>
        <w:jc w:val="both"/>
      </w:pPr>
      <w:r>
        <w:rPr/>
        <w:t>Null</w:t>
      </w:r>
      <w:r>
        <w:rPr>
          <w:spacing w:val="3"/>
        </w:rPr>
        <w:t> </w:t>
      </w:r>
      <w:r>
        <w:rPr/>
        <w:t>Hypothesis</w:t>
      </w:r>
      <w:r>
        <w:rPr>
          <w:spacing w:val="6"/>
        </w:rPr>
        <w:t> </w:t>
      </w:r>
      <w:r>
        <w:rPr>
          <w:spacing w:val="-5"/>
        </w:rPr>
        <w:t>Two</w:t>
      </w:r>
    </w:p>
    <w:p>
      <w:pPr>
        <w:pStyle w:val="BodyText"/>
        <w:spacing w:before="3"/>
        <w:rPr>
          <w:b/>
        </w:rPr>
      </w:pPr>
    </w:p>
    <w:p>
      <w:pPr>
        <w:pStyle w:val="BodyText"/>
        <w:spacing w:line="482" w:lineRule="auto" w:before="1"/>
        <w:ind w:left="581" w:right="226" w:firstLine="720"/>
        <w:jc w:val="both"/>
      </w:pPr>
      <w:r>
        <w:rPr/>
        <w:t>There is no significant difference in the mean opinion scores of emirate and</w:t>
      </w:r>
      <w:r>
        <w:rPr>
          <w:spacing w:val="40"/>
        </w:rPr>
        <w:t> </w:t>
      </w:r>
      <w:r>
        <w:rPr/>
        <w:t>chiefdoms on the contributions of traditional rulers in enhancing Social Studies curriculum change toward good governance in</w:t>
      </w:r>
      <w:r>
        <w:rPr>
          <w:spacing w:val="-7"/>
        </w:rPr>
        <w:t> </w:t>
      </w:r>
      <w:r>
        <w:rPr/>
        <w:t>Kaduna State.</w:t>
      </w:r>
    </w:p>
    <w:p>
      <w:pPr>
        <w:pStyle w:val="BodyText"/>
        <w:spacing w:line="482" w:lineRule="auto" w:before="197"/>
        <w:ind w:left="581" w:right="223" w:firstLine="720"/>
        <w:jc w:val="both"/>
      </w:pPr>
      <w:r>
        <w:rPr/>
        <w:t>This null hypothesis was tested using independent samples t-test and the result of</w:t>
      </w:r>
      <w:r>
        <w:rPr>
          <w:spacing w:val="-11"/>
        </w:rPr>
        <w:t> </w:t>
      </w:r>
      <w:r>
        <w:rPr/>
        <w:t>the computation is presented in Table 11.</w:t>
      </w:r>
    </w:p>
    <w:p>
      <w:pPr>
        <w:pStyle w:val="Heading3"/>
        <w:spacing w:before="182"/>
        <w:ind w:left="581"/>
        <w:jc w:val="both"/>
      </w:pPr>
      <w:r>
        <w:rPr/>
        <w:t>Table</w:t>
      </w:r>
      <w:r>
        <w:rPr>
          <w:spacing w:val="3"/>
        </w:rPr>
        <w:t> </w:t>
      </w:r>
      <w:r>
        <w:rPr/>
        <w:t>11</w:t>
      </w:r>
      <w:r>
        <w:rPr>
          <w:spacing w:val="-3"/>
        </w:rPr>
        <w:t> </w:t>
      </w:r>
      <w:r>
        <w:rPr/>
        <w:t>Independent</w:t>
      </w:r>
      <w:r>
        <w:rPr>
          <w:spacing w:val="-9"/>
        </w:rPr>
        <w:t> </w:t>
      </w:r>
      <w:r>
        <w:rPr/>
        <w:t>samples</w:t>
      </w:r>
      <w:r>
        <w:rPr>
          <w:spacing w:val="7"/>
        </w:rPr>
        <w:t> </w:t>
      </w:r>
      <w:r>
        <w:rPr/>
        <w:t>t-test</w:t>
      </w:r>
      <w:r>
        <w:rPr>
          <w:spacing w:val="-9"/>
        </w:rPr>
        <w:t> </w:t>
      </w:r>
      <w:r>
        <w:rPr/>
        <w:t>on</w:t>
      </w:r>
      <w:r>
        <w:rPr>
          <w:spacing w:val="-15"/>
        </w:rPr>
        <w:t> </w:t>
      </w:r>
      <w:r>
        <w:rPr/>
        <w:t>opinion</w:t>
      </w:r>
      <w:r>
        <w:rPr>
          <w:spacing w:val="-15"/>
        </w:rPr>
        <w:t> </w:t>
      </w:r>
      <w:r>
        <w:rPr/>
        <w:t>of</w:t>
      </w:r>
      <w:r>
        <w:rPr>
          <w:spacing w:val="-9"/>
        </w:rPr>
        <w:t> </w:t>
      </w:r>
      <w:r>
        <w:rPr/>
        <w:t>emirate</w:t>
      </w:r>
      <w:r>
        <w:rPr>
          <w:spacing w:val="9"/>
        </w:rPr>
        <w:t> </w:t>
      </w:r>
      <w:r>
        <w:rPr/>
        <w:t>and</w:t>
      </w:r>
      <w:r>
        <w:rPr>
          <w:spacing w:val="-2"/>
        </w:rPr>
        <w:t> </w:t>
      </w:r>
      <w:r>
        <w:rPr/>
        <w:t>chiefdoms</w:t>
      </w:r>
      <w:r>
        <w:rPr>
          <w:spacing w:val="21"/>
        </w:rPr>
        <w:t> </w:t>
      </w:r>
      <w:r>
        <w:rPr>
          <w:spacing w:val="-2"/>
        </w:rPr>
        <w:t>rulers</w:t>
      </w:r>
    </w:p>
    <w:p>
      <w:pPr>
        <w:pStyle w:val="BodyText"/>
        <w:spacing w:before="9"/>
        <w:rPr>
          <w:b/>
          <w:sz w:val="13"/>
        </w:rPr>
      </w:pPr>
    </w:p>
    <w:tbl>
      <w:tblPr>
        <w:tblW w:w="0" w:type="auto"/>
        <w:jc w:val="left"/>
        <w:tblInd w:w="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4"/>
        <w:gridCol w:w="546"/>
        <w:gridCol w:w="976"/>
        <w:gridCol w:w="1089"/>
        <w:gridCol w:w="571"/>
        <w:gridCol w:w="961"/>
        <w:gridCol w:w="691"/>
        <w:gridCol w:w="1352"/>
        <w:gridCol w:w="1698"/>
      </w:tblGrid>
      <w:tr>
        <w:trPr>
          <w:trHeight w:val="647" w:hRule="atLeast"/>
        </w:trPr>
        <w:tc>
          <w:tcPr>
            <w:tcW w:w="1054" w:type="dxa"/>
            <w:tcBorders>
              <w:top w:val="single" w:sz="6" w:space="0" w:color="000000"/>
            </w:tcBorders>
          </w:tcPr>
          <w:p>
            <w:pPr>
              <w:pStyle w:val="TableParagraph"/>
              <w:rPr>
                <w:sz w:val="24"/>
              </w:rPr>
            </w:pPr>
          </w:p>
        </w:tc>
        <w:tc>
          <w:tcPr>
            <w:tcW w:w="546" w:type="dxa"/>
            <w:tcBorders>
              <w:top w:val="single" w:sz="6" w:space="0" w:color="000000"/>
            </w:tcBorders>
          </w:tcPr>
          <w:p>
            <w:pPr>
              <w:pStyle w:val="TableParagraph"/>
              <w:rPr>
                <w:sz w:val="24"/>
              </w:rPr>
            </w:pPr>
          </w:p>
        </w:tc>
        <w:tc>
          <w:tcPr>
            <w:tcW w:w="976" w:type="dxa"/>
            <w:tcBorders>
              <w:top w:val="single" w:sz="6" w:space="0" w:color="000000"/>
            </w:tcBorders>
          </w:tcPr>
          <w:p>
            <w:pPr>
              <w:pStyle w:val="TableParagraph"/>
              <w:rPr>
                <w:sz w:val="24"/>
              </w:rPr>
            </w:pPr>
          </w:p>
        </w:tc>
        <w:tc>
          <w:tcPr>
            <w:tcW w:w="1089" w:type="dxa"/>
            <w:tcBorders>
              <w:top w:val="single" w:sz="6" w:space="0" w:color="000000"/>
            </w:tcBorders>
          </w:tcPr>
          <w:p>
            <w:pPr>
              <w:pStyle w:val="TableParagraph"/>
              <w:rPr>
                <w:sz w:val="24"/>
              </w:rPr>
            </w:pPr>
          </w:p>
        </w:tc>
        <w:tc>
          <w:tcPr>
            <w:tcW w:w="571" w:type="dxa"/>
            <w:tcBorders>
              <w:top w:val="single" w:sz="6" w:space="0" w:color="000000"/>
            </w:tcBorders>
          </w:tcPr>
          <w:p>
            <w:pPr>
              <w:pStyle w:val="TableParagraph"/>
              <w:rPr>
                <w:sz w:val="24"/>
              </w:rPr>
            </w:pPr>
          </w:p>
        </w:tc>
        <w:tc>
          <w:tcPr>
            <w:tcW w:w="961" w:type="dxa"/>
            <w:tcBorders>
              <w:top w:val="single" w:sz="6" w:space="0" w:color="000000"/>
            </w:tcBorders>
          </w:tcPr>
          <w:p>
            <w:pPr>
              <w:pStyle w:val="TableParagraph"/>
              <w:rPr>
                <w:sz w:val="24"/>
              </w:rPr>
            </w:pPr>
          </w:p>
        </w:tc>
        <w:tc>
          <w:tcPr>
            <w:tcW w:w="691" w:type="dxa"/>
            <w:tcBorders>
              <w:top w:val="single" w:sz="6" w:space="0" w:color="000000"/>
            </w:tcBorders>
          </w:tcPr>
          <w:p>
            <w:pPr>
              <w:pStyle w:val="TableParagraph"/>
              <w:rPr>
                <w:sz w:val="24"/>
              </w:rPr>
            </w:pPr>
          </w:p>
        </w:tc>
        <w:tc>
          <w:tcPr>
            <w:tcW w:w="3050" w:type="dxa"/>
            <w:gridSpan w:val="2"/>
            <w:tcBorders>
              <w:top w:val="single" w:sz="6" w:space="0" w:color="000000"/>
            </w:tcBorders>
          </w:tcPr>
          <w:p>
            <w:pPr>
              <w:pStyle w:val="TableParagraph"/>
              <w:spacing w:line="316" w:lineRule="exact"/>
              <w:ind w:left="269" w:right="73"/>
              <w:rPr>
                <w:b/>
                <w:sz w:val="24"/>
              </w:rPr>
            </w:pPr>
            <w:r>
              <w:rPr>
                <w:b/>
                <w:sz w:val="24"/>
              </w:rPr>
              <w:t>95%</w:t>
            </w:r>
            <w:r>
              <w:rPr>
                <w:b/>
                <w:spacing w:val="35"/>
                <w:sz w:val="24"/>
              </w:rPr>
              <w:t> </w:t>
            </w:r>
            <w:r>
              <w:rPr>
                <w:b/>
                <w:sz w:val="24"/>
              </w:rPr>
              <w:t>Confidence</w:t>
            </w:r>
            <w:r>
              <w:rPr>
                <w:b/>
                <w:spacing w:val="40"/>
                <w:sz w:val="24"/>
              </w:rPr>
              <w:t> </w:t>
            </w:r>
            <w:r>
              <w:rPr>
                <w:b/>
                <w:sz w:val="24"/>
              </w:rPr>
              <w:t>Interval of the Difference</w:t>
            </w:r>
          </w:p>
        </w:tc>
      </w:tr>
      <w:tr>
        <w:trPr>
          <w:trHeight w:val="313" w:hRule="atLeast"/>
        </w:trPr>
        <w:tc>
          <w:tcPr>
            <w:tcW w:w="1054" w:type="dxa"/>
            <w:tcBorders>
              <w:bottom w:val="single" w:sz="6" w:space="0" w:color="000000"/>
            </w:tcBorders>
          </w:tcPr>
          <w:p>
            <w:pPr>
              <w:pStyle w:val="TableParagraph"/>
              <w:spacing w:before="14"/>
              <w:rPr>
                <w:b/>
                <w:sz w:val="24"/>
              </w:rPr>
            </w:pPr>
            <w:r>
              <w:rPr>
                <w:b/>
                <w:spacing w:val="-2"/>
                <w:sz w:val="24"/>
              </w:rPr>
              <w:t>Status</w:t>
            </w:r>
          </w:p>
        </w:tc>
        <w:tc>
          <w:tcPr>
            <w:tcW w:w="546" w:type="dxa"/>
            <w:tcBorders>
              <w:bottom w:val="single" w:sz="6" w:space="0" w:color="000000"/>
            </w:tcBorders>
          </w:tcPr>
          <w:p>
            <w:pPr>
              <w:pStyle w:val="TableParagraph"/>
              <w:spacing w:before="14"/>
              <w:ind w:left="87"/>
              <w:rPr>
                <w:b/>
                <w:sz w:val="24"/>
              </w:rPr>
            </w:pPr>
            <w:r>
              <w:rPr>
                <w:b/>
                <w:spacing w:val="-10"/>
                <w:sz w:val="24"/>
              </w:rPr>
              <w:t>N</w:t>
            </w:r>
          </w:p>
        </w:tc>
        <w:tc>
          <w:tcPr>
            <w:tcW w:w="976" w:type="dxa"/>
            <w:tcBorders>
              <w:bottom w:val="single" w:sz="6" w:space="0" w:color="000000"/>
            </w:tcBorders>
          </w:tcPr>
          <w:p>
            <w:pPr>
              <w:pStyle w:val="TableParagraph"/>
              <w:spacing w:before="14"/>
              <w:ind w:left="96"/>
              <w:rPr>
                <w:b/>
                <w:sz w:val="24"/>
              </w:rPr>
            </w:pPr>
            <w:r>
              <w:rPr>
                <w:b/>
                <w:spacing w:val="-4"/>
                <w:sz w:val="24"/>
              </w:rPr>
              <w:t>Mean</w:t>
            </w:r>
          </w:p>
        </w:tc>
        <w:tc>
          <w:tcPr>
            <w:tcW w:w="1089" w:type="dxa"/>
            <w:tcBorders>
              <w:bottom w:val="single" w:sz="6" w:space="0" w:color="000000"/>
            </w:tcBorders>
          </w:tcPr>
          <w:p>
            <w:pPr>
              <w:pStyle w:val="TableParagraph"/>
              <w:spacing w:before="14"/>
              <w:ind w:left="97"/>
              <w:rPr>
                <w:b/>
                <w:sz w:val="24"/>
              </w:rPr>
            </w:pPr>
            <w:r>
              <w:rPr>
                <w:b/>
                <w:spacing w:val="-5"/>
                <w:sz w:val="24"/>
              </w:rPr>
              <w:t>SD</w:t>
            </w:r>
          </w:p>
        </w:tc>
        <w:tc>
          <w:tcPr>
            <w:tcW w:w="571" w:type="dxa"/>
            <w:tcBorders>
              <w:bottom w:val="single" w:sz="6" w:space="0" w:color="000000"/>
            </w:tcBorders>
          </w:tcPr>
          <w:p>
            <w:pPr>
              <w:pStyle w:val="TableParagraph"/>
              <w:spacing w:before="14"/>
              <w:ind w:left="29"/>
              <w:rPr>
                <w:b/>
                <w:sz w:val="24"/>
              </w:rPr>
            </w:pPr>
            <w:r>
              <w:rPr>
                <w:b/>
                <w:spacing w:val="-10"/>
                <w:sz w:val="24"/>
              </w:rPr>
              <w:t>T</w:t>
            </w:r>
          </w:p>
        </w:tc>
        <w:tc>
          <w:tcPr>
            <w:tcW w:w="961" w:type="dxa"/>
            <w:tcBorders>
              <w:bottom w:val="single" w:sz="6" w:space="0" w:color="000000"/>
            </w:tcBorders>
          </w:tcPr>
          <w:p>
            <w:pPr>
              <w:pStyle w:val="TableParagraph"/>
              <w:spacing w:before="14"/>
              <w:ind w:left="119"/>
              <w:rPr>
                <w:b/>
                <w:sz w:val="24"/>
              </w:rPr>
            </w:pPr>
            <w:r>
              <w:rPr>
                <w:b/>
                <w:spacing w:val="-5"/>
                <w:sz w:val="24"/>
              </w:rPr>
              <w:t>Df</w:t>
            </w:r>
          </w:p>
        </w:tc>
        <w:tc>
          <w:tcPr>
            <w:tcW w:w="691" w:type="dxa"/>
            <w:tcBorders>
              <w:bottom w:val="single" w:sz="6" w:space="0" w:color="000000"/>
            </w:tcBorders>
          </w:tcPr>
          <w:p>
            <w:pPr>
              <w:pStyle w:val="TableParagraph"/>
              <w:spacing w:before="14"/>
              <w:ind w:left="59"/>
              <w:rPr>
                <w:b/>
                <w:sz w:val="24"/>
              </w:rPr>
            </w:pPr>
            <w:r>
              <w:rPr>
                <w:b/>
                <w:spacing w:val="-10"/>
                <w:sz w:val="24"/>
              </w:rPr>
              <w:t>P</w:t>
            </w:r>
          </w:p>
        </w:tc>
        <w:tc>
          <w:tcPr>
            <w:tcW w:w="1352" w:type="dxa"/>
            <w:tcBorders>
              <w:bottom w:val="single" w:sz="6" w:space="0" w:color="000000"/>
            </w:tcBorders>
          </w:tcPr>
          <w:p>
            <w:pPr>
              <w:pStyle w:val="TableParagraph"/>
              <w:spacing w:before="14"/>
              <w:ind w:left="209"/>
              <w:rPr>
                <w:b/>
                <w:sz w:val="24"/>
              </w:rPr>
            </w:pPr>
            <w:r>
              <w:rPr>
                <w:b/>
                <w:spacing w:val="-2"/>
                <w:sz w:val="24"/>
              </w:rPr>
              <w:t>Lower</w:t>
            </w:r>
          </w:p>
        </w:tc>
        <w:tc>
          <w:tcPr>
            <w:tcW w:w="1698" w:type="dxa"/>
            <w:tcBorders>
              <w:bottom w:val="single" w:sz="6" w:space="0" w:color="000000"/>
            </w:tcBorders>
          </w:tcPr>
          <w:p>
            <w:pPr>
              <w:pStyle w:val="TableParagraph"/>
              <w:spacing w:before="14"/>
              <w:ind w:left="269"/>
              <w:rPr>
                <w:b/>
                <w:sz w:val="24"/>
              </w:rPr>
            </w:pPr>
            <w:r>
              <w:rPr>
                <w:b/>
                <w:spacing w:val="-2"/>
                <w:sz w:val="24"/>
              </w:rPr>
              <w:t>Upper</w:t>
            </w:r>
          </w:p>
        </w:tc>
      </w:tr>
      <w:tr>
        <w:trPr>
          <w:trHeight w:val="309" w:hRule="atLeast"/>
        </w:trPr>
        <w:tc>
          <w:tcPr>
            <w:tcW w:w="1054" w:type="dxa"/>
            <w:tcBorders>
              <w:top w:val="single" w:sz="6" w:space="0" w:color="000000"/>
            </w:tcBorders>
          </w:tcPr>
          <w:p>
            <w:pPr>
              <w:pStyle w:val="TableParagraph"/>
              <w:spacing w:line="273" w:lineRule="exact" w:before="16"/>
              <w:rPr>
                <w:sz w:val="24"/>
              </w:rPr>
            </w:pPr>
            <w:r>
              <w:rPr>
                <w:spacing w:val="-2"/>
                <w:sz w:val="24"/>
              </w:rPr>
              <w:t>Emirate</w:t>
            </w:r>
          </w:p>
        </w:tc>
        <w:tc>
          <w:tcPr>
            <w:tcW w:w="546" w:type="dxa"/>
            <w:tcBorders>
              <w:top w:val="single" w:sz="6" w:space="0" w:color="000000"/>
            </w:tcBorders>
          </w:tcPr>
          <w:p>
            <w:pPr>
              <w:pStyle w:val="TableParagraph"/>
              <w:spacing w:line="273" w:lineRule="exact" w:before="16"/>
              <w:ind w:left="87"/>
              <w:rPr>
                <w:sz w:val="24"/>
              </w:rPr>
            </w:pPr>
            <w:r>
              <w:rPr>
                <w:spacing w:val="-5"/>
                <w:sz w:val="24"/>
              </w:rPr>
              <w:t>150</w:t>
            </w:r>
          </w:p>
        </w:tc>
        <w:tc>
          <w:tcPr>
            <w:tcW w:w="976" w:type="dxa"/>
            <w:tcBorders>
              <w:top w:val="single" w:sz="6" w:space="0" w:color="000000"/>
            </w:tcBorders>
          </w:tcPr>
          <w:p>
            <w:pPr>
              <w:pStyle w:val="TableParagraph"/>
              <w:spacing w:line="273" w:lineRule="exact" w:before="16"/>
              <w:ind w:left="96"/>
              <w:rPr>
                <w:sz w:val="24"/>
              </w:rPr>
            </w:pPr>
            <w:r>
              <w:rPr>
                <w:spacing w:val="-2"/>
                <w:sz w:val="24"/>
              </w:rPr>
              <w:t>81.2333</w:t>
            </w:r>
          </w:p>
        </w:tc>
        <w:tc>
          <w:tcPr>
            <w:tcW w:w="1089" w:type="dxa"/>
            <w:tcBorders>
              <w:top w:val="single" w:sz="6" w:space="0" w:color="000000"/>
            </w:tcBorders>
          </w:tcPr>
          <w:p>
            <w:pPr>
              <w:pStyle w:val="TableParagraph"/>
              <w:spacing w:line="273" w:lineRule="exact" w:before="16"/>
              <w:ind w:right="29"/>
              <w:jc w:val="right"/>
              <w:rPr>
                <w:sz w:val="24"/>
              </w:rPr>
            </w:pPr>
            <w:r>
              <w:rPr>
                <w:spacing w:val="-2"/>
                <w:sz w:val="24"/>
              </w:rPr>
              <w:t>11.90534</w:t>
            </w:r>
          </w:p>
        </w:tc>
        <w:tc>
          <w:tcPr>
            <w:tcW w:w="571" w:type="dxa"/>
            <w:tcBorders>
              <w:top w:val="single" w:sz="6" w:space="0" w:color="000000"/>
            </w:tcBorders>
          </w:tcPr>
          <w:p>
            <w:pPr>
              <w:pStyle w:val="TableParagraph"/>
              <w:rPr>
                <w:sz w:val="22"/>
              </w:rPr>
            </w:pPr>
          </w:p>
        </w:tc>
        <w:tc>
          <w:tcPr>
            <w:tcW w:w="961" w:type="dxa"/>
            <w:tcBorders>
              <w:top w:val="single" w:sz="6" w:space="0" w:color="000000"/>
            </w:tcBorders>
          </w:tcPr>
          <w:p>
            <w:pPr>
              <w:pStyle w:val="TableParagraph"/>
              <w:rPr>
                <w:sz w:val="22"/>
              </w:rPr>
            </w:pPr>
          </w:p>
        </w:tc>
        <w:tc>
          <w:tcPr>
            <w:tcW w:w="691" w:type="dxa"/>
            <w:tcBorders>
              <w:top w:val="single" w:sz="6" w:space="0" w:color="000000"/>
            </w:tcBorders>
          </w:tcPr>
          <w:p>
            <w:pPr>
              <w:pStyle w:val="TableParagraph"/>
              <w:rPr>
                <w:sz w:val="22"/>
              </w:rPr>
            </w:pPr>
          </w:p>
        </w:tc>
        <w:tc>
          <w:tcPr>
            <w:tcW w:w="1352" w:type="dxa"/>
            <w:tcBorders>
              <w:top w:val="single" w:sz="6" w:space="0" w:color="000000"/>
            </w:tcBorders>
          </w:tcPr>
          <w:p>
            <w:pPr>
              <w:pStyle w:val="TableParagraph"/>
              <w:rPr>
                <w:sz w:val="22"/>
              </w:rPr>
            </w:pPr>
          </w:p>
        </w:tc>
        <w:tc>
          <w:tcPr>
            <w:tcW w:w="1698" w:type="dxa"/>
            <w:tcBorders>
              <w:top w:val="single" w:sz="6" w:space="0" w:color="000000"/>
            </w:tcBorders>
          </w:tcPr>
          <w:p>
            <w:pPr>
              <w:pStyle w:val="TableParagraph"/>
              <w:rPr>
                <w:sz w:val="22"/>
              </w:rPr>
            </w:pPr>
          </w:p>
        </w:tc>
      </w:tr>
      <w:tr>
        <w:trPr>
          <w:trHeight w:val="540" w:hRule="atLeast"/>
        </w:trPr>
        <w:tc>
          <w:tcPr>
            <w:tcW w:w="1054" w:type="dxa"/>
          </w:tcPr>
          <w:p>
            <w:pPr>
              <w:pStyle w:val="TableParagraph"/>
              <w:spacing w:before="172"/>
              <w:rPr>
                <w:sz w:val="24"/>
              </w:rPr>
            </w:pPr>
            <w:r>
              <w:rPr>
                <w:spacing w:val="-2"/>
                <w:sz w:val="24"/>
              </w:rPr>
              <w:t>Chiefdom</w:t>
            </w:r>
          </w:p>
        </w:tc>
        <w:tc>
          <w:tcPr>
            <w:tcW w:w="546" w:type="dxa"/>
          </w:tcPr>
          <w:p>
            <w:pPr>
              <w:pStyle w:val="TableParagraph"/>
              <w:spacing w:before="172"/>
              <w:ind w:left="87"/>
              <w:rPr>
                <w:sz w:val="24"/>
              </w:rPr>
            </w:pPr>
            <w:r>
              <w:rPr>
                <w:spacing w:val="-5"/>
                <w:sz w:val="24"/>
              </w:rPr>
              <w:t>89</w:t>
            </w:r>
          </w:p>
        </w:tc>
        <w:tc>
          <w:tcPr>
            <w:tcW w:w="976" w:type="dxa"/>
          </w:tcPr>
          <w:p>
            <w:pPr>
              <w:pStyle w:val="TableParagraph"/>
              <w:spacing w:before="172"/>
              <w:ind w:left="96"/>
              <w:rPr>
                <w:sz w:val="24"/>
              </w:rPr>
            </w:pPr>
            <w:r>
              <w:rPr>
                <w:spacing w:val="-2"/>
                <w:sz w:val="24"/>
              </w:rPr>
              <w:t>80.7528</w:t>
            </w:r>
          </w:p>
        </w:tc>
        <w:tc>
          <w:tcPr>
            <w:tcW w:w="1089" w:type="dxa"/>
          </w:tcPr>
          <w:p>
            <w:pPr>
              <w:pStyle w:val="TableParagraph"/>
              <w:spacing w:before="172"/>
              <w:ind w:right="29"/>
              <w:jc w:val="right"/>
              <w:rPr>
                <w:sz w:val="24"/>
              </w:rPr>
            </w:pPr>
            <w:r>
              <w:rPr>
                <w:spacing w:val="-2"/>
                <w:sz w:val="24"/>
              </w:rPr>
              <w:t>11.49237</w:t>
            </w:r>
          </w:p>
        </w:tc>
        <w:tc>
          <w:tcPr>
            <w:tcW w:w="571" w:type="dxa"/>
          </w:tcPr>
          <w:p>
            <w:pPr>
              <w:pStyle w:val="TableParagraph"/>
              <w:spacing w:before="7"/>
              <w:ind w:left="29"/>
              <w:rPr>
                <w:sz w:val="24"/>
              </w:rPr>
            </w:pPr>
            <w:r>
              <w:rPr>
                <w:spacing w:val="-4"/>
                <w:sz w:val="24"/>
              </w:rPr>
              <w:t>.308</w:t>
            </w:r>
          </w:p>
        </w:tc>
        <w:tc>
          <w:tcPr>
            <w:tcW w:w="961" w:type="dxa"/>
          </w:tcPr>
          <w:p>
            <w:pPr>
              <w:pStyle w:val="TableParagraph"/>
              <w:spacing w:before="7"/>
              <w:ind w:left="119"/>
              <w:rPr>
                <w:sz w:val="24"/>
              </w:rPr>
            </w:pPr>
            <w:r>
              <w:rPr>
                <w:spacing w:val="-2"/>
                <w:sz w:val="24"/>
              </w:rPr>
              <w:t>190.201</w:t>
            </w:r>
          </w:p>
        </w:tc>
        <w:tc>
          <w:tcPr>
            <w:tcW w:w="691" w:type="dxa"/>
          </w:tcPr>
          <w:p>
            <w:pPr>
              <w:pStyle w:val="TableParagraph"/>
              <w:spacing w:before="7"/>
              <w:ind w:left="59"/>
              <w:rPr>
                <w:sz w:val="24"/>
              </w:rPr>
            </w:pPr>
            <w:r>
              <w:rPr>
                <w:spacing w:val="-4"/>
                <w:sz w:val="24"/>
              </w:rPr>
              <w:t>.758</w:t>
            </w:r>
          </w:p>
        </w:tc>
        <w:tc>
          <w:tcPr>
            <w:tcW w:w="1352" w:type="dxa"/>
          </w:tcPr>
          <w:p>
            <w:pPr>
              <w:pStyle w:val="TableParagraph"/>
              <w:spacing w:before="7"/>
              <w:ind w:left="209"/>
              <w:rPr>
                <w:sz w:val="24"/>
              </w:rPr>
            </w:pPr>
            <w:r>
              <w:rPr>
                <w:spacing w:val="10"/>
                <w:sz w:val="24"/>
              </w:rPr>
              <w:t>-</w:t>
            </w:r>
            <w:r>
              <w:rPr>
                <w:spacing w:val="-2"/>
                <w:sz w:val="24"/>
              </w:rPr>
              <w:t>2.59362</w:t>
            </w:r>
          </w:p>
        </w:tc>
        <w:tc>
          <w:tcPr>
            <w:tcW w:w="1698" w:type="dxa"/>
          </w:tcPr>
          <w:p>
            <w:pPr>
              <w:pStyle w:val="TableParagraph"/>
              <w:spacing w:before="7"/>
              <w:ind w:left="269"/>
              <w:rPr>
                <w:sz w:val="24"/>
              </w:rPr>
            </w:pPr>
            <w:r>
              <w:rPr>
                <w:spacing w:val="-2"/>
                <w:sz w:val="24"/>
              </w:rPr>
              <w:t>3.55467</w:t>
            </w:r>
          </w:p>
        </w:tc>
      </w:tr>
      <w:tr>
        <w:trPr>
          <w:trHeight w:val="381" w:hRule="atLeast"/>
        </w:trPr>
        <w:tc>
          <w:tcPr>
            <w:tcW w:w="1054" w:type="dxa"/>
            <w:tcBorders>
              <w:bottom w:val="single" w:sz="6" w:space="0" w:color="000000"/>
            </w:tcBorders>
          </w:tcPr>
          <w:p>
            <w:pPr>
              <w:pStyle w:val="TableParagraph"/>
              <w:spacing w:before="82"/>
              <w:rPr>
                <w:b/>
                <w:sz w:val="24"/>
              </w:rPr>
            </w:pPr>
            <w:r>
              <w:rPr>
                <w:b/>
                <w:spacing w:val="-2"/>
                <w:sz w:val="24"/>
              </w:rPr>
              <w:t>Total</w:t>
            </w:r>
          </w:p>
        </w:tc>
        <w:tc>
          <w:tcPr>
            <w:tcW w:w="546" w:type="dxa"/>
            <w:tcBorders>
              <w:bottom w:val="single" w:sz="6" w:space="0" w:color="000000"/>
            </w:tcBorders>
          </w:tcPr>
          <w:p>
            <w:pPr>
              <w:pStyle w:val="TableParagraph"/>
              <w:spacing w:before="82"/>
              <w:ind w:left="87"/>
              <w:rPr>
                <w:b/>
                <w:sz w:val="24"/>
              </w:rPr>
            </w:pPr>
            <w:r>
              <w:rPr>
                <w:b/>
                <w:spacing w:val="-5"/>
                <w:sz w:val="24"/>
              </w:rPr>
              <w:t>239</w:t>
            </w:r>
          </w:p>
        </w:tc>
        <w:tc>
          <w:tcPr>
            <w:tcW w:w="976" w:type="dxa"/>
            <w:tcBorders>
              <w:bottom w:val="single" w:sz="6" w:space="0" w:color="000000"/>
            </w:tcBorders>
          </w:tcPr>
          <w:p>
            <w:pPr>
              <w:pStyle w:val="TableParagraph"/>
              <w:rPr>
                <w:sz w:val="24"/>
              </w:rPr>
            </w:pPr>
          </w:p>
        </w:tc>
        <w:tc>
          <w:tcPr>
            <w:tcW w:w="1089" w:type="dxa"/>
            <w:tcBorders>
              <w:bottom w:val="single" w:sz="6" w:space="0" w:color="000000"/>
            </w:tcBorders>
          </w:tcPr>
          <w:p>
            <w:pPr>
              <w:pStyle w:val="TableParagraph"/>
              <w:rPr>
                <w:sz w:val="24"/>
              </w:rPr>
            </w:pPr>
          </w:p>
        </w:tc>
        <w:tc>
          <w:tcPr>
            <w:tcW w:w="571" w:type="dxa"/>
            <w:tcBorders>
              <w:bottom w:val="single" w:sz="6" w:space="0" w:color="000000"/>
            </w:tcBorders>
          </w:tcPr>
          <w:p>
            <w:pPr>
              <w:pStyle w:val="TableParagraph"/>
              <w:rPr>
                <w:sz w:val="24"/>
              </w:rPr>
            </w:pPr>
          </w:p>
        </w:tc>
        <w:tc>
          <w:tcPr>
            <w:tcW w:w="961" w:type="dxa"/>
            <w:tcBorders>
              <w:bottom w:val="single" w:sz="6" w:space="0" w:color="000000"/>
            </w:tcBorders>
          </w:tcPr>
          <w:p>
            <w:pPr>
              <w:pStyle w:val="TableParagraph"/>
              <w:rPr>
                <w:sz w:val="24"/>
              </w:rPr>
            </w:pPr>
          </w:p>
        </w:tc>
        <w:tc>
          <w:tcPr>
            <w:tcW w:w="691" w:type="dxa"/>
            <w:tcBorders>
              <w:bottom w:val="single" w:sz="6" w:space="0" w:color="000000"/>
            </w:tcBorders>
          </w:tcPr>
          <w:p>
            <w:pPr>
              <w:pStyle w:val="TableParagraph"/>
              <w:rPr>
                <w:sz w:val="24"/>
              </w:rPr>
            </w:pPr>
          </w:p>
        </w:tc>
        <w:tc>
          <w:tcPr>
            <w:tcW w:w="1352" w:type="dxa"/>
            <w:tcBorders>
              <w:bottom w:val="single" w:sz="6" w:space="0" w:color="000000"/>
            </w:tcBorders>
          </w:tcPr>
          <w:p>
            <w:pPr>
              <w:pStyle w:val="TableParagraph"/>
              <w:rPr>
                <w:sz w:val="24"/>
              </w:rPr>
            </w:pPr>
          </w:p>
        </w:tc>
        <w:tc>
          <w:tcPr>
            <w:tcW w:w="1698" w:type="dxa"/>
            <w:tcBorders>
              <w:bottom w:val="single" w:sz="6" w:space="0" w:color="000000"/>
            </w:tcBorders>
          </w:tcPr>
          <w:p>
            <w:pPr>
              <w:pStyle w:val="TableParagraph"/>
              <w:rPr>
                <w:sz w:val="24"/>
              </w:rPr>
            </w:pPr>
          </w:p>
        </w:tc>
      </w:tr>
    </w:tbl>
    <w:p>
      <w:pPr>
        <w:pStyle w:val="BodyText"/>
        <w:rPr>
          <w:b/>
        </w:rPr>
      </w:pPr>
    </w:p>
    <w:p>
      <w:pPr>
        <w:pStyle w:val="BodyText"/>
        <w:spacing w:before="21"/>
        <w:rPr>
          <w:b/>
        </w:rPr>
      </w:pPr>
    </w:p>
    <w:p>
      <w:pPr>
        <w:pStyle w:val="BodyText"/>
        <w:spacing w:line="482" w:lineRule="auto"/>
        <w:ind w:left="581" w:right="224" w:firstLine="720"/>
        <w:jc w:val="both"/>
      </w:pPr>
      <w:r>
        <w:rPr/>
        <w:t>Table 11 presents the means and standard deviations on opinion of emirate and chiefdoms on the contributions of traditional rulers in enhancing Social Studies curriculum change toward good governance. The mean</w:t>
      </w:r>
      <w:r>
        <w:rPr>
          <w:spacing w:val="-6"/>
        </w:rPr>
        <w:t> </w:t>
      </w:r>
      <w:r>
        <w:rPr/>
        <w:t>opinion</w:t>
      </w:r>
      <w:r>
        <w:rPr>
          <w:spacing w:val="-6"/>
        </w:rPr>
        <w:t> </w:t>
      </w:r>
      <w:r>
        <w:rPr/>
        <w:t>of emirate (M=81.2333, SD=11.90534) was</w:t>
      </w:r>
      <w:r>
        <w:rPr>
          <w:spacing w:val="55"/>
        </w:rPr>
        <w:t> </w:t>
      </w:r>
      <w:r>
        <w:rPr/>
        <w:t>higher</w:t>
      </w:r>
      <w:r>
        <w:rPr>
          <w:spacing w:val="40"/>
        </w:rPr>
        <w:t> </w:t>
      </w:r>
      <w:r>
        <w:rPr/>
        <w:t>than</w:t>
      </w:r>
      <w:r>
        <w:rPr>
          <w:spacing w:val="30"/>
        </w:rPr>
        <w:t> </w:t>
      </w:r>
      <w:r>
        <w:rPr/>
        <w:t>that</w:t>
      </w:r>
      <w:r>
        <w:rPr>
          <w:spacing w:val="39"/>
        </w:rPr>
        <w:t> </w:t>
      </w:r>
      <w:r>
        <w:rPr/>
        <w:t>of</w:t>
      </w:r>
      <w:r>
        <w:rPr>
          <w:spacing w:val="25"/>
        </w:rPr>
        <w:t> </w:t>
      </w:r>
      <w:r>
        <w:rPr/>
        <w:t>chiefdom</w:t>
      </w:r>
      <w:r>
        <w:rPr>
          <w:spacing w:val="39"/>
        </w:rPr>
        <w:t> </w:t>
      </w:r>
      <w:r>
        <w:rPr/>
        <w:t>(M=80.7528,</w:t>
      </w:r>
      <w:r>
        <w:rPr>
          <w:spacing w:val="45"/>
        </w:rPr>
        <w:t> </w:t>
      </w:r>
      <w:r>
        <w:rPr/>
        <w:t>SD=11.49237).</w:t>
      </w:r>
      <w:r>
        <w:rPr>
          <w:spacing w:val="61"/>
        </w:rPr>
        <w:t> </w:t>
      </w:r>
      <w:r>
        <w:rPr/>
        <w:t>The</w:t>
      </w:r>
      <w:r>
        <w:rPr>
          <w:spacing w:val="59"/>
        </w:rPr>
        <w:t> </w:t>
      </w:r>
      <w:r>
        <w:rPr/>
        <w:t>mean</w:t>
      </w:r>
      <w:r>
        <w:rPr>
          <w:spacing w:val="30"/>
        </w:rPr>
        <w:t> </w:t>
      </w:r>
      <w:r>
        <w:rPr/>
        <w:t>difference</w:t>
      </w:r>
      <w:r>
        <w:rPr>
          <w:spacing w:val="60"/>
        </w:rPr>
        <w:t> </w:t>
      </w:r>
      <w:r>
        <w:rPr>
          <w:spacing w:val="-5"/>
        </w:rPr>
        <w:t>was</w:t>
      </w:r>
    </w:p>
    <w:p>
      <w:pPr>
        <w:pStyle w:val="BodyText"/>
        <w:spacing w:line="480" w:lineRule="auto"/>
        <w:ind w:left="581" w:right="215"/>
        <w:jc w:val="both"/>
      </w:pPr>
      <w:r>
        <w:rPr/>
        <w:t>.48052 in favour of emirate. The 95% confidence interval for the mean difference was - 2.59362 to 3.55467. This is supported by t(190.201)=0.308, p=0.758, using Welch‟s procedure. The null hypothesis which stated no significant difference was retained.</w:t>
      </w:r>
      <w:r>
        <w:rPr>
          <w:spacing w:val="40"/>
        </w:rPr>
        <w:t> </w:t>
      </w:r>
      <w:r>
        <w:rPr/>
        <w:t>Therefore, there was no significant difference in the mean opinion scores of emirate and chiefdoms on the contributions of traditional rulers in enhancing Social Studies curriculum change toward good governance in</w:t>
      </w:r>
      <w:r>
        <w:rPr>
          <w:spacing w:val="-7"/>
        </w:rPr>
        <w:t> </w:t>
      </w:r>
      <w:r>
        <w:rPr/>
        <w:t>Kaduna State.</w:t>
      </w:r>
    </w:p>
    <w:p>
      <w:pPr>
        <w:pStyle w:val="Heading3"/>
        <w:ind w:left="581"/>
        <w:jc w:val="both"/>
      </w:pPr>
      <w:r>
        <w:rPr/>
        <w:t>Null</w:t>
      </w:r>
      <w:r>
        <w:rPr>
          <w:spacing w:val="1"/>
        </w:rPr>
        <w:t> </w:t>
      </w:r>
      <w:r>
        <w:rPr/>
        <w:t>Hypothesis</w:t>
      </w:r>
      <w:r>
        <w:rPr>
          <w:spacing w:val="6"/>
        </w:rPr>
        <w:t> </w:t>
      </w:r>
      <w:r>
        <w:rPr>
          <w:spacing w:val="-4"/>
        </w:rPr>
        <w:t>Three</w:t>
      </w:r>
    </w:p>
    <w:p>
      <w:pPr>
        <w:pStyle w:val="BodyText"/>
        <w:spacing w:line="482" w:lineRule="auto" w:before="274"/>
        <w:ind w:left="581" w:right="225" w:firstLine="720"/>
        <w:jc w:val="both"/>
      </w:pPr>
      <w:r>
        <w:rPr/>
        <w:t>There</w:t>
      </w:r>
      <w:r>
        <w:rPr>
          <w:spacing w:val="40"/>
        </w:rPr>
        <w:t> </w:t>
      </w:r>
      <w:r>
        <w:rPr/>
        <w:t>is</w:t>
      </w:r>
      <w:r>
        <w:rPr>
          <w:spacing w:val="40"/>
        </w:rPr>
        <w:t> </w:t>
      </w:r>
      <w:r>
        <w:rPr/>
        <w:t>no significant difference</w:t>
      </w:r>
      <w:r>
        <w:rPr>
          <w:spacing w:val="40"/>
        </w:rPr>
        <w:t> </w:t>
      </w:r>
      <w:r>
        <w:rPr/>
        <w:t>in the mean</w:t>
      </w:r>
      <w:r>
        <w:rPr>
          <w:spacing w:val="-2"/>
        </w:rPr>
        <w:t> </w:t>
      </w:r>
      <w:r>
        <w:rPr/>
        <w:t>opinion scores of traditional rulers on the contributions of traditional rulers</w:t>
      </w:r>
      <w:r>
        <w:rPr>
          <w:spacing w:val="40"/>
        </w:rPr>
        <w:t> </w:t>
      </w:r>
      <w:r>
        <w:rPr/>
        <w:t>in</w:t>
      </w:r>
      <w:r>
        <w:rPr>
          <w:spacing w:val="-1"/>
        </w:rPr>
        <w:t> </w:t>
      </w:r>
      <w:r>
        <w:rPr/>
        <w:t>enhancing Social</w:t>
      </w:r>
      <w:r>
        <w:rPr>
          <w:spacing w:val="-7"/>
        </w:rPr>
        <w:t> </w:t>
      </w:r>
      <w:r>
        <w:rPr/>
        <w:t>Studies</w:t>
      </w:r>
      <w:r>
        <w:rPr>
          <w:spacing w:val="26"/>
        </w:rPr>
        <w:t> </w:t>
      </w:r>
      <w:r>
        <w:rPr/>
        <w:t>curriculum change</w:t>
      </w:r>
      <w:r>
        <w:rPr>
          <w:spacing w:val="28"/>
        </w:rPr>
        <w:t> </w:t>
      </w:r>
      <w:r>
        <w:rPr/>
        <w:t>toward</w:t>
      </w:r>
    </w:p>
    <w:p>
      <w:pPr>
        <w:spacing w:after="0" w:line="482" w:lineRule="auto"/>
        <w:jc w:val="both"/>
        <w:sectPr>
          <w:pgSz w:w="11910" w:h="16850"/>
          <w:pgMar w:header="0" w:footer="1065" w:top="1360" w:bottom="1260" w:left="860" w:right="1220"/>
        </w:sectPr>
      </w:pPr>
    </w:p>
    <w:p>
      <w:pPr>
        <w:pStyle w:val="BodyText"/>
        <w:spacing w:line="496" w:lineRule="auto" w:before="62"/>
        <w:ind w:left="581"/>
      </w:pPr>
      <w:r>
        <w:rPr/>
        <w:t>good governance</w:t>
      </w:r>
      <w:r>
        <w:rPr>
          <w:spacing w:val="34"/>
        </w:rPr>
        <w:t> </w:t>
      </w:r>
      <w:r>
        <w:rPr/>
        <w:t>in Kaduna State in relation to their ranks.</w:t>
      </w:r>
      <w:r>
        <w:rPr>
          <w:spacing w:val="35"/>
        </w:rPr>
        <w:t> </w:t>
      </w:r>
      <w:r>
        <w:rPr/>
        <w:t>This null hypothesis was tested using</w:t>
      </w:r>
      <w:r>
        <w:rPr>
          <w:spacing w:val="-5"/>
        </w:rPr>
        <w:t> </w:t>
      </w:r>
      <w:r>
        <w:rPr/>
        <w:t>one-way</w:t>
      </w:r>
      <w:r>
        <w:rPr>
          <w:spacing w:val="-16"/>
        </w:rPr>
        <w:t> </w:t>
      </w:r>
      <w:r>
        <w:rPr/>
        <w:t>analysis</w:t>
      </w:r>
      <w:r>
        <w:rPr>
          <w:spacing w:val="-5"/>
        </w:rPr>
        <w:t> </w:t>
      </w:r>
      <w:r>
        <w:rPr/>
        <w:t>of</w:t>
      </w:r>
      <w:r>
        <w:rPr>
          <w:spacing w:val="8"/>
        </w:rPr>
        <w:t> </w:t>
      </w:r>
      <w:r>
        <w:rPr/>
        <w:t>variance</w:t>
      </w:r>
      <w:r>
        <w:rPr>
          <w:spacing w:val="-3"/>
        </w:rPr>
        <w:t> </w:t>
      </w:r>
      <w:r>
        <w:rPr/>
        <w:t>and</w:t>
      </w:r>
      <w:r>
        <w:rPr>
          <w:spacing w:val="-1"/>
        </w:rPr>
        <w:t> </w:t>
      </w:r>
      <w:r>
        <w:rPr/>
        <w:t>the</w:t>
      </w:r>
      <w:r>
        <w:rPr>
          <w:spacing w:val="-3"/>
        </w:rPr>
        <w:t> </w:t>
      </w:r>
      <w:r>
        <w:rPr/>
        <w:t>result</w:t>
      </w:r>
      <w:r>
        <w:rPr>
          <w:spacing w:val="-8"/>
        </w:rPr>
        <w:t> </w:t>
      </w:r>
      <w:r>
        <w:rPr/>
        <w:t>of</w:t>
      </w:r>
      <w:r>
        <w:rPr>
          <w:spacing w:val="-7"/>
        </w:rPr>
        <w:t> </w:t>
      </w:r>
      <w:r>
        <w:rPr/>
        <w:t>the</w:t>
      </w:r>
      <w:r>
        <w:rPr>
          <w:spacing w:val="-4"/>
        </w:rPr>
        <w:t> </w:t>
      </w:r>
      <w:r>
        <w:rPr/>
        <w:t>computation</w:t>
      </w:r>
      <w:r>
        <w:rPr>
          <w:spacing w:val="-2"/>
        </w:rPr>
        <w:t> </w:t>
      </w:r>
      <w:r>
        <w:rPr/>
        <w:t>is</w:t>
      </w:r>
      <w:r>
        <w:rPr>
          <w:spacing w:val="-5"/>
        </w:rPr>
        <w:t> </w:t>
      </w:r>
      <w:r>
        <w:rPr/>
        <w:t>presented</w:t>
      </w:r>
      <w:r>
        <w:rPr>
          <w:spacing w:val="13"/>
        </w:rPr>
        <w:t> </w:t>
      </w:r>
      <w:r>
        <w:rPr/>
        <w:t>in</w:t>
      </w:r>
      <w:r>
        <w:rPr>
          <w:spacing w:val="-1"/>
        </w:rPr>
        <w:t> </w:t>
      </w:r>
      <w:r>
        <w:rPr/>
        <w:t>Table</w:t>
      </w:r>
      <w:r>
        <w:rPr>
          <w:spacing w:val="-3"/>
        </w:rPr>
        <w:t> </w:t>
      </w:r>
      <w:r>
        <w:rPr>
          <w:spacing w:val="-5"/>
        </w:rPr>
        <w:t>12.</w:t>
      </w:r>
    </w:p>
    <w:p>
      <w:pPr>
        <w:pStyle w:val="Heading3"/>
        <w:spacing w:before="163"/>
        <w:ind w:left="581"/>
      </w:pPr>
      <w:r>
        <w:rPr/>
        <w:t>Table</w:t>
      </w:r>
      <w:r>
        <w:rPr>
          <w:spacing w:val="18"/>
        </w:rPr>
        <w:t> </w:t>
      </w:r>
      <w:r>
        <w:rPr/>
        <w:t>12</w:t>
      </w:r>
      <w:r>
        <w:rPr>
          <w:spacing w:val="5"/>
        </w:rPr>
        <w:t> </w:t>
      </w:r>
      <w:r>
        <w:rPr/>
        <w:t>One-way</w:t>
      </w:r>
      <w:r>
        <w:rPr>
          <w:spacing w:val="4"/>
        </w:rPr>
        <w:t> </w:t>
      </w:r>
      <w:r>
        <w:rPr/>
        <w:t>ANOVA</w:t>
      </w:r>
      <w:r>
        <w:rPr>
          <w:spacing w:val="-5"/>
        </w:rPr>
        <w:t> </w:t>
      </w:r>
      <w:r>
        <w:rPr/>
        <w:t>on</w:t>
      </w:r>
      <w:r>
        <w:rPr>
          <w:spacing w:val="-11"/>
        </w:rPr>
        <w:t> </w:t>
      </w:r>
      <w:r>
        <w:rPr/>
        <w:t>opinion</w:t>
      </w:r>
      <w:r>
        <w:rPr>
          <w:spacing w:val="-10"/>
        </w:rPr>
        <w:t> </w:t>
      </w:r>
      <w:r>
        <w:rPr/>
        <w:t>of</w:t>
      </w:r>
      <w:r>
        <w:rPr>
          <w:spacing w:val="-1"/>
        </w:rPr>
        <w:t> </w:t>
      </w:r>
      <w:r>
        <w:rPr/>
        <w:t>1</w:t>
      </w:r>
      <w:r>
        <w:rPr>
          <w:vertAlign w:val="superscript"/>
        </w:rPr>
        <w:t>st</w:t>
      </w:r>
      <w:r>
        <w:rPr>
          <w:vertAlign w:val="baseline"/>
        </w:rPr>
        <w:t>,</w:t>
      </w:r>
      <w:r>
        <w:rPr>
          <w:spacing w:val="4"/>
          <w:vertAlign w:val="baseline"/>
        </w:rPr>
        <w:t> </w:t>
      </w:r>
      <w:r>
        <w:rPr>
          <w:vertAlign w:val="baseline"/>
        </w:rPr>
        <w:t>2</w:t>
      </w:r>
      <w:r>
        <w:rPr>
          <w:vertAlign w:val="superscript"/>
        </w:rPr>
        <w:t>nd</w:t>
      </w:r>
      <w:r>
        <w:rPr>
          <w:vertAlign w:val="baseline"/>
        </w:rPr>
        <w:t>,</w:t>
      </w:r>
      <w:r>
        <w:rPr>
          <w:spacing w:val="4"/>
          <w:vertAlign w:val="baseline"/>
        </w:rPr>
        <w:t> </w:t>
      </w:r>
      <w:r>
        <w:rPr>
          <w:vertAlign w:val="baseline"/>
        </w:rPr>
        <w:t>and</w:t>
      </w:r>
      <w:r>
        <w:rPr>
          <w:spacing w:val="-11"/>
          <w:vertAlign w:val="baseline"/>
        </w:rPr>
        <w:t> </w:t>
      </w:r>
      <w:r>
        <w:rPr>
          <w:vertAlign w:val="baseline"/>
        </w:rPr>
        <w:t>3</w:t>
      </w:r>
      <w:r>
        <w:rPr>
          <w:vertAlign w:val="superscript"/>
        </w:rPr>
        <w:t>rd</w:t>
      </w:r>
      <w:r>
        <w:rPr>
          <w:spacing w:val="3"/>
          <w:vertAlign w:val="baseline"/>
        </w:rPr>
        <w:t> </w:t>
      </w:r>
      <w:r>
        <w:rPr>
          <w:vertAlign w:val="baseline"/>
        </w:rPr>
        <w:t>class</w:t>
      </w:r>
      <w:r>
        <w:rPr>
          <w:spacing w:val="16"/>
          <w:vertAlign w:val="baseline"/>
        </w:rPr>
        <w:t> </w:t>
      </w:r>
      <w:r>
        <w:rPr>
          <w:spacing w:val="-2"/>
          <w:vertAlign w:val="baseline"/>
        </w:rPr>
        <w:t>chiefs</w:t>
      </w:r>
    </w:p>
    <w:p>
      <w:pPr>
        <w:pStyle w:val="BodyText"/>
        <w:spacing w:before="10"/>
        <w:rPr>
          <w:b/>
          <w:sz w:val="13"/>
        </w:rPr>
      </w:pPr>
    </w:p>
    <w:tbl>
      <w:tblPr>
        <w:tblW w:w="0" w:type="auto"/>
        <w:jc w:val="left"/>
        <w:tblInd w:w="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2"/>
        <w:gridCol w:w="2022"/>
        <w:gridCol w:w="802"/>
        <w:gridCol w:w="1944"/>
        <w:gridCol w:w="990"/>
        <w:gridCol w:w="1125"/>
      </w:tblGrid>
      <w:tr>
        <w:trPr>
          <w:trHeight w:val="394" w:hRule="atLeast"/>
        </w:trPr>
        <w:tc>
          <w:tcPr>
            <w:tcW w:w="2062" w:type="dxa"/>
            <w:tcBorders>
              <w:top w:val="single" w:sz="6" w:space="0" w:color="000000"/>
              <w:bottom w:val="single" w:sz="6" w:space="0" w:color="000000"/>
            </w:tcBorders>
          </w:tcPr>
          <w:p>
            <w:pPr>
              <w:pStyle w:val="TableParagraph"/>
              <w:spacing w:line="247" w:lineRule="exact"/>
              <w:ind w:left="15"/>
              <w:rPr>
                <w:b/>
                <w:sz w:val="24"/>
              </w:rPr>
            </w:pPr>
            <w:r>
              <w:rPr>
                <w:b/>
                <w:sz w:val="24"/>
              </w:rPr>
              <w:t>Source</w:t>
            </w:r>
            <w:r>
              <w:rPr>
                <w:b/>
                <w:spacing w:val="3"/>
                <w:sz w:val="24"/>
              </w:rPr>
              <w:t> </w:t>
            </w:r>
            <w:r>
              <w:rPr>
                <w:b/>
                <w:sz w:val="24"/>
              </w:rPr>
              <w:t>of</w:t>
            </w:r>
            <w:r>
              <w:rPr>
                <w:b/>
                <w:spacing w:val="-12"/>
                <w:sz w:val="24"/>
              </w:rPr>
              <w:t> </w:t>
            </w:r>
            <w:r>
              <w:rPr>
                <w:b/>
                <w:spacing w:val="-2"/>
                <w:sz w:val="24"/>
              </w:rPr>
              <w:t>variation</w:t>
            </w:r>
          </w:p>
        </w:tc>
        <w:tc>
          <w:tcPr>
            <w:tcW w:w="2022" w:type="dxa"/>
            <w:tcBorders>
              <w:top w:val="single" w:sz="6" w:space="0" w:color="000000"/>
              <w:bottom w:val="single" w:sz="6" w:space="0" w:color="000000"/>
            </w:tcBorders>
          </w:tcPr>
          <w:p>
            <w:pPr>
              <w:pStyle w:val="TableParagraph"/>
              <w:spacing w:line="247" w:lineRule="exact"/>
              <w:ind w:left="190"/>
              <w:rPr>
                <w:b/>
                <w:sz w:val="24"/>
              </w:rPr>
            </w:pPr>
            <w:r>
              <w:rPr>
                <w:b/>
                <w:sz w:val="24"/>
              </w:rPr>
              <w:t>Sum</w:t>
            </w:r>
            <w:r>
              <w:rPr>
                <w:b/>
                <w:spacing w:val="-20"/>
                <w:sz w:val="24"/>
              </w:rPr>
              <w:t> </w:t>
            </w:r>
            <w:r>
              <w:rPr>
                <w:b/>
                <w:sz w:val="24"/>
              </w:rPr>
              <w:t>of</w:t>
            </w:r>
            <w:r>
              <w:rPr>
                <w:b/>
                <w:spacing w:val="-3"/>
                <w:sz w:val="24"/>
              </w:rPr>
              <w:t> </w:t>
            </w:r>
            <w:r>
              <w:rPr>
                <w:b/>
                <w:spacing w:val="-2"/>
                <w:sz w:val="24"/>
              </w:rPr>
              <w:t>Squares</w:t>
            </w:r>
          </w:p>
        </w:tc>
        <w:tc>
          <w:tcPr>
            <w:tcW w:w="802" w:type="dxa"/>
            <w:tcBorders>
              <w:top w:val="single" w:sz="6" w:space="0" w:color="000000"/>
              <w:bottom w:val="single" w:sz="6" w:space="0" w:color="000000"/>
            </w:tcBorders>
          </w:tcPr>
          <w:p>
            <w:pPr>
              <w:pStyle w:val="TableParagraph"/>
              <w:spacing w:line="247" w:lineRule="exact"/>
              <w:ind w:left="226"/>
              <w:rPr>
                <w:b/>
                <w:sz w:val="24"/>
              </w:rPr>
            </w:pPr>
            <w:r>
              <w:rPr>
                <w:b/>
                <w:spacing w:val="-5"/>
                <w:sz w:val="24"/>
              </w:rPr>
              <w:t>df</w:t>
            </w:r>
          </w:p>
        </w:tc>
        <w:tc>
          <w:tcPr>
            <w:tcW w:w="1944" w:type="dxa"/>
            <w:tcBorders>
              <w:top w:val="single" w:sz="6" w:space="0" w:color="000000"/>
              <w:bottom w:val="single" w:sz="6" w:space="0" w:color="000000"/>
            </w:tcBorders>
          </w:tcPr>
          <w:p>
            <w:pPr>
              <w:pStyle w:val="TableParagraph"/>
              <w:spacing w:line="247" w:lineRule="exact"/>
              <w:ind w:left="175"/>
              <w:rPr>
                <w:b/>
                <w:sz w:val="24"/>
              </w:rPr>
            </w:pPr>
            <w:r>
              <w:rPr>
                <w:b/>
                <w:sz w:val="24"/>
              </w:rPr>
              <w:t>Mean</w:t>
            </w:r>
            <w:r>
              <w:rPr>
                <w:b/>
                <w:spacing w:val="-4"/>
                <w:sz w:val="24"/>
              </w:rPr>
              <w:t> </w:t>
            </w:r>
            <w:r>
              <w:rPr>
                <w:b/>
                <w:spacing w:val="-2"/>
                <w:sz w:val="24"/>
              </w:rPr>
              <w:t>Square</w:t>
            </w:r>
          </w:p>
        </w:tc>
        <w:tc>
          <w:tcPr>
            <w:tcW w:w="990" w:type="dxa"/>
            <w:tcBorders>
              <w:top w:val="single" w:sz="6" w:space="0" w:color="000000"/>
              <w:bottom w:val="single" w:sz="6" w:space="0" w:color="000000"/>
            </w:tcBorders>
          </w:tcPr>
          <w:p>
            <w:pPr>
              <w:pStyle w:val="TableParagraph"/>
              <w:spacing w:line="247" w:lineRule="exact"/>
              <w:ind w:right="143"/>
              <w:jc w:val="center"/>
              <w:rPr>
                <w:b/>
                <w:sz w:val="24"/>
              </w:rPr>
            </w:pPr>
            <w:r>
              <w:rPr>
                <w:b/>
                <w:spacing w:val="-10"/>
                <w:sz w:val="24"/>
              </w:rPr>
              <w:t>F</w:t>
            </w:r>
          </w:p>
        </w:tc>
        <w:tc>
          <w:tcPr>
            <w:tcW w:w="1125" w:type="dxa"/>
            <w:tcBorders>
              <w:top w:val="single" w:sz="6" w:space="0" w:color="000000"/>
              <w:bottom w:val="single" w:sz="6" w:space="0" w:color="000000"/>
            </w:tcBorders>
          </w:tcPr>
          <w:p>
            <w:pPr>
              <w:pStyle w:val="TableParagraph"/>
              <w:spacing w:line="247" w:lineRule="exact"/>
              <w:ind w:left="25" w:right="3"/>
              <w:jc w:val="center"/>
              <w:rPr>
                <w:b/>
                <w:sz w:val="24"/>
              </w:rPr>
            </w:pPr>
            <w:r>
              <w:rPr>
                <w:b/>
                <w:spacing w:val="-10"/>
                <w:sz w:val="24"/>
              </w:rPr>
              <w:t>P</w:t>
            </w:r>
          </w:p>
        </w:tc>
      </w:tr>
      <w:tr>
        <w:trPr>
          <w:trHeight w:val="237" w:hRule="atLeast"/>
        </w:trPr>
        <w:tc>
          <w:tcPr>
            <w:tcW w:w="2062" w:type="dxa"/>
            <w:tcBorders>
              <w:top w:val="single" w:sz="6" w:space="0" w:color="000000"/>
            </w:tcBorders>
          </w:tcPr>
          <w:p>
            <w:pPr>
              <w:pStyle w:val="TableParagraph"/>
              <w:spacing w:line="207" w:lineRule="exact"/>
              <w:ind w:left="15"/>
              <w:rPr>
                <w:sz w:val="24"/>
              </w:rPr>
            </w:pPr>
            <w:r>
              <w:rPr>
                <w:sz w:val="24"/>
              </w:rPr>
              <w:t>Between</w:t>
            </w:r>
            <w:r>
              <w:rPr>
                <w:spacing w:val="-6"/>
                <w:sz w:val="24"/>
              </w:rPr>
              <w:t> </w:t>
            </w:r>
            <w:r>
              <w:rPr>
                <w:spacing w:val="-2"/>
                <w:sz w:val="24"/>
              </w:rPr>
              <w:t>Groups</w:t>
            </w:r>
          </w:p>
        </w:tc>
        <w:tc>
          <w:tcPr>
            <w:tcW w:w="2022" w:type="dxa"/>
            <w:tcBorders>
              <w:top w:val="single" w:sz="6" w:space="0" w:color="000000"/>
            </w:tcBorders>
          </w:tcPr>
          <w:p>
            <w:pPr>
              <w:pStyle w:val="TableParagraph"/>
              <w:spacing w:line="207" w:lineRule="exact"/>
              <w:ind w:left="85"/>
              <w:rPr>
                <w:sz w:val="24"/>
              </w:rPr>
            </w:pPr>
            <w:r>
              <w:rPr>
                <w:spacing w:val="-2"/>
                <w:sz w:val="24"/>
              </w:rPr>
              <w:t>56.151</w:t>
            </w:r>
          </w:p>
        </w:tc>
        <w:tc>
          <w:tcPr>
            <w:tcW w:w="802" w:type="dxa"/>
            <w:tcBorders>
              <w:top w:val="single" w:sz="6" w:space="0" w:color="000000"/>
            </w:tcBorders>
          </w:tcPr>
          <w:p>
            <w:pPr>
              <w:pStyle w:val="TableParagraph"/>
              <w:spacing w:line="207" w:lineRule="exact"/>
              <w:ind w:left="271"/>
              <w:rPr>
                <w:sz w:val="24"/>
              </w:rPr>
            </w:pPr>
            <w:r>
              <w:rPr>
                <w:spacing w:val="-10"/>
                <w:sz w:val="24"/>
              </w:rPr>
              <w:t>2</w:t>
            </w:r>
          </w:p>
        </w:tc>
        <w:tc>
          <w:tcPr>
            <w:tcW w:w="1944" w:type="dxa"/>
            <w:tcBorders>
              <w:top w:val="single" w:sz="6" w:space="0" w:color="000000"/>
            </w:tcBorders>
          </w:tcPr>
          <w:p>
            <w:pPr>
              <w:pStyle w:val="TableParagraph"/>
              <w:spacing w:line="207" w:lineRule="exact"/>
              <w:ind w:right="205"/>
              <w:jc w:val="right"/>
              <w:rPr>
                <w:sz w:val="24"/>
              </w:rPr>
            </w:pPr>
            <w:r>
              <w:rPr>
                <w:spacing w:val="-2"/>
                <w:sz w:val="24"/>
              </w:rPr>
              <w:t>28.075</w:t>
            </w:r>
          </w:p>
        </w:tc>
        <w:tc>
          <w:tcPr>
            <w:tcW w:w="990" w:type="dxa"/>
            <w:tcBorders>
              <w:top w:val="single" w:sz="6" w:space="0" w:color="000000"/>
            </w:tcBorders>
          </w:tcPr>
          <w:p>
            <w:pPr>
              <w:pStyle w:val="TableParagraph"/>
              <w:rPr>
                <w:sz w:val="16"/>
              </w:rPr>
            </w:pPr>
          </w:p>
        </w:tc>
        <w:tc>
          <w:tcPr>
            <w:tcW w:w="1125" w:type="dxa"/>
            <w:tcBorders>
              <w:top w:val="single" w:sz="6" w:space="0" w:color="000000"/>
            </w:tcBorders>
          </w:tcPr>
          <w:p>
            <w:pPr>
              <w:pStyle w:val="TableParagraph"/>
              <w:rPr>
                <w:sz w:val="16"/>
              </w:rPr>
            </w:pPr>
          </w:p>
        </w:tc>
      </w:tr>
      <w:tr>
        <w:trPr>
          <w:trHeight w:val="525" w:hRule="atLeast"/>
        </w:trPr>
        <w:tc>
          <w:tcPr>
            <w:tcW w:w="2062" w:type="dxa"/>
          </w:tcPr>
          <w:p>
            <w:pPr>
              <w:pStyle w:val="TableParagraph"/>
              <w:spacing w:before="180"/>
              <w:ind w:left="15"/>
              <w:rPr>
                <w:sz w:val="24"/>
              </w:rPr>
            </w:pPr>
            <w:r>
              <w:rPr>
                <w:sz w:val="24"/>
              </w:rPr>
              <w:t>Within</w:t>
            </w:r>
            <w:r>
              <w:rPr>
                <w:spacing w:val="-9"/>
                <w:sz w:val="24"/>
              </w:rPr>
              <w:t> </w:t>
            </w:r>
            <w:r>
              <w:rPr>
                <w:spacing w:val="-2"/>
                <w:sz w:val="24"/>
              </w:rPr>
              <w:t>Groups</w:t>
            </w:r>
          </w:p>
        </w:tc>
        <w:tc>
          <w:tcPr>
            <w:tcW w:w="2022" w:type="dxa"/>
          </w:tcPr>
          <w:p>
            <w:pPr>
              <w:pStyle w:val="TableParagraph"/>
              <w:spacing w:before="180"/>
              <w:ind w:left="85"/>
              <w:rPr>
                <w:sz w:val="24"/>
              </w:rPr>
            </w:pPr>
            <w:r>
              <w:rPr>
                <w:spacing w:val="-2"/>
                <w:sz w:val="24"/>
              </w:rPr>
              <w:t>32698.142</w:t>
            </w:r>
          </w:p>
        </w:tc>
        <w:tc>
          <w:tcPr>
            <w:tcW w:w="802" w:type="dxa"/>
          </w:tcPr>
          <w:p>
            <w:pPr>
              <w:pStyle w:val="TableParagraph"/>
              <w:spacing w:before="180"/>
              <w:ind w:left="271"/>
              <w:rPr>
                <w:sz w:val="24"/>
              </w:rPr>
            </w:pPr>
            <w:r>
              <w:rPr>
                <w:spacing w:val="-5"/>
                <w:sz w:val="24"/>
              </w:rPr>
              <w:t>236</w:t>
            </w:r>
          </w:p>
        </w:tc>
        <w:tc>
          <w:tcPr>
            <w:tcW w:w="1944" w:type="dxa"/>
          </w:tcPr>
          <w:p>
            <w:pPr>
              <w:pStyle w:val="TableParagraph"/>
              <w:spacing w:before="180"/>
              <w:ind w:right="207"/>
              <w:jc w:val="right"/>
              <w:rPr>
                <w:sz w:val="24"/>
              </w:rPr>
            </w:pPr>
            <w:r>
              <w:rPr>
                <w:spacing w:val="-2"/>
                <w:sz w:val="24"/>
              </w:rPr>
              <w:t>138.551</w:t>
            </w:r>
          </w:p>
        </w:tc>
        <w:tc>
          <w:tcPr>
            <w:tcW w:w="990" w:type="dxa"/>
          </w:tcPr>
          <w:p>
            <w:pPr>
              <w:pStyle w:val="TableParagraph"/>
              <w:spacing w:line="245" w:lineRule="exact"/>
              <w:ind w:left="2" w:right="143"/>
              <w:jc w:val="center"/>
              <w:rPr>
                <w:sz w:val="24"/>
              </w:rPr>
            </w:pPr>
            <w:r>
              <w:rPr>
                <w:spacing w:val="-4"/>
                <w:sz w:val="24"/>
              </w:rPr>
              <w:t>.203</w:t>
            </w:r>
          </w:p>
        </w:tc>
        <w:tc>
          <w:tcPr>
            <w:tcW w:w="1125" w:type="dxa"/>
          </w:tcPr>
          <w:p>
            <w:pPr>
              <w:pStyle w:val="TableParagraph"/>
              <w:spacing w:line="245" w:lineRule="exact"/>
              <w:ind w:left="25"/>
              <w:jc w:val="center"/>
              <w:rPr>
                <w:sz w:val="24"/>
              </w:rPr>
            </w:pPr>
            <w:r>
              <w:rPr>
                <w:spacing w:val="-4"/>
                <w:sz w:val="24"/>
              </w:rPr>
              <w:t>.817</w:t>
            </w:r>
          </w:p>
        </w:tc>
      </w:tr>
      <w:tr>
        <w:trPr>
          <w:trHeight w:val="493" w:hRule="atLeast"/>
        </w:trPr>
        <w:tc>
          <w:tcPr>
            <w:tcW w:w="2062" w:type="dxa"/>
            <w:tcBorders>
              <w:bottom w:val="single" w:sz="6" w:space="0" w:color="000000"/>
            </w:tcBorders>
          </w:tcPr>
          <w:p>
            <w:pPr>
              <w:pStyle w:val="TableParagraph"/>
              <w:spacing w:before="59"/>
              <w:ind w:left="15"/>
              <w:rPr>
                <w:b/>
                <w:sz w:val="24"/>
              </w:rPr>
            </w:pPr>
            <w:r>
              <w:rPr>
                <w:b/>
                <w:spacing w:val="-2"/>
                <w:sz w:val="24"/>
              </w:rPr>
              <w:t>Total</w:t>
            </w:r>
          </w:p>
        </w:tc>
        <w:tc>
          <w:tcPr>
            <w:tcW w:w="2022" w:type="dxa"/>
            <w:tcBorders>
              <w:bottom w:val="single" w:sz="6" w:space="0" w:color="000000"/>
            </w:tcBorders>
          </w:tcPr>
          <w:p>
            <w:pPr>
              <w:pStyle w:val="TableParagraph"/>
              <w:spacing w:before="59"/>
              <w:ind w:left="85"/>
              <w:rPr>
                <w:b/>
                <w:sz w:val="24"/>
              </w:rPr>
            </w:pPr>
            <w:r>
              <w:rPr>
                <w:b/>
                <w:spacing w:val="-2"/>
                <w:sz w:val="24"/>
              </w:rPr>
              <w:t>32754.293</w:t>
            </w:r>
          </w:p>
        </w:tc>
        <w:tc>
          <w:tcPr>
            <w:tcW w:w="802" w:type="dxa"/>
            <w:tcBorders>
              <w:bottom w:val="single" w:sz="6" w:space="0" w:color="000000"/>
            </w:tcBorders>
          </w:tcPr>
          <w:p>
            <w:pPr>
              <w:pStyle w:val="TableParagraph"/>
              <w:spacing w:before="59"/>
              <w:ind w:left="241"/>
              <w:rPr>
                <w:b/>
                <w:sz w:val="24"/>
              </w:rPr>
            </w:pPr>
            <w:r>
              <w:rPr>
                <w:b/>
                <w:spacing w:val="-5"/>
                <w:sz w:val="24"/>
              </w:rPr>
              <w:t>238</w:t>
            </w:r>
          </w:p>
        </w:tc>
        <w:tc>
          <w:tcPr>
            <w:tcW w:w="1944" w:type="dxa"/>
            <w:tcBorders>
              <w:bottom w:val="single" w:sz="6" w:space="0" w:color="000000"/>
            </w:tcBorders>
          </w:tcPr>
          <w:p>
            <w:pPr>
              <w:pStyle w:val="TableParagraph"/>
              <w:rPr>
                <w:sz w:val="22"/>
              </w:rPr>
            </w:pPr>
          </w:p>
        </w:tc>
        <w:tc>
          <w:tcPr>
            <w:tcW w:w="990" w:type="dxa"/>
            <w:tcBorders>
              <w:bottom w:val="single" w:sz="6" w:space="0" w:color="000000"/>
            </w:tcBorders>
          </w:tcPr>
          <w:p>
            <w:pPr>
              <w:pStyle w:val="TableParagraph"/>
              <w:rPr>
                <w:sz w:val="22"/>
              </w:rPr>
            </w:pPr>
          </w:p>
        </w:tc>
        <w:tc>
          <w:tcPr>
            <w:tcW w:w="1125" w:type="dxa"/>
            <w:tcBorders>
              <w:bottom w:val="single" w:sz="6" w:space="0" w:color="000000"/>
            </w:tcBorders>
          </w:tcPr>
          <w:p>
            <w:pPr>
              <w:pStyle w:val="TableParagraph"/>
              <w:rPr>
                <w:sz w:val="22"/>
              </w:rPr>
            </w:pPr>
          </w:p>
        </w:tc>
      </w:tr>
    </w:tbl>
    <w:p>
      <w:pPr>
        <w:pStyle w:val="BodyText"/>
        <w:rPr>
          <w:b/>
        </w:rPr>
      </w:pPr>
    </w:p>
    <w:p>
      <w:pPr>
        <w:pStyle w:val="BodyText"/>
        <w:spacing w:before="201"/>
        <w:rPr>
          <w:b/>
        </w:rPr>
      </w:pPr>
    </w:p>
    <w:p>
      <w:pPr>
        <w:pStyle w:val="BodyText"/>
        <w:spacing w:line="480" w:lineRule="auto" w:before="1"/>
        <w:ind w:left="581" w:right="211" w:firstLine="720"/>
        <w:jc w:val="both"/>
      </w:pPr>
      <w:r>
        <w:rPr/>
        <w:t>Table 12 presents the</w:t>
      </w:r>
      <w:r>
        <w:rPr>
          <w:spacing w:val="-3"/>
        </w:rPr>
        <w:t> </w:t>
      </w:r>
      <w:r>
        <w:rPr/>
        <w:t>one-way</w:t>
      </w:r>
      <w:r>
        <w:rPr>
          <w:spacing w:val="-2"/>
        </w:rPr>
        <w:t> </w:t>
      </w:r>
      <w:r>
        <w:rPr/>
        <w:t>analysis</w:t>
      </w:r>
      <w:r>
        <w:rPr>
          <w:spacing w:val="-5"/>
        </w:rPr>
        <w:t> </w:t>
      </w:r>
      <w:r>
        <w:rPr/>
        <w:t>of variance</w:t>
      </w:r>
      <w:r>
        <w:rPr>
          <w:spacing w:val="-3"/>
        </w:rPr>
        <w:t> </w:t>
      </w:r>
      <w:r>
        <w:rPr/>
        <w:t>of</w:t>
      </w:r>
      <w:r>
        <w:rPr>
          <w:spacing w:val="-7"/>
        </w:rPr>
        <w:t> </w:t>
      </w:r>
      <w:r>
        <w:rPr/>
        <w:t>the</w:t>
      </w:r>
      <w:r>
        <w:rPr>
          <w:spacing w:val="-3"/>
        </w:rPr>
        <w:t> </w:t>
      </w:r>
      <w:r>
        <w:rPr/>
        <w:t>opinion</w:t>
      </w:r>
      <w:r>
        <w:rPr>
          <w:spacing w:val="-1"/>
        </w:rPr>
        <w:t> </w:t>
      </w:r>
      <w:r>
        <w:rPr/>
        <w:t>scores</w:t>
      </w:r>
      <w:r>
        <w:rPr>
          <w:spacing w:val="-5"/>
        </w:rPr>
        <w:t> </w:t>
      </w:r>
      <w:r>
        <w:rPr/>
        <w:t>of</w:t>
      </w:r>
      <w:r>
        <w:rPr>
          <w:spacing w:val="-7"/>
        </w:rPr>
        <w:t> </w:t>
      </w:r>
      <w:r>
        <w:rPr/>
        <w:t>traditional rulers</w:t>
      </w:r>
      <w:r>
        <w:rPr>
          <w:spacing w:val="15"/>
        </w:rPr>
        <w:t> </w:t>
      </w:r>
      <w:r>
        <w:rPr/>
        <w:t>on</w:t>
      </w:r>
      <w:r>
        <w:rPr>
          <w:spacing w:val="-11"/>
        </w:rPr>
        <w:t> </w:t>
      </w:r>
      <w:r>
        <w:rPr/>
        <w:t>the contributions of traditional</w:t>
      </w:r>
      <w:r>
        <w:rPr>
          <w:spacing w:val="-15"/>
        </w:rPr>
        <w:t> </w:t>
      </w:r>
      <w:r>
        <w:rPr/>
        <w:t>rulers</w:t>
      </w:r>
      <w:r>
        <w:rPr>
          <w:spacing w:val="20"/>
        </w:rPr>
        <w:t> </w:t>
      </w:r>
      <w:r>
        <w:rPr/>
        <w:t>in</w:t>
      </w:r>
      <w:r>
        <w:rPr>
          <w:spacing w:val="-11"/>
        </w:rPr>
        <w:t> </w:t>
      </w:r>
      <w:r>
        <w:rPr/>
        <w:t>enhancing</w:t>
      </w:r>
      <w:r>
        <w:rPr>
          <w:spacing w:val="-11"/>
        </w:rPr>
        <w:t> </w:t>
      </w:r>
      <w:r>
        <w:rPr/>
        <w:t>Social</w:t>
      </w:r>
      <w:r>
        <w:rPr>
          <w:spacing w:val="-15"/>
        </w:rPr>
        <w:t> </w:t>
      </w:r>
      <w:r>
        <w:rPr/>
        <w:t>Studies curriculum</w:t>
      </w:r>
      <w:r>
        <w:rPr>
          <w:spacing w:val="-1"/>
        </w:rPr>
        <w:t> </w:t>
      </w:r>
      <w:r>
        <w:rPr/>
        <w:t>change toward good governance. The result shows F(2,236)=0.203, p=0.817; the null hypothesis which stated no significant difference was retained. Therefore, there was no significant difference in the mean opinion scores of traditional rulers on the contributions of traditional rulers in enhancing Social Studies curriculum change toward good governance in Kaduna State in relation to their ranks.</w:t>
      </w:r>
    </w:p>
    <w:p>
      <w:pPr>
        <w:pStyle w:val="Heading3"/>
        <w:numPr>
          <w:ilvl w:val="1"/>
          <w:numId w:val="34"/>
        </w:numPr>
        <w:tabs>
          <w:tab w:pos="1362" w:val="left" w:leader="none"/>
        </w:tabs>
        <w:spacing w:line="240" w:lineRule="auto" w:before="205" w:after="0"/>
        <w:ind w:left="1362" w:right="0" w:hanging="781"/>
        <w:jc w:val="both"/>
      </w:pPr>
      <w:bookmarkStart w:name="_TOC_250006" w:id="43"/>
      <w:r>
        <w:rPr/>
        <w:t>Summary</w:t>
      </w:r>
      <w:r>
        <w:rPr>
          <w:spacing w:val="-2"/>
        </w:rPr>
        <w:t> </w:t>
      </w:r>
      <w:r>
        <w:rPr/>
        <w:t>of</w:t>
      </w:r>
      <w:r>
        <w:rPr>
          <w:spacing w:val="-7"/>
        </w:rPr>
        <w:t> </w:t>
      </w:r>
      <w:r>
        <w:rPr/>
        <w:t>Major</w:t>
      </w:r>
      <w:r>
        <w:rPr>
          <w:spacing w:val="-3"/>
        </w:rPr>
        <w:t> </w:t>
      </w:r>
      <w:bookmarkEnd w:id="43"/>
      <w:r>
        <w:rPr>
          <w:spacing w:val="-2"/>
        </w:rPr>
        <w:t>Findings</w:t>
      </w:r>
    </w:p>
    <w:p>
      <w:pPr>
        <w:pStyle w:val="BodyText"/>
        <w:spacing w:before="198"/>
        <w:rPr>
          <w:b/>
        </w:rPr>
      </w:pPr>
    </w:p>
    <w:p>
      <w:pPr>
        <w:pStyle w:val="BodyText"/>
        <w:ind w:left="1302"/>
      </w:pPr>
      <w:r>
        <w:rPr/>
        <w:t>In</w:t>
      </w:r>
      <w:r>
        <w:rPr>
          <w:spacing w:val="-8"/>
        </w:rPr>
        <w:t> </w:t>
      </w:r>
      <w:r>
        <w:rPr/>
        <w:t>the</w:t>
      </w:r>
      <w:r>
        <w:rPr>
          <w:spacing w:val="6"/>
        </w:rPr>
        <w:t> </w:t>
      </w:r>
      <w:r>
        <w:rPr/>
        <w:t>light</w:t>
      </w:r>
      <w:r>
        <w:rPr>
          <w:spacing w:val="-13"/>
        </w:rPr>
        <w:t> </w:t>
      </w:r>
      <w:r>
        <w:rPr/>
        <w:t>of</w:t>
      </w:r>
      <w:r>
        <w:rPr>
          <w:spacing w:val="-12"/>
        </w:rPr>
        <w:t> </w:t>
      </w:r>
      <w:r>
        <w:rPr/>
        <w:t>the</w:t>
      </w:r>
      <w:r>
        <w:rPr>
          <w:spacing w:val="6"/>
        </w:rPr>
        <w:t> </w:t>
      </w:r>
      <w:r>
        <w:rPr/>
        <w:t>foregoing,</w:t>
      </w:r>
      <w:r>
        <w:rPr>
          <w:spacing w:val="6"/>
        </w:rPr>
        <w:t> </w:t>
      </w:r>
      <w:r>
        <w:rPr/>
        <w:t>the</w:t>
      </w:r>
      <w:r>
        <w:rPr>
          <w:spacing w:val="-8"/>
        </w:rPr>
        <w:t> </w:t>
      </w:r>
      <w:r>
        <w:rPr/>
        <w:t>study</w:t>
      </w:r>
      <w:r>
        <w:rPr>
          <w:spacing w:val="-7"/>
        </w:rPr>
        <w:t> </w:t>
      </w:r>
      <w:r>
        <w:rPr/>
        <w:t>found</w:t>
      </w:r>
      <w:r>
        <w:rPr>
          <w:spacing w:val="-6"/>
        </w:rPr>
        <w:t> </w:t>
      </w:r>
      <w:r>
        <w:rPr>
          <w:spacing w:val="-4"/>
        </w:rPr>
        <w:t>that:</w:t>
      </w:r>
    </w:p>
    <w:p>
      <w:pPr>
        <w:pStyle w:val="BodyText"/>
        <w:spacing w:before="199"/>
      </w:pPr>
    </w:p>
    <w:p>
      <w:pPr>
        <w:pStyle w:val="ListParagraph"/>
        <w:numPr>
          <w:ilvl w:val="2"/>
          <w:numId w:val="34"/>
        </w:numPr>
        <w:tabs>
          <w:tab w:pos="1300" w:val="left" w:leader="none"/>
          <w:tab w:pos="1302" w:val="left" w:leader="none"/>
        </w:tabs>
        <w:spacing w:line="477" w:lineRule="auto" w:before="0" w:after="0"/>
        <w:ind w:left="1302" w:right="217" w:hanging="481"/>
        <w:jc w:val="both"/>
        <w:rPr>
          <w:sz w:val="24"/>
        </w:rPr>
      </w:pPr>
      <w:r>
        <w:rPr>
          <w:sz w:val="24"/>
        </w:rPr>
        <w:t>a</w:t>
      </w:r>
      <w:r>
        <w:rPr>
          <w:spacing w:val="-1"/>
          <w:sz w:val="24"/>
        </w:rPr>
        <w:t> </w:t>
      </w:r>
      <w:r>
        <w:rPr>
          <w:sz w:val="24"/>
        </w:rPr>
        <w:t>significant</w:t>
      </w:r>
      <w:r>
        <w:rPr>
          <w:spacing w:val="-6"/>
          <w:sz w:val="24"/>
        </w:rPr>
        <w:t> </w:t>
      </w:r>
      <w:r>
        <w:rPr>
          <w:sz w:val="24"/>
        </w:rPr>
        <w:t>difference</w:t>
      </w:r>
      <w:r>
        <w:rPr>
          <w:spacing w:val="-1"/>
          <w:sz w:val="24"/>
        </w:rPr>
        <w:t> </w:t>
      </w:r>
      <w:r>
        <w:rPr>
          <w:sz w:val="24"/>
        </w:rPr>
        <w:t>was found between the mean</w:t>
      </w:r>
      <w:r>
        <w:rPr>
          <w:spacing w:val="-15"/>
          <w:sz w:val="24"/>
        </w:rPr>
        <w:t> </w:t>
      </w:r>
      <w:r>
        <w:rPr>
          <w:sz w:val="24"/>
        </w:rPr>
        <w:t>opinion</w:t>
      </w:r>
      <w:r>
        <w:rPr>
          <w:spacing w:val="-15"/>
          <w:sz w:val="24"/>
        </w:rPr>
        <w:t> </w:t>
      </w:r>
      <w:r>
        <w:rPr>
          <w:sz w:val="24"/>
        </w:rPr>
        <w:t>scores</w:t>
      </w:r>
      <w:r>
        <w:rPr>
          <w:spacing w:val="-3"/>
          <w:sz w:val="24"/>
        </w:rPr>
        <w:t> </w:t>
      </w:r>
      <w:r>
        <w:rPr>
          <w:sz w:val="24"/>
        </w:rPr>
        <w:t>of</w:t>
      </w:r>
      <w:r>
        <w:rPr>
          <w:spacing w:val="-5"/>
          <w:sz w:val="24"/>
        </w:rPr>
        <w:t> </w:t>
      </w:r>
      <w:r>
        <w:rPr>
          <w:sz w:val="24"/>
        </w:rPr>
        <w:t>urban</w:t>
      </w:r>
      <w:r>
        <w:rPr>
          <w:spacing w:val="-15"/>
          <w:sz w:val="24"/>
        </w:rPr>
        <w:t> </w:t>
      </w:r>
      <w:r>
        <w:rPr>
          <w:sz w:val="24"/>
        </w:rPr>
        <w:t>and rural traditional rulers on the contributions of</w:t>
      </w:r>
      <w:r>
        <w:rPr>
          <w:spacing w:val="-6"/>
          <w:sz w:val="24"/>
        </w:rPr>
        <w:t> </w:t>
      </w:r>
      <w:r>
        <w:rPr>
          <w:sz w:val="24"/>
        </w:rPr>
        <w:t>traditional</w:t>
      </w:r>
      <w:r>
        <w:rPr>
          <w:spacing w:val="-8"/>
          <w:sz w:val="24"/>
        </w:rPr>
        <w:t> </w:t>
      </w:r>
      <w:r>
        <w:rPr>
          <w:sz w:val="24"/>
        </w:rPr>
        <w:t>rulers in</w:t>
      </w:r>
      <w:r>
        <w:rPr>
          <w:spacing w:val="-1"/>
          <w:sz w:val="24"/>
        </w:rPr>
        <w:t> </w:t>
      </w:r>
      <w:r>
        <w:rPr>
          <w:sz w:val="24"/>
        </w:rPr>
        <w:t>enhancing</w:t>
      </w:r>
      <w:r>
        <w:rPr>
          <w:spacing w:val="-2"/>
          <w:sz w:val="24"/>
        </w:rPr>
        <w:t> </w:t>
      </w:r>
      <w:r>
        <w:rPr>
          <w:sz w:val="24"/>
        </w:rPr>
        <w:t>Social</w:t>
      </w:r>
      <w:r>
        <w:rPr>
          <w:spacing w:val="-7"/>
          <w:sz w:val="24"/>
        </w:rPr>
        <w:t> </w:t>
      </w:r>
      <w:r>
        <w:rPr>
          <w:sz w:val="24"/>
        </w:rPr>
        <w:t>Studies curriculum change toward good governance in</w:t>
      </w:r>
      <w:r>
        <w:rPr>
          <w:spacing w:val="-6"/>
          <w:sz w:val="24"/>
        </w:rPr>
        <w:t> </w:t>
      </w:r>
      <w:r>
        <w:rPr>
          <w:sz w:val="24"/>
        </w:rPr>
        <w:t>Kaduna State.</w:t>
      </w:r>
    </w:p>
    <w:p>
      <w:pPr>
        <w:pStyle w:val="ListParagraph"/>
        <w:numPr>
          <w:ilvl w:val="2"/>
          <w:numId w:val="34"/>
        </w:numPr>
        <w:tabs>
          <w:tab w:pos="1300" w:val="left" w:leader="none"/>
          <w:tab w:pos="1302" w:val="left" w:leader="none"/>
        </w:tabs>
        <w:spacing w:line="482" w:lineRule="auto" w:before="4" w:after="0"/>
        <w:ind w:left="1302" w:right="223" w:hanging="556"/>
        <w:jc w:val="both"/>
        <w:rPr>
          <w:sz w:val="24"/>
        </w:rPr>
      </w:pPr>
      <w:r>
        <w:rPr>
          <w:sz w:val="24"/>
        </w:rPr>
        <w:t>no significant difference was found between the mean</w:t>
      </w:r>
      <w:r>
        <w:rPr>
          <w:spacing w:val="-2"/>
          <w:sz w:val="24"/>
        </w:rPr>
        <w:t> </w:t>
      </w:r>
      <w:r>
        <w:rPr>
          <w:sz w:val="24"/>
        </w:rPr>
        <w:t>opinion</w:t>
      </w:r>
      <w:r>
        <w:rPr>
          <w:spacing w:val="-2"/>
          <w:sz w:val="24"/>
        </w:rPr>
        <w:t> </w:t>
      </w:r>
      <w:r>
        <w:rPr>
          <w:sz w:val="24"/>
        </w:rPr>
        <w:t>scores of emirate and chiefdoms on the contributions of traditional rulers in enhancing Social Studies curriculum change toward good governance in</w:t>
      </w:r>
      <w:r>
        <w:rPr>
          <w:spacing w:val="-6"/>
          <w:sz w:val="24"/>
        </w:rPr>
        <w:t> </w:t>
      </w:r>
      <w:r>
        <w:rPr>
          <w:sz w:val="24"/>
        </w:rPr>
        <w:t>Kaduna State.</w:t>
      </w:r>
    </w:p>
    <w:p>
      <w:pPr>
        <w:spacing w:after="0" w:line="482" w:lineRule="auto"/>
        <w:jc w:val="both"/>
        <w:rPr>
          <w:sz w:val="24"/>
        </w:rPr>
        <w:sectPr>
          <w:pgSz w:w="11910" w:h="16850"/>
          <w:pgMar w:header="0" w:footer="1065" w:top="1360" w:bottom="1260" w:left="860" w:right="1220"/>
        </w:sectPr>
      </w:pPr>
    </w:p>
    <w:p>
      <w:pPr>
        <w:pStyle w:val="ListParagraph"/>
        <w:numPr>
          <w:ilvl w:val="2"/>
          <w:numId w:val="34"/>
        </w:numPr>
        <w:tabs>
          <w:tab w:pos="1300" w:val="left" w:leader="none"/>
          <w:tab w:pos="1302" w:val="left" w:leader="none"/>
        </w:tabs>
        <w:spacing w:line="482" w:lineRule="auto" w:before="62" w:after="0"/>
        <w:ind w:left="1302" w:right="213" w:hanging="616"/>
        <w:jc w:val="both"/>
        <w:rPr>
          <w:sz w:val="24"/>
        </w:rPr>
      </w:pPr>
      <w:r>
        <w:rPr>
          <w:sz w:val="24"/>
        </w:rPr>
        <w:t>no significant difference was found between the mean opinion scores of traditional rulers on</w:t>
      </w:r>
      <w:r>
        <w:rPr>
          <w:spacing w:val="-13"/>
          <w:sz w:val="24"/>
        </w:rPr>
        <w:t> </w:t>
      </w:r>
      <w:r>
        <w:rPr>
          <w:sz w:val="24"/>
        </w:rPr>
        <w:t>the contributions of</w:t>
      </w:r>
      <w:r>
        <w:rPr>
          <w:spacing w:val="-3"/>
          <w:sz w:val="24"/>
        </w:rPr>
        <w:t> </w:t>
      </w:r>
      <w:r>
        <w:rPr>
          <w:sz w:val="24"/>
        </w:rPr>
        <w:t>traditional</w:t>
      </w:r>
      <w:r>
        <w:rPr>
          <w:spacing w:val="-4"/>
          <w:sz w:val="24"/>
        </w:rPr>
        <w:t> </w:t>
      </w:r>
      <w:r>
        <w:rPr>
          <w:sz w:val="24"/>
        </w:rPr>
        <w:t>rulers</w:t>
      </w:r>
      <w:r>
        <w:rPr>
          <w:spacing w:val="32"/>
          <w:sz w:val="24"/>
        </w:rPr>
        <w:t> </w:t>
      </w:r>
      <w:r>
        <w:rPr>
          <w:sz w:val="24"/>
        </w:rPr>
        <w:t>in</w:t>
      </w:r>
      <w:r>
        <w:rPr>
          <w:spacing w:val="-13"/>
          <w:sz w:val="24"/>
        </w:rPr>
        <w:t> </w:t>
      </w:r>
      <w:r>
        <w:rPr>
          <w:sz w:val="24"/>
        </w:rPr>
        <w:t>enhancing</w:t>
      </w:r>
      <w:r>
        <w:rPr>
          <w:spacing w:val="-13"/>
          <w:sz w:val="24"/>
        </w:rPr>
        <w:t> </w:t>
      </w:r>
      <w:r>
        <w:rPr>
          <w:sz w:val="24"/>
        </w:rPr>
        <w:t>Social</w:t>
      </w:r>
      <w:r>
        <w:rPr>
          <w:spacing w:val="-15"/>
          <w:sz w:val="24"/>
        </w:rPr>
        <w:t> </w:t>
      </w:r>
      <w:r>
        <w:rPr>
          <w:sz w:val="24"/>
        </w:rPr>
        <w:t>Studies curriculum change toward good governance in</w:t>
      </w:r>
      <w:r>
        <w:rPr>
          <w:spacing w:val="-11"/>
          <w:sz w:val="24"/>
        </w:rPr>
        <w:t> </w:t>
      </w:r>
      <w:r>
        <w:rPr>
          <w:sz w:val="24"/>
        </w:rPr>
        <w:t>Kaduna State in relation to their ranks.</w:t>
      </w:r>
    </w:p>
    <w:p>
      <w:pPr>
        <w:pStyle w:val="Heading3"/>
        <w:numPr>
          <w:ilvl w:val="1"/>
          <w:numId w:val="34"/>
        </w:numPr>
        <w:tabs>
          <w:tab w:pos="1302" w:val="left" w:leader="none"/>
        </w:tabs>
        <w:spacing w:line="263" w:lineRule="exact" w:before="0" w:after="0"/>
        <w:ind w:left="1302" w:right="0" w:hanging="721"/>
        <w:jc w:val="left"/>
      </w:pPr>
      <w:r>
        <w:rPr/>
        <w:t>Discussion</w:t>
      </w:r>
      <w:r>
        <w:rPr>
          <w:spacing w:val="-10"/>
        </w:rPr>
        <w:t> </w:t>
      </w:r>
      <w:r>
        <w:rPr/>
        <w:t>of </w:t>
      </w:r>
      <w:r>
        <w:rPr>
          <w:spacing w:val="-2"/>
        </w:rPr>
        <w:t>Findings</w:t>
      </w:r>
    </w:p>
    <w:p>
      <w:pPr>
        <w:pStyle w:val="BodyText"/>
        <w:rPr>
          <w:b/>
        </w:rPr>
      </w:pPr>
    </w:p>
    <w:p>
      <w:pPr>
        <w:pStyle w:val="BodyText"/>
        <w:spacing w:before="13"/>
        <w:rPr>
          <w:b/>
        </w:rPr>
      </w:pPr>
    </w:p>
    <w:p>
      <w:pPr>
        <w:pStyle w:val="BodyText"/>
        <w:spacing w:line="482" w:lineRule="auto"/>
        <w:ind w:left="581" w:right="209" w:firstLine="720"/>
        <w:jc w:val="both"/>
      </w:pPr>
      <w:r>
        <w:rPr/>
        <w:t>It was discovered that a significant difference was found between the mean opinion scores of urban and rural traditional rulers on the contributions of traditional rulers in enhancing Social Studies curriculum change toward good governance in Kaduna State. No significant difference was found between the mean opinion scores of</w:t>
      </w:r>
      <w:r>
        <w:rPr>
          <w:spacing w:val="-5"/>
        </w:rPr>
        <w:t> </w:t>
      </w:r>
      <w:r>
        <w:rPr/>
        <w:t>emirate and chiefdoms on the contributions of traditional rulers in enhancing Social Studies curriculum change toward good governance in Kaduna State. No significant difference was found between the mean opinion scores of traditional rulers on the contributions of traditional rulers</w:t>
      </w:r>
      <w:r>
        <w:rPr>
          <w:spacing w:val="40"/>
        </w:rPr>
        <w:t> </w:t>
      </w:r>
      <w:r>
        <w:rPr/>
        <w:t>in enhancing</w:t>
      </w:r>
      <w:r>
        <w:rPr>
          <w:spacing w:val="-2"/>
        </w:rPr>
        <w:t> </w:t>
      </w:r>
      <w:r>
        <w:rPr/>
        <w:t>Social</w:t>
      </w:r>
      <w:r>
        <w:rPr>
          <w:spacing w:val="-9"/>
        </w:rPr>
        <w:t> </w:t>
      </w:r>
      <w:r>
        <w:rPr/>
        <w:t>Studies</w:t>
      </w:r>
      <w:r>
        <w:rPr>
          <w:spacing w:val="-6"/>
        </w:rPr>
        <w:t> </w:t>
      </w:r>
      <w:r>
        <w:rPr/>
        <w:t>curriculum</w:t>
      </w:r>
      <w:r>
        <w:rPr>
          <w:spacing w:val="-9"/>
        </w:rPr>
        <w:t> </w:t>
      </w:r>
      <w:r>
        <w:rPr/>
        <w:t>change toward</w:t>
      </w:r>
      <w:r>
        <w:rPr>
          <w:spacing w:val="26"/>
        </w:rPr>
        <w:t> </w:t>
      </w:r>
      <w:r>
        <w:rPr/>
        <w:t>good governance</w:t>
      </w:r>
      <w:r>
        <w:rPr>
          <w:spacing w:val="-4"/>
        </w:rPr>
        <w:t> </w:t>
      </w:r>
      <w:r>
        <w:rPr/>
        <w:t>and in</w:t>
      </w:r>
      <w:r>
        <w:rPr>
          <w:spacing w:val="-2"/>
        </w:rPr>
        <w:t> </w:t>
      </w:r>
      <w:r>
        <w:rPr/>
        <w:t>Kaduna</w:t>
      </w:r>
      <w:r>
        <w:rPr>
          <w:spacing w:val="-4"/>
        </w:rPr>
        <w:t> </w:t>
      </w:r>
      <w:r>
        <w:rPr/>
        <w:t>State in relation to their ranks.</w:t>
      </w:r>
    </w:p>
    <w:p>
      <w:pPr>
        <w:pStyle w:val="BodyText"/>
        <w:spacing w:line="480" w:lineRule="auto" w:before="187"/>
        <w:ind w:left="581" w:right="210" w:firstLine="720"/>
        <w:jc w:val="both"/>
      </w:pPr>
      <w:r>
        <w:rPr/>
        <w:t>By</w:t>
      </w:r>
      <w:r>
        <w:rPr>
          <w:spacing w:val="-3"/>
        </w:rPr>
        <w:t> </w:t>
      </w:r>
      <w:r>
        <w:rPr/>
        <w:t>traditional institutions, we refer to the indigenous political arrangements whereby leaders with proven track records are appointed and installed in line with the provisions of their native laws and customs (Orji, &amp; Olali, 2010:402). The essence of the institutions is to preserve the customs and traditions of the people and to manage conflicts arising among or between members of the community by the</w:t>
      </w:r>
      <w:r>
        <w:rPr>
          <w:spacing w:val="40"/>
        </w:rPr>
        <w:t> </w:t>
      </w:r>
      <w:r>
        <w:rPr/>
        <w:t>instrumentality of laws and customs of the people. Traditional institutions are the custodian of their people‟s norms, cultures and practices. In most African setting, just as it is obtainable in the Kaduna State, selection of persons into the offices of traditional institutions</w:t>
      </w:r>
      <w:r>
        <w:rPr>
          <w:spacing w:val="38"/>
        </w:rPr>
        <w:t> </w:t>
      </w:r>
      <w:r>
        <w:rPr/>
        <w:t>is</w:t>
      </w:r>
      <w:r>
        <w:rPr>
          <w:spacing w:val="38"/>
        </w:rPr>
        <w:t> </w:t>
      </w:r>
      <w:r>
        <w:rPr/>
        <w:t>hereditary or by selection or election</w:t>
      </w:r>
      <w:r>
        <w:rPr>
          <w:spacing w:val="-3"/>
        </w:rPr>
        <w:t> </w:t>
      </w:r>
      <w:r>
        <w:rPr/>
        <w:t>by the instrument of relevant traditional methods. The mode of selection of the occupant of traditional institutions varies in Africa in general and in Nigeria in particular from ethnic groups to ethnic</w:t>
      </w:r>
      <w:r>
        <w:rPr>
          <w:spacing w:val="23"/>
        </w:rPr>
        <w:t> </w:t>
      </w:r>
      <w:r>
        <w:rPr/>
        <w:t>groups or communities to communities. Traditional institutions are symbols</w:t>
      </w:r>
    </w:p>
    <w:p>
      <w:pPr>
        <w:spacing w:after="0" w:line="480" w:lineRule="auto"/>
        <w:jc w:val="both"/>
        <w:sectPr>
          <w:pgSz w:w="11910" w:h="16850"/>
          <w:pgMar w:header="0" w:footer="1065" w:top="1360" w:bottom="1260" w:left="860" w:right="1220"/>
        </w:sectPr>
      </w:pPr>
    </w:p>
    <w:p>
      <w:pPr>
        <w:pStyle w:val="BodyText"/>
        <w:spacing w:line="482" w:lineRule="auto" w:before="62"/>
        <w:ind w:left="581" w:right="210"/>
        <w:jc w:val="both"/>
      </w:pPr>
      <w:r>
        <w:rPr/>
        <w:t>of indigenous peoples‟ rights, privileges, laws, customs and traditions which include but not limited to paramount rulers and their councils. The traditional institutions in the Nigerian context is inclusive of the chiefs-</w:t>
      </w:r>
      <w:r>
        <w:rPr>
          <w:spacing w:val="-15"/>
        </w:rPr>
        <w:t> </w:t>
      </w:r>
      <w:r>
        <w:rPr/>
        <w:t>in-council, elders-</w:t>
      </w:r>
      <w:r>
        <w:rPr>
          <w:spacing w:val="-15"/>
        </w:rPr>
        <w:t> </w:t>
      </w:r>
      <w:r>
        <w:rPr/>
        <w:t>in-council, title holders who may be appointed based on their contributions to the</w:t>
      </w:r>
      <w:r>
        <w:rPr>
          <w:spacing w:val="40"/>
        </w:rPr>
        <w:t> </w:t>
      </w:r>
      <w:r>
        <w:rPr/>
        <w:t>growth and development of their communities with</w:t>
      </w:r>
      <w:r>
        <w:rPr>
          <w:spacing w:val="-9"/>
        </w:rPr>
        <w:t> </w:t>
      </w:r>
      <w:r>
        <w:rPr/>
        <w:t>or</w:t>
      </w:r>
      <w:r>
        <w:rPr>
          <w:spacing w:val="23"/>
        </w:rPr>
        <w:t> </w:t>
      </w:r>
      <w:r>
        <w:rPr/>
        <w:t>little no executive, legislative</w:t>
      </w:r>
      <w:r>
        <w:rPr>
          <w:spacing w:val="-3"/>
        </w:rPr>
        <w:t> </w:t>
      </w:r>
      <w:r>
        <w:rPr/>
        <w:t>or judicial</w:t>
      </w:r>
      <w:r>
        <w:rPr>
          <w:spacing w:val="-15"/>
        </w:rPr>
        <w:t> </w:t>
      </w:r>
      <w:r>
        <w:rPr/>
        <w:t>powers.</w:t>
      </w:r>
      <w:r>
        <w:rPr>
          <w:spacing w:val="-1"/>
        </w:rPr>
        <w:t> </w:t>
      </w:r>
      <w:r>
        <w:rPr/>
        <w:t>In</w:t>
      </w:r>
      <w:r>
        <w:rPr>
          <w:spacing w:val="-1"/>
        </w:rPr>
        <w:t> </w:t>
      </w:r>
      <w:r>
        <w:rPr/>
        <w:t>African</w:t>
      </w:r>
      <w:r>
        <w:rPr>
          <w:spacing w:val="-15"/>
        </w:rPr>
        <w:t> </w:t>
      </w:r>
      <w:r>
        <w:rPr/>
        <w:t>traditional</w:t>
      </w:r>
      <w:r>
        <w:rPr>
          <w:spacing w:val="-8"/>
        </w:rPr>
        <w:t> </w:t>
      </w:r>
      <w:r>
        <w:rPr/>
        <w:t>setting, just as it is obtainable too in the Niger Delta communities, the traditional institutions are charged with legislative,</w:t>
      </w:r>
      <w:r>
        <w:rPr>
          <w:spacing w:val="-6"/>
        </w:rPr>
        <w:t> </w:t>
      </w:r>
      <w:r>
        <w:rPr/>
        <w:t>executive</w:t>
      </w:r>
      <w:r>
        <w:rPr>
          <w:spacing w:val="-8"/>
        </w:rPr>
        <w:t> </w:t>
      </w:r>
      <w:r>
        <w:rPr/>
        <w:t>and</w:t>
      </w:r>
      <w:r>
        <w:rPr>
          <w:spacing w:val="-6"/>
        </w:rPr>
        <w:t> </w:t>
      </w:r>
      <w:r>
        <w:rPr/>
        <w:t>judicial functions.</w:t>
      </w:r>
      <w:r>
        <w:rPr>
          <w:spacing w:val="-6"/>
        </w:rPr>
        <w:t> </w:t>
      </w:r>
      <w:r>
        <w:rPr/>
        <w:t>They make laws,</w:t>
      </w:r>
      <w:r>
        <w:rPr>
          <w:spacing w:val="-6"/>
        </w:rPr>
        <w:t> </w:t>
      </w:r>
      <w:r>
        <w:rPr/>
        <w:t>execute</w:t>
      </w:r>
      <w:r>
        <w:rPr>
          <w:spacing w:val="-8"/>
        </w:rPr>
        <w:t> </w:t>
      </w:r>
      <w:r>
        <w:rPr/>
        <w:t>them</w:t>
      </w:r>
      <w:r>
        <w:rPr>
          <w:spacing w:val="-12"/>
        </w:rPr>
        <w:t> </w:t>
      </w:r>
      <w:r>
        <w:rPr/>
        <w:t>and interpret and apply</w:t>
      </w:r>
      <w:r>
        <w:rPr>
          <w:spacing w:val="-6"/>
        </w:rPr>
        <w:t> </w:t>
      </w:r>
      <w:r>
        <w:rPr/>
        <w:t>the fundamental laws, customs and traditions of</w:t>
      </w:r>
      <w:r>
        <w:rPr>
          <w:spacing w:val="-11"/>
        </w:rPr>
        <w:t> </w:t>
      </w:r>
      <w:r>
        <w:rPr/>
        <w:t>the people for the smooth</w:t>
      </w:r>
      <w:r>
        <w:rPr>
          <w:spacing w:val="-6"/>
        </w:rPr>
        <w:t> </w:t>
      </w:r>
      <w:r>
        <w:rPr/>
        <w:t>running of their communities. Conflicts are usually managed and resolved based on</w:t>
      </w:r>
      <w:r>
        <w:rPr>
          <w:spacing w:val="-3"/>
        </w:rPr>
        <w:t> </w:t>
      </w:r>
      <w:r>
        <w:rPr/>
        <w:t>the customs and traditions of the people. Traditional institutions have different approaches to conflict management and resolution, depending on the community. What is suitable in one</w:t>
      </w:r>
      <w:r>
        <w:rPr>
          <w:spacing w:val="40"/>
        </w:rPr>
        <w:t> </w:t>
      </w:r>
      <w:r>
        <w:rPr/>
        <w:t>community may not be to another. Boege (2006:6) agrees with</w:t>
      </w:r>
      <w:r>
        <w:rPr>
          <w:spacing w:val="-3"/>
        </w:rPr>
        <w:t> </w:t>
      </w:r>
      <w:r>
        <w:rPr/>
        <w:t>this position when he argued that traditional</w:t>
      </w:r>
      <w:r>
        <w:rPr>
          <w:spacing w:val="-6"/>
        </w:rPr>
        <w:t> </w:t>
      </w:r>
      <w:r>
        <w:rPr/>
        <w:t>approaches vary considerably from society to society, from region to region, from community to community. Boege (2006) further affirms that “there are as many</w:t>
      </w:r>
      <w:r>
        <w:rPr>
          <w:spacing w:val="40"/>
        </w:rPr>
        <w:t> </w:t>
      </w:r>
      <w:r>
        <w:rPr/>
        <w:t>different traditional approaches to conflict transformation</w:t>
      </w:r>
      <w:r>
        <w:rPr>
          <w:spacing w:val="-2"/>
        </w:rPr>
        <w:t> </w:t>
      </w:r>
      <w:r>
        <w:rPr/>
        <w:t>as there are different societies and communities with</w:t>
      </w:r>
      <w:r>
        <w:rPr>
          <w:spacing w:val="-15"/>
        </w:rPr>
        <w:t> </w:t>
      </w:r>
      <w:r>
        <w:rPr/>
        <w:t>a specific history, a specific culture and specific custom</w:t>
      </w:r>
      <w:r>
        <w:rPr>
          <w:spacing w:val="-10"/>
        </w:rPr>
        <w:t> </w:t>
      </w:r>
      <w:r>
        <w:rPr/>
        <w:t>even</w:t>
      </w:r>
      <w:r>
        <w:rPr>
          <w:spacing w:val="-4"/>
        </w:rPr>
        <w:t> </w:t>
      </w:r>
      <w:r>
        <w:rPr/>
        <w:t>in</w:t>
      </w:r>
      <w:r>
        <w:rPr>
          <w:spacing w:val="-3"/>
        </w:rPr>
        <w:t> </w:t>
      </w:r>
      <w:r>
        <w:rPr/>
        <w:t>the global south” just like any other.</w:t>
      </w:r>
    </w:p>
    <w:p>
      <w:pPr>
        <w:pStyle w:val="BodyText"/>
        <w:spacing w:line="480" w:lineRule="auto" w:before="164"/>
        <w:ind w:left="581" w:right="216" w:firstLine="720"/>
        <w:jc w:val="both"/>
      </w:pPr>
      <w:r>
        <w:rPr/>
        <w:t>He states that traditional approaches are always context specific and are not universally applicable as modern or conventional methods are. Among the Kaduna State communities specifically too, the traditional approaches to conflict management and resolution vary from community to community, especially when viewed against the background</w:t>
      </w:r>
      <w:r>
        <w:rPr>
          <w:spacing w:val="-15"/>
        </w:rPr>
        <w:t> </w:t>
      </w:r>
      <w:r>
        <w:rPr/>
        <w:t>of</w:t>
      </w:r>
      <w:r>
        <w:rPr>
          <w:spacing w:val="-15"/>
        </w:rPr>
        <w:t> </w:t>
      </w:r>
      <w:r>
        <w:rPr/>
        <w:t>diverse ethnic groups making up</w:t>
      </w:r>
      <w:r>
        <w:rPr>
          <w:spacing w:val="-8"/>
        </w:rPr>
        <w:t> </w:t>
      </w:r>
      <w:r>
        <w:rPr/>
        <w:t>the region. Pre-colonial</w:t>
      </w:r>
      <w:r>
        <w:rPr>
          <w:spacing w:val="-14"/>
        </w:rPr>
        <w:t> </w:t>
      </w:r>
      <w:r>
        <w:rPr/>
        <w:t>Nigeria was made up of a combination of traditional societies with numerous similarities and differences. It</w:t>
      </w:r>
      <w:r>
        <w:rPr>
          <w:spacing w:val="40"/>
        </w:rPr>
        <w:t> </w:t>
      </w:r>
      <w:r>
        <w:rPr/>
        <w:t>was made up of kingdoms representing cultural entities that were different in many ways</w:t>
      </w:r>
      <w:r>
        <w:rPr>
          <w:spacing w:val="40"/>
        </w:rPr>
        <w:t> </w:t>
      </w:r>
      <w:r>
        <w:rPr/>
        <w:t>including</w:t>
      </w:r>
      <w:r>
        <w:rPr>
          <w:spacing w:val="39"/>
        </w:rPr>
        <w:t> </w:t>
      </w:r>
      <w:r>
        <w:rPr/>
        <w:t>their</w:t>
      </w:r>
      <w:r>
        <w:rPr>
          <w:spacing w:val="40"/>
        </w:rPr>
        <w:t> </w:t>
      </w:r>
      <w:r>
        <w:rPr/>
        <w:t>traditional</w:t>
      </w:r>
      <w:r>
        <w:rPr>
          <w:spacing w:val="40"/>
        </w:rPr>
        <w:t> </w:t>
      </w:r>
      <w:r>
        <w:rPr/>
        <w:t>institutions</w:t>
      </w:r>
      <w:r>
        <w:rPr>
          <w:spacing w:val="40"/>
        </w:rPr>
        <w:t> </w:t>
      </w:r>
      <w:r>
        <w:rPr/>
        <w:t>of</w:t>
      </w:r>
      <w:r>
        <w:rPr>
          <w:spacing w:val="40"/>
        </w:rPr>
        <w:t> </w:t>
      </w:r>
      <w:r>
        <w:rPr/>
        <w:t>governance</w:t>
      </w:r>
      <w:r>
        <w:rPr>
          <w:spacing w:val="40"/>
        </w:rPr>
        <w:t> </w:t>
      </w:r>
      <w:r>
        <w:rPr/>
        <w:t>(Roberts,</w:t>
      </w:r>
      <w:r>
        <w:rPr>
          <w:spacing w:val="40"/>
        </w:rPr>
        <w:t> </w:t>
      </w:r>
      <w:r>
        <w:rPr/>
        <w:t>2004:25).</w:t>
      </w:r>
      <w:r>
        <w:rPr>
          <w:spacing w:val="40"/>
        </w:rPr>
        <w:t> </w:t>
      </w:r>
      <w:r>
        <w:rPr/>
        <w:t>There</w:t>
      </w:r>
      <w:r>
        <w:rPr>
          <w:spacing w:val="40"/>
        </w:rPr>
        <w:t> </w:t>
      </w:r>
      <w:r>
        <w:rPr/>
        <w:t>exist</w:t>
      </w:r>
      <w:r>
        <w:rPr>
          <w:spacing w:val="40"/>
        </w:rPr>
        <w:t> </w:t>
      </w:r>
      <w:r>
        <w:rPr/>
        <w:t>two</w:t>
      </w:r>
    </w:p>
    <w:p>
      <w:pPr>
        <w:spacing w:after="0" w:line="480" w:lineRule="auto"/>
        <w:jc w:val="both"/>
        <w:sectPr>
          <w:pgSz w:w="11910" w:h="16850"/>
          <w:pgMar w:header="0" w:footer="1065" w:top="1360" w:bottom="1260" w:left="860" w:right="1220"/>
        </w:sectPr>
      </w:pPr>
    </w:p>
    <w:p>
      <w:pPr>
        <w:pStyle w:val="BodyText"/>
        <w:spacing w:line="482" w:lineRule="auto" w:before="62"/>
        <w:ind w:left="581" w:right="199"/>
        <w:jc w:val="both"/>
      </w:pPr>
      <w:r>
        <w:rPr/>
        <w:t>main types of traditional institutions in the pre-colonial Nigeria. These include centralised authority structure and decentralised authority structure. The Hausa/Fulani pre-colonial society falls within the centralised structure whereas, the Igbo society/South-East which the Niger Delta at the time was part of, was a decentralised system. However, the Yoruba pre- colonial society had a combination of both. Corroborating the above position, Imaogene (1990) cited in Roberts (2004:26) observes that in</w:t>
      </w:r>
      <w:r>
        <w:rPr>
          <w:spacing w:val="-4"/>
        </w:rPr>
        <w:t> </w:t>
      </w:r>
      <w:r>
        <w:rPr/>
        <w:t>Nigerian</w:t>
      </w:r>
      <w:r>
        <w:rPr>
          <w:spacing w:val="-4"/>
        </w:rPr>
        <w:t> </w:t>
      </w:r>
      <w:r>
        <w:rPr/>
        <w:t>traditional</w:t>
      </w:r>
      <w:r>
        <w:rPr>
          <w:spacing w:val="-10"/>
        </w:rPr>
        <w:t> </w:t>
      </w:r>
      <w:r>
        <w:rPr/>
        <w:t>societies, there were a plethora of structures and values in place, for example, there existed centralised political systems with strong monarchies co- existing with decentralised political structures with the kind of lineage politics characterised as „excess of</w:t>
      </w:r>
      <w:r>
        <w:rPr>
          <w:spacing w:val="-12"/>
        </w:rPr>
        <w:t> </w:t>
      </w:r>
      <w:r>
        <w:rPr/>
        <w:t>democracy‟.</w:t>
      </w:r>
    </w:p>
    <w:p>
      <w:pPr>
        <w:pStyle w:val="BodyText"/>
        <w:spacing w:line="480" w:lineRule="auto" w:before="187"/>
        <w:ind w:left="581" w:right="215" w:firstLine="720"/>
        <w:jc w:val="both"/>
      </w:pPr>
      <w:r>
        <w:rPr/>
        <w:t>African countries are characterized by fragmentation of various aspects of their political economy, including their institutions of governance. Large segments of the rural populations, the overwhelming majority in most African countries, continue to adhere principally to traditional institutions. The post-colonial State, on the other hand, essentially emulates western institutions of governance, which</w:t>
      </w:r>
      <w:r>
        <w:rPr>
          <w:spacing w:val="-1"/>
        </w:rPr>
        <w:t> </w:t>
      </w:r>
      <w:r>
        <w:rPr/>
        <w:t>are often</w:t>
      </w:r>
      <w:r>
        <w:rPr>
          <w:spacing w:val="-1"/>
        </w:rPr>
        <w:t> </w:t>
      </w:r>
      <w:r>
        <w:rPr/>
        <w:t>at odds with</w:t>
      </w:r>
      <w:r>
        <w:rPr>
          <w:spacing w:val="-1"/>
        </w:rPr>
        <w:t> </w:t>
      </w:r>
      <w:r>
        <w:rPr/>
        <w:t>traditional African cultural values and the region‟s contemporary</w:t>
      </w:r>
      <w:r>
        <w:rPr>
          <w:spacing w:val="-5"/>
        </w:rPr>
        <w:t> </w:t>
      </w:r>
      <w:r>
        <w:rPr/>
        <w:t>socio-economic realities. Fragmentation</w:t>
      </w:r>
      <w:r>
        <w:rPr>
          <w:spacing w:val="-5"/>
        </w:rPr>
        <w:t> </w:t>
      </w:r>
      <w:r>
        <w:rPr/>
        <w:t>of</w:t>
      </w:r>
      <w:r>
        <w:rPr>
          <w:spacing w:val="-10"/>
        </w:rPr>
        <w:t> </w:t>
      </w:r>
      <w:r>
        <w:rPr/>
        <w:t>the institutions of governance, along with</w:t>
      </w:r>
      <w:r>
        <w:rPr>
          <w:spacing w:val="-5"/>
        </w:rPr>
        <w:t> </w:t>
      </w:r>
      <w:r>
        <w:rPr/>
        <w:t>economic and social fragmentation, has contributed to Africa‟s crisis of state-building, governance, and economic development. Despite modest progress in some countries, the post-colonial State has been unable to establish rights-based political and economic systems of governance that would facilitate consolidation of state- building and promote economic development.</w:t>
      </w:r>
    </w:p>
    <w:p>
      <w:pPr>
        <w:pStyle w:val="BodyText"/>
        <w:spacing w:line="477" w:lineRule="auto" w:before="204"/>
        <w:ind w:left="581" w:right="199" w:firstLine="720"/>
        <w:jc w:val="both"/>
      </w:pPr>
      <w:r>
        <w:rPr/>
        <w:t>To a</w:t>
      </w:r>
      <w:r>
        <w:rPr>
          <w:spacing w:val="40"/>
        </w:rPr>
        <w:t> </w:t>
      </w:r>
      <w:r>
        <w:rPr/>
        <w:t>large extent, this has been due to its detachment from the</w:t>
      </w:r>
      <w:r>
        <w:rPr>
          <w:spacing w:val="40"/>
        </w:rPr>
        <w:t> </w:t>
      </w:r>
      <w:r>
        <w:rPr/>
        <w:t>institutional and cultural values of its constituency. The prevailing state of poverty on the continent, the persistence of widespread ethnic and civil conflicts, and frequent electoral</w:t>
      </w:r>
      <w:r>
        <w:rPr>
          <w:spacing w:val="-8"/>
        </w:rPr>
        <w:t> </w:t>
      </w:r>
      <w:r>
        <w:rPr/>
        <w:t>and post-electoral strife</w:t>
      </w:r>
      <w:r>
        <w:rPr>
          <w:spacing w:val="52"/>
        </w:rPr>
        <w:t> </w:t>
      </w:r>
      <w:r>
        <w:rPr/>
        <w:t>are</w:t>
      </w:r>
      <w:r>
        <w:rPr>
          <w:spacing w:val="69"/>
        </w:rPr>
        <w:t> </w:t>
      </w:r>
      <w:r>
        <w:rPr/>
        <w:t>some</w:t>
      </w:r>
      <w:r>
        <w:rPr>
          <w:spacing w:val="68"/>
        </w:rPr>
        <w:t> </w:t>
      </w:r>
      <w:r>
        <w:rPr/>
        <w:t>manifestations</w:t>
      </w:r>
      <w:r>
        <w:rPr>
          <w:spacing w:val="53"/>
        </w:rPr>
        <w:t> </w:t>
      </w:r>
      <w:r>
        <w:rPr/>
        <w:t>of</w:t>
      </w:r>
      <w:r>
        <w:rPr>
          <w:spacing w:val="36"/>
        </w:rPr>
        <w:t> </w:t>
      </w:r>
      <w:r>
        <w:rPr/>
        <w:t>the</w:t>
      </w:r>
      <w:r>
        <w:rPr>
          <w:spacing w:val="69"/>
        </w:rPr>
        <w:t> </w:t>
      </w:r>
      <w:r>
        <w:rPr/>
        <w:t>failure</w:t>
      </w:r>
      <w:r>
        <w:rPr>
          <w:spacing w:val="54"/>
        </w:rPr>
        <w:t> </w:t>
      </w:r>
      <w:r>
        <w:rPr/>
        <w:t>of</w:t>
      </w:r>
      <w:r>
        <w:rPr>
          <w:spacing w:val="50"/>
        </w:rPr>
        <w:t> </w:t>
      </w:r>
      <w:r>
        <w:rPr/>
        <w:t>the</w:t>
      </w:r>
      <w:r>
        <w:rPr>
          <w:spacing w:val="55"/>
        </w:rPr>
        <w:t> </w:t>
      </w:r>
      <w:r>
        <w:rPr/>
        <w:t>State.</w:t>
      </w:r>
      <w:r>
        <w:rPr>
          <w:spacing w:val="69"/>
        </w:rPr>
        <w:t> </w:t>
      </w:r>
      <w:r>
        <w:rPr/>
        <w:t>The</w:t>
      </w:r>
      <w:r>
        <w:rPr>
          <w:spacing w:val="55"/>
        </w:rPr>
        <w:t> </w:t>
      </w:r>
      <w:r>
        <w:rPr/>
        <w:t>persistence</w:t>
      </w:r>
      <w:r>
        <w:rPr>
          <w:spacing w:val="54"/>
        </w:rPr>
        <w:t> </w:t>
      </w:r>
      <w:r>
        <w:rPr/>
        <w:t>of</w:t>
      </w:r>
      <w:r>
        <w:rPr>
          <w:spacing w:val="51"/>
        </w:rPr>
        <w:t> </w:t>
      </w:r>
      <w:r>
        <w:rPr>
          <w:spacing w:val="-2"/>
        </w:rPr>
        <w:t>traditional</w:t>
      </w:r>
    </w:p>
    <w:p>
      <w:pPr>
        <w:pStyle w:val="BodyText"/>
        <w:spacing w:before="10"/>
        <w:ind w:left="581"/>
        <w:jc w:val="both"/>
      </w:pPr>
      <w:r>
        <w:rPr/>
        <w:t>institutions</w:t>
      </w:r>
      <w:r>
        <w:rPr>
          <w:spacing w:val="23"/>
        </w:rPr>
        <w:t> </w:t>
      </w:r>
      <w:r>
        <w:rPr/>
        <w:t>as</w:t>
      </w:r>
      <w:r>
        <w:rPr>
          <w:spacing w:val="10"/>
        </w:rPr>
        <w:t> </w:t>
      </w:r>
      <w:r>
        <w:rPr/>
        <w:t>a</w:t>
      </w:r>
      <w:r>
        <w:rPr>
          <w:spacing w:val="27"/>
        </w:rPr>
        <w:t> </w:t>
      </w:r>
      <w:r>
        <w:rPr/>
        <w:t>parallel</w:t>
      </w:r>
      <w:r>
        <w:rPr>
          <w:spacing w:val="7"/>
        </w:rPr>
        <w:t> </w:t>
      </w:r>
      <w:r>
        <w:rPr/>
        <w:t>system</w:t>
      </w:r>
      <w:r>
        <w:rPr>
          <w:spacing w:val="7"/>
        </w:rPr>
        <w:t> </w:t>
      </w:r>
      <w:r>
        <w:rPr/>
        <w:t>of</w:t>
      </w:r>
      <w:r>
        <w:rPr>
          <w:spacing w:val="23"/>
        </w:rPr>
        <w:t> </w:t>
      </w:r>
      <w:r>
        <w:rPr/>
        <w:t>governance,</w:t>
      </w:r>
      <w:r>
        <w:rPr>
          <w:spacing w:val="28"/>
        </w:rPr>
        <w:t> </w:t>
      </w:r>
      <w:r>
        <w:rPr/>
        <w:t>which</w:t>
      </w:r>
      <w:r>
        <w:rPr>
          <w:spacing w:val="-1"/>
        </w:rPr>
        <w:t> </w:t>
      </w:r>
      <w:r>
        <w:rPr/>
        <w:t>provides</w:t>
      </w:r>
      <w:r>
        <w:rPr>
          <w:spacing w:val="25"/>
        </w:rPr>
        <w:t> </w:t>
      </w:r>
      <w:r>
        <w:rPr/>
        <w:t>some</w:t>
      </w:r>
      <w:r>
        <w:rPr>
          <w:spacing w:val="27"/>
        </w:rPr>
        <w:t> </w:t>
      </w:r>
      <w:r>
        <w:rPr/>
        <w:t>level</w:t>
      </w:r>
      <w:r>
        <w:rPr>
          <w:spacing w:val="-8"/>
        </w:rPr>
        <w:t> </w:t>
      </w:r>
      <w:r>
        <w:rPr/>
        <w:t>of</w:t>
      </w:r>
      <w:r>
        <w:rPr>
          <w:spacing w:val="23"/>
        </w:rPr>
        <w:t> </w:t>
      </w:r>
      <w:r>
        <w:rPr/>
        <w:t>refuge</w:t>
      </w:r>
      <w:r>
        <w:rPr>
          <w:spacing w:val="27"/>
        </w:rPr>
        <w:t> </w:t>
      </w:r>
      <w:r>
        <w:rPr/>
        <w:t>for</w:t>
      </w:r>
      <w:r>
        <w:rPr>
          <w:spacing w:val="24"/>
        </w:rPr>
        <w:t> </w:t>
      </w:r>
      <w:r>
        <w:rPr>
          <w:spacing w:val="-5"/>
        </w:rPr>
        <w:t>the</w:t>
      </w:r>
    </w:p>
    <w:p>
      <w:pPr>
        <w:spacing w:after="0"/>
        <w:jc w:val="both"/>
        <w:sectPr>
          <w:pgSz w:w="11910" w:h="16850"/>
          <w:pgMar w:header="0" w:footer="1065" w:top="1360" w:bottom="1260" w:left="860" w:right="1220"/>
        </w:sectPr>
      </w:pPr>
    </w:p>
    <w:p>
      <w:pPr>
        <w:pStyle w:val="BodyText"/>
        <w:spacing w:line="482" w:lineRule="auto" w:before="62"/>
        <w:ind w:left="581" w:right="213"/>
        <w:jc w:val="both"/>
      </w:pPr>
      <w:r>
        <w:rPr/>
        <w:t>rural population, often alienated by the State, is also another indication of the failure of the post-colonial</w:t>
      </w:r>
      <w:r>
        <w:rPr>
          <w:spacing w:val="-14"/>
        </w:rPr>
        <w:t> </w:t>
      </w:r>
      <w:r>
        <w:rPr/>
        <w:t>State.</w:t>
      </w:r>
      <w:r>
        <w:rPr>
          <w:spacing w:val="-4"/>
        </w:rPr>
        <w:t> </w:t>
      </w:r>
      <w:r>
        <w:rPr/>
        <w:t>On</w:t>
      </w:r>
      <w:r>
        <w:rPr>
          <w:spacing w:val="-5"/>
        </w:rPr>
        <w:t> </w:t>
      </w:r>
      <w:r>
        <w:rPr/>
        <w:t>the</w:t>
      </w:r>
      <w:r>
        <w:rPr>
          <w:spacing w:val="-6"/>
        </w:rPr>
        <w:t> </w:t>
      </w:r>
      <w:r>
        <w:rPr/>
        <w:t>other hand, African</w:t>
      </w:r>
      <w:r>
        <w:rPr>
          <w:spacing w:val="-15"/>
        </w:rPr>
        <w:t> </w:t>
      </w:r>
      <w:r>
        <w:rPr/>
        <w:t>traditional institutions</w:t>
      </w:r>
      <w:r>
        <w:rPr>
          <w:spacing w:val="-8"/>
        </w:rPr>
        <w:t> </w:t>
      </w:r>
      <w:r>
        <w:rPr/>
        <w:t>are also not</w:t>
      </w:r>
      <w:r>
        <w:rPr>
          <w:spacing w:val="-10"/>
        </w:rPr>
        <w:t> </w:t>
      </w:r>
      <w:r>
        <w:rPr/>
        <w:t>equipped</w:t>
      </w:r>
      <w:r>
        <w:rPr>
          <w:spacing w:val="-4"/>
        </w:rPr>
        <w:t> </w:t>
      </w:r>
      <w:r>
        <w:rPr/>
        <w:t>to compensate adequately for such failure of the State. In addition to their local orientation, many of these institutions face various limitations, especially in the areas of accountability and</w:t>
      </w:r>
      <w:r>
        <w:rPr>
          <w:spacing w:val="-4"/>
        </w:rPr>
        <w:t> </w:t>
      </w:r>
      <w:r>
        <w:rPr/>
        <w:t>gender equality. Many</w:t>
      </w:r>
      <w:r>
        <w:rPr>
          <w:spacing w:val="-8"/>
        </w:rPr>
        <w:t> </w:t>
      </w:r>
      <w:r>
        <w:rPr/>
        <w:t>are also hampered by</w:t>
      </w:r>
      <w:r>
        <w:rPr>
          <w:spacing w:val="-8"/>
        </w:rPr>
        <w:t> </w:t>
      </w:r>
      <w:r>
        <w:rPr/>
        <w:t>the</w:t>
      </w:r>
      <w:r>
        <w:rPr>
          <w:spacing w:val="-15"/>
        </w:rPr>
        <w:t> </w:t>
      </w:r>
      <w:r>
        <w:rPr/>
        <w:t>ir inability</w:t>
      </w:r>
      <w:r>
        <w:rPr>
          <w:spacing w:val="-8"/>
        </w:rPr>
        <w:t> </w:t>
      </w:r>
      <w:r>
        <w:rPr/>
        <w:t>to define and secure property rights, thereby raising the transaction costs of resource allocation to their constituencies. Moreover, the growing economic diversity</w:t>
      </w:r>
      <w:r>
        <w:rPr>
          <w:spacing w:val="-2"/>
        </w:rPr>
        <w:t> </w:t>
      </w:r>
      <w:r>
        <w:rPr/>
        <w:t>and complex</w:t>
      </w:r>
      <w:r>
        <w:rPr>
          <w:spacing w:val="-2"/>
        </w:rPr>
        <w:t> </w:t>
      </w:r>
      <w:r>
        <w:rPr/>
        <w:t>division</w:t>
      </w:r>
      <w:r>
        <w:rPr>
          <w:spacing w:val="-2"/>
        </w:rPr>
        <w:t> </w:t>
      </w:r>
      <w:r>
        <w:rPr/>
        <w:t>of labour, which mark the present era of globalization, are largely beyond the scope of traditional institutions. These institutions are, therefore, unlikely to be able to cope with poverty alleviation among their constituencies without the stewardship of the State. Africa‟s deepening crisis,</w:t>
      </w:r>
      <w:r>
        <w:rPr>
          <w:spacing w:val="40"/>
        </w:rPr>
        <w:t> </w:t>
      </w:r>
      <w:r>
        <w:rPr/>
        <w:t>is thus, unlikely</w:t>
      </w:r>
      <w:r>
        <w:rPr>
          <w:spacing w:val="-7"/>
        </w:rPr>
        <w:t> </w:t>
      </w:r>
      <w:r>
        <w:rPr/>
        <w:t>to</w:t>
      </w:r>
      <w:r>
        <w:rPr>
          <w:spacing w:val="-4"/>
        </w:rPr>
        <w:t> </w:t>
      </w:r>
      <w:r>
        <w:rPr/>
        <w:t>be</w:t>
      </w:r>
      <w:r>
        <w:rPr>
          <w:spacing w:val="-5"/>
        </w:rPr>
        <w:t> </w:t>
      </w:r>
      <w:r>
        <w:rPr/>
        <w:t>reversed under</w:t>
      </w:r>
      <w:r>
        <w:rPr>
          <w:spacing w:val="-9"/>
        </w:rPr>
        <w:t> </w:t>
      </w:r>
      <w:r>
        <w:rPr/>
        <w:t>the existing</w:t>
      </w:r>
      <w:r>
        <w:rPr>
          <w:spacing w:val="-15"/>
        </w:rPr>
        <w:t> </w:t>
      </w:r>
      <w:r>
        <w:rPr/>
        <w:t>duality</w:t>
      </w:r>
      <w:r>
        <w:rPr>
          <w:spacing w:val="-4"/>
        </w:rPr>
        <w:t> </w:t>
      </w:r>
      <w:r>
        <w:rPr/>
        <w:t>of</w:t>
      </w:r>
      <w:r>
        <w:rPr>
          <w:spacing w:val="-9"/>
        </w:rPr>
        <w:t> </w:t>
      </w:r>
      <w:r>
        <w:rPr/>
        <w:t>institutions. The formal institutions</w:t>
      </w:r>
      <w:r>
        <w:rPr>
          <w:spacing w:val="-7"/>
        </w:rPr>
        <w:t> </w:t>
      </w:r>
      <w:r>
        <w:rPr/>
        <w:t>of</w:t>
      </w:r>
      <w:r>
        <w:rPr>
          <w:spacing w:val="-9"/>
        </w:rPr>
        <w:t> </w:t>
      </w:r>
      <w:r>
        <w:rPr/>
        <w:t>the State, i.e., rules regulating the structure of</w:t>
      </w:r>
      <w:r>
        <w:rPr>
          <w:spacing w:val="-6"/>
        </w:rPr>
        <w:t> </w:t>
      </w:r>
      <w:r>
        <w:rPr/>
        <w:t>polity, property</w:t>
      </w:r>
      <w:r>
        <w:rPr>
          <w:spacing w:val="-1"/>
        </w:rPr>
        <w:t> </w:t>
      </w:r>
      <w:r>
        <w:rPr/>
        <w:t>rights, and contracting, cannot be effective if they disregard or contradict the customary rules of the traditional institutions, which govern</w:t>
      </w:r>
      <w:r>
        <w:rPr>
          <w:spacing w:val="-3"/>
        </w:rPr>
        <w:t> </w:t>
      </w:r>
      <w:r>
        <w:rPr/>
        <w:t>the lives and livelihood of large segments of the population. For instance, the State is unlikely to succeed in state-building and in mobilizing the cooperation of large segments of its citizens for socio-economic development without connecting itself to and harmonizing its</w:t>
      </w:r>
      <w:r>
        <w:rPr>
          <w:spacing w:val="-7"/>
        </w:rPr>
        <w:t> </w:t>
      </w:r>
      <w:r>
        <w:rPr/>
        <w:t>political</w:t>
      </w:r>
      <w:r>
        <w:rPr>
          <w:spacing w:val="-10"/>
        </w:rPr>
        <w:t> </w:t>
      </w:r>
      <w:r>
        <w:rPr/>
        <w:t>apparatus with</w:t>
      </w:r>
      <w:r>
        <w:rPr>
          <w:spacing w:val="-3"/>
        </w:rPr>
        <w:t> </w:t>
      </w:r>
      <w:r>
        <w:rPr/>
        <w:t>the institutions, cultural values</w:t>
      </w:r>
      <w:r>
        <w:rPr>
          <w:spacing w:val="-7"/>
        </w:rPr>
        <w:t> </w:t>
      </w:r>
      <w:r>
        <w:rPr/>
        <w:t>and interests of</w:t>
      </w:r>
      <w:r>
        <w:rPr>
          <w:spacing w:val="-9"/>
        </w:rPr>
        <w:t> </w:t>
      </w:r>
      <w:r>
        <w:rPr/>
        <w:t>all its constituencies,</w:t>
      </w:r>
      <w:r>
        <w:rPr>
          <w:spacing w:val="40"/>
        </w:rPr>
        <w:t> </w:t>
      </w:r>
      <w:r>
        <w:rPr/>
        <w:t>including rural populations.</w:t>
      </w:r>
    </w:p>
    <w:p>
      <w:pPr>
        <w:spacing w:after="0" w:line="482" w:lineRule="auto"/>
        <w:jc w:val="both"/>
        <w:sectPr>
          <w:pgSz w:w="11910" w:h="16850"/>
          <w:pgMar w:header="0" w:footer="1065" w:top="1360" w:bottom="1260" w:left="860" w:right="1220"/>
        </w:sectPr>
      </w:pPr>
    </w:p>
    <w:p>
      <w:pPr>
        <w:pStyle w:val="Heading2"/>
        <w:spacing w:before="62"/>
        <w:ind w:left="351"/>
      </w:pPr>
      <w:r>
        <w:rPr/>
        <w:t>CHAPTER</w:t>
      </w:r>
      <w:r>
        <w:rPr>
          <w:spacing w:val="-8"/>
        </w:rPr>
        <w:t> </w:t>
      </w:r>
      <w:r>
        <w:rPr>
          <w:spacing w:val="-4"/>
        </w:rPr>
        <w:t>FIVE</w:t>
      </w:r>
    </w:p>
    <w:p>
      <w:pPr>
        <w:spacing w:before="190"/>
        <w:ind w:left="2023" w:right="0" w:firstLine="0"/>
        <w:jc w:val="left"/>
        <w:rPr>
          <w:b/>
          <w:sz w:val="24"/>
        </w:rPr>
      </w:pPr>
      <w:r>
        <w:rPr>
          <w:b/>
          <w:sz w:val="24"/>
        </w:rPr>
        <w:t>SUMMARY,</w:t>
      </w:r>
      <w:r>
        <w:rPr>
          <w:b/>
          <w:spacing w:val="-11"/>
          <w:sz w:val="24"/>
        </w:rPr>
        <w:t> </w:t>
      </w:r>
      <w:r>
        <w:rPr>
          <w:b/>
          <w:sz w:val="24"/>
        </w:rPr>
        <w:t>CONCLUSIONS</w:t>
      </w:r>
      <w:r>
        <w:rPr>
          <w:b/>
          <w:spacing w:val="-7"/>
          <w:sz w:val="24"/>
        </w:rPr>
        <w:t> </w:t>
      </w:r>
      <w:r>
        <w:rPr>
          <w:b/>
          <w:sz w:val="24"/>
        </w:rPr>
        <w:t>AND</w:t>
      </w:r>
      <w:r>
        <w:rPr>
          <w:b/>
          <w:spacing w:val="-2"/>
          <w:sz w:val="24"/>
        </w:rPr>
        <w:t> RECOMMENDATIONS</w:t>
      </w:r>
    </w:p>
    <w:p>
      <w:pPr>
        <w:pStyle w:val="BodyText"/>
        <w:rPr>
          <w:b/>
        </w:rPr>
      </w:pPr>
    </w:p>
    <w:p>
      <w:pPr>
        <w:pStyle w:val="BodyText"/>
        <w:spacing w:before="87"/>
        <w:rPr>
          <w:b/>
        </w:rPr>
      </w:pPr>
    </w:p>
    <w:p>
      <w:pPr>
        <w:pStyle w:val="Heading3"/>
        <w:numPr>
          <w:ilvl w:val="1"/>
          <w:numId w:val="35"/>
        </w:numPr>
        <w:tabs>
          <w:tab w:pos="1302" w:val="left" w:leader="none"/>
        </w:tabs>
        <w:spacing w:line="240" w:lineRule="auto" w:before="0" w:after="0"/>
        <w:ind w:left="1302" w:right="0" w:hanging="721"/>
        <w:jc w:val="left"/>
      </w:pPr>
      <w:bookmarkStart w:name="_TOC_250005" w:id="44"/>
      <w:bookmarkEnd w:id="44"/>
      <w:r>
        <w:rPr>
          <w:spacing w:val="-2"/>
        </w:rPr>
        <w:t>Introduction</w:t>
      </w:r>
    </w:p>
    <w:p>
      <w:pPr>
        <w:pStyle w:val="BodyText"/>
        <w:spacing w:before="154"/>
        <w:rPr>
          <w:b/>
        </w:rPr>
      </w:pPr>
    </w:p>
    <w:p>
      <w:pPr>
        <w:pStyle w:val="BodyText"/>
        <w:spacing w:line="482" w:lineRule="auto"/>
        <w:ind w:left="581" w:right="235" w:firstLine="720"/>
        <w:jc w:val="both"/>
      </w:pPr>
      <w:r>
        <w:rPr/>
        <w:t>This chapter deals with</w:t>
      </w:r>
      <w:r>
        <w:rPr>
          <w:spacing w:val="-3"/>
        </w:rPr>
        <w:t> </w:t>
      </w:r>
      <w:r>
        <w:rPr/>
        <w:t>the summary</w:t>
      </w:r>
      <w:r>
        <w:rPr>
          <w:spacing w:val="-3"/>
        </w:rPr>
        <w:t> </w:t>
      </w:r>
      <w:r>
        <w:rPr/>
        <w:t>of</w:t>
      </w:r>
      <w:r>
        <w:rPr>
          <w:spacing w:val="-9"/>
        </w:rPr>
        <w:t> </w:t>
      </w:r>
      <w:r>
        <w:rPr/>
        <w:t>research, conclusions on</w:t>
      </w:r>
      <w:r>
        <w:rPr>
          <w:spacing w:val="-4"/>
        </w:rPr>
        <w:t> </w:t>
      </w:r>
      <w:r>
        <w:rPr/>
        <w:t>the</w:t>
      </w:r>
      <w:r>
        <w:rPr>
          <w:spacing w:val="-5"/>
        </w:rPr>
        <w:t> </w:t>
      </w:r>
      <w:r>
        <w:rPr/>
        <w:t>basis of findings of the research. Also some recommendations are put forward based on the conclusions, contributions to knowledge and suggestion for further research.</w:t>
      </w:r>
    </w:p>
    <w:p>
      <w:pPr>
        <w:pStyle w:val="Heading3"/>
        <w:numPr>
          <w:ilvl w:val="1"/>
          <w:numId w:val="35"/>
        </w:numPr>
        <w:tabs>
          <w:tab w:pos="1302" w:val="left" w:leader="none"/>
        </w:tabs>
        <w:spacing w:line="240" w:lineRule="auto" w:before="153" w:after="0"/>
        <w:ind w:left="1302" w:right="0" w:hanging="721"/>
        <w:jc w:val="left"/>
      </w:pPr>
      <w:bookmarkStart w:name="_TOC_250004" w:id="45"/>
      <w:bookmarkEnd w:id="45"/>
      <w:r>
        <w:rPr>
          <w:spacing w:val="-2"/>
        </w:rPr>
        <w:t>Summary</w:t>
      </w:r>
    </w:p>
    <w:p>
      <w:pPr>
        <w:pStyle w:val="BodyText"/>
        <w:spacing w:before="168"/>
        <w:rPr>
          <w:b/>
        </w:rPr>
      </w:pPr>
    </w:p>
    <w:p>
      <w:pPr>
        <w:pStyle w:val="BodyText"/>
        <w:spacing w:line="480" w:lineRule="auto"/>
        <w:ind w:left="581" w:right="216" w:firstLine="720"/>
        <w:jc w:val="both"/>
      </w:pPr>
      <w:r>
        <w:rPr/>
        <w:t>The study assessed the Contributions of Traditional Institutions toward Good Governance: Implication for Social Studies Curriculum Change</w:t>
      </w:r>
      <w:r>
        <w:rPr>
          <w:spacing w:val="40"/>
        </w:rPr>
        <w:t> </w:t>
      </w:r>
      <w:r>
        <w:rPr/>
        <w:t>in Kaduna State, Nigeria. The study was</w:t>
      </w:r>
      <w:r>
        <w:rPr>
          <w:spacing w:val="40"/>
        </w:rPr>
        <w:t> </w:t>
      </w:r>
      <w:r>
        <w:rPr/>
        <w:t>guided by three specific objectives,</w:t>
      </w:r>
      <w:r>
        <w:rPr>
          <w:spacing w:val="40"/>
        </w:rPr>
        <w:t> </w:t>
      </w:r>
      <w:r>
        <w:rPr/>
        <w:t>three corresponding research questions and null hypotheses. However, the study used traditional rulers and staff selected from emirates and chiefdoms of Kaduna State, Nigeria. Furthermore, survey research design was used.</w:t>
      </w:r>
      <w:r>
        <w:rPr>
          <w:spacing w:val="-7"/>
        </w:rPr>
        <w:t> </w:t>
      </w:r>
      <w:r>
        <w:rPr/>
        <w:t>The study used two sampling techniques namely;</w:t>
      </w:r>
      <w:r>
        <w:rPr>
          <w:spacing w:val="-2"/>
        </w:rPr>
        <w:t> </w:t>
      </w:r>
      <w:r>
        <w:rPr/>
        <w:t>proportionate stratif</w:t>
      </w:r>
      <w:r>
        <w:rPr>
          <w:spacing w:val="-15"/>
        </w:rPr>
        <w:t> </w:t>
      </w:r>
      <w:r>
        <w:rPr/>
        <w:t>ied sampling and simple random sampling. The study also used structured questionnaire as data collection instrument. The instrument was</w:t>
      </w:r>
      <w:r>
        <w:rPr>
          <w:spacing w:val="-8"/>
        </w:rPr>
        <w:t> </w:t>
      </w:r>
      <w:r>
        <w:rPr/>
        <w:t>duly</w:t>
      </w:r>
      <w:r>
        <w:rPr>
          <w:spacing w:val="-5"/>
        </w:rPr>
        <w:t> </w:t>
      </w:r>
      <w:r>
        <w:rPr/>
        <w:t>validated</w:t>
      </w:r>
      <w:r>
        <w:rPr>
          <w:spacing w:val="-4"/>
        </w:rPr>
        <w:t> </w:t>
      </w:r>
      <w:r>
        <w:rPr/>
        <w:t>by</w:t>
      </w:r>
      <w:r>
        <w:rPr>
          <w:spacing w:val="-15"/>
        </w:rPr>
        <w:t> </w:t>
      </w:r>
      <w:r>
        <w:rPr/>
        <w:t>supervisors</w:t>
      </w:r>
      <w:r>
        <w:rPr>
          <w:spacing w:val="-8"/>
        </w:rPr>
        <w:t> </w:t>
      </w:r>
      <w:r>
        <w:rPr/>
        <w:t>and statisticians for</w:t>
      </w:r>
      <w:r>
        <w:rPr>
          <w:spacing w:val="-10"/>
        </w:rPr>
        <w:t> </w:t>
      </w:r>
      <w:r>
        <w:rPr/>
        <w:t>content</w:t>
      </w:r>
      <w:r>
        <w:rPr>
          <w:spacing w:val="-11"/>
        </w:rPr>
        <w:t> </w:t>
      </w:r>
      <w:r>
        <w:rPr/>
        <w:t>and face values.</w:t>
      </w:r>
      <w:r>
        <w:rPr>
          <w:spacing w:val="-3"/>
        </w:rPr>
        <w:t> </w:t>
      </w:r>
      <w:r>
        <w:rPr/>
        <w:t>The</w:t>
      </w:r>
      <w:r>
        <w:rPr>
          <w:spacing w:val="-5"/>
        </w:rPr>
        <w:t> </w:t>
      </w:r>
      <w:r>
        <w:rPr/>
        <w:t>study</w:t>
      </w:r>
      <w:r>
        <w:rPr>
          <w:spacing w:val="-15"/>
        </w:rPr>
        <w:t> </w:t>
      </w:r>
      <w:r>
        <w:rPr/>
        <w:t>pilot</w:t>
      </w:r>
      <w:r>
        <w:rPr>
          <w:spacing w:val="-9"/>
        </w:rPr>
        <w:t> </w:t>
      </w:r>
      <w:r>
        <w:rPr/>
        <w:t>tested the instrument and</w:t>
      </w:r>
      <w:r>
        <w:rPr>
          <w:spacing w:val="-3"/>
        </w:rPr>
        <w:t> </w:t>
      </w:r>
      <w:r>
        <w:rPr/>
        <w:t>0.85</w:t>
      </w:r>
      <w:r>
        <w:rPr>
          <w:spacing w:val="-3"/>
        </w:rPr>
        <w:t> </w:t>
      </w:r>
      <w:r>
        <w:rPr/>
        <w:t>was</w:t>
      </w:r>
      <w:r>
        <w:rPr>
          <w:spacing w:val="-7"/>
        </w:rPr>
        <w:t> </w:t>
      </w:r>
      <w:r>
        <w:rPr/>
        <w:t>realised which</w:t>
      </w:r>
      <w:r>
        <w:rPr>
          <w:spacing w:val="-15"/>
        </w:rPr>
        <w:t> </w:t>
      </w:r>
      <w:r>
        <w:rPr/>
        <w:t>was</w:t>
      </w:r>
      <w:r>
        <w:rPr>
          <w:spacing w:val="-7"/>
        </w:rPr>
        <w:t> </w:t>
      </w:r>
      <w:r>
        <w:rPr/>
        <w:t>considered as statistically fit for</w:t>
      </w:r>
      <w:r>
        <w:rPr>
          <w:spacing w:val="-1"/>
        </w:rPr>
        <w:t> </w:t>
      </w:r>
      <w:r>
        <w:rPr/>
        <w:t>the main</w:t>
      </w:r>
      <w:r>
        <w:rPr>
          <w:spacing w:val="-9"/>
        </w:rPr>
        <w:t> </w:t>
      </w:r>
      <w:r>
        <w:rPr/>
        <w:t>work. However, the study used independent</w:t>
      </w:r>
      <w:r>
        <w:rPr>
          <w:spacing w:val="-2"/>
        </w:rPr>
        <w:t> </w:t>
      </w:r>
      <w:r>
        <w:rPr/>
        <w:t>samples </w:t>
      </w:r>
      <w:r>
        <w:rPr>
          <w:spacing w:val="10"/>
        </w:rPr>
        <w:t>t-</w:t>
      </w:r>
      <w:r>
        <w:rPr/>
        <w:t>test</w:t>
      </w:r>
      <w:r>
        <w:rPr>
          <w:spacing w:val="-2"/>
        </w:rPr>
        <w:t> </w:t>
      </w:r>
      <w:r>
        <w:rPr/>
        <w:t>and ANOVA to test the study‟s null hypotheses and arithmetic mean, standard deviation to answer the research</w:t>
      </w:r>
      <w:r>
        <w:rPr>
          <w:spacing w:val="-1"/>
        </w:rPr>
        <w:t> </w:t>
      </w:r>
      <w:r>
        <w:rPr/>
        <w:t>questions. The study however discovered that:</w:t>
      </w:r>
    </w:p>
    <w:p>
      <w:pPr>
        <w:pStyle w:val="ListParagraph"/>
        <w:numPr>
          <w:ilvl w:val="2"/>
          <w:numId w:val="35"/>
        </w:numPr>
        <w:tabs>
          <w:tab w:pos="1661" w:val="left" w:leader="none"/>
          <w:tab w:pos="1663" w:val="left" w:leader="none"/>
        </w:tabs>
        <w:spacing w:line="477" w:lineRule="auto" w:before="163" w:after="0"/>
        <w:ind w:left="1663" w:right="224" w:hanging="721"/>
        <w:jc w:val="both"/>
        <w:rPr>
          <w:sz w:val="24"/>
        </w:rPr>
      </w:pPr>
      <w:r>
        <w:rPr/>
        <mc:AlternateContent>
          <mc:Choice Requires="wps">
            <w:drawing>
              <wp:anchor distT="0" distB="0" distL="0" distR="0" allowOverlap="1" layoutInCell="1" locked="0" behindDoc="1" simplePos="0" relativeHeight="485235712">
                <wp:simplePos x="0" y="0"/>
                <wp:positionH relativeFrom="page">
                  <wp:posOffset>3710051</wp:posOffset>
                </wp:positionH>
                <wp:positionV relativeFrom="paragraph">
                  <wp:posOffset>1845147</wp:posOffset>
                </wp:positionV>
                <wp:extent cx="152400" cy="16891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52400" cy="168910"/>
                        </a:xfrm>
                        <a:prstGeom prst="rect">
                          <a:avLst/>
                        </a:prstGeom>
                      </wps:spPr>
                      <wps:txbx>
                        <w:txbxContent>
                          <w:p>
                            <w:pPr>
                              <w:pStyle w:val="BodyText"/>
                              <w:spacing w:line="266" w:lineRule="exact"/>
                            </w:pPr>
                            <w:r>
                              <w:rPr>
                                <w:spacing w:val="-5"/>
                              </w:rPr>
                              <w:t>79</w:t>
                            </w:r>
                          </w:p>
                        </w:txbxContent>
                      </wps:txbx>
                      <wps:bodyPr wrap="square" lIns="0" tIns="0" rIns="0" bIns="0" rtlCol="0">
                        <a:noAutofit/>
                      </wps:bodyPr>
                    </wps:wsp>
                  </a:graphicData>
                </a:graphic>
              </wp:anchor>
            </w:drawing>
          </mc:Choice>
          <mc:Fallback>
            <w:pict>
              <v:shape style="position:absolute;margin-left:292.130005pt;margin-top:145.287201pt;width:12pt;height:13.3pt;mso-position-horizontal-relative:page;mso-position-vertical-relative:paragraph;z-index:-18080768" type="#_x0000_t202" id="docshape39" filled="false" stroked="false">
                <v:textbox inset="0,0,0,0">
                  <w:txbxContent>
                    <w:p>
                      <w:pPr>
                        <w:pStyle w:val="BodyText"/>
                        <w:spacing w:line="266" w:lineRule="exact"/>
                      </w:pPr>
                      <w:r>
                        <w:rPr>
                          <w:spacing w:val="-5"/>
                        </w:rPr>
                        <w:t>79</w:t>
                      </w:r>
                    </w:p>
                  </w:txbxContent>
                </v:textbox>
                <w10:wrap type="none"/>
              </v:shape>
            </w:pict>
          </mc:Fallback>
        </mc:AlternateContent>
      </w:r>
      <w:r>
        <w:rPr>
          <w:sz w:val="24"/>
        </w:rPr>
        <w:t>A significant difference was found between</w:t>
      </w:r>
      <w:r>
        <w:rPr>
          <w:spacing w:val="-6"/>
          <w:sz w:val="24"/>
        </w:rPr>
        <w:t> </w:t>
      </w:r>
      <w:r>
        <w:rPr>
          <w:sz w:val="24"/>
        </w:rPr>
        <w:t>the mean</w:t>
      </w:r>
      <w:r>
        <w:rPr>
          <w:spacing w:val="-6"/>
          <w:sz w:val="24"/>
        </w:rPr>
        <w:t> </w:t>
      </w:r>
      <w:r>
        <w:rPr>
          <w:sz w:val="24"/>
        </w:rPr>
        <w:t>opinion</w:t>
      </w:r>
      <w:r>
        <w:rPr>
          <w:spacing w:val="-6"/>
          <w:sz w:val="24"/>
        </w:rPr>
        <w:t> </w:t>
      </w:r>
      <w:r>
        <w:rPr>
          <w:sz w:val="24"/>
        </w:rPr>
        <w:t>scores of urban</w:t>
      </w:r>
      <w:r>
        <w:rPr>
          <w:spacing w:val="-6"/>
          <w:sz w:val="24"/>
        </w:rPr>
        <w:t> </w:t>
      </w:r>
      <w:r>
        <w:rPr>
          <w:sz w:val="24"/>
        </w:rPr>
        <w:t>and rural traditional rulers on the contributions of traditional rulers in enhancing</w:t>
      </w:r>
      <w:r>
        <w:rPr>
          <w:spacing w:val="40"/>
          <w:sz w:val="24"/>
        </w:rPr>
        <w:t> </w:t>
      </w:r>
      <w:r>
        <w:rPr>
          <w:sz w:val="24"/>
        </w:rPr>
        <w:t>Social</w:t>
      </w:r>
      <w:r>
        <w:rPr>
          <w:spacing w:val="-13"/>
          <w:sz w:val="24"/>
        </w:rPr>
        <w:t> </w:t>
      </w:r>
      <w:r>
        <w:rPr>
          <w:sz w:val="24"/>
        </w:rPr>
        <w:t>Studies curriculum change toward good governance in Kaduna State;</w:t>
      </w:r>
    </w:p>
    <w:p>
      <w:pPr>
        <w:pStyle w:val="BodyText"/>
        <w:rPr>
          <w:sz w:val="20"/>
        </w:rPr>
      </w:pPr>
    </w:p>
    <w:p>
      <w:pPr>
        <w:pStyle w:val="BodyText"/>
        <w:rPr>
          <w:sz w:val="20"/>
        </w:rPr>
      </w:pPr>
    </w:p>
    <w:p>
      <w:pPr>
        <w:pStyle w:val="BodyText"/>
        <w:rPr>
          <w:sz w:val="20"/>
        </w:rPr>
      </w:pPr>
    </w:p>
    <w:p>
      <w:pPr>
        <w:pStyle w:val="BodyText"/>
        <w:spacing w:before="93"/>
        <w:rPr>
          <w:sz w:val="20"/>
        </w:rPr>
      </w:pPr>
      <w:r>
        <w:rPr/>
        <mc:AlternateContent>
          <mc:Choice Requires="wps">
            <w:drawing>
              <wp:anchor distT="0" distB="0" distL="0" distR="0" allowOverlap="1" layoutInCell="1" locked="0" behindDoc="1" simplePos="0" relativeHeight="487599104">
                <wp:simplePos x="0" y="0"/>
                <wp:positionH relativeFrom="page">
                  <wp:posOffset>3583304</wp:posOffset>
                </wp:positionH>
                <wp:positionV relativeFrom="paragraph">
                  <wp:posOffset>220402</wp:posOffset>
                </wp:positionV>
                <wp:extent cx="467995" cy="26543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467995" cy="265430"/>
                        </a:xfrm>
                        <a:custGeom>
                          <a:avLst/>
                          <a:gdLst/>
                          <a:ahLst/>
                          <a:cxnLst/>
                          <a:rect l="l" t="t" r="r" b="b"/>
                          <a:pathLst>
                            <a:path w="467995" h="265430">
                              <a:moveTo>
                                <a:pt x="467995" y="0"/>
                              </a:moveTo>
                              <a:lnTo>
                                <a:pt x="0" y="0"/>
                              </a:lnTo>
                              <a:lnTo>
                                <a:pt x="0" y="265429"/>
                              </a:lnTo>
                              <a:lnTo>
                                <a:pt x="467995" y="265429"/>
                              </a:lnTo>
                              <a:lnTo>
                                <a:pt x="46799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82.149994pt;margin-top:17.354492pt;width:36.85pt;height:20.9pt;mso-position-horizontal-relative:page;mso-position-vertical-relative:paragraph;z-index:-15717376;mso-wrap-distance-left:0;mso-wrap-distance-right:0" id="docshape40" filled="true" fillcolor="#ffffff" stroked="false">
                <v:fill type="solid"/>
                <w10:wrap type="topAndBottom"/>
              </v:rect>
            </w:pict>
          </mc:Fallback>
        </mc:AlternateContent>
      </w:r>
    </w:p>
    <w:p>
      <w:pPr>
        <w:spacing w:after="0"/>
        <w:rPr>
          <w:sz w:val="20"/>
        </w:rPr>
        <w:sectPr>
          <w:footerReference w:type="default" r:id="rId19"/>
          <w:pgSz w:w="11910" w:h="16850"/>
          <w:pgMar w:header="0" w:footer="0" w:top="1360" w:bottom="280" w:left="860" w:right="1220"/>
        </w:sectPr>
      </w:pPr>
    </w:p>
    <w:p>
      <w:pPr>
        <w:pStyle w:val="ListParagraph"/>
        <w:numPr>
          <w:ilvl w:val="2"/>
          <w:numId w:val="35"/>
        </w:numPr>
        <w:tabs>
          <w:tab w:pos="1661" w:val="left" w:leader="none"/>
          <w:tab w:pos="1663" w:val="left" w:leader="none"/>
        </w:tabs>
        <w:spacing w:line="482" w:lineRule="auto" w:before="62" w:after="0"/>
        <w:ind w:left="1663" w:right="216" w:hanging="721"/>
        <w:jc w:val="both"/>
        <w:rPr>
          <w:sz w:val="24"/>
        </w:rPr>
      </w:pPr>
      <w:r>
        <w:rPr>
          <w:sz w:val="24"/>
        </w:rPr>
        <w:t>No significant difference was found between the mean</w:t>
      </w:r>
      <w:r>
        <w:rPr>
          <w:spacing w:val="-1"/>
          <w:sz w:val="24"/>
        </w:rPr>
        <w:t> </w:t>
      </w:r>
      <w:r>
        <w:rPr>
          <w:sz w:val="24"/>
        </w:rPr>
        <w:t>opinion</w:t>
      </w:r>
      <w:r>
        <w:rPr>
          <w:spacing w:val="-1"/>
          <w:sz w:val="24"/>
        </w:rPr>
        <w:t> </w:t>
      </w:r>
      <w:r>
        <w:rPr>
          <w:sz w:val="24"/>
        </w:rPr>
        <w:t>scores of emirate and chiefdoms on the contributions of traditional rulers in enhancing Social Studies curriculum change toward good governance in</w:t>
      </w:r>
      <w:r>
        <w:rPr>
          <w:spacing w:val="-5"/>
          <w:sz w:val="24"/>
        </w:rPr>
        <w:t> </w:t>
      </w:r>
      <w:r>
        <w:rPr>
          <w:sz w:val="24"/>
        </w:rPr>
        <w:t>Kaduna State;</w:t>
      </w:r>
    </w:p>
    <w:p>
      <w:pPr>
        <w:pStyle w:val="ListParagraph"/>
        <w:numPr>
          <w:ilvl w:val="2"/>
          <w:numId w:val="35"/>
        </w:numPr>
        <w:tabs>
          <w:tab w:pos="1661" w:val="left" w:leader="none"/>
          <w:tab w:pos="1663" w:val="left" w:leader="none"/>
        </w:tabs>
        <w:spacing w:line="487" w:lineRule="auto" w:before="0" w:after="0"/>
        <w:ind w:left="1663" w:right="212" w:hanging="721"/>
        <w:jc w:val="both"/>
        <w:rPr>
          <w:sz w:val="24"/>
        </w:rPr>
      </w:pPr>
      <w:r>
        <w:rPr>
          <w:sz w:val="24"/>
        </w:rPr>
        <w:t>no significant difference was found between the mean opinion scores of</w:t>
      </w:r>
      <w:r>
        <w:rPr>
          <w:spacing w:val="80"/>
          <w:sz w:val="24"/>
        </w:rPr>
        <w:t> </w:t>
      </w:r>
      <w:r>
        <w:rPr>
          <w:sz w:val="24"/>
        </w:rPr>
        <w:t>traditional rulers on the contributions of traditional rulers in enhancing Social Studies curriculum</w:t>
      </w:r>
      <w:r>
        <w:rPr>
          <w:spacing w:val="-12"/>
          <w:sz w:val="24"/>
        </w:rPr>
        <w:t> </w:t>
      </w:r>
      <w:r>
        <w:rPr>
          <w:sz w:val="24"/>
        </w:rPr>
        <w:t>change toward good governance in</w:t>
      </w:r>
      <w:r>
        <w:rPr>
          <w:spacing w:val="-6"/>
          <w:sz w:val="24"/>
        </w:rPr>
        <w:t> </w:t>
      </w:r>
      <w:r>
        <w:rPr>
          <w:sz w:val="24"/>
        </w:rPr>
        <w:t>Kaduna State in relation</w:t>
      </w:r>
      <w:r>
        <w:rPr>
          <w:spacing w:val="-6"/>
          <w:sz w:val="24"/>
        </w:rPr>
        <w:t> </w:t>
      </w:r>
      <w:r>
        <w:rPr>
          <w:sz w:val="24"/>
        </w:rPr>
        <w:t>to their ranks.</w:t>
      </w:r>
    </w:p>
    <w:p>
      <w:pPr>
        <w:pStyle w:val="Heading3"/>
        <w:numPr>
          <w:ilvl w:val="1"/>
          <w:numId w:val="35"/>
        </w:numPr>
        <w:tabs>
          <w:tab w:pos="1301" w:val="left" w:leader="none"/>
        </w:tabs>
        <w:spacing w:line="240" w:lineRule="auto" w:before="164" w:after="0"/>
        <w:ind w:left="1301" w:right="0" w:hanging="720"/>
        <w:jc w:val="both"/>
      </w:pPr>
      <w:r>
        <w:rPr>
          <w:spacing w:val="-2"/>
        </w:rPr>
        <w:t>Conclusion</w:t>
      </w:r>
    </w:p>
    <w:p>
      <w:pPr>
        <w:pStyle w:val="BodyText"/>
        <w:spacing w:before="153"/>
        <w:rPr>
          <w:b/>
        </w:rPr>
      </w:pPr>
    </w:p>
    <w:p>
      <w:pPr>
        <w:pStyle w:val="BodyText"/>
        <w:ind w:left="1302"/>
      </w:pPr>
      <w:r>
        <w:rPr/>
        <w:t>Based</w:t>
      </w:r>
      <w:r>
        <w:rPr>
          <w:spacing w:val="-4"/>
        </w:rPr>
        <w:t> </w:t>
      </w:r>
      <w:r>
        <w:rPr/>
        <w:t>on</w:t>
      </w:r>
      <w:r>
        <w:rPr>
          <w:spacing w:val="-5"/>
        </w:rPr>
        <w:t> </w:t>
      </w:r>
      <w:r>
        <w:rPr/>
        <w:t>the</w:t>
      </w:r>
      <w:r>
        <w:rPr>
          <w:spacing w:val="-6"/>
        </w:rPr>
        <w:t> </w:t>
      </w:r>
      <w:r>
        <w:rPr/>
        <w:t>outcome</w:t>
      </w:r>
      <w:r>
        <w:rPr>
          <w:spacing w:val="-6"/>
        </w:rPr>
        <w:t> </w:t>
      </w:r>
      <w:r>
        <w:rPr/>
        <w:t>the</w:t>
      </w:r>
      <w:r>
        <w:rPr>
          <w:spacing w:val="8"/>
        </w:rPr>
        <w:t> </w:t>
      </w:r>
      <w:r>
        <w:rPr/>
        <w:t>following</w:t>
      </w:r>
      <w:r>
        <w:rPr>
          <w:spacing w:val="-4"/>
        </w:rPr>
        <w:t> </w:t>
      </w:r>
      <w:r>
        <w:rPr/>
        <w:t>conclusions</w:t>
      </w:r>
      <w:r>
        <w:rPr>
          <w:spacing w:val="-8"/>
        </w:rPr>
        <w:t> </w:t>
      </w:r>
      <w:r>
        <w:rPr/>
        <w:t>are</w:t>
      </w:r>
      <w:r>
        <w:rPr>
          <w:spacing w:val="-5"/>
        </w:rPr>
        <w:t> </w:t>
      </w:r>
      <w:r>
        <w:rPr>
          <w:spacing w:val="-2"/>
        </w:rPr>
        <w:t>drawn:</w:t>
      </w:r>
    </w:p>
    <w:p>
      <w:pPr>
        <w:pStyle w:val="BodyText"/>
        <w:spacing w:before="169"/>
      </w:pPr>
    </w:p>
    <w:p>
      <w:pPr>
        <w:pStyle w:val="ListParagraph"/>
        <w:numPr>
          <w:ilvl w:val="2"/>
          <w:numId w:val="35"/>
        </w:numPr>
        <w:tabs>
          <w:tab w:pos="1661" w:val="left" w:leader="none"/>
          <w:tab w:pos="1663" w:val="left" w:leader="none"/>
        </w:tabs>
        <w:spacing w:line="482" w:lineRule="auto" w:before="0" w:after="0"/>
        <w:ind w:left="1663" w:right="217" w:hanging="361"/>
        <w:jc w:val="both"/>
        <w:rPr>
          <w:sz w:val="24"/>
        </w:rPr>
      </w:pPr>
      <w:r>
        <w:rPr>
          <w:sz w:val="24"/>
        </w:rPr>
        <w:t>That urban and rural traditional rulers had same opinion on the contributions of traditional rulers in enhancing Social Studies curriculum change toward good governance in Kaduna State, Nigeria;</w:t>
      </w:r>
    </w:p>
    <w:p>
      <w:pPr>
        <w:pStyle w:val="ListParagraph"/>
        <w:numPr>
          <w:ilvl w:val="2"/>
          <w:numId w:val="35"/>
        </w:numPr>
        <w:tabs>
          <w:tab w:pos="1661" w:val="left" w:leader="none"/>
          <w:tab w:pos="1663" w:val="left" w:leader="none"/>
        </w:tabs>
        <w:spacing w:line="477" w:lineRule="auto" w:before="198" w:after="0"/>
        <w:ind w:left="1663" w:right="211" w:hanging="361"/>
        <w:jc w:val="both"/>
        <w:rPr>
          <w:sz w:val="24"/>
        </w:rPr>
      </w:pPr>
      <w:r>
        <w:rPr>
          <w:sz w:val="24"/>
        </w:rPr>
        <w:t>That emirate and chiefdoms had same opinion</w:t>
      </w:r>
      <w:r>
        <w:rPr>
          <w:spacing w:val="-2"/>
          <w:sz w:val="24"/>
        </w:rPr>
        <w:t> </w:t>
      </w:r>
      <w:r>
        <w:rPr>
          <w:sz w:val="24"/>
        </w:rPr>
        <w:t>on the contributions of traditional rulers in enhancing Social Studies curriculum change toward good governance in Kaduna State, Nigeria;</w:t>
      </w:r>
    </w:p>
    <w:p>
      <w:pPr>
        <w:pStyle w:val="ListParagraph"/>
        <w:numPr>
          <w:ilvl w:val="2"/>
          <w:numId w:val="35"/>
        </w:numPr>
        <w:tabs>
          <w:tab w:pos="1661" w:val="left" w:leader="none"/>
          <w:tab w:pos="1663" w:val="left" w:leader="none"/>
        </w:tabs>
        <w:spacing w:line="477" w:lineRule="auto" w:before="168" w:after="0"/>
        <w:ind w:left="1663" w:right="222" w:hanging="361"/>
        <w:jc w:val="both"/>
        <w:rPr>
          <w:sz w:val="24"/>
        </w:rPr>
      </w:pPr>
      <w:r>
        <w:rPr>
          <w:sz w:val="24"/>
        </w:rPr>
        <w:t>That opinion of traditional rulers on the contributions of traditional rulers in enhancing Social Studies curriculum change toward good governance in Kaduna State in relation to their ranks differs.</w:t>
      </w:r>
    </w:p>
    <w:p>
      <w:pPr>
        <w:pStyle w:val="Heading3"/>
        <w:numPr>
          <w:ilvl w:val="1"/>
          <w:numId w:val="35"/>
        </w:numPr>
        <w:tabs>
          <w:tab w:pos="1301" w:val="left" w:leader="none"/>
        </w:tabs>
        <w:spacing w:line="240" w:lineRule="auto" w:before="170" w:after="0"/>
        <w:ind w:left="1301" w:right="0" w:hanging="720"/>
        <w:jc w:val="both"/>
      </w:pPr>
      <w:bookmarkStart w:name="_TOC_250003" w:id="46"/>
      <w:r>
        <w:rPr/>
        <w:t>Contributions</w:t>
      </w:r>
      <w:r>
        <w:rPr>
          <w:spacing w:val="-3"/>
        </w:rPr>
        <w:t> </w:t>
      </w:r>
      <w:r>
        <w:rPr/>
        <w:t>to</w:t>
      </w:r>
      <w:r>
        <w:rPr>
          <w:spacing w:val="-11"/>
        </w:rPr>
        <w:t> </w:t>
      </w:r>
      <w:bookmarkEnd w:id="46"/>
      <w:r>
        <w:rPr>
          <w:spacing w:val="-2"/>
        </w:rPr>
        <w:t>Knowledge</w:t>
      </w:r>
    </w:p>
    <w:p>
      <w:pPr>
        <w:pStyle w:val="BodyText"/>
        <w:spacing w:before="153"/>
        <w:rPr>
          <w:b/>
        </w:rPr>
      </w:pPr>
    </w:p>
    <w:p>
      <w:pPr>
        <w:pStyle w:val="BodyText"/>
        <w:ind w:left="1302"/>
      </w:pPr>
      <w:r>
        <w:rPr/>
        <w:t>The</w:t>
      </w:r>
      <w:r>
        <w:rPr>
          <w:spacing w:val="-8"/>
        </w:rPr>
        <w:t> </w:t>
      </w:r>
      <w:r>
        <w:rPr/>
        <w:t>study</w:t>
      </w:r>
      <w:r>
        <w:rPr>
          <w:spacing w:val="-6"/>
        </w:rPr>
        <w:t> </w:t>
      </w:r>
      <w:r>
        <w:rPr/>
        <w:t>has</w:t>
      </w:r>
      <w:r>
        <w:rPr>
          <w:spacing w:val="-5"/>
        </w:rPr>
        <w:t> </w:t>
      </w:r>
      <w:r>
        <w:rPr/>
        <w:t>established</w:t>
      </w:r>
      <w:r>
        <w:rPr>
          <w:spacing w:val="-5"/>
        </w:rPr>
        <w:t> </w:t>
      </w:r>
      <w:r>
        <w:rPr>
          <w:spacing w:val="-2"/>
        </w:rPr>
        <w:t>that:-</w:t>
      </w:r>
    </w:p>
    <w:p>
      <w:pPr>
        <w:pStyle w:val="BodyText"/>
        <w:spacing w:before="169"/>
      </w:pPr>
    </w:p>
    <w:p>
      <w:pPr>
        <w:pStyle w:val="ListParagraph"/>
        <w:numPr>
          <w:ilvl w:val="2"/>
          <w:numId w:val="35"/>
        </w:numPr>
        <w:tabs>
          <w:tab w:pos="1661" w:val="left" w:leader="none"/>
          <w:tab w:pos="1663" w:val="left" w:leader="none"/>
        </w:tabs>
        <w:spacing w:line="470" w:lineRule="auto" w:before="0" w:after="0"/>
        <w:ind w:left="1663" w:right="222" w:hanging="481"/>
        <w:jc w:val="both"/>
        <w:rPr>
          <w:sz w:val="24"/>
        </w:rPr>
      </w:pPr>
      <w:r>
        <w:rPr>
          <w:sz w:val="24"/>
        </w:rPr>
        <w:t>The contributions of traditional institutions toward good governance: implication for Social Studies curriculum change in Kaduna State, Nigeria;</w:t>
      </w:r>
    </w:p>
    <w:p>
      <w:pPr>
        <w:spacing w:after="0" w:line="470" w:lineRule="auto"/>
        <w:jc w:val="both"/>
        <w:rPr>
          <w:sz w:val="24"/>
        </w:rPr>
        <w:sectPr>
          <w:footerReference w:type="default" r:id="rId20"/>
          <w:pgSz w:w="11910" w:h="16850"/>
          <w:pgMar w:header="0" w:footer="1065" w:top="1360" w:bottom="1260" w:left="860" w:right="1220"/>
          <w:pgNumType w:start="80"/>
        </w:sectPr>
      </w:pPr>
    </w:p>
    <w:p>
      <w:pPr>
        <w:pStyle w:val="ListParagraph"/>
        <w:numPr>
          <w:ilvl w:val="2"/>
          <w:numId w:val="35"/>
        </w:numPr>
        <w:tabs>
          <w:tab w:pos="1661" w:val="left" w:leader="none"/>
          <w:tab w:pos="1663" w:val="left" w:leader="none"/>
        </w:tabs>
        <w:spacing w:line="496" w:lineRule="auto" w:before="62" w:after="0"/>
        <w:ind w:left="1663" w:right="222" w:hanging="556"/>
        <w:jc w:val="both"/>
        <w:rPr>
          <w:sz w:val="24"/>
        </w:rPr>
      </w:pPr>
      <w:r>
        <w:rPr>
          <w:sz w:val="24"/>
        </w:rPr>
        <w:t>The contributions of traditional institutions toward good governance: implication for Social Studies curriculum change in Kaduna State, Nigeria.</w:t>
      </w:r>
    </w:p>
    <w:p>
      <w:pPr>
        <w:pStyle w:val="Heading3"/>
        <w:numPr>
          <w:ilvl w:val="1"/>
          <w:numId w:val="35"/>
        </w:numPr>
        <w:tabs>
          <w:tab w:pos="1302" w:val="left" w:leader="none"/>
        </w:tabs>
        <w:spacing w:line="240" w:lineRule="auto" w:before="163" w:after="0"/>
        <w:ind w:left="1302" w:right="0" w:hanging="721"/>
        <w:jc w:val="left"/>
      </w:pPr>
      <w:bookmarkStart w:name="_TOC_250002" w:id="47"/>
      <w:bookmarkEnd w:id="47"/>
      <w:r>
        <w:rPr>
          <w:spacing w:val="-2"/>
        </w:rPr>
        <w:t>Recommendations</w:t>
      </w:r>
    </w:p>
    <w:p>
      <w:pPr>
        <w:pStyle w:val="BodyText"/>
        <w:spacing w:before="154"/>
        <w:rPr>
          <w:b/>
        </w:rPr>
      </w:pPr>
    </w:p>
    <w:p>
      <w:pPr>
        <w:pStyle w:val="BodyText"/>
        <w:spacing w:before="1"/>
        <w:ind w:left="403"/>
        <w:jc w:val="center"/>
      </w:pPr>
      <w:r>
        <w:rPr/>
        <w:t>Based</w:t>
      </w:r>
      <w:r>
        <w:rPr>
          <w:spacing w:val="-10"/>
        </w:rPr>
        <w:t> </w:t>
      </w:r>
      <w:r>
        <w:rPr/>
        <w:t>on</w:t>
      </w:r>
      <w:r>
        <w:rPr>
          <w:spacing w:val="-5"/>
        </w:rPr>
        <w:t> </w:t>
      </w:r>
      <w:r>
        <w:rPr/>
        <w:t>the</w:t>
      </w:r>
      <w:r>
        <w:rPr>
          <w:spacing w:val="-7"/>
        </w:rPr>
        <w:t> </w:t>
      </w:r>
      <w:r>
        <w:rPr/>
        <w:t>outcome,</w:t>
      </w:r>
      <w:r>
        <w:rPr>
          <w:spacing w:val="-4"/>
        </w:rPr>
        <w:t> </w:t>
      </w:r>
      <w:r>
        <w:rPr/>
        <w:t>the</w:t>
      </w:r>
      <w:r>
        <w:rPr>
          <w:spacing w:val="7"/>
        </w:rPr>
        <w:t> </w:t>
      </w:r>
      <w:r>
        <w:rPr/>
        <w:t>following</w:t>
      </w:r>
      <w:r>
        <w:rPr>
          <w:spacing w:val="-4"/>
        </w:rPr>
        <w:t> </w:t>
      </w:r>
      <w:r>
        <w:rPr/>
        <w:t>recommendations</w:t>
      </w:r>
      <w:r>
        <w:rPr>
          <w:spacing w:val="6"/>
        </w:rPr>
        <w:t> </w:t>
      </w:r>
      <w:r>
        <w:rPr/>
        <w:t>are</w:t>
      </w:r>
      <w:r>
        <w:rPr>
          <w:spacing w:val="8"/>
        </w:rPr>
        <w:t> </w:t>
      </w:r>
      <w:r>
        <w:rPr/>
        <w:t>hereby</w:t>
      </w:r>
      <w:r>
        <w:rPr>
          <w:spacing w:val="-16"/>
        </w:rPr>
        <w:t> </w:t>
      </w:r>
      <w:r>
        <w:rPr/>
        <w:t>put</w:t>
      </w:r>
      <w:r>
        <w:rPr>
          <w:spacing w:val="3"/>
        </w:rPr>
        <w:t> </w:t>
      </w:r>
      <w:r>
        <w:rPr>
          <w:spacing w:val="-2"/>
        </w:rPr>
        <w:t>forward:</w:t>
      </w:r>
    </w:p>
    <w:p>
      <w:pPr>
        <w:pStyle w:val="BodyText"/>
        <w:spacing w:before="168"/>
      </w:pPr>
    </w:p>
    <w:p>
      <w:pPr>
        <w:pStyle w:val="ListParagraph"/>
        <w:numPr>
          <w:ilvl w:val="2"/>
          <w:numId w:val="35"/>
        </w:numPr>
        <w:tabs>
          <w:tab w:pos="1661" w:val="left" w:leader="none"/>
          <w:tab w:pos="1663" w:val="left" w:leader="none"/>
        </w:tabs>
        <w:spacing w:line="477" w:lineRule="auto" w:before="0" w:after="0"/>
        <w:ind w:left="1663" w:right="218" w:hanging="481"/>
        <w:jc w:val="both"/>
        <w:rPr>
          <w:sz w:val="24"/>
        </w:rPr>
      </w:pPr>
      <w:r>
        <w:rPr>
          <w:sz w:val="24"/>
        </w:rPr>
        <w:t>Urban and Rural traditional rulers should be supported and be fully involved in Social Studies Curriculum change process toward good governance in Kaduna State, Nigeria;</w:t>
      </w:r>
    </w:p>
    <w:p>
      <w:pPr>
        <w:pStyle w:val="ListParagraph"/>
        <w:numPr>
          <w:ilvl w:val="2"/>
          <w:numId w:val="35"/>
        </w:numPr>
        <w:tabs>
          <w:tab w:pos="1661" w:val="left" w:leader="none"/>
          <w:tab w:pos="1663" w:val="left" w:leader="none"/>
        </w:tabs>
        <w:spacing w:line="482" w:lineRule="auto" w:before="169" w:after="0"/>
        <w:ind w:left="1663" w:right="206" w:hanging="556"/>
        <w:jc w:val="both"/>
        <w:rPr>
          <w:sz w:val="24"/>
        </w:rPr>
      </w:pPr>
      <w:r>
        <w:rPr>
          <w:sz w:val="24"/>
        </w:rPr>
        <w:t>That emirate and chiefdoms should be supported and be fully involved in Social Studies Curriculum change process toward good governance in Kaduna State, </w:t>
      </w:r>
      <w:r>
        <w:rPr>
          <w:spacing w:val="-2"/>
          <w:sz w:val="24"/>
        </w:rPr>
        <w:t>Nigeria;</w:t>
      </w:r>
    </w:p>
    <w:p>
      <w:pPr>
        <w:pStyle w:val="ListParagraph"/>
        <w:numPr>
          <w:ilvl w:val="2"/>
          <w:numId w:val="35"/>
        </w:numPr>
        <w:tabs>
          <w:tab w:pos="1661" w:val="left" w:leader="none"/>
          <w:tab w:pos="1663" w:val="left" w:leader="none"/>
        </w:tabs>
        <w:spacing w:line="482" w:lineRule="auto" w:before="152" w:after="0"/>
        <w:ind w:left="1663" w:right="226" w:hanging="616"/>
        <w:jc w:val="both"/>
        <w:rPr>
          <w:sz w:val="24"/>
        </w:rPr>
      </w:pPr>
      <w:r>
        <w:rPr>
          <w:sz w:val="24"/>
        </w:rPr>
        <w:t>Both first, second and third class traditional rulers should be supported and be fully involved in Social Studies Curriculum change process toward good governance in Kaduna State, Nigeria</w:t>
      </w:r>
    </w:p>
    <w:p>
      <w:pPr>
        <w:pStyle w:val="Heading3"/>
        <w:numPr>
          <w:ilvl w:val="1"/>
          <w:numId w:val="35"/>
        </w:numPr>
        <w:tabs>
          <w:tab w:pos="1302" w:val="left" w:leader="none"/>
        </w:tabs>
        <w:spacing w:line="240" w:lineRule="auto" w:before="153" w:after="0"/>
        <w:ind w:left="1302" w:right="0" w:hanging="721"/>
        <w:jc w:val="left"/>
      </w:pPr>
      <w:bookmarkStart w:name="_TOC_250001" w:id="48"/>
      <w:r>
        <w:rPr/>
        <w:t>Suggestions</w:t>
      </w:r>
      <w:r>
        <w:rPr>
          <w:spacing w:val="11"/>
        </w:rPr>
        <w:t> </w:t>
      </w:r>
      <w:r>
        <w:rPr/>
        <w:t>for</w:t>
      </w:r>
      <w:r>
        <w:rPr>
          <w:spacing w:val="-16"/>
        </w:rPr>
        <w:t> </w:t>
      </w:r>
      <w:r>
        <w:rPr/>
        <w:t>Further</w:t>
      </w:r>
      <w:r>
        <w:rPr>
          <w:spacing w:val="-16"/>
        </w:rPr>
        <w:t> </w:t>
      </w:r>
      <w:bookmarkEnd w:id="48"/>
      <w:r>
        <w:rPr>
          <w:spacing w:val="-2"/>
        </w:rPr>
        <w:t>Studies</w:t>
      </w:r>
    </w:p>
    <w:p>
      <w:pPr>
        <w:pStyle w:val="BodyText"/>
        <w:spacing w:before="154"/>
        <w:rPr>
          <w:b/>
        </w:rPr>
      </w:pPr>
    </w:p>
    <w:p>
      <w:pPr>
        <w:pStyle w:val="BodyText"/>
        <w:spacing w:line="482" w:lineRule="auto"/>
        <w:ind w:left="581" w:right="225" w:firstLine="720"/>
        <w:jc w:val="both"/>
      </w:pPr>
      <w:r>
        <w:rPr/>
        <w:t>Similar studies should</w:t>
      </w:r>
      <w:r>
        <w:rPr>
          <w:spacing w:val="-2"/>
        </w:rPr>
        <w:t> </w:t>
      </w:r>
      <w:r>
        <w:rPr/>
        <w:t>be conducted</w:t>
      </w:r>
      <w:r>
        <w:rPr>
          <w:spacing w:val="-2"/>
        </w:rPr>
        <w:t> </w:t>
      </w:r>
      <w:r>
        <w:rPr/>
        <w:t>on</w:t>
      </w:r>
      <w:r>
        <w:rPr>
          <w:spacing w:val="-15"/>
        </w:rPr>
        <w:t> </w:t>
      </w:r>
      <w:r>
        <w:rPr/>
        <w:t>contributions</w:t>
      </w:r>
      <w:r>
        <w:rPr>
          <w:spacing w:val="-6"/>
        </w:rPr>
        <w:t> </w:t>
      </w:r>
      <w:r>
        <w:rPr/>
        <w:t>of</w:t>
      </w:r>
      <w:r>
        <w:rPr>
          <w:spacing w:val="-8"/>
        </w:rPr>
        <w:t> </w:t>
      </w:r>
      <w:r>
        <w:rPr/>
        <w:t>traditional institutions toward good governance:</w:t>
      </w:r>
      <w:r>
        <w:rPr>
          <w:spacing w:val="-8"/>
        </w:rPr>
        <w:t> </w:t>
      </w:r>
      <w:r>
        <w:rPr/>
        <w:t>implication</w:t>
      </w:r>
      <w:r>
        <w:rPr>
          <w:spacing w:val="-2"/>
        </w:rPr>
        <w:t> </w:t>
      </w:r>
      <w:r>
        <w:rPr/>
        <w:t>for</w:t>
      </w:r>
      <w:r>
        <w:rPr>
          <w:spacing w:val="-7"/>
        </w:rPr>
        <w:t> </w:t>
      </w:r>
      <w:r>
        <w:rPr/>
        <w:t>Social</w:t>
      </w:r>
      <w:r>
        <w:rPr>
          <w:spacing w:val="-8"/>
        </w:rPr>
        <w:t> </w:t>
      </w:r>
      <w:r>
        <w:rPr/>
        <w:t>Studies</w:t>
      </w:r>
      <w:r>
        <w:rPr>
          <w:spacing w:val="-5"/>
        </w:rPr>
        <w:t> </w:t>
      </w:r>
      <w:r>
        <w:rPr/>
        <w:t>curriculum</w:t>
      </w:r>
      <w:r>
        <w:rPr>
          <w:spacing w:val="-8"/>
        </w:rPr>
        <w:t> </w:t>
      </w:r>
      <w:r>
        <w:rPr/>
        <w:t>change</w:t>
      </w:r>
      <w:r>
        <w:rPr>
          <w:spacing w:val="26"/>
        </w:rPr>
        <w:t> </w:t>
      </w:r>
      <w:r>
        <w:rPr/>
        <w:t>in</w:t>
      </w:r>
      <w:r>
        <w:rPr>
          <w:spacing w:val="-15"/>
        </w:rPr>
        <w:t> </w:t>
      </w:r>
      <w:r>
        <w:rPr/>
        <w:t>other</w:t>
      </w:r>
      <w:r>
        <w:rPr>
          <w:spacing w:val="-7"/>
        </w:rPr>
        <w:t> </w:t>
      </w:r>
      <w:r>
        <w:rPr/>
        <w:t>Nigerian</w:t>
      </w:r>
      <w:r>
        <w:rPr>
          <w:spacing w:val="-15"/>
        </w:rPr>
        <w:t> </w:t>
      </w:r>
      <w:r>
        <w:rPr/>
        <w:t>states</w:t>
      </w:r>
      <w:r>
        <w:rPr>
          <w:spacing w:val="-5"/>
        </w:rPr>
        <w:t> </w:t>
      </w:r>
      <w:r>
        <w:rPr/>
        <w:t>to give room for generalization.</w:t>
      </w:r>
    </w:p>
    <w:p>
      <w:pPr>
        <w:spacing w:after="0" w:line="482" w:lineRule="auto"/>
        <w:jc w:val="both"/>
        <w:sectPr>
          <w:pgSz w:w="11910" w:h="16850"/>
          <w:pgMar w:header="0" w:footer="1065" w:top="1360" w:bottom="1260" w:left="860" w:right="1220"/>
        </w:sectPr>
      </w:pPr>
    </w:p>
    <w:p>
      <w:pPr>
        <w:pStyle w:val="Heading3"/>
        <w:spacing w:before="62"/>
        <w:ind w:left="1113" w:right="213"/>
        <w:jc w:val="center"/>
      </w:pPr>
      <w:bookmarkStart w:name="_TOC_250000" w:id="49"/>
      <w:bookmarkEnd w:id="49"/>
      <w:r>
        <w:rPr>
          <w:spacing w:val="-2"/>
        </w:rPr>
        <w:t>References</w:t>
      </w:r>
    </w:p>
    <w:p>
      <w:pPr>
        <w:pStyle w:val="BodyText"/>
        <w:spacing w:before="263"/>
        <w:rPr>
          <w:b/>
        </w:rPr>
      </w:pPr>
    </w:p>
    <w:p>
      <w:pPr>
        <w:pStyle w:val="BodyText"/>
        <w:spacing w:line="235" w:lineRule="auto"/>
        <w:ind w:left="1122" w:right="206" w:hanging="631"/>
        <w:jc w:val="both"/>
      </w:pPr>
      <w:r>
        <w:rPr/>
        <w:t>Abd-El-Khalick, F., BouJaoude, S., Duschl, R., Lederman, N. G., Mamlok-Naaman, R., Hofstein,</w:t>
      </w:r>
      <w:r>
        <w:rPr>
          <w:spacing w:val="-15"/>
        </w:rPr>
        <w:t> </w:t>
      </w:r>
      <w:r>
        <w:rPr/>
        <w:t>A.,</w:t>
      </w:r>
      <w:r>
        <w:rPr>
          <w:spacing w:val="-2"/>
        </w:rPr>
        <w:t> </w:t>
      </w:r>
      <w:r>
        <w:rPr/>
        <w:t>N</w:t>
      </w:r>
      <w:r>
        <w:rPr>
          <w:spacing w:val="-15"/>
        </w:rPr>
        <w:t> </w:t>
      </w:r>
      <w:r>
        <w:rPr/>
        <w:t>iaz, M., Treagust, D. &amp; Tuan, H.l. (2004), Inquiry in science education: </w:t>
      </w:r>
      <w:r>
        <w:rPr>
          <w:i/>
        </w:rPr>
        <w:t>International perspectives. Science Education</w:t>
      </w:r>
      <w:r>
        <w:rPr/>
        <w:t>, 88, 397–419.</w:t>
      </w:r>
    </w:p>
    <w:p>
      <w:pPr>
        <w:spacing w:line="235" w:lineRule="auto" w:before="135"/>
        <w:ind w:left="1122" w:right="289" w:hanging="721"/>
        <w:jc w:val="both"/>
        <w:rPr>
          <w:sz w:val="24"/>
        </w:rPr>
      </w:pPr>
      <w:r>
        <w:rPr>
          <w:sz w:val="24"/>
        </w:rPr>
        <w:t>Act</w:t>
      </w:r>
      <w:r>
        <w:rPr>
          <w:spacing w:val="-15"/>
          <w:sz w:val="24"/>
        </w:rPr>
        <w:t> </w:t>
      </w:r>
      <w:r>
        <w:rPr>
          <w:sz w:val="24"/>
        </w:rPr>
        <w:t>ion Aid Ghana (2002). </w:t>
      </w:r>
      <w:r>
        <w:rPr>
          <w:i/>
          <w:sz w:val="24"/>
        </w:rPr>
        <w:t>Local governance performance: A case study of five districts of Ghana. </w:t>
      </w:r>
      <w:r>
        <w:rPr>
          <w:sz w:val="24"/>
        </w:rPr>
        <w:t>Accra: Buck Press Ltd.</w:t>
      </w:r>
    </w:p>
    <w:p>
      <w:pPr>
        <w:pStyle w:val="BodyText"/>
        <w:spacing w:before="4"/>
      </w:pPr>
    </w:p>
    <w:p>
      <w:pPr>
        <w:pStyle w:val="BodyText"/>
        <w:spacing w:line="261" w:lineRule="auto"/>
        <w:ind w:left="1122" w:right="214" w:hanging="631"/>
        <w:jc w:val="both"/>
      </w:pPr>
      <w:r>
        <w:rPr/>
        <w:t>Aduwa-Ogiegbaen, S. E. and Iyamu, E. O. S. (2005).Using Information and Communication Technology in Secondary Schools in Nigeria: Problems and Prospects. </w:t>
      </w:r>
      <w:r>
        <w:rPr>
          <w:i/>
        </w:rPr>
        <w:t>Educational Technology &amp; Society</w:t>
      </w:r>
      <w:r>
        <w:rPr/>
        <w:t>, 8 (1), 104-112.</w:t>
      </w:r>
    </w:p>
    <w:p>
      <w:pPr>
        <w:spacing w:line="261" w:lineRule="auto" w:before="148"/>
        <w:ind w:left="1122" w:right="213" w:hanging="631"/>
        <w:jc w:val="both"/>
        <w:rPr>
          <w:sz w:val="24"/>
        </w:rPr>
      </w:pPr>
      <w:r>
        <w:rPr>
          <w:sz w:val="24"/>
        </w:rPr>
        <w:t>African Development Bank (2003). </w:t>
      </w:r>
      <w:r>
        <w:rPr>
          <w:i/>
          <w:sz w:val="24"/>
        </w:rPr>
        <w:t>Governance and Development: Issues and the Role of African Development Bank and other Multilateral Institutions</w:t>
      </w:r>
      <w:r>
        <w:rPr>
          <w:sz w:val="24"/>
        </w:rPr>
        <w:t>. African Development Bank: Abidjan</w:t>
      </w:r>
    </w:p>
    <w:p>
      <w:pPr>
        <w:spacing w:line="228" w:lineRule="auto" w:before="175"/>
        <w:ind w:left="1122" w:right="215" w:hanging="541"/>
        <w:jc w:val="both"/>
        <w:rPr>
          <w:sz w:val="24"/>
        </w:rPr>
      </w:pPr>
      <w:r>
        <w:rPr>
          <w:color w:val="212121"/>
          <w:sz w:val="24"/>
        </w:rPr>
        <w:t>Aigbegbele, O. K. (2014). </w:t>
      </w:r>
      <w:r>
        <w:rPr>
          <w:i/>
          <w:color w:val="212121"/>
          <w:sz w:val="24"/>
        </w:rPr>
        <w:t>Culture Activist and National Co-ordinator of Nigerian Royalty Awards</w:t>
      </w:r>
      <w:r>
        <w:rPr>
          <w:color w:val="212121"/>
          <w:sz w:val="24"/>
        </w:rPr>
        <w:t>. Retrieved</w:t>
      </w:r>
      <w:r>
        <w:rPr>
          <w:color w:val="212121"/>
          <w:spacing w:val="40"/>
          <w:sz w:val="24"/>
        </w:rPr>
        <w:t> </w:t>
      </w:r>
      <w:r>
        <w:rPr>
          <w:color w:val="212121"/>
          <w:sz w:val="24"/>
        </w:rPr>
        <w:t>October 12</w:t>
      </w:r>
      <w:r>
        <w:rPr>
          <w:color w:val="212121"/>
          <w:sz w:val="24"/>
          <w:vertAlign w:val="superscript"/>
        </w:rPr>
        <w:t>th</w:t>
      </w:r>
      <w:r>
        <w:rPr>
          <w:color w:val="212121"/>
          <w:sz w:val="24"/>
          <w:vertAlign w:val="baseline"/>
        </w:rPr>
        <w:t>, 2016 , from:</w:t>
      </w:r>
      <w:hyperlink r:id="rId21">
        <w:r>
          <w:rPr>
            <w:color w:val="0462C1"/>
            <w:sz w:val="24"/>
            <w:u w:val="single" w:color="0462C1"/>
            <w:vertAlign w:val="baseline"/>
          </w:rPr>
          <w:t>http://thewillnigeria.com/news/opinion-</w:t>
        </w:r>
      </w:hyperlink>
      <w:r>
        <w:rPr>
          <w:color w:val="0462C1"/>
          <w:sz w:val="24"/>
          <w:vertAlign w:val="baseline"/>
        </w:rPr>
        <w:t> </w:t>
      </w:r>
      <w:hyperlink r:id="rId21">
        <w:r>
          <w:rPr>
            <w:color w:val="0462C1"/>
            <w:spacing w:val="-2"/>
            <w:sz w:val="24"/>
            <w:u w:val="single" w:color="0462C1"/>
            <w:vertAlign w:val="baseline"/>
          </w:rPr>
          <w:t>traditional-institutions-as-a-recipe-for-security-and-unity/</w:t>
        </w:r>
      </w:hyperlink>
    </w:p>
    <w:p>
      <w:pPr>
        <w:pStyle w:val="BodyText"/>
        <w:spacing w:before="97"/>
      </w:pPr>
    </w:p>
    <w:p>
      <w:pPr>
        <w:spacing w:line="261" w:lineRule="auto" w:before="1"/>
        <w:ind w:left="1122" w:right="213" w:hanging="631"/>
        <w:jc w:val="both"/>
        <w:rPr>
          <w:sz w:val="24"/>
        </w:rPr>
      </w:pPr>
      <w:r>
        <w:rPr>
          <w:sz w:val="24"/>
        </w:rPr>
        <w:t>Ajidagba, U.A. (2005). </w:t>
      </w:r>
      <w:r>
        <w:rPr>
          <w:i/>
          <w:sz w:val="24"/>
        </w:rPr>
        <w:t>Religious Studies Education</w:t>
      </w:r>
      <w:r>
        <w:rPr>
          <w:sz w:val="24"/>
        </w:rPr>
        <w:t>.(Unpublished Ph.D. Thesis). University</w:t>
      </w:r>
      <w:r>
        <w:rPr>
          <w:spacing w:val="80"/>
          <w:sz w:val="24"/>
        </w:rPr>
        <w:t> </w:t>
      </w:r>
      <w:r>
        <w:rPr>
          <w:sz w:val="24"/>
        </w:rPr>
        <w:t>of Ilorin.</w:t>
      </w:r>
    </w:p>
    <w:p>
      <w:pPr>
        <w:spacing w:line="254" w:lineRule="auto" w:before="164"/>
        <w:ind w:left="1122" w:right="225" w:hanging="631"/>
        <w:jc w:val="both"/>
        <w:rPr>
          <w:sz w:val="24"/>
        </w:rPr>
      </w:pPr>
      <w:r>
        <w:rPr>
          <w:sz w:val="24"/>
        </w:rPr>
        <w:t>Akomolafe, C. O. (2011). Managing Innovations in Educational System in Nigeria: A Focus on Creating and Sustenance of Culture of Innovation. </w:t>
      </w:r>
      <w:r>
        <w:rPr>
          <w:i/>
          <w:sz w:val="24"/>
        </w:rPr>
        <w:t>Journal of Emerging Trends in Educational Research and Policy Studies </w:t>
      </w:r>
      <w:r>
        <w:rPr>
          <w:sz w:val="24"/>
        </w:rPr>
        <w:t>(JETERAPS), 2(1):47-52.</w:t>
      </w:r>
    </w:p>
    <w:p>
      <w:pPr>
        <w:pStyle w:val="BodyText"/>
        <w:spacing w:line="261" w:lineRule="auto" w:before="173"/>
        <w:ind w:left="1122" w:right="208" w:hanging="631"/>
        <w:jc w:val="both"/>
      </w:pPr>
      <w:r>
        <w:rPr/>
        <w:t>Alade, I. A. (2011). Trends and Issues on Curriculum Review in Nigeria and the need for Paradigm Shift in Educational Practice. Journal of Emerging Trends in Educational Research and Policy Studies (JETERAPS),2 (5): 325-333</w:t>
      </w:r>
    </w:p>
    <w:p>
      <w:pPr>
        <w:spacing w:line="261" w:lineRule="auto" w:before="149"/>
        <w:ind w:left="1122" w:right="221" w:hanging="631"/>
        <w:jc w:val="both"/>
        <w:rPr>
          <w:sz w:val="24"/>
        </w:rPr>
      </w:pPr>
      <w:r>
        <w:rPr>
          <w:sz w:val="24"/>
        </w:rPr>
        <w:t>Anaele, E. (2008). Innovation</w:t>
      </w:r>
      <w:r>
        <w:rPr>
          <w:spacing w:val="-7"/>
          <w:sz w:val="24"/>
        </w:rPr>
        <w:t> </w:t>
      </w:r>
      <w:r>
        <w:rPr>
          <w:sz w:val="24"/>
        </w:rPr>
        <w:t>as a strategy for lifelong</w:t>
      </w:r>
      <w:r>
        <w:rPr>
          <w:spacing w:val="-7"/>
          <w:sz w:val="24"/>
        </w:rPr>
        <w:t> </w:t>
      </w:r>
      <w:r>
        <w:rPr>
          <w:sz w:val="24"/>
        </w:rPr>
        <w:t>education. </w:t>
      </w:r>
      <w:r>
        <w:rPr>
          <w:i/>
          <w:sz w:val="24"/>
        </w:rPr>
        <w:t>A paper in the proceedings of First International Conference of the Faculty of Education, University of Nigeria </w:t>
      </w:r>
      <w:r>
        <w:rPr>
          <w:sz w:val="24"/>
        </w:rPr>
        <w:t>from 17-21 June.</w:t>
      </w:r>
    </w:p>
    <w:p>
      <w:pPr>
        <w:spacing w:line="261" w:lineRule="auto" w:before="148"/>
        <w:ind w:left="1122" w:right="183" w:hanging="631"/>
        <w:jc w:val="both"/>
        <w:rPr>
          <w:sz w:val="24"/>
        </w:rPr>
      </w:pPr>
      <w:r>
        <w:rPr>
          <w:sz w:val="24"/>
        </w:rPr>
        <w:t>Bates, R. (2008). </w:t>
      </w:r>
      <w:r>
        <w:rPr>
          <w:i/>
          <w:sz w:val="24"/>
        </w:rPr>
        <w:t>When Things Fell Apart: State Failure in Late Century Africa</w:t>
      </w:r>
      <w:r>
        <w:rPr>
          <w:sz w:val="24"/>
        </w:rPr>
        <w:t>. New York: Cambridge University Press.</w:t>
      </w:r>
    </w:p>
    <w:p>
      <w:pPr>
        <w:spacing w:line="261" w:lineRule="auto" w:before="164"/>
        <w:ind w:left="1122" w:right="0" w:hanging="631"/>
        <w:jc w:val="left"/>
        <w:rPr>
          <w:sz w:val="24"/>
        </w:rPr>
      </w:pPr>
      <w:r>
        <w:rPr>
          <w:sz w:val="24"/>
        </w:rPr>
        <w:t>Blench, E. (2006). “</w:t>
      </w:r>
      <w:r>
        <w:rPr>
          <w:i/>
          <w:sz w:val="24"/>
        </w:rPr>
        <w:t>The Role of Traditional Rules in Conflict of Prevention and Mediation in Nigeria. </w:t>
      </w:r>
      <w:r>
        <w:rPr>
          <w:sz w:val="24"/>
        </w:rPr>
        <w:t>DFID, Nigeria.</w:t>
      </w:r>
    </w:p>
    <w:p>
      <w:pPr>
        <w:spacing w:before="149"/>
        <w:ind w:left="491" w:right="0" w:firstLine="0"/>
        <w:jc w:val="left"/>
        <w:rPr>
          <w:i/>
          <w:sz w:val="24"/>
        </w:rPr>
      </w:pPr>
      <w:r>
        <w:rPr>
          <w:sz w:val="24"/>
        </w:rPr>
        <w:t>Burkey,</w:t>
      </w:r>
      <w:r>
        <w:rPr>
          <w:spacing w:val="54"/>
          <w:sz w:val="24"/>
        </w:rPr>
        <w:t> </w:t>
      </w:r>
      <w:r>
        <w:rPr>
          <w:sz w:val="24"/>
        </w:rPr>
        <w:t>S.</w:t>
      </w:r>
      <w:r>
        <w:rPr>
          <w:spacing w:val="57"/>
          <w:sz w:val="24"/>
        </w:rPr>
        <w:t> </w:t>
      </w:r>
      <w:r>
        <w:rPr>
          <w:sz w:val="24"/>
        </w:rPr>
        <w:t>(2003).</w:t>
      </w:r>
      <w:r>
        <w:rPr>
          <w:spacing w:val="56"/>
          <w:sz w:val="24"/>
        </w:rPr>
        <w:t> </w:t>
      </w:r>
      <w:r>
        <w:rPr>
          <w:i/>
          <w:sz w:val="24"/>
        </w:rPr>
        <w:t>People</w:t>
      </w:r>
      <w:r>
        <w:rPr>
          <w:i/>
          <w:spacing w:val="56"/>
          <w:sz w:val="24"/>
        </w:rPr>
        <w:t> </w:t>
      </w:r>
      <w:r>
        <w:rPr>
          <w:i/>
          <w:sz w:val="24"/>
        </w:rPr>
        <w:t>first:</w:t>
      </w:r>
      <w:r>
        <w:rPr>
          <w:i/>
          <w:spacing w:val="50"/>
          <w:sz w:val="24"/>
        </w:rPr>
        <w:t> </w:t>
      </w:r>
      <w:r>
        <w:rPr>
          <w:i/>
          <w:sz w:val="24"/>
        </w:rPr>
        <w:t>A</w:t>
      </w:r>
      <w:r>
        <w:rPr>
          <w:i/>
          <w:spacing w:val="59"/>
          <w:sz w:val="24"/>
        </w:rPr>
        <w:t> </w:t>
      </w:r>
      <w:r>
        <w:rPr>
          <w:i/>
          <w:sz w:val="24"/>
        </w:rPr>
        <w:t>guide</w:t>
      </w:r>
      <w:r>
        <w:rPr>
          <w:i/>
          <w:spacing w:val="68"/>
          <w:sz w:val="24"/>
        </w:rPr>
        <w:t> </w:t>
      </w:r>
      <w:r>
        <w:rPr>
          <w:i/>
          <w:sz w:val="24"/>
        </w:rPr>
        <w:t>to</w:t>
      </w:r>
      <w:r>
        <w:rPr>
          <w:i/>
          <w:spacing w:val="60"/>
          <w:sz w:val="24"/>
        </w:rPr>
        <w:t> </w:t>
      </w:r>
      <w:r>
        <w:rPr>
          <w:i/>
          <w:sz w:val="24"/>
        </w:rPr>
        <w:t>self-reliant,</w:t>
      </w:r>
      <w:r>
        <w:rPr>
          <w:i/>
          <w:spacing w:val="55"/>
          <w:sz w:val="24"/>
        </w:rPr>
        <w:t> </w:t>
      </w:r>
      <w:r>
        <w:rPr>
          <w:i/>
          <w:sz w:val="24"/>
        </w:rPr>
        <w:t>participatory</w:t>
      </w:r>
      <w:r>
        <w:rPr>
          <w:i/>
          <w:spacing w:val="56"/>
          <w:sz w:val="24"/>
        </w:rPr>
        <w:t> </w:t>
      </w:r>
      <w:r>
        <w:rPr>
          <w:i/>
          <w:sz w:val="24"/>
        </w:rPr>
        <w:t>rural</w:t>
      </w:r>
      <w:r>
        <w:rPr>
          <w:i/>
          <w:spacing w:val="50"/>
          <w:sz w:val="24"/>
        </w:rPr>
        <w:t> </w:t>
      </w:r>
      <w:r>
        <w:rPr>
          <w:i/>
          <w:spacing w:val="-2"/>
          <w:sz w:val="24"/>
        </w:rPr>
        <w:t>development.</w:t>
      </w:r>
    </w:p>
    <w:p>
      <w:pPr>
        <w:pStyle w:val="BodyText"/>
        <w:spacing w:before="25"/>
        <w:ind w:left="1122"/>
      </w:pPr>
      <w:r>
        <w:rPr/>
        <w:t>London:</w:t>
      </w:r>
      <w:r>
        <w:rPr>
          <w:spacing w:val="-4"/>
        </w:rPr>
        <w:t> </w:t>
      </w:r>
      <w:r>
        <w:rPr>
          <w:spacing w:val="-2"/>
        </w:rPr>
        <w:t>Zedbooks.</w:t>
      </w:r>
    </w:p>
    <w:p>
      <w:pPr>
        <w:pStyle w:val="BodyText"/>
        <w:spacing w:before="5"/>
      </w:pPr>
    </w:p>
    <w:p>
      <w:pPr>
        <w:pStyle w:val="BodyText"/>
        <w:spacing w:line="237" w:lineRule="auto"/>
        <w:ind w:left="1122" w:right="218" w:hanging="631"/>
        <w:jc w:val="both"/>
      </w:pPr>
      <w:r>
        <w:rPr/>
        <w:t>Chisholm, D., Knapp, M. R. J., Knudsen, H. C., et al (2000). Client Socio-Demographic and Service Receipt Client Socio-Demographic and Service Receipt Inventory ^ European Version:</w:t>
      </w:r>
      <w:r>
        <w:rPr>
          <w:spacing w:val="-15"/>
        </w:rPr>
        <w:t> </w:t>
      </w:r>
      <w:r>
        <w:rPr/>
        <w:t>development</w:t>
      </w:r>
      <w:r>
        <w:rPr>
          <w:spacing w:val="-3"/>
        </w:rPr>
        <w:t> </w:t>
      </w:r>
      <w:r>
        <w:rPr/>
        <w:t>of an</w:t>
      </w:r>
      <w:r>
        <w:rPr>
          <w:spacing w:val="-11"/>
        </w:rPr>
        <w:t> </w:t>
      </w:r>
      <w:r>
        <w:rPr/>
        <w:t>Inventory European</w:t>
      </w:r>
      <w:r>
        <w:rPr>
          <w:spacing w:val="-9"/>
        </w:rPr>
        <w:t> </w:t>
      </w:r>
      <w:r>
        <w:rPr/>
        <w:t>Version:</w:t>
      </w:r>
      <w:r>
        <w:rPr>
          <w:spacing w:val="-1"/>
        </w:rPr>
        <w:t> </w:t>
      </w:r>
      <w:r>
        <w:rPr/>
        <w:t>development</w:t>
      </w:r>
      <w:r>
        <w:rPr>
          <w:spacing w:val="-1"/>
        </w:rPr>
        <w:t> </w:t>
      </w:r>
      <w:r>
        <w:rPr/>
        <w:t>of</w:t>
      </w:r>
      <w:r>
        <w:rPr>
          <w:spacing w:val="-15"/>
        </w:rPr>
        <w:t> </w:t>
      </w:r>
      <w:r>
        <w:rPr/>
        <w:t>an</w:t>
      </w:r>
      <w:r>
        <w:rPr>
          <w:spacing w:val="23"/>
        </w:rPr>
        <w:t> </w:t>
      </w:r>
      <w:r>
        <w:rPr/>
        <w:t>instrument for international research: EPSILON Study 5. instrument for international research: EPSILON Study</w:t>
      </w:r>
      <w:r>
        <w:rPr>
          <w:spacing w:val="-6"/>
        </w:rPr>
        <w:t> </w:t>
      </w:r>
      <w:r>
        <w:rPr/>
        <w:t>5</w:t>
      </w:r>
      <w:r>
        <w:rPr>
          <w:i/>
        </w:rPr>
        <w:t>British Journal of Psychiatry</w:t>
      </w:r>
      <w:r>
        <w:rPr/>
        <w:t>, 177 (suppl. 39), 28- 33.</w:t>
      </w:r>
    </w:p>
    <w:p>
      <w:pPr>
        <w:spacing w:after="0" w:line="237" w:lineRule="auto"/>
        <w:jc w:val="both"/>
        <w:sectPr>
          <w:pgSz w:w="11910" w:h="16850"/>
          <w:pgMar w:header="0" w:footer="1065" w:top="1360" w:bottom="1260" w:left="860" w:right="1220"/>
        </w:sectPr>
      </w:pPr>
    </w:p>
    <w:p>
      <w:pPr>
        <w:spacing w:line="235" w:lineRule="auto" w:before="67"/>
        <w:ind w:left="1122" w:right="204" w:hanging="631"/>
        <w:jc w:val="both"/>
        <w:rPr>
          <w:sz w:val="24"/>
        </w:rPr>
      </w:pPr>
      <w:r>
        <w:rPr>
          <w:sz w:val="24"/>
        </w:rPr>
        <w:t>Chukwu, P.N. (2011). Status of teaching social studies in secondary schools. </w:t>
      </w:r>
      <w:r>
        <w:rPr>
          <w:i/>
          <w:sz w:val="24"/>
        </w:rPr>
        <w:t>Journal of Arts and Social Science Education, Ebonyi State University</w:t>
      </w:r>
      <w:r>
        <w:rPr>
          <w:sz w:val="24"/>
        </w:rPr>
        <w:t>, 1(1);16-23.</w:t>
      </w:r>
    </w:p>
    <w:p>
      <w:pPr>
        <w:spacing w:line="247" w:lineRule="auto" w:before="250"/>
        <w:ind w:left="1122" w:right="234" w:hanging="631"/>
        <w:jc w:val="both"/>
        <w:rPr>
          <w:sz w:val="24"/>
        </w:rPr>
      </w:pPr>
      <w:r>
        <w:rPr>
          <w:sz w:val="24"/>
        </w:rPr>
        <w:t>Dogara, I. (2015). </w:t>
      </w:r>
      <w:r>
        <w:rPr>
          <w:i/>
          <w:sz w:val="24"/>
        </w:rPr>
        <w:t>Identification, types and management of Arabic and Ajami manuscripts in zazzau emirate </w:t>
      </w:r>
      <w:r>
        <w:rPr>
          <w:sz w:val="24"/>
        </w:rPr>
        <w:t>(Unpublished doctoral thesis).A.B.U.,</w:t>
      </w:r>
      <w:r>
        <w:rPr>
          <w:spacing w:val="40"/>
          <w:sz w:val="24"/>
        </w:rPr>
        <w:t> </w:t>
      </w:r>
      <w:r>
        <w:rPr>
          <w:sz w:val="24"/>
        </w:rPr>
        <w:t>Zaria, Nigeria</w:t>
      </w:r>
    </w:p>
    <w:p>
      <w:pPr>
        <w:spacing w:line="247" w:lineRule="auto" w:before="122"/>
        <w:ind w:left="1122" w:right="223" w:hanging="631"/>
        <w:jc w:val="both"/>
        <w:rPr>
          <w:sz w:val="24"/>
        </w:rPr>
      </w:pPr>
      <w:r>
        <w:rPr>
          <w:sz w:val="24"/>
        </w:rPr>
        <w:t>Dusing,S. (2000).</w:t>
      </w:r>
      <w:r>
        <w:rPr>
          <w:i/>
          <w:sz w:val="24"/>
        </w:rPr>
        <w:t>Traditional Leadership and Democratization in southern Africa: A Comparative Study</w:t>
      </w:r>
      <w:r>
        <w:rPr>
          <w:sz w:val="24"/>
        </w:rPr>
        <w:t>. London,</w:t>
      </w:r>
      <w:r>
        <w:rPr>
          <w:spacing w:val="40"/>
          <w:sz w:val="24"/>
        </w:rPr>
        <w:t> </w:t>
      </w:r>
      <w:r>
        <w:rPr>
          <w:sz w:val="24"/>
        </w:rPr>
        <w:t>U.K: Transaction Publishers</w:t>
      </w:r>
    </w:p>
    <w:p>
      <w:pPr>
        <w:pStyle w:val="BodyText"/>
        <w:spacing w:line="261" w:lineRule="auto" w:before="182"/>
        <w:ind w:left="1122" w:right="221" w:hanging="631"/>
        <w:jc w:val="both"/>
      </w:pPr>
      <w:r>
        <w:rPr/>
        <w:t>Dynarsk M, Agodimi, R; Heawised, S, Novak, T, Carey, N, Campuzano, L (2007).Effectiveness</w:t>
      </w:r>
      <w:r>
        <w:rPr>
          <w:spacing w:val="40"/>
        </w:rPr>
        <w:t> </w:t>
      </w:r>
      <w:r>
        <w:rPr/>
        <w:t>of</w:t>
      </w:r>
      <w:r>
        <w:rPr>
          <w:spacing w:val="40"/>
        </w:rPr>
        <w:t> </w:t>
      </w:r>
      <w:r>
        <w:rPr/>
        <w:t>Reading</w:t>
      </w:r>
      <w:r>
        <w:rPr>
          <w:spacing w:val="40"/>
        </w:rPr>
        <w:t> </w:t>
      </w:r>
      <w:r>
        <w:rPr/>
        <w:t>from</w:t>
      </w:r>
      <w:r>
        <w:rPr>
          <w:spacing w:val="40"/>
        </w:rPr>
        <w:t> </w:t>
      </w:r>
      <w:r>
        <w:rPr/>
        <w:t>the</w:t>
      </w:r>
      <w:r>
        <w:rPr>
          <w:spacing w:val="40"/>
        </w:rPr>
        <w:t> </w:t>
      </w:r>
      <w:r>
        <w:rPr/>
        <w:t>first</w:t>
      </w:r>
      <w:r>
        <w:rPr>
          <w:spacing w:val="40"/>
        </w:rPr>
        <w:t> </w:t>
      </w:r>
      <w:r>
        <w:rPr/>
        <w:t>Student</w:t>
      </w:r>
      <w:r>
        <w:rPr>
          <w:spacing w:val="40"/>
        </w:rPr>
        <w:t> </w:t>
      </w:r>
      <w:r>
        <w:rPr/>
        <w:t>Cohort.</w:t>
      </w:r>
      <w:r>
        <w:rPr>
          <w:spacing w:val="40"/>
        </w:rPr>
        <w:t> </w:t>
      </w:r>
      <w:r>
        <w:rPr/>
        <w:t>Washington.</w:t>
      </w:r>
      <w:r>
        <w:rPr>
          <w:spacing w:val="40"/>
        </w:rPr>
        <w:t> </w:t>
      </w:r>
      <w:r>
        <w:rPr/>
        <w:t>DC., US. Department of Educating Institute of Education Sciences.</w:t>
      </w:r>
    </w:p>
    <w:p>
      <w:pPr>
        <w:spacing w:line="247" w:lineRule="auto" w:before="239"/>
        <w:ind w:left="1122" w:right="206" w:hanging="631"/>
        <w:jc w:val="both"/>
        <w:rPr>
          <w:sz w:val="24"/>
        </w:rPr>
      </w:pPr>
      <w:r>
        <w:rPr>
          <w:sz w:val="24"/>
        </w:rPr>
        <w:t>Edu-Afful, F.(2010).</w:t>
      </w:r>
      <w:r>
        <w:rPr>
          <w:i/>
          <w:sz w:val="24"/>
        </w:rPr>
        <w:t>Traditional authorities and governance: A case study of Komenda traditional area. </w:t>
      </w:r>
      <w:r>
        <w:rPr>
          <w:sz w:val="24"/>
        </w:rPr>
        <w:t>(Unpublished Master‟s Thesis). University</w:t>
      </w:r>
      <w:r>
        <w:rPr>
          <w:spacing w:val="-5"/>
          <w:sz w:val="24"/>
        </w:rPr>
        <w:t> </w:t>
      </w:r>
      <w:r>
        <w:rPr>
          <w:sz w:val="24"/>
        </w:rPr>
        <w:t>of</w:t>
      </w:r>
      <w:r>
        <w:rPr>
          <w:spacing w:val="-11"/>
          <w:sz w:val="24"/>
        </w:rPr>
        <w:t> </w:t>
      </w:r>
      <w:r>
        <w:rPr>
          <w:sz w:val="24"/>
        </w:rPr>
        <w:t>Cape Coast.</w:t>
      </w:r>
    </w:p>
    <w:p>
      <w:pPr>
        <w:spacing w:line="247" w:lineRule="auto" w:before="227"/>
        <w:ind w:left="1122" w:right="217" w:hanging="631"/>
        <w:jc w:val="both"/>
        <w:rPr>
          <w:sz w:val="24"/>
        </w:rPr>
      </w:pPr>
      <w:r>
        <w:rPr>
          <w:sz w:val="24"/>
        </w:rPr>
        <w:t>Ega. (2005). </w:t>
      </w:r>
      <w:r>
        <w:rPr>
          <w:i/>
          <w:sz w:val="24"/>
        </w:rPr>
        <w:t>SOC301: Contemporary Sociological Theories. (</w:t>
      </w:r>
      <w:r>
        <w:rPr>
          <w:i/>
          <w:spacing w:val="-15"/>
          <w:sz w:val="24"/>
        </w:rPr>
        <w:t> </w:t>
      </w:r>
      <w:r>
        <w:rPr>
          <w:sz w:val="24"/>
        </w:rPr>
        <w:t>Unpublished Lecture Notes Department of</w:t>
      </w:r>
      <w:r>
        <w:rPr>
          <w:spacing w:val="-2"/>
          <w:sz w:val="24"/>
        </w:rPr>
        <w:t> </w:t>
      </w:r>
      <w:r>
        <w:rPr>
          <w:sz w:val="24"/>
        </w:rPr>
        <w:t>sociology).Caritas University,</w:t>
      </w:r>
      <w:r>
        <w:rPr>
          <w:spacing w:val="40"/>
          <w:sz w:val="24"/>
        </w:rPr>
        <w:t> </w:t>
      </w:r>
      <w:r>
        <w:rPr>
          <w:sz w:val="24"/>
        </w:rPr>
        <w:t>Amorgi-Nike, Enugu.</w:t>
      </w:r>
    </w:p>
    <w:p>
      <w:pPr>
        <w:pStyle w:val="BodyText"/>
        <w:spacing w:line="261" w:lineRule="auto" w:before="122"/>
        <w:ind w:left="1122" w:right="224" w:hanging="631"/>
        <w:jc w:val="both"/>
      </w:pPr>
      <w:r>
        <w:rPr/>
        <w:t>Emesini, N.O., Ogah, M. E. U &amp; Eze S. O. (2013). Curriculum change models and their suitability in the Nigerian</w:t>
      </w:r>
      <w:r>
        <w:rPr>
          <w:spacing w:val="-5"/>
        </w:rPr>
        <w:t> </w:t>
      </w:r>
      <w:r>
        <w:rPr/>
        <w:t>education system. </w:t>
      </w:r>
      <w:r>
        <w:rPr>
          <w:i/>
        </w:rPr>
        <w:t>International Researchers</w:t>
      </w:r>
      <w:r>
        <w:rPr/>
        <w:t>, 2,(3), 40-48.</w:t>
      </w:r>
    </w:p>
    <w:p>
      <w:pPr>
        <w:pStyle w:val="BodyText"/>
        <w:spacing w:before="239"/>
        <w:ind w:left="467" w:right="213"/>
        <w:jc w:val="center"/>
      </w:pPr>
      <w:r>
        <w:rPr/>
        <w:t>Ensor</w:t>
      </w:r>
      <w:r>
        <w:rPr>
          <w:spacing w:val="46"/>
        </w:rPr>
        <w:t> </w:t>
      </w:r>
      <w:r>
        <w:rPr/>
        <w:t>T,</w:t>
      </w:r>
      <w:r>
        <w:rPr>
          <w:spacing w:val="39"/>
        </w:rPr>
        <w:t> </w:t>
      </w:r>
      <w:r>
        <w:rPr/>
        <w:t>Dave-Sen</w:t>
      </w:r>
      <w:r>
        <w:rPr>
          <w:spacing w:val="25"/>
        </w:rPr>
        <w:t> </w:t>
      </w:r>
      <w:r>
        <w:rPr/>
        <w:t>P,</w:t>
      </w:r>
      <w:r>
        <w:rPr>
          <w:spacing w:val="39"/>
        </w:rPr>
        <w:t> </w:t>
      </w:r>
      <w:r>
        <w:rPr/>
        <w:t>Ali</w:t>
      </w:r>
      <w:r>
        <w:rPr>
          <w:spacing w:val="33"/>
        </w:rPr>
        <w:t> </w:t>
      </w:r>
      <w:r>
        <w:rPr/>
        <w:t>L</w:t>
      </w:r>
      <w:r>
        <w:rPr>
          <w:spacing w:val="29"/>
        </w:rPr>
        <w:t> </w:t>
      </w:r>
      <w:r>
        <w:rPr/>
        <w:t>et</w:t>
      </w:r>
      <w:r>
        <w:rPr>
          <w:spacing w:val="33"/>
        </w:rPr>
        <w:t> </w:t>
      </w:r>
      <w:r>
        <w:rPr/>
        <w:t>al.</w:t>
      </w:r>
      <w:r>
        <w:rPr>
          <w:spacing w:val="39"/>
        </w:rPr>
        <w:t> </w:t>
      </w:r>
      <w:r>
        <w:rPr/>
        <w:t>(2002).</w:t>
      </w:r>
      <w:r>
        <w:rPr>
          <w:spacing w:val="40"/>
        </w:rPr>
        <w:t> </w:t>
      </w:r>
      <w:r>
        <w:rPr/>
        <w:t>Do</w:t>
      </w:r>
      <w:r>
        <w:rPr>
          <w:spacing w:val="39"/>
        </w:rPr>
        <w:t> </w:t>
      </w:r>
      <w:r>
        <w:rPr/>
        <w:t>essential</w:t>
      </w:r>
      <w:r>
        <w:rPr>
          <w:spacing w:val="19"/>
        </w:rPr>
        <w:t> </w:t>
      </w:r>
      <w:r>
        <w:rPr/>
        <w:t>service</w:t>
      </w:r>
      <w:r>
        <w:rPr>
          <w:spacing w:val="38"/>
        </w:rPr>
        <w:t> </w:t>
      </w:r>
      <w:r>
        <w:rPr/>
        <w:t>packages</w:t>
      </w:r>
      <w:r>
        <w:rPr>
          <w:spacing w:val="36"/>
        </w:rPr>
        <w:t> </w:t>
      </w:r>
      <w:r>
        <w:rPr/>
        <w:t>benefit</w:t>
      </w:r>
      <w:r>
        <w:rPr>
          <w:spacing w:val="33"/>
        </w:rPr>
        <w:t> </w:t>
      </w:r>
      <w:r>
        <w:rPr/>
        <w:t>the</w:t>
      </w:r>
      <w:r>
        <w:rPr>
          <w:spacing w:val="39"/>
        </w:rPr>
        <w:t> </w:t>
      </w:r>
      <w:r>
        <w:rPr>
          <w:spacing w:val="-2"/>
        </w:rPr>
        <w:t>poor?</w:t>
      </w:r>
    </w:p>
    <w:p>
      <w:pPr>
        <w:spacing w:before="10"/>
        <w:ind w:left="179" w:right="0" w:firstLine="0"/>
        <w:jc w:val="center"/>
        <w:rPr>
          <w:sz w:val="24"/>
        </w:rPr>
      </w:pPr>
      <w:r>
        <w:rPr>
          <w:sz w:val="24"/>
        </w:rPr>
        <w:t>Preliminary</w:t>
      </w:r>
      <w:r>
        <w:rPr>
          <w:spacing w:val="-18"/>
          <w:sz w:val="24"/>
        </w:rPr>
        <w:t> </w:t>
      </w:r>
      <w:r>
        <w:rPr>
          <w:sz w:val="24"/>
        </w:rPr>
        <w:t>evidence</w:t>
      </w:r>
      <w:r>
        <w:rPr>
          <w:spacing w:val="6"/>
          <w:sz w:val="24"/>
        </w:rPr>
        <w:t> </w:t>
      </w:r>
      <w:r>
        <w:rPr>
          <w:sz w:val="24"/>
        </w:rPr>
        <w:t>from</w:t>
      </w:r>
      <w:r>
        <w:rPr>
          <w:spacing w:val="-9"/>
          <w:sz w:val="24"/>
        </w:rPr>
        <w:t> </w:t>
      </w:r>
      <w:r>
        <w:rPr>
          <w:sz w:val="24"/>
        </w:rPr>
        <w:t>Bangladesh.</w:t>
      </w:r>
      <w:r>
        <w:rPr>
          <w:spacing w:val="18"/>
          <w:sz w:val="24"/>
        </w:rPr>
        <w:t> </w:t>
      </w:r>
      <w:r>
        <w:rPr>
          <w:i/>
          <w:sz w:val="24"/>
        </w:rPr>
        <w:t>Health</w:t>
      </w:r>
      <w:r>
        <w:rPr>
          <w:i/>
          <w:spacing w:val="-3"/>
          <w:sz w:val="24"/>
        </w:rPr>
        <w:t> </w:t>
      </w:r>
      <w:r>
        <w:rPr>
          <w:i/>
          <w:sz w:val="24"/>
        </w:rPr>
        <w:t>Policy</w:t>
      </w:r>
      <w:r>
        <w:rPr>
          <w:i/>
          <w:spacing w:val="-5"/>
          <w:sz w:val="24"/>
        </w:rPr>
        <w:t> </w:t>
      </w:r>
      <w:r>
        <w:rPr>
          <w:i/>
          <w:sz w:val="24"/>
        </w:rPr>
        <w:t>and</w:t>
      </w:r>
      <w:r>
        <w:rPr>
          <w:i/>
          <w:spacing w:val="-3"/>
          <w:sz w:val="24"/>
        </w:rPr>
        <w:t> </w:t>
      </w:r>
      <w:r>
        <w:rPr>
          <w:i/>
          <w:sz w:val="24"/>
        </w:rPr>
        <w:t>Planning </w:t>
      </w:r>
      <w:r>
        <w:rPr>
          <w:sz w:val="24"/>
        </w:rPr>
        <w:t>17:</w:t>
      </w:r>
      <w:r>
        <w:rPr>
          <w:spacing w:val="-9"/>
          <w:sz w:val="24"/>
        </w:rPr>
        <w:t> </w:t>
      </w:r>
      <w:r>
        <w:rPr>
          <w:spacing w:val="-2"/>
          <w:sz w:val="24"/>
        </w:rPr>
        <w:t>246–56.</w:t>
      </w:r>
    </w:p>
    <w:p>
      <w:pPr>
        <w:spacing w:before="264"/>
        <w:ind w:left="481" w:right="213" w:firstLine="0"/>
        <w:jc w:val="center"/>
        <w:rPr>
          <w:sz w:val="24"/>
        </w:rPr>
      </w:pPr>
      <w:r>
        <w:rPr>
          <w:sz w:val="24"/>
        </w:rPr>
        <w:t>Fadeiye,</w:t>
      </w:r>
      <w:r>
        <w:rPr>
          <w:spacing w:val="41"/>
          <w:sz w:val="24"/>
        </w:rPr>
        <w:t> </w:t>
      </w:r>
      <w:r>
        <w:rPr>
          <w:sz w:val="24"/>
        </w:rPr>
        <w:t>J.O.</w:t>
      </w:r>
      <w:r>
        <w:rPr>
          <w:spacing w:val="42"/>
          <w:sz w:val="24"/>
        </w:rPr>
        <w:t> </w:t>
      </w:r>
      <w:r>
        <w:rPr>
          <w:sz w:val="24"/>
        </w:rPr>
        <w:t>(2005).</w:t>
      </w:r>
      <w:r>
        <w:rPr>
          <w:spacing w:val="46"/>
          <w:sz w:val="24"/>
        </w:rPr>
        <w:t> </w:t>
      </w:r>
      <w:r>
        <w:rPr>
          <w:i/>
          <w:sz w:val="24"/>
        </w:rPr>
        <w:t>A</w:t>
      </w:r>
      <w:r>
        <w:rPr>
          <w:i/>
          <w:spacing w:val="46"/>
          <w:sz w:val="24"/>
        </w:rPr>
        <w:t> </w:t>
      </w:r>
      <w:r>
        <w:rPr>
          <w:i/>
          <w:sz w:val="24"/>
        </w:rPr>
        <w:t>Social</w:t>
      </w:r>
      <w:r>
        <w:rPr>
          <w:i/>
          <w:spacing w:val="51"/>
          <w:sz w:val="24"/>
        </w:rPr>
        <w:t> </w:t>
      </w:r>
      <w:r>
        <w:rPr>
          <w:i/>
          <w:sz w:val="24"/>
        </w:rPr>
        <w:t>studies</w:t>
      </w:r>
      <w:r>
        <w:rPr>
          <w:i/>
          <w:spacing w:val="39"/>
          <w:sz w:val="24"/>
        </w:rPr>
        <w:t> </w:t>
      </w:r>
      <w:r>
        <w:rPr>
          <w:i/>
          <w:sz w:val="24"/>
        </w:rPr>
        <w:t>Textbook</w:t>
      </w:r>
      <w:r>
        <w:rPr>
          <w:i/>
          <w:spacing w:val="40"/>
          <w:sz w:val="24"/>
        </w:rPr>
        <w:t> </w:t>
      </w:r>
      <w:r>
        <w:rPr>
          <w:i/>
          <w:sz w:val="24"/>
        </w:rPr>
        <w:t>for</w:t>
      </w:r>
      <w:r>
        <w:rPr>
          <w:i/>
          <w:spacing w:val="39"/>
          <w:sz w:val="24"/>
        </w:rPr>
        <w:t> </w:t>
      </w:r>
      <w:r>
        <w:rPr>
          <w:i/>
          <w:sz w:val="24"/>
        </w:rPr>
        <w:t>Colleges</w:t>
      </w:r>
      <w:r>
        <w:rPr>
          <w:i/>
          <w:spacing w:val="39"/>
          <w:sz w:val="24"/>
        </w:rPr>
        <w:t> </w:t>
      </w:r>
      <w:r>
        <w:rPr>
          <w:i/>
          <w:sz w:val="24"/>
        </w:rPr>
        <w:t>and</w:t>
      </w:r>
      <w:r>
        <w:rPr>
          <w:i/>
          <w:spacing w:val="42"/>
          <w:sz w:val="24"/>
        </w:rPr>
        <w:t> </w:t>
      </w:r>
      <w:r>
        <w:rPr>
          <w:i/>
          <w:sz w:val="24"/>
        </w:rPr>
        <w:t>Universities</w:t>
      </w:r>
      <w:r>
        <w:rPr>
          <w:i/>
          <w:spacing w:val="65"/>
          <w:sz w:val="24"/>
        </w:rPr>
        <w:t> </w:t>
      </w:r>
      <w:r>
        <w:rPr>
          <w:sz w:val="24"/>
        </w:rPr>
        <w:t>(part</w:t>
      </w:r>
      <w:r>
        <w:rPr>
          <w:spacing w:val="25"/>
          <w:sz w:val="24"/>
        </w:rPr>
        <w:t>  </w:t>
      </w:r>
      <w:r>
        <w:rPr>
          <w:spacing w:val="-2"/>
          <w:sz w:val="24"/>
        </w:rPr>
        <w:t>one).</w:t>
      </w:r>
    </w:p>
    <w:p>
      <w:pPr>
        <w:pStyle w:val="BodyText"/>
        <w:spacing w:before="9"/>
        <w:ind w:left="1122"/>
      </w:pPr>
      <w:r>
        <w:rPr/>
        <w:t>Ibadan:</w:t>
      </w:r>
      <w:r>
        <w:rPr>
          <w:spacing w:val="-10"/>
        </w:rPr>
        <w:t> </w:t>
      </w:r>
      <w:r>
        <w:rPr/>
        <w:t>Akin</w:t>
      </w:r>
      <w:r>
        <w:rPr>
          <w:spacing w:val="-16"/>
        </w:rPr>
        <w:t> </w:t>
      </w:r>
      <w:r>
        <w:rPr/>
        <w:t>Johnson</w:t>
      </w:r>
      <w:r>
        <w:rPr>
          <w:spacing w:val="-1"/>
        </w:rPr>
        <w:t> </w:t>
      </w:r>
      <w:r>
        <w:rPr/>
        <w:t>press</w:t>
      </w:r>
      <w:r>
        <w:rPr>
          <w:spacing w:val="9"/>
        </w:rPr>
        <w:t> </w:t>
      </w:r>
      <w:r>
        <w:rPr/>
        <w:t>and</w:t>
      </w:r>
      <w:r>
        <w:rPr>
          <w:spacing w:val="-1"/>
        </w:rPr>
        <w:t> </w:t>
      </w:r>
      <w:r>
        <w:rPr>
          <w:spacing w:val="-2"/>
        </w:rPr>
        <w:t>publishers.</w:t>
      </w:r>
    </w:p>
    <w:p>
      <w:pPr>
        <w:pStyle w:val="BodyText"/>
        <w:spacing w:before="4"/>
      </w:pPr>
    </w:p>
    <w:p>
      <w:pPr>
        <w:spacing w:line="273" w:lineRule="exact" w:before="0"/>
        <w:ind w:left="480" w:right="213" w:firstLine="0"/>
        <w:jc w:val="center"/>
        <w:rPr>
          <w:sz w:val="24"/>
        </w:rPr>
      </w:pPr>
      <w:r>
        <w:rPr>
          <w:sz w:val="24"/>
        </w:rPr>
        <w:t>Fadeiye,</w:t>
      </w:r>
      <w:r>
        <w:rPr>
          <w:spacing w:val="40"/>
          <w:sz w:val="24"/>
        </w:rPr>
        <w:t> </w:t>
      </w:r>
      <w:r>
        <w:rPr>
          <w:sz w:val="24"/>
        </w:rPr>
        <w:t>J.O.</w:t>
      </w:r>
      <w:r>
        <w:rPr>
          <w:spacing w:val="58"/>
          <w:sz w:val="24"/>
        </w:rPr>
        <w:t> </w:t>
      </w:r>
      <w:r>
        <w:rPr>
          <w:sz w:val="24"/>
        </w:rPr>
        <w:t>(2005).</w:t>
      </w:r>
      <w:r>
        <w:rPr>
          <w:spacing w:val="48"/>
          <w:sz w:val="24"/>
        </w:rPr>
        <w:t> </w:t>
      </w:r>
      <w:r>
        <w:rPr>
          <w:i/>
          <w:sz w:val="24"/>
        </w:rPr>
        <w:t>A</w:t>
      </w:r>
      <w:r>
        <w:rPr>
          <w:i/>
          <w:spacing w:val="47"/>
          <w:sz w:val="24"/>
        </w:rPr>
        <w:t> </w:t>
      </w:r>
      <w:r>
        <w:rPr>
          <w:i/>
          <w:sz w:val="24"/>
        </w:rPr>
        <w:t>Social</w:t>
      </w:r>
      <w:r>
        <w:rPr>
          <w:i/>
          <w:spacing w:val="52"/>
          <w:sz w:val="24"/>
        </w:rPr>
        <w:t> </w:t>
      </w:r>
      <w:r>
        <w:rPr>
          <w:i/>
          <w:sz w:val="24"/>
        </w:rPr>
        <w:t>studies</w:t>
      </w:r>
      <w:r>
        <w:rPr>
          <w:i/>
          <w:spacing w:val="54"/>
          <w:sz w:val="24"/>
        </w:rPr>
        <w:t> </w:t>
      </w:r>
      <w:r>
        <w:rPr>
          <w:i/>
          <w:sz w:val="24"/>
        </w:rPr>
        <w:t>Textbook</w:t>
      </w:r>
      <w:r>
        <w:rPr>
          <w:i/>
          <w:spacing w:val="57"/>
          <w:sz w:val="24"/>
        </w:rPr>
        <w:t> </w:t>
      </w:r>
      <w:r>
        <w:rPr>
          <w:i/>
          <w:sz w:val="24"/>
        </w:rPr>
        <w:t>for</w:t>
      </w:r>
      <w:r>
        <w:rPr>
          <w:i/>
          <w:spacing w:val="40"/>
          <w:sz w:val="24"/>
        </w:rPr>
        <w:t> </w:t>
      </w:r>
      <w:r>
        <w:rPr>
          <w:i/>
          <w:sz w:val="24"/>
        </w:rPr>
        <w:t>Colleges</w:t>
      </w:r>
      <w:r>
        <w:rPr>
          <w:i/>
          <w:spacing w:val="40"/>
          <w:sz w:val="24"/>
        </w:rPr>
        <w:t> </w:t>
      </w:r>
      <w:r>
        <w:rPr>
          <w:i/>
          <w:sz w:val="24"/>
        </w:rPr>
        <w:t>and</w:t>
      </w:r>
      <w:r>
        <w:rPr>
          <w:i/>
          <w:spacing w:val="43"/>
          <w:sz w:val="24"/>
        </w:rPr>
        <w:t> </w:t>
      </w:r>
      <w:r>
        <w:rPr>
          <w:i/>
          <w:sz w:val="24"/>
        </w:rPr>
        <w:t>Universities</w:t>
      </w:r>
      <w:r>
        <w:rPr>
          <w:i/>
          <w:spacing w:val="52"/>
          <w:sz w:val="24"/>
        </w:rPr>
        <w:t> </w:t>
      </w:r>
      <w:r>
        <w:rPr>
          <w:sz w:val="24"/>
        </w:rPr>
        <w:t>(part</w:t>
      </w:r>
      <w:r>
        <w:rPr>
          <w:spacing w:val="52"/>
          <w:sz w:val="24"/>
        </w:rPr>
        <w:t> </w:t>
      </w:r>
      <w:r>
        <w:rPr>
          <w:spacing w:val="-2"/>
          <w:sz w:val="24"/>
        </w:rPr>
        <w:t>two).</w:t>
      </w:r>
    </w:p>
    <w:p>
      <w:pPr>
        <w:pStyle w:val="BodyText"/>
        <w:spacing w:line="273" w:lineRule="exact"/>
        <w:ind w:left="1122"/>
      </w:pPr>
      <w:r>
        <w:rPr/>
        <w:t>Ibadan:</w:t>
      </w:r>
      <w:r>
        <w:rPr>
          <w:spacing w:val="-10"/>
        </w:rPr>
        <w:t> </w:t>
      </w:r>
      <w:r>
        <w:rPr/>
        <w:t>Akin</w:t>
      </w:r>
      <w:r>
        <w:rPr>
          <w:spacing w:val="-16"/>
        </w:rPr>
        <w:t> </w:t>
      </w:r>
      <w:r>
        <w:rPr/>
        <w:t>Johnson</w:t>
      </w:r>
      <w:r>
        <w:rPr>
          <w:spacing w:val="-1"/>
        </w:rPr>
        <w:t> </w:t>
      </w:r>
      <w:r>
        <w:rPr/>
        <w:t>press</w:t>
      </w:r>
      <w:r>
        <w:rPr>
          <w:spacing w:val="9"/>
        </w:rPr>
        <w:t> </w:t>
      </w:r>
      <w:r>
        <w:rPr/>
        <w:t>and</w:t>
      </w:r>
      <w:r>
        <w:rPr>
          <w:spacing w:val="-1"/>
        </w:rPr>
        <w:t> </w:t>
      </w:r>
      <w:r>
        <w:rPr>
          <w:spacing w:val="-2"/>
        </w:rPr>
        <w:t>publishers.</w:t>
      </w:r>
    </w:p>
    <w:p>
      <w:pPr>
        <w:pStyle w:val="BodyText"/>
        <w:spacing w:before="23"/>
      </w:pPr>
    </w:p>
    <w:p>
      <w:pPr>
        <w:spacing w:line="235" w:lineRule="auto" w:before="0"/>
        <w:ind w:left="1122" w:right="225" w:hanging="721"/>
        <w:jc w:val="both"/>
        <w:rPr>
          <w:sz w:val="24"/>
        </w:rPr>
      </w:pPr>
      <w:r>
        <w:rPr>
          <w:sz w:val="24"/>
        </w:rPr>
        <w:t>Famwang</w:t>
      </w:r>
      <w:r>
        <w:rPr>
          <w:spacing w:val="-3"/>
          <w:sz w:val="24"/>
        </w:rPr>
        <w:t> </w:t>
      </w:r>
      <w:r>
        <w:rPr>
          <w:sz w:val="24"/>
        </w:rPr>
        <w:t>W.V (2005). </w:t>
      </w:r>
      <w:r>
        <w:rPr>
          <w:i/>
          <w:sz w:val="24"/>
        </w:rPr>
        <w:t>The synopsis</w:t>
      </w:r>
      <w:r>
        <w:rPr>
          <w:i/>
          <w:spacing w:val="-7"/>
          <w:sz w:val="24"/>
        </w:rPr>
        <w:t> </w:t>
      </w:r>
      <w:r>
        <w:rPr>
          <w:i/>
          <w:sz w:val="24"/>
        </w:rPr>
        <w:t>of curriculum planning</w:t>
      </w:r>
      <w:r>
        <w:rPr>
          <w:i/>
          <w:spacing w:val="-3"/>
          <w:sz w:val="24"/>
        </w:rPr>
        <w:t> </w:t>
      </w:r>
      <w:r>
        <w:rPr>
          <w:i/>
          <w:sz w:val="24"/>
        </w:rPr>
        <w:t>development and</w:t>
      </w:r>
      <w:r>
        <w:rPr>
          <w:i/>
          <w:spacing w:val="-3"/>
          <w:sz w:val="24"/>
        </w:rPr>
        <w:t> </w:t>
      </w:r>
      <w:r>
        <w:rPr>
          <w:i/>
          <w:sz w:val="24"/>
        </w:rPr>
        <w:t>models in social studies </w:t>
      </w:r>
      <w:r>
        <w:rPr>
          <w:sz w:val="24"/>
        </w:rPr>
        <w:t>Jos: Deka publisher</w:t>
      </w:r>
    </w:p>
    <w:p>
      <w:pPr>
        <w:spacing w:before="205"/>
        <w:ind w:left="491" w:right="0" w:firstLine="0"/>
        <w:jc w:val="left"/>
        <w:rPr>
          <w:sz w:val="24"/>
        </w:rPr>
      </w:pPr>
      <w:r>
        <w:rPr>
          <w:sz w:val="24"/>
        </w:rPr>
        <w:t>Federal</w:t>
      </w:r>
      <w:r>
        <w:rPr>
          <w:spacing w:val="-7"/>
          <w:sz w:val="24"/>
        </w:rPr>
        <w:t> </w:t>
      </w:r>
      <w:r>
        <w:rPr>
          <w:sz w:val="24"/>
        </w:rPr>
        <w:t>Republic</w:t>
      </w:r>
      <w:r>
        <w:rPr>
          <w:spacing w:val="1"/>
          <w:sz w:val="24"/>
        </w:rPr>
        <w:t> </w:t>
      </w:r>
      <w:r>
        <w:rPr>
          <w:sz w:val="24"/>
        </w:rPr>
        <w:t>of</w:t>
      </w:r>
      <w:r>
        <w:rPr>
          <w:spacing w:val="-18"/>
          <w:sz w:val="24"/>
        </w:rPr>
        <w:t> </w:t>
      </w:r>
      <w:r>
        <w:rPr>
          <w:sz w:val="24"/>
        </w:rPr>
        <w:t>Nigeria.</w:t>
      </w:r>
      <w:r>
        <w:rPr>
          <w:spacing w:val="9"/>
          <w:sz w:val="24"/>
        </w:rPr>
        <w:t> </w:t>
      </w:r>
      <w:r>
        <w:rPr>
          <w:sz w:val="24"/>
        </w:rPr>
        <w:t>(2014).</w:t>
      </w:r>
      <w:r>
        <w:rPr>
          <w:spacing w:val="3"/>
          <w:sz w:val="24"/>
        </w:rPr>
        <w:t> </w:t>
      </w:r>
      <w:r>
        <w:rPr>
          <w:i/>
          <w:sz w:val="24"/>
        </w:rPr>
        <w:t>National</w:t>
      </w:r>
      <w:r>
        <w:rPr>
          <w:i/>
          <w:spacing w:val="-4"/>
          <w:sz w:val="24"/>
        </w:rPr>
        <w:t> </w:t>
      </w:r>
      <w:r>
        <w:rPr>
          <w:i/>
          <w:sz w:val="24"/>
        </w:rPr>
        <w:t>Policy</w:t>
      </w:r>
      <w:r>
        <w:rPr>
          <w:i/>
          <w:spacing w:val="1"/>
          <w:sz w:val="24"/>
        </w:rPr>
        <w:t> </w:t>
      </w:r>
      <w:r>
        <w:rPr>
          <w:i/>
          <w:sz w:val="24"/>
        </w:rPr>
        <w:t>on</w:t>
      </w:r>
      <w:r>
        <w:rPr>
          <w:i/>
          <w:spacing w:val="3"/>
          <w:sz w:val="24"/>
        </w:rPr>
        <w:t> </w:t>
      </w:r>
      <w:r>
        <w:rPr>
          <w:i/>
          <w:sz w:val="24"/>
        </w:rPr>
        <w:t>Education</w:t>
      </w:r>
      <w:r>
        <w:rPr>
          <w:sz w:val="24"/>
        </w:rPr>
        <w:t>.</w:t>
      </w:r>
      <w:r>
        <w:rPr>
          <w:spacing w:val="2"/>
          <w:sz w:val="24"/>
        </w:rPr>
        <w:t> </w:t>
      </w:r>
      <w:r>
        <w:rPr>
          <w:sz w:val="24"/>
        </w:rPr>
        <w:t>Abuja:</w:t>
      </w:r>
      <w:r>
        <w:rPr>
          <w:spacing w:val="-20"/>
          <w:sz w:val="24"/>
        </w:rPr>
        <w:t> </w:t>
      </w:r>
      <w:r>
        <w:rPr>
          <w:sz w:val="24"/>
        </w:rPr>
        <w:t>NERDC</w:t>
      </w:r>
      <w:r>
        <w:rPr>
          <w:spacing w:val="8"/>
          <w:sz w:val="24"/>
        </w:rPr>
        <w:t> </w:t>
      </w:r>
      <w:r>
        <w:rPr>
          <w:spacing w:val="-2"/>
          <w:sz w:val="24"/>
        </w:rPr>
        <w:t>press.</w:t>
      </w:r>
    </w:p>
    <w:p>
      <w:pPr>
        <w:spacing w:line="265" w:lineRule="exact" w:before="174"/>
        <w:ind w:left="491" w:right="0" w:firstLine="0"/>
        <w:jc w:val="left"/>
        <w:rPr>
          <w:i/>
          <w:sz w:val="24"/>
        </w:rPr>
      </w:pPr>
      <w:r>
        <w:rPr>
          <w:sz w:val="24"/>
        </w:rPr>
        <w:t>Fitzgerald,</w:t>
      </w:r>
      <w:r>
        <w:rPr>
          <w:spacing w:val="-8"/>
          <w:sz w:val="24"/>
        </w:rPr>
        <w:t> </w:t>
      </w:r>
      <w:r>
        <w:rPr>
          <w:sz w:val="24"/>
        </w:rPr>
        <w:t>P.,</w:t>
      </w:r>
      <w:r>
        <w:rPr>
          <w:spacing w:val="-5"/>
          <w:sz w:val="24"/>
        </w:rPr>
        <w:t> </w:t>
      </w:r>
      <w:r>
        <w:rPr>
          <w:sz w:val="24"/>
        </w:rPr>
        <w:t>McLennan,</w:t>
      </w:r>
      <w:r>
        <w:rPr>
          <w:spacing w:val="-5"/>
          <w:sz w:val="24"/>
        </w:rPr>
        <w:t> </w:t>
      </w:r>
      <w:r>
        <w:rPr>
          <w:sz w:val="24"/>
        </w:rPr>
        <w:t>A.</w:t>
      </w:r>
      <w:r>
        <w:rPr>
          <w:spacing w:val="8"/>
          <w:sz w:val="24"/>
        </w:rPr>
        <w:t> </w:t>
      </w:r>
      <w:r>
        <w:rPr>
          <w:sz w:val="24"/>
        </w:rPr>
        <w:t>&amp;</w:t>
      </w:r>
      <w:r>
        <w:rPr>
          <w:spacing w:val="-12"/>
          <w:sz w:val="24"/>
        </w:rPr>
        <w:t> </w:t>
      </w:r>
      <w:r>
        <w:rPr>
          <w:sz w:val="24"/>
        </w:rPr>
        <w:t>Munslow,</w:t>
      </w:r>
      <w:r>
        <w:rPr>
          <w:spacing w:val="9"/>
          <w:sz w:val="24"/>
        </w:rPr>
        <w:t> </w:t>
      </w:r>
      <w:r>
        <w:rPr>
          <w:sz w:val="24"/>
        </w:rPr>
        <w:t>B.</w:t>
      </w:r>
      <w:r>
        <w:rPr>
          <w:spacing w:val="-6"/>
          <w:sz w:val="24"/>
        </w:rPr>
        <w:t> </w:t>
      </w:r>
      <w:r>
        <w:rPr>
          <w:sz w:val="24"/>
        </w:rPr>
        <w:t>(eds.)(2007).</w:t>
      </w:r>
      <w:r>
        <w:rPr>
          <w:spacing w:val="-5"/>
          <w:sz w:val="24"/>
        </w:rPr>
        <w:t> </w:t>
      </w:r>
      <w:r>
        <w:rPr>
          <w:i/>
          <w:sz w:val="24"/>
        </w:rPr>
        <w:t>Managing</w:t>
      </w:r>
      <w:r>
        <w:rPr>
          <w:i/>
          <w:spacing w:val="-4"/>
          <w:sz w:val="24"/>
        </w:rPr>
        <w:t> </w:t>
      </w:r>
      <w:r>
        <w:rPr>
          <w:i/>
          <w:sz w:val="24"/>
        </w:rPr>
        <w:t>sustainable</w:t>
      </w:r>
      <w:r>
        <w:rPr>
          <w:i/>
          <w:spacing w:val="-7"/>
          <w:sz w:val="24"/>
        </w:rPr>
        <w:t> </w:t>
      </w:r>
      <w:r>
        <w:rPr>
          <w:i/>
          <w:spacing w:val="-2"/>
          <w:sz w:val="24"/>
        </w:rPr>
        <w:t>development</w:t>
      </w:r>
    </w:p>
    <w:p>
      <w:pPr>
        <w:spacing w:line="150" w:lineRule="exact" w:before="0"/>
        <w:ind w:left="2895" w:right="0" w:firstLine="0"/>
        <w:jc w:val="left"/>
        <w:rPr>
          <w:sz w:val="16"/>
        </w:rPr>
      </w:pPr>
      <w:r>
        <w:rPr>
          <w:spacing w:val="9"/>
          <w:w w:val="105"/>
          <w:sz w:val="16"/>
        </w:rPr>
        <w:t>th</w:t>
      </w:r>
    </w:p>
    <w:p>
      <w:pPr>
        <w:spacing w:line="267" w:lineRule="exact" w:before="0"/>
        <w:ind w:left="1122" w:right="0" w:firstLine="0"/>
        <w:jc w:val="left"/>
        <w:rPr>
          <w:sz w:val="24"/>
        </w:rPr>
      </w:pPr>
      <w:r>
        <w:rPr>
          <w:i/>
          <w:sz w:val="24"/>
        </w:rPr>
        <w:t>in</w:t>
      </w:r>
      <w:r>
        <w:rPr>
          <w:i/>
          <w:spacing w:val="-10"/>
          <w:sz w:val="24"/>
        </w:rPr>
        <w:t> </w:t>
      </w:r>
      <w:r>
        <w:rPr>
          <w:i/>
          <w:sz w:val="24"/>
        </w:rPr>
        <w:t>South</w:t>
      </w:r>
      <w:r>
        <w:rPr>
          <w:i/>
          <w:spacing w:val="-3"/>
          <w:sz w:val="24"/>
        </w:rPr>
        <w:t> </w:t>
      </w:r>
      <w:r>
        <w:rPr>
          <w:i/>
          <w:sz w:val="24"/>
        </w:rPr>
        <w:t>Africa</w:t>
      </w:r>
      <w:r>
        <w:rPr>
          <w:sz w:val="24"/>
        </w:rPr>
        <w:t>,</w:t>
      </w:r>
      <w:r>
        <w:rPr>
          <w:spacing w:val="-3"/>
          <w:sz w:val="24"/>
        </w:rPr>
        <w:t> </w:t>
      </w:r>
      <w:r>
        <w:rPr>
          <w:sz w:val="24"/>
        </w:rPr>
        <w:t>(5</w:t>
      </w:r>
      <w:r>
        <w:rPr>
          <w:spacing w:val="54"/>
          <w:w w:val="150"/>
          <w:sz w:val="24"/>
        </w:rPr>
        <w:t> </w:t>
      </w:r>
      <w:r>
        <w:rPr>
          <w:sz w:val="24"/>
        </w:rPr>
        <w:t>Ed),Oxford</w:t>
      </w:r>
      <w:r>
        <w:rPr>
          <w:spacing w:val="-3"/>
          <w:sz w:val="24"/>
        </w:rPr>
        <w:t> </w:t>
      </w:r>
      <w:r>
        <w:rPr>
          <w:sz w:val="24"/>
        </w:rPr>
        <w:t>Universit</w:t>
      </w:r>
      <w:r>
        <w:rPr>
          <w:spacing w:val="-37"/>
          <w:sz w:val="24"/>
        </w:rPr>
        <w:t> </w:t>
      </w:r>
      <w:r>
        <w:rPr>
          <w:sz w:val="24"/>
        </w:rPr>
        <w:t>y</w:t>
      </w:r>
      <w:r>
        <w:rPr>
          <w:spacing w:val="-15"/>
          <w:sz w:val="24"/>
        </w:rPr>
        <w:t> </w:t>
      </w:r>
      <w:r>
        <w:rPr>
          <w:sz w:val="24"/>
        </w:rPr>
        <w:t>Press,</w:t>
      </w:r>
      <w:r>
        <w:rPr>
          <w:spacing w:val="-2"/>
          <w:sz w:val="24"/>
        </w:rPr>
        <w:t> </w:t>
      </w:r>
      <w:r>
        <w:rPr>
          <w:sz w:val="24"/>
        </w:rPr>
        <w:t>Southern</w:t>
      </w:r>
      <w:r>
        <w:rPr>
          <w:spacing w:val="-15"/>
          <w:sz w:val="24"/>
        </w:rPr>
        <w:t> </w:t>
      </w:r>
      <w:r>
        <w:rPr>
          <w:spacing w:val="-2"/>
          <w:sz w:val="24"/>
        </w:rPr>
        <w:t>Africa.</w:t>
      </w:r>
    </w:p>
    <w:p>
      <w:pPr>
        <w:pStyle w:val="BodyText"/>
        <w:spacing w:before="3"/>
      </w:pPr>
    </w:p>
    <w:p>
      <w:pPr>
        <w:pStyle w:val="BodyText"/>
        <w:spacing w:line="242" w:lineRule="auto"/>
        <w:ind w:left="1122" w:right="224" w:hanging="631"/>
        <w:jc w:val="both"/>
      </w:pPr>
      <w:r>
        <w:rPr/>
        <w:t>Fogleman, J., Fishman, B., &amp; Krajcik, J. (2006). Sustaining innovations through lead teacher learning: A learning sciences perspective on supporting professional development. </w:t>
      </w:r>
      <w:r>
        <w:rPr>
          <w:i/>
        </w:rPr>
        <w:t>Teaching Education</w:t>
      </w:r>
      <w:r>
        <w:rPr/>
        <w:t>, 17(2), 181-194.</w:t>
      </w:r>
    </w:p>
    <w:p>
      <w:pPr>
        <w:spacing w:line="247" w:lineRule="auto" w:before="230"/>
        <w:ind w:left="1122" w:right="221" w:hanging="631"/>
        <w:jc w:val="both"/>
        <w:rPr>
          <w:sz w:val="24"/>
        </w:rPr>
      </w:pPr>
      <w:r>
        <w:rPr>
          <w:sz w:val="24"/>
        </w:rPr>
        <w:t>Fogleman, J. &amp; McNeill, K. L. (2005, April). </w:t>
      </w:r>
      <w:r>
        <w:rPr>
          <w:i/>
          <w:sz w:val="24"/>
        </w:rPr>
        <w:t>Comparing teachers’ adaptations of an inquiry oriented chemistry unit. Paper presented at the annual meeting of the American Educational Research Association</w:t>
      </w:r>
      <w:r>
        <w:rPr>
          <w:sz w:val="24"/>
        </w:rPr>
        <w:t>, Montreal, Canada.</w:t>
      </w:r>
    </w:p>
    <w:p>
      <w:pPr>
        <w:pStyle w:val="BodyText"/>
        <w:spacing w:line="244" w:lineRule="auto" w:before="228"/>
        <w:ind w:left="1122" w:right="213" w:hanging="631"/>
        <w:jc w:val="both"/>
      </w:pPr>
      <w:r>
        <w:rPr/>
        <w:t>Fogleman</w:t>
      </w:r>
      <w:r>
        <w:rPr>
          <w:spacing w:val="-4"/>
        </w:rPr>
        <w:t> </w:t>
      </w:r>
      <w:r>
        <w:rPr/>
        <w:t>J,</w:t>
      </w:r>
      <w:r>
        <w:rPr>
          <w:spacing w:val="25"/>
        </w:rPr>
        <w:t> </w:t>
      </w:r>
      <w:r>
        <w:rPr/>
        <w:t>McNeill K.L.</w:t>
      </w:r>
      <w:r>
        <w:rPr>
          <w:spacing w:val="25"/>
        </w:rPr>
        <w:t> </w:t>
      </w:r>
      <w:r>
        <w:rPr/>
        <w:t>&amp; Krajcik J. (2011).</w:t>
      </w:r>
      <w:r>
        <w:rPr>
          <w:spacing w:val="35"/>
        </w:rPr>
        <w:t> </w:t>
      </w:r>
      <w:r>
        <w:rPr/>
        <w:t>Examining</w:t>
      </w:r>
      <w:r>
        <w:rPr>
          <w:spacing w:val="25"/>
        </w:rPr>
        <w:t> </w:t>
      </w:r>
      <w:r>
        <w:rPr/>
        <w:t>the effect of teachers' adaptations of</w:t>
      </w:r>
      <w:r>
        <w:rPr>
          <w:spacing w:val="-15"/>
        </w:rPr>
        <w:t> </w:t>
      </w:r>
      <w:r>
        <w:rPr/>
        <w:t>a</w:t>
      </w:r>
      <w:r>
        <w:rPr>
          <w:spacing w:val="13"/>
        </w:rPr>
        <w:t> </w:t>
      </w:r>
      <w:r>
        <w:rPr/>
        <w:t>middle</w:t>
      </w:r>
      <w:r>
        <w:rPr>
          <w:spacing w:val="-7"/>
        </w:rPr>
        <w:t> </w:t>
      </w:r>
      <w:r>
        <w:rPr/>
        <w:t>school</w:t>
      </w:r>
      <w:r>
        <w:rPr>
          <w:spacing w:val="-11"/>
        </w:rPr>
        <w:t> </w:t>
      </w:r>
      <w:r>
        <w:rPr/>
        <w:t>science inquiry</w:t>
      </w:r>
      <w:r>
        <w:rPr>
          <w:rFonts w:ascii="Cambria Math"/>
        </w:rPr>
        <w:t>-</w:t>
      </w:r>
      <w:r>
        <w:rPr/>
        <w:t>oriented</w:t>
      </w:r>
      <w:r>
        <w:rPr>
          <w:spacing w:val="-5"/>
        </w:rPr>
        <w:t> </w:t>
      </w:r>
      <w:r>
        <w:rPr/>
        <w:t>curriculum unit</w:t>
      </w:r>
      <w:r>
        <w:rPr>
          <w:spacing w:val="-11"/>
        </w:rPr>
        <w:t> </w:t>
      </w:r>
      <w:r>
        <w:rPr/>
        <w:t>on</w:t>
      </w:r>
      <w:r>
        <w:rPr>
          <w:spacing w:val="-6"/>
        </w:rPr>
        <w:t> </w:t>
      </w:r>
      <w:r>
        <w:rPr/>
        <w:t>student learning. </w:t>
      </w:r>
      <w:r>
        <w:rPr>
          <w:i/>
        </w:rPr>
        <w:t>Journal of Research in Science Teaching, </w:t>
      </w:r>
      <w:r>
        <w:rPr/>
        <w:t>48:149-169.</w:t>
      </w:r>
    </w:p>
    <w:p>
      <w:pPr>
        <w:spacing w:before="261"/>
        <w:ind w:left="491" w:right="0" w:firstLine="0"/>
        <w:jc w:val="left"/>
        <w:rPr>
          <w:sz w:val="24"/>
        </w:rPr>
      </w:pPr>
      <w:r>
        <w:rPr>
          <w:sz w:val="24"/>
        </w:rPr>
        <w:t>Fullan,</w:t>
      </w:r>
      <w:r>
        <w:rPr>
          <w:spacing w:val="-6"/>
          <w:sz w:val="24"/>
        </w:rPr>
        <w:t> </w:t>
      </w:r>
      <w:r>
        <w:rPr>
          <w:sz w:val="24"/>
        </w:rPr>
        <w:t>M.</w:t>
      </w:r>
      <w:r>
        <w:rPr>
          <w:spacing w:val="-1"/>
          <w:sz w:val="24"/>
        </w:rPr>
        <w:t> </w:t>
      </w:r>
      <w:r>
        <w:rPr>
          <w:sz w:val="24"/>
        </w:rPr>
        <w:t>(2001). </w:t>
      </w:r>
      <w:r>
        <w:rPr>
          <w:i/>
          <w:sz w:val="24"/>
        </w:rPr>
        <w:t>Leading</w:t>
      </w:r>
      <w:r>
        <w:rPr>
          <w:i/>
          <w:spacing w:val="13"/>
          <w:sz w:val="24"/>
        </w:rPr>
        <w:t> </w:t>
      </w:r>
      <w:r>
        <w:rPr>
          <w:i/>
          <w:sz w:val="24"/>
        </w:rPr>
        <w:t>in</w:t>
      </w:r>
      <w:r>
        <w:rPr>
          <w:i/>
          <w:spacing w:val="-1"/>
          <w:sz w:val="24"/>
        </w:rPr>
        <w:t> </w:t>
      </w:r>
      <w:r>
        <w:rPr>
          <w:i/>
          <w:sz w:val="24"/>
        </w:rPr>
        <w:t>a</w:t>
      </w:r>
      <w:r>
        <w:rPr>
          <w:i/>
          <w:spacing w:val="-2"/>
          <w:sz w:val="24"/>
        </w:rPr>
        <w:t> </w:t>
      </w:r>
      <w:r>
        <w:rPr>
          <w:i/>
          <w:sz w:val="24"/>
        </w:rPr>
        <w:t>culture</w:t>
      </w:r>
      <w:r>
        <w:rPr>
          <w:i/>
          <w:spacing w:val="-2"/>
          <w:sz w:val="24"/>
        </w:rPr>
        <w:t> </w:t>
      </w:r>
      <w:r>
        <w:rPr>
          <w:i/>
          <w:sz w:val="24"/>
        </w:rPr>
        <w:t>of</w:t>
      </w:r>
      <w:r>
        <w:rPr>
          <w:i/>
          <w:spacing w:val="6"/>
          <w:sz w:val="24"/>
        </w:rPr>
        <w:t> </w:t>
      </w:r>
      <w:r>
        <w:rPr>
          <w:i/>
          <w:sz w:val="24"/>
        </w:rPr>
        <w:t>change</w:t>
      </w:r>
      <w:r>
        <w:rPr>
          <w:sz w:val="24"/>
        </w:rPr>
        <w:t>.</w:t>
      </w:r>
      <w:r>
        <w:rPr>
          <w:spacing w:val="-2"/>
          <w:sz w:val="24"/>
        </w:rPr>
        <w:t> </w:t>
      </w:r>
      <w:r>
        <w:rPr>
          <w:sz w:val="24"/>
        </w:rPr>
        <w:t>San</w:t>
      </w:r>
      <w:r>
        <w:rPr>
          <w:spacing w:val="-16"/>
          <w:sz w:val="24"/>
        </w:rPr>
        <w:t> </w:t>
      </w:r>
      <w:r>
        <w:rPr>
          <w:sz w:val="24"/>
        </w:rPr>
        <w:t>Francisco:</w:t>
      </w:r>
      <w:r>
        <w:rPr>
          <w:spacing w:val="-8"/>
          <w:sz w:val="24"/>
        </w:rPr>
        <w:t> </w:t>
      </w:r>
      <w:r>
        <w:rPr>
          <w:sz w:val="24"/>
        </w:rPr>
        <w:t>Jossey-</w:t>
      </w:r>
      <w:r>
        <w:rPr>
          <w:spacing w:val="-2"/>
          <w:sz w:val="24"/>
        </w:rPr>
        <w:t>Bass.</w:t>
      </w:r>
    </w:p>
    <w:p>
      <w:pPr>
        <w:spacing w:after="0"/>
        <w:jc w:val="left"/>
        <w:rPr>
          <w:sz w:val="24"/>
        </w:rPr>
        <w:sectPr>
          <w:pgSz w:w="11910" w:h="16850"/>
          <w:pgMar w:header="0" w:footer="1065" w:top="1360" w:bottom="1260" w:left="860" w:right="1220"/>
        </w:sectPr>
      </w:pPr>
    </w:p>
    <w:p>
      <w:pPr>
        <w:spacing w:line="273" w:lineRule="exact" w:before="62"/>
        <w:ind w:left="491" w:right="0" w:firstLine="0"/>
        <w:jc w:val="left"/>
        <w:rPr>
          <w:sz w:val="24"/>
        </w:rPr>
      </w:pPr>
      <w:r>
        <w:rPr>
          <w:sz w:val="24"/>
        </w:rPr>
        <w:t>Hall,</w:t>
      </w:r>
      <w:r>
        <w:rPr>
          <w:spacing w:val="8"/>
          <w:sz w:val="24"/>
        </w:rPr>
        <w:t> </w:t>
      </w:r>
      <w:r>
        <w:rPr>
          <w:sz w:val="24"/>
        </w:rPr>
        <w:t>G.</w:t>
      </w:r>
      <w:r>
        <w:rPr>
          <w:spacing w:val="25"/>
          <w:sz w:val="24"/>
        </w:rPr>
        <w:t> </w:t>
      </w:r>
      <w:r>
        <w:rPr>
          <w:sz w:val="24"/>
        </w:rPr>
        <w:t>E.,</w:t>
      </w:r>
      <w:r>
        <w:rPr>
          <w:spacing w:val="25"/>
          <w:sz w:val="24"/>
        </w:rPr>
        <w:t> </w:t>
      </w:r>
      <w:r>
        <w:rPr>
          <w:sz w:val="24"/>
        </w:rPr>
        <w:t>&amp;</w:t>
      </w:r>
      <w:r>
        <w:rPr>
          <w:spacing w:val="19"/>
          <w:sz w:val="24"/>
        </w:rPr>
        <w:t> </w:t>
      </w:r>
      <w:r>
        <w:rPr>
          <w:sz w:val="24"/>
        </w:rPr>
        <w:t>Hord,</w:t>
      </w:r>
      <w:r>
        <w:rPr>
          <w:spacing w:val="11"/>
          <w:sz w:val="24"/>
        </w:rPr>
        <w:t> </w:t>
      </w:r>
      <w:r>
        <w:rPr>
          <w:sz w:val="24"/>
        </w:rPr>
        <w:t>S.</w:t>
      </w:r>
      <w:r>
        <w:rPr>
          <w:spacing w:val="24"/>
          <w:sz w:val="24"/>
        </w:rPr>
        <w:t> </w:t>
      </w:r>
      <w:r>
        <w:rPr>
          <w:sz w:val="24"/>
        </w:rPr>
        <w:t>M.</w:t>
      </w:r>
      <w:r>
        <w:rPr>
          <w:spacing w:val="11"/>
          <w:sz w:val="24"/>
        </w:rPr>
        <w:t> </w:t>
      </w:r>
      <w:r>
        <w:rPr>
          <w:sz w:val="24"/>
        </w:rPr>
        <w:t>(2006).</w:t>
      </w:r>
      <w:r>
        <w:rPr>
          <w:spacing w:val="17"/>
          <w:sz w:val="24"/>
        </w:rPr>
        <w:t> </w:t>
      </w:r>
      <w:r>
        <w:rPr>
          <w:i/>
          <w:sz w:val="24"/>
        </w:rPr>
        <w:t>Implementing</w:t>
      </w:r>
      <w:r>
        <w:rPr>
          <w:i/>
          <w:spacing w:val="11"/>
          <w:sz w:val="24"/>
        </w:rPr>
        <w:t> </w:t>
      </w:r>
      <w:r>
        <w:rPr>
          <w:i/>
          <w:sz w:val="24"/>
        </w:rPr>
        <w:t>change:</w:t>
      </w:r>
      <w:r>
        <w:rPr>
          <w:i/>
          <w:spacing w:val="6"/>
          <w:sz w:val="24"/>
        </w:rPr>
        <w:t> </w:t>
      </w:r>
      <w:r>
        <w:rPr>
          <w:i/>
          <w:sz w:val="24"/>
        </w:rPr>
        <w:t>Patterns,</w:t>
      </w:r>
      <w:r>
        <w:rPr>
          <w:i/>
          <w:spacing w:val="10"/>
          <w:sz w:val="24"/>
        </w:rPr>
        <w:t> </w:t>
      </w:r>
      <w:r>
        <w:rPr>
          <w:i/>
          <w:sz w:val="24"/>
        </w:rPr>
        <w:t>principles,</w:t>
      </w:r>
      <w:r>
        <w:rPr>
          <w:i/>
          <w:spacing w:val="25"/>
          <w:sz w:val="24"/>
        </w:rPr>
        <w:t> </w:t>
      </w:r>
      <w:r>
        <w:rPr>
          <w:i/>
          <w:sz w:val="24"/>
        </w:rPr>
        <w:t>and</w:t>
      </w:r>
      <w:r>
        <w:rPr>
          <w:i/>
          <w:spacing w:val="11"/>
          <w:sz w:val="24"/>
        </w:rPr>
        <w:t> </w:t>
      </w:r>
      <w:r>
        <w:rPr>
          <w:i/>
          <w:spacing w:val="-2"/>
          <w:sz w:val="24"/>
        </w:rPr>
        <w:t>potholes</w:t>
      </w:r>
      <w:r>
        <w:rPr>
          <w:spacing w:val="-2"/>
          <w:sz w:val="24"/>
        </w:rPr>
        <w:t>.</w:t>
      </w:r>
    </w:p>
    <w:p>
      <w:pPr>
        <w:pStyle w:val="BodyText"/>
        <w:spacing w:line="273" w:lineRule="exact"/>
        <w:ind w:left="1122"/>
      </w:pPr>
      <w:r>
        <w:rPr/>
        <w:t>Boston,</w:t>
      </w:r>
      <w:r>
        <w:rPr>
          <w:spacing w:val="6"/>
        </w:rPr>
        <w:t> </w:t>
      </w:r>
      <w:r>
        <w:rPr/>
        <w:t>MA:</w:t>
      </w:r>
      <w:r>
        <w:rPr>
          <w:spacing w:val="-13"/>
        </w:rPr>
        <w:t> </w:t>
      </w:r>
      <w:r>
        <w:rPr/>
        <w:t>Pearson</w:t>
      </w:r>
      <w:r>
        <w:rPr>
          <w:spacing w:val="-7"/>
        </w:rPr>
        <w:t> </w:t>
      </w:r>
      <w:r>
        <w:rPr>
          <w:spacing w:val="-2"/>
        </w:rPr>
        <w:t>Education.</w:t>
      </w:r>
    </w:p>
    <w:p>
      <w:pPr>
        <w:spacing w:line="261" w:lineRule="auto" w:before="130"/>
        <w:ind w:left="1122" w:right="0" w:hanging="631"/>
        <w:jc w:val="left"/>
        <w:rPr>
          <w:sz w:val="24"/>
        </w:rPr>
      </w:pPr>
      <w:r>
        <w:rPr>
          <w:sz w:val="24"/>
        </w:rPr>
        <w:t>Hooley,</w:t>
      </w:r>
      <w:r>
        <w:rPr>
          <w:spacing w:val="80"/>
          <w:sz w:val="24"/>
        </w:rPr>
        <w:t> </w:t>
      </w:r>
      <w:r>
        <w:rPr>
          <w:sz w:val="24"/>
        </w:rPr>
        <w:t>N.</w:t>
      </w:r>
      <w:r>
        <w:rPr>
          <w:spacing w:val="80"/>
          <w:sz w:val="24"/>
        </w:rPr>
        <w:t> </w:t>
      </w:r>
      <w:r>
        <w:rPr>
          <w:sz w:val="24"/>
        </w:rPr>
        <w:t>(2009).</w:t>
      </w:r>
      <w:r>
        <w:rPr>
          <w:spacing w:val="80"/>
          <w:sz w:val="24"/>
        </w:rPr>
        <w:t> </w:t>
      </w:r>
      <w:r>
        <w:rPr>
          <w:i/>
          <w:sz w:val="24"/>
        </w:rPr>
        <w:t>Narrative</w:t>
      </w:r>
      <w:r>
        <w:rPr>
          <w:i/>
          <w:spacing w:val="80"/>
          <w:sz w:val="24"/>
        </w:rPr>
        <w:t> </w:t>
      </w:r>
      <w:r>
        <w:rPr>
          <w:i/>
          <w:sz w:val="24"/>
        </w:rPr>
        <w:t>Life:</w:t>
      </w:r>
      <w:r>
        <w:rPr>
          <w:i/>
          <w:spacing w:val="80"/>
          <w:sz w:val="24"/>
        </w:rPr>
        <w:t> </w:t>
      </w:r>
      <w:r>
        <w:rPr>
          <w:i/>
          <w:sz w:val="24"/>
        </w:rPr>
        <w:t>Democratic</w:t>
      </w:r>
      <w:r>
        <w:rPr>
          <w:i/>
          <w:spacing w:val="80"/>
          <w:sz w:val="24"/>
        </w:rPr>
        <w:t> </w:t>
      </w:r>
      <w:r>
        <w:rPr>
          <w:i/>
          <w:sz w:val="24"/>
        </w:rPr>
        <w:t>Curriculum</w:t>
      </w:r>
      <w:r>
        <w:rPr>
          <w:i/>
          <w:spacing w:val="80"/>
          <w:sz w:val="24"/>
        </w:rPr>
        <w:t> </w:t>
      </w:r>
      <w:r>
        <w:rPr>
          <w:i/>
          <w:sz w:val="24"/>
        </w:rPr>
        <w:t>and</w:t>
      </w:r>
      <w:r>
        <w:rPr>
          <w:i/>
          <w:spacing w:val="80"/>
          <w:sz w:val="24"/>
        </w:rPr>
        <w:t> </w:t>
      </w:r>
      <w:r>
        <w:rPr>
          <w:i/>
          <w:sz w:val="24"/>
        </w:rPr>
        <w:t>Indigenous</w:t>
      </w:r>
      <w:r>
        <w:rPr>
          <w:i/>
          <w:spacing w:val="80"/>
          <w:sz w:val="24"/>
        </w:rPr>
        <w:t> </w:t>
      </w:r>
      <w:r>
        <w:rPr>
          <w:i/>
          <w:sz w:val="24"/>
        </w:rPr>
        <w:t>Learning</w:t>
      </w:r>
      <w:r>
        <w:rPr>
          <w:sz w:val="24"/>
        </w:rPr>
        <w:t>, Dordrecht:</w:t>
      </w:r>
      <w:r>
        <w:rPr>
          <w:spacing w:val="-22"/>
          <w:sz w:val="24"/>
        </w:rPr>
        <w:t> </w:t>
      </w:r>
      <w:r>
        <w:rPr>
          <w:sz w:val="24"/>
        </w:rPr>
        <w:t>Springer.</w:t>
      </w:r>
    </w:p>
    <w:p>
      <w:pPr>
        <w:spacing w:line="235" w:lineRule="auto" w:before="259"/>
        <w:ind w:left="1122" w:right="0" w:hanging="631"/>
        <w:jc w:val="left"/>
        <w:rPr>
          <w:sz w:val="24"/>
        </w:rPr>
      </w:pPr>
      <w:r>
        <w:rPr>
          <w:sz w:val="24"/>
        </w:rPr>
        <w:t>Ibrahim,</w:t>
      </w:r>
      <w:r>
        <w:rPr>
          <w:spacing w:val="80"/>
          <w:sz w:val="24"/>
        </w:rPr>
        <w:t> </w:t>
      </w:r>
      <w:r>
        <w:rPr>
          <w:sz w:val="24"/>
        </w:rPr>
        <w:t>D.</w:t>
      </w:r>
      <w:r>
        <w:rPr>
          <w:spacing w:val="80"/>
          <w:w w:val="150"/>
          <w:sz w:val="24"/>
        </w:rPr>
        <w:t> </w:t>
      </w:r>
      <w:r>
        <w:rPr>
          <w:sz w:val="24"/>
        </w:rPr>
        <w:t>A.</w:t>
      </w:r>
      <w:r>
        <w:rPr>
          <w:spacing w:val="80"/>
          <w:sz w:val="24"/>
        </w:rPr>
        <w:t> </w:t>
      </w:r>
      <w:r>
        <w:rPr>
          <w:sz w:val="24"/>
        </w:rPr>
        <w:t>(2007).</w:t>
      </w:r>
      <w:r>
        <w:rPr>
          <w:spacing w:val="80"/>
          <w:sz w:val="24"/>
        </w:rPr>
        <w:t> </w:t>
      </w:r>
      <w:r>
        <w:rPr>
          <w:i/>
          <w:sz w:val="24"/>
        </w:rPr>
        <w:t>Traditional</w:t>
      </w:r>
      <w:r>
        <w:rPr>
          <w:i/>
          <w:spacing w:val="80"/>
          <w:sz w:val="24"/>
        </w:rPr>
        <w:t> </w:t>
      </w:r>
      <w:r>
        <w:rPr>
          <w:i/>
          <w:sz w:val="24"/>
        </w:rPr>
        <w:t>authorities</w:t>
      </w:r>
      <w:r>
        <w:rPr>
          <w:i/>
          <w:spacing w:val="80"/>
          <w:sz w:val="24"/>
        </w:rPr>
        <w:t> </w:t>
      </w:r>
      <w:r>
        <w:rPr>
          <w:i/>
          <w:sz w:val="24"/>
        </w:rPr>
        <w:t>and</w:t>
      </w:r>
      <w:r>
        <w:rPr>
          <w:i/>
          <w:spacing w:val="80"/>
          <w:sz w:val="24"/>
        </w:rPr>
        <w:t> </w:t>
      </w:r>
      <w:r>
        <w:rPr>
          <w:i/>
          <w:sz w:val="24"/>
        </w:rPr>
        <w:t>governance</w:t>
      </w:r>
      <w:r>
        <w:rPr>
          <w:i/>
          <w:spacing w:val="80"/>
          <w:sz w:val="24"/>
        </w:rPr>
        <w:t> </w:t>
      </w:r>
      <w:r>
        <w:rPr>
          <w:i/>
          <w:sz w:val="24"/>
        </w:rPr>
        <w:t>in</w:t>
      </w:r>
      <w:r>
        <w:rPr>
          <w:i/>
          <w:spacing w:val="80"/>
          <w:sz w:val="24"/>
        </w:rPr>
        <w:t> </w:t>
      </w:r>
      <w:r>
        <w:rPr>
          <w:i/>
          <w:sz w:val="24"/>
        </w:rPr>
        <w:t>Sokoto</w:t>
      </w:r>
      <w:r>
        <w:rPr>
          <w:i/>
          <w:spacing w:val="80"/>
          <w:sz w:val="24"/>
        </w:rPr>
        <w:t> </w:t>
      </w:r>
      <w:r>
        <w:rPr>
          <w:i/>
          <w:sz w:val="24"/>
        </w:rPr>
        <w:t>Caliphate</w:t>
      </w:r>
      <w:r>
        <w:rPr>
          <w:sz w:val="24"/>
        </w:rPr>
        <w:t>. (Unpublished master‟s Thesis). Usman Danfodio University, Sokoto.</w:t>
      </w:r>
    </w:p>
    <w:p>
      <w:pPr>
        <w:spacing w:line="235" w:lineRule="auto" w:before="254"/>
        <w:ind w:left="1122" w:right="213" w:hanging="631"/>
        <w:jc w:val="both"/>
        <w:rPr>
          <w:sz w:val="24"/>
        </w:rPr>
      </w:pPr>
      <w:r>
        <w:rPr>
          <w:sz w:val="24"/>
        </w:rPr>
        <w:t>Isa, C. M. (2011).</w:t>
      </w:r>
      <w:r>
        <w:rPr>
          <w:i/>
          <w:sz w:val="24"/>
        </w:rPr>
        <w:t>Comparative analysis of some methods of teaching primary school social studies in Kaduna south</w:t>
      </w:r>
      <w:r>
        <w:rPr>
          <w:sz w:val="24"/>
        </w:rPr>
        <w:t>. (Unpublished Master‟s</w:t>
      </w:r>
      <w:r>
        <w:rPr>
          <w:spacing w:val="40"/>
          <w:sz w:val="24"/>
        </w:rPr>
        <w:t> </w:t>
      </w:r>
      <w:r>
        <w:rPr>
          <w:sz w:val="24"/>
        </w:rPr>
        <w:t>Thesis).A.B.U. Zaria.</w:t>
      </w:r>
    </w:p>
    <w:p>
      <w:pPr>
        <w:spacing w:line="261" w:lineRule="auto" w:before="130"/>
        <w:ind w:left="1122" w:right="215" w:hanging="631"/>
        <w:jc w:val="both"/>
        <w:rPr>
          <w:sz w:val="24"/>
        </w:rPr>
      </w:pPr>
      <w:r>
        <w:rPr>
          <w:sz w:val="24"/>
        </w:rPr>
        <w:t>Institute for Democratic Governance (2007). </w:t>
      </w:r>
      <w:r>
        <w:rPr>
          <w:i/>
          <w:sz w:val="24"/>
        </w:rPr>
        <w:t>Ghana: Democracy and political participation:</w:t>
      </w:r>
      <w:r>
        <w:rPr>
          <w:i/>
          <w:spacing w:val="80"/>
          <w:sz w:val="24"/>
        </w:rPr>
        <w:t> </w:t>
      </w:r>
      <w:r>
        <w:rPr>
          <w:i/>
          <w:sz w:val="24"/>
        </w:rPr>
        <w:t>A discussion paper. </w:t>
      </w:r>
      <w:r>
        <w:rPr>
          <w:sz w:val="24"/>
        </w:rPr>
        <w:t>Dakar:</w:t>
      </w:r>
      <w:r>
        <w:rPr>
          <w:spacing w:val="-16"/>
          <w:sz w:val="24"/>
        </w:rPr>
        <w:t> </w:t>
      </w:r>
      <w:r>
        <w:rPr>
          <w:sz w:val="24"/>
        </w:rPr>
        <w:t>Open</w:t>
      </w:r>
      <w:r>
        <w:rPr>
          <w:spacing w:val="-8"/>
          <w:sz w:val="24"/>
        </w:rPr>
        <w:t> </w:t>
      </w:r>
      <w:r>
        <w:rPr>
          <w:sz w:val="24"/>
        </w:rPr>
        <w:t>Societ</w:t>
      </w:r>
      <w:r>
        <w:rPr>
          <w:spacing w:val="-34"/>
          <w:sz w:val="24"/>
        </w:rPr>
        <w:t> </w:t>
      </w:r>
      <w:r>
        <w:rPr>
          <w:sz w:val="24"/>
        </w:rPr>
        <w:t>y</w:t>
      </w:r>
      <w:r>
        <w:rPr>
          <w:spacing w:val="-8"/>
          <w:sz w:val="24"/>
        </w:rPr>
        <w:t> </w:t>
      </w:r>
      <w:r>
        <w:rPr>
          <w:sz w:val="24"/>
        </w:rPr>
        <w:t>Init</w:t>
      </w:r>
      <w:r>
        <w:rPr>
          <w:spacing w:val="-34"/>
          <w:sz w:val="24"/>
        </w:rPr>
        <w:t> </w:t>
      </w:r>
      <w:r>
        <w:rPr>
          <w:sz w:val="24"/>
        </w:rPr>
        <w:t>iat</w:t>
      </w:r>
      <w:r>
        <w:rPr>
          <w:spacing w:val="-34"/>
          <w:sz w:val="24"/>
        </w:rPr>
        <w:t> </w:t>
      </w:r>
      <w:r>
        <w:rPr>
          <w:sz w:val="24"/>
        </w:rPr>
        <w:t>ive</w:t>
      </w:r>
      <w:r>
        <w:rPr>
          <w:spacing w:val="26"/>
          <w:sz w:val="24"/>
        </w:rPr>
        <w:t> </w:t>
      </w:r>
      <w:r>
        <w:rPr>
          <w:sz w:val="24"/>
        </w:rPr>
        <w:t>for West Africa.</w:t>
      </w:r>
    </w:p>
    <w:p>
      <w:pPr>
        <w:pStyle w:val="BodyText"/>
        <w:spacing w:line="242" w:lineRule="auto" w:before="150"/>
        <w:ind w:left="1122" w:right="222" w:hanging="631"/>
        <w:jc w:val="both"/>
      </w:pPr>
      <w:r>
        <w:rPr/>
        <w:t>Jones,</w:t>
      </w:r>
      <w:r>
        <w:rPr>
          <w:spacing w:val="-13"/>
        </w:rPr>
        <w:t> </w:t>
      </w:r>
      <w:r>
        <w:rPr/>
        <w:t>M. T., &amp; Eick, C. J. (in press). Providing</w:t>
      </w:r>
      <w:r>
        <w:rPr>
          <w:spacing w:val="-6"/>
        </w:rPr>
        <w:t> </w:t>
      </w:r>
      <w:r>
        <w:rPr/>
        <w:t>bottom-</w:t>
      </w:r>
      <w:r>
        <w:rPr>
          <w:spacing w:val="-15"/>
        </w:rPr>
        <w:t> </w:t>
      </w:r>
      <w:r>
        <w:rPr/>
        <w:t>up support to middle school science teacher reform efforts in using inquiry-based kits. </w:t>
      </w:r>
      <w:r>
        <w:rPr>
          <w:i/>
        </w:rPr>
        <w:t>Journal of Science Teacher Education</w:t>
      </w:r>
      <w:r>
        <w:rPr/>
        <w:t>, 4,(4),23-29.</w:t>
      </w:r>
    </w:p>
    <w:p>
      <w:pPr>
        <w:pStyle w:val="BodyText"/>
        <w:spacing w:line="242" w:lineRule="auto" w:before="274"/>
        <w:ind w:left="1122" w:right="205" w:hanging="721"/>
        <w:jc w:val="both"/>
      </w:pPr>
      <w:r>
        <w:rPr/>
        <w:t>Kambai, I. Y. (2014).Influence </w:t>
      </w:r>
      <w:r>
        <w:rPr>
          <w:spacing w:val="10"/>
        </w:rPr>
        <w:t>Of</w:t>
      </w:r>
      <w:r>
        <w:rPr>
          <w:spacing w:val="10"/>
        </w:rPr>
        <w:t> </w:t>
      </w:r>
      <w:r>
        <w:rPr/>
        <w:t>Fadama II Project On The Socio-Economic Status </w:t>
      </w:r>
      <w:r>
        <w:rPr>
          <w:spacing w:val="10"/>
        </w:rPr>
        <w:t>Of </w:t>
      </w:r>
      <w:r>
        <w:rPr/>
        <w:t>Business Education Graduates Beneficiaries In Kaduna State. </w:t>
      </w:r>
      <w:r>
        <w:rPr>
          <w:i/>
        </w:rPr>
        <w:t>M.Ed Thesis</w:t>
      </w:r>
      <w:r>
        <w:rPr/>
        <w:t>, A. B. U., Zaria, Nigeria.</w:t>
      </w:r>
    </w:p>
    <w:p>
      <w:pPr>
        <w:pStyle w:val="BodyText"/>
        <w:spacing w:before="3"/>
      </w:pPr>
    </w:p>
    <w:p>
      <w:pPr>
        <w:spacing w:line="235" w:lineRule="auto" w:before="1"/>
        <w:ind w:left="1122" w:right="221" w:hanging="631"/>
        <w:jc w:val="both"/>
        <w:rPr>
          <w:sz w:val="24"/>
        </w:rPr>
      </w:pPr>
      <w:r>
        <w:rPr>
          <w:sz w:val="24"/>
        </w:rPr>
        <w:t>Kansagbata,</w:t>
      </w:r>
      <w:r>
        <w:rPr>
          <w:spacing w:val="-2"/>
          <w:sz w:val="24"/>
        </w:rPr>
        <w:t> </w:t>
      </w:r>
      <w:r>
        <w:rPr>
          <w:sz w:val="24"/>
        </w:rPr>
        <w:t>C.</w:t>
      </w:r>
      <w:r>
        <w:rPr>
          <w:spacing w:val="-2"/>
          <w:sz w:val="24"/>
        </w:rPr>
        <w:t> </w:t>
      </w:r>
      <w:r>
        <w:rPr>
          <w:sz w:val="24"/>
        </w:rPr>
        <w:t>(2006).</w:t>
      </w:r>
      <w:r>
        <w:rPr>
          <w:spacing w:val="-2"/>
          <w:sz w:val="24"/>
        </w:rPr>
        <w:t> </w:t>
      </w:r>
      <w:r>
        <w:rPr>
          <w:i/>
          <w:sz w:val="24"/>
        </w:rPr>
        <w:t>Traditional institutions</w:t>
      </w:r>
      <w:r>
        <w:rPr>
          <w:i/>
          <w:spacing w:val="-5"/>
          <w:sz w:val="24"/>
        </w:rPr>
        <w:t> </w:t>
      </w:r>
      <w:r>
        <w:rPr>
          <w:i/>
          <w:sz w:val="24"/>
        </w:rPr>
        <w:t>and</w:t>
      </w:r>
      <w:r>
        <w:rPr>
          <w:i/>
          <w:spacing w:val="-2"/>
          <w:sz w:val="24"/>
        </w:rPr>
        <w:t> </w:t>
      </w:r>
      <w:r>
        <w:rPr>
          <w:i/>
          <w:sz w:val="24"/>
        </w:rPr>
        <w:t>governance</w:t>
      </w:r>
      <w:r>
        <w:rPr>
          <w:i/>
          <w:spacing w:val="-4"/>
          <w:sz w:val="24"/>
        </w:rPr>
        <w:t> </w:t>
      </w:r>
      <w:r>
        <w:rPr>
          <w:i/>
          <w:sz w:val="24"/>
        </w:rPr>
        <w:t>in</w:t>
      </w:r>
      <w:r>
        <w:rPr>
          <w:i/>
          <w:spacing w:val="40"/>
          <w:sz w:val="24"/>
        </w:rPr>
        <w:t> </w:t>
      </w:r>
      <w:r>
        <w:rPr>
          <w:i/>
          <w:sz w:val="24"/>
        </w:rPr>
        <w:t>the</w:t>
      </w:r>
      <w:r>
        <w:rPr>
          <w:i/>
          <w:spacing w:val="-3"/>
          <w:sz w:val="24"/>
        </w:rPr>
        <w:t> </w:t>
      </w:r>
      <w:r>
        <w:rPr>
          <w:i/>
          <w:sz w:val="24"/>
        </w:rPr>
        <w:t>Jirapa</w:t>
      </w:r>
      <w:r>
        <w:rPr>
          <w:i/>
          <w:spacing w:val="-2"/>
          <w:sz w:val="24"/>
        </w:rPr>
        <w:t> </w:t>
      </w:r>
      <w:r>
        <w:rPr>
          <w:i/>
          <w:sz w:val="24"/>
        </w:rPr>
        <w:t>traditional</w:t>
      </w:r>
      <w:r>
        <w:rPr>
          <w:i/>
          <w:spacing w:val="-9"/>
          <w:sz w:val="24"/>
        </w:rPr>
        <w:t> </w:t>
      </w:r>
      <w:r>
        <w:rPr>
          <w:i/>
          <w:sz w:val="24"/>
        </w:rPr>
        <w:t>area. (</w:t>
      </w:r>
      <w:r>
        <w:rPr>
          <w:sz w:val="24"/>
        </w:rPr>
        <w:t>Unpublished</w:t>
      </w:r>
      <w:r>
        <w:rPr>
          <w:spacing w:val="-15"/>
          <w:sz w:val="24"/>
        </w:rPr>
        <w:t> </w:t>
      </w:r>
      <w:r>
        <w:rPr>
          <w:sz w:val="24"/>
        </w:rPr>
        <w:t>Mphil</w:t>
      </w:r>
      <w:r>
        <w:rPr>
          <w:spacing w:val="-15"/>
          <w:sz w:val="24"/>
        </w:rPr>
        <w:t> </w:t>
      </w:r>
      <w:r>
        <w:rPr>
          <w:sz w:val="24"/>
        </w:rPr>
        <w:t>Thesis),</w:t>
      </w:r>
      <w:r>
        <w:rPr>
          <w:spacing w:val="-14"/>
          <w:sz w:val="24"/>
        </w:rPr>
        <w:t> </w:t>
      </w:r>
      <w:r>
        <w:rPr>
          <w:sz w:val="24"/>
        </w:rPr>
        <w:t>Center</w:t>
      </w:r>
      <w:r>
        <w:rPr>
          <w:spacing w:val="-10"/>
          <w:sz w:val="24"/>
        </w:rPr>
        <w:t> </w:t>
      </w:r>
      <w:r>
        <w:rPr>
          <w:sz w:val="24"/>
        </w:rPr>
        <w:t>of</w:t>
      </w:r>
      <w:r>
        <w:rPr>
          <w:spacing w:val="-12"/>
          <w:sz w:val="24"/>
        </w:rPr>
        <w:t> </w:t>
      </w:r>
      <w:r>
        <w:rPr>
          <w:sz w:val="24"/>
        </w:rPr>
        <w:t>Development Studies, Universit</w:t>
      </w:r>
      <w:r>
        <w:rPr>
          <w:spacing w:val="-15"/>
          <w:sz w:val="24"/>
        </w:rPr>
        <w:t> </w:t>
      </w:r>
      <w:r>
        <w:rPr>
          <w:sz w:val="24"/>
        </w:rPr>
        <w:t>y</w:t>
      </w:r>
      <w:r>
        <w:rPr>
          <w:spacing w:val="-6"/>
          <w:sz w:val="24"/>
        </w:rPr>
        <w:t> </w:t>
      </w:r>
      <w:r>
        <w:rPr>
          <w:sz w:val="24"/>
        </w:rPr>
        <w:t>of</w:t>
      </w:r>
      <w:r>
        <w:rPr>
          <w:spacing w:val="-15"/>
          <w:sz w:val="24"/>
        </w:rPr>
        <w:t> </w:t>
      </w:r>
      <w:r>
        <w:rPr>
          <w:sz w:val="24"/>
        </w:rPr>
        <w:t>Cape Coast, Cape Coast.</w:t>
      </w:r>
    </w:p>
    <w:p>
      <w:pPr>
        <w:pStyle w:val="BodyText"/>
        <w:spacing w:before="4"/>
      </w:pPr>
    </w:p>
    <w:p>
      <w:pPr>
        <w:spacing w:line="242" w:lineRule="auto" w:before="0"/>
        <w:ind w:left="1122" w:right="293" w:hanging="721"/>
        <w:jc w:val="both"/>
        <w:rPr>
          <w:sz w:val="24"/>
        </w:rPr>
      </w:pPr>
      <w:r>
        <w:rPr>
          <w:sz w:val="24"/>
        </w:rPr>
        <w:t>Kendie, S.B., Ghartey, N.K.T. &amp; Guri, B.Y. (2008). </w:t>
      </w:r>
      <w:r>
        <w:rPr>
          <w:i/>
          <w:sz w:val="24"/>
        </w:rPr>
        <w:t>Mapping indigenous institutions in southern Ghana</w:t>
      </w:r>
      <w:r>
        <w:rPr>
          <w:sz w:val="24"/>
        </w:rPr>
        <w:t>. Cape Coast: Centre for Development Studies, Universit</w:t>
      </w:r>
      <w:r>
        <w:rPr>
          <w:spacing w:val="-15"/>
          <w:sz w:val="24"/>
        </w:rPr>
        <w:t> </w:t>
      </w:r>
      <w:r>
        <w:rPr>
          <w:sz w:val="24"/>
        </w:rPr>
        <w:t>y of Cape Coast, Ghana.</w:t>
      </w:r>
    </w:p>
    <w:p>
      <w:pPr>
        <w:spacing w:line="242" w:lineRule="auto" w:before="275"/>
        <w:ind w:left="1122" w:right="263" w:hanging="721"/>
        <w:jc w:val="both"/>
        <w:rPr>
          <w:sz w:val="24"/>
        </w:rPr>
      </w:pPr>
      <w:r>
        <w:rPr>
          <w:sz w:val="24"/>
        </w:rPr>
        <w:t>Kendie,</w:t>
      </w:r>
      <w:r>
        <w:rPr>
          <w:spacing w:val="80"/>
          <w:sz w:val="24"/>
        </w:rPr>
        <w:t> </w:t>
      </w:r>
      <w:r>
        <w:rPr>
          <w:sz w:val="24"/>
        </w:rPr>
        <w:t>S.B.&amp;</w:t>
      </w:r>
      <w:r>
        <w:rPr>
          <w:spacing w:val="76"/>
          <w:sz w:val="24"/>
        </w:rPr>
        <w:t> </w:t>
      </w:r>
      <w:r>
        <w:rPr>
          <w:sz w:val="24"/>
        </w:rPr>
        <w:t>Guri,</w:t>
      </w:r>
      <w:r>
        <w:rPr>
          <w:spacing w:val="25"/>
          <w:sz w:val="24"/>
        </w:rPr>
        <w:t> </w:t>
      </w:r>
      <w:r>
        <w:rPr>
          <w:sz w:val="24"/>
        </w:rPr>
        <w:t>B.Y.</w:t>
      </w:r>
      <w:r>
        <w:rPr>
          <w:spacing w:val="80"/>
          <w:sz w:val="24"/>
        </w:rPr>
        <w:t> </w:t>
      </w:r>
      <w:r>
        <w:rPr>
          <w:sz w:val="24"/>
        </w:rPr>
        <w:t>(2004).</w:t>
      </w:r>
      <w:r>
        <w:rPr>
          <w:spacing w:val="80"/>
          <w:sz w:val="24"/>
        </w:rPr>
        <w:t> </w:t>
      </w:r>
      <w:r>
        <w:rPr>
          <w:i/>
          <w:sz w:val="24"/>
        </w:rPr>
        <w:t>Traditional</w:t>
      </w:r>
      <w:r>
        <w:rPr>
          <w:i/>
          <w:spacing w:val="76"/>
          <w:sz w:val="24"/>
        </w:rPr>
        <w:t> </w:t>
      </w:r>
      <w:r>
        <w:rPr>
          <w:i/>
          <w:sz w:val="24"/>
        </w:rPr>
        <w:t>institutions,</w:t>
      </w:r>
      <w:r>
        <w:rPr>
          <w:i/>
          <w:spacing w:val="80"/>
          <w:sz w:val="24"/>
        </w:rPr>
        <w:t> </w:t>
      </w:r>
      <w:r>
        <w:rPr>
          <w:i/>
          <w:sz w:val="24"/>
        </w:rPr>
        <w:t>culture</w:t>
      </w:r>
      <w:r>
        <w:rPr>
          <w:i/>
          <w:spacing w:val="80"/>
          <w:sz w:val="24"/>
        </w:rPr>
        <w:t> </w:t>
      </w:r>
      <w:r>
        <w:rPr>
          <w:i/>
          <w:sz w:val="24"/>
        </w:rPr>
        <w:t>and development: The As a for group in the Mankessim-Nkwanta traditional area. </w:t>
      </w:r>
      <w:r>
        <w:rPr>
          <w:sz w:val="24"/>
        </w:rPr>
        <w:t>Cape Coast: Centre for Development Studies, Universit</w:t>
      </w:r>
      <w:r>
        <w:rPr>
          <w:spacing w:val="-32"/>
          <w:sz w:val="24"/>
        </w:rPr>
        <w:t> </w:t>
      </w:r>
      <w:r>
        <w:rPr>
          <w:sz w:val="24"/>
        </w:rPr>
        <w:t>y</w:t>
      </w:r>
      <w:r>
        <w:rPr>
          <w:spacing w:val="-4"/>
          <w:sz w:val="24"/>
        </w:rPr>
        <w:t> </w:t>
      </w:r>
      <w:r>
        <w:rPr>
          <w:sz w:val="24"/>
        </w:rPr>
        <w:t>o</w:t>
      </w:r>
      <w:r>
        <w:rPr>
          <w:spacing w:val="-23"/>
          <w:sz w:val="24"/>
        </w:rPr>
        <w:t> </w:t>
      </w:r>
      <w:r>
        <w:rPr>
          <w:sz w:val="24"/>
        </w:rPr>
        <w:t>f</w:t>
      </w:r>
      <w:r>
        <w:rPr>
          <w:spacing w:val="-11"/>
          <w:sz w:val="24"/>
        </w:rPr>
        <w:t> </w:t>
      </w:r>
      <w:r>
        <w:rPr>
          <w:sz w:val="24"/>
        </w:rPr>
        <w:t>Cape Coast,</w:t>
      </w:r>
      <w:r>
        <w:rPr>
          <w:spacing w:val="33"/>
          <w:sz w:val="24"/>
        </w:rPr>
        <w:t> </w:t>
      </w:r>
      <w:r>
        <w:rPr>
          <w:sz w:val="24"/>
        </w:rPr>
        <w:t>Ghana.</w:t>
      </w:r>
    </w:p>
    <w:p>
      <w:pPr>
        <w:spacing w:line="247" w:lineRule="auto" w:before="259"/>
        <w:ind w:left="1122" w:right="279" w:hanging="721"/>
        <w:jc w:val="both"/>
        <w:rPr>
          <w:sz w:val="24"/>
        </w:rPr>
      </w:pPr>
      <w:r>
        <w:rPr>
          <w:sz w:val="24"/>
        </w:rPr>
        <w:t>Kendie, S.B., Enu-Kwesi, F. &amp; Guri, B.Y. (2008). </w:t>
      </w:r>
      <w:r>
        <w:rPr>
          <w:i/>
          <w:sz w:val="24"/>
        </w:rPr>
        <w:t>The role of traditional authorities in the decentralized system in the Brong Ahafoand Central</w:t>
      </w:r>
      <w:r>
        <w:rPr>
          <w:i/>
          <w:spacing w:val="-6"/>
          <w:sz w:val="24"/>
        </w:rPr>
        <w:t> </w:t>
      </w:r>
      <w:r>
        <w:rPr>
          <w:i/>
          <w:sz w:val="24"/>
        </w:rPr>
        <w:t>Regions. </w:t>
      </w:r>
      <w:r>
        <w:rPr>
          <w:sz w:val="24"/>
        </w:rPr>
        <w:t>Accra:</w:t>
      </w:r>
      <w:r>
        <w:rPr>
          <w:spacing w:val="-21"/>
          <w:sz w:val="24"/>
        </w:rPr>
        <w:t> </w:t>
      </w:r>
      <w:r>
        <w:rPr>
          <w:sz w:val="24"/>
        </w:rPr>
        <w:t>CIKOD</w:t>
      </w:r>
      <w:r>
        <w:rPr>
          <w:spacing w:val="-7"/>
          <w:sz w:val="24"/>
        </w:rPr>
        <w:t> </w:t>
      </w:r>
      <w:r>
        <w:rPr>
          <w:sz w:val="24"/>
        </w:rPr>
        <w:t>and GTZ</w:t>
      </w:r>
    </w:p>
    <w:p>
      <w:pPr>
        <w:spacing w:line="273" w:lineRule="exact" w:before="273"/>
        <w:ind w:left="491" w:right="0" w:firstLine="0"/>
        <w:jc w:val="left"/>
        <w:rPr>
          <w:sz w:val="24"/>
        </w:rPr>
      </w:pPr>
      <w:r>
        <w:rPr>
          <w:sz w:val="24"/>
        </w:rPr>
        <w:t>Lawal,</w:t>
      </w:r>
      <w:r>
        <w:rPr>
          <w:spacing w:val="23"/>
          <w:sz w:val="24"/>
        </w:rPr>
        <w:t> </w:t>
      </w:r>
      <w:r>
        <w:rPr>
          <w:sz w:val="24"/>
        </w:rPr>
        <w:t>M.B,</w:t>
      </w:r>
      <w:r>
        <w:rPr>
          <w:spacing w:val="27"/>
          <w:sz w:val="24"/>
        </w:rPr>
        <w:t>  </w:t>
      </w:r>
      <w:r>
        <w:rPr>
          <w:sz w:val="24"/>
        </w:rPr>
        <w:t>Meseiobi,</w:t>
      </w:r>
      <w:r>
        <w:rPr>
          <w:spacing w:val="27"/>
          <w:sz w:val="24"/>
        </w:rPr>
        <w:t> </w:t>
      </w:r>
      <w:r>
        <w:rPr>
          <w:sz w:val="24"/>
        </w:rPr>
        <w:t>K.A</w:t>
      </w:r>
      <w:r>
        <w:rPr>
          <w:spacing w:val="29"/>
          <w:sz w:val="24"/>
        </w:rPr>
        <w:t>  </w:t>
      </w:r>
      <w:r>
        <w:rPr>
          <w:sz w:val="24"/>
        </w:rPr>
        <w:t>&amp;</w:t>
      </w:r>
      <w:r>
        <w:rPr>
          <w:spacing w:val="23"/>
          <w:sz w:val="24"/>
        </w:rPr>
        <w:t> </w:t>
      </w:r>
      <w:r>
        <w:rPr>
          <w:sz w:val="24"/>
        </w:rPr>
        <w:t>Osuji,</w:t>
      </w:r>
      <w:r>
        <w:rPr>
          <w:spacing w:val="41"/>
          <w:sz w:val="24"/>
        </w:rPr>
        <w:t> </w:t>
      </w:r>
      <w:r>
        <w:rPr>
          <w:sz w:val="24"/>
        </w:rPr>
        <w:t>U.</w:t>
      </w:r>
      <w:r>
        <w:rPr>
          <w:spacing w:val="27"/>
          <w:sz w:val="24"/>
        </w:rPr>
        <w:t> </w:t>
      </w:r>
      <w:r>
        <w:rPr>
          <w:sz w:val="24"/>
        </w:rPr>
        <w:t>S.</w:t>
      </w:r>
      <w:r>
        <w:rPr>
          <w:spacing w:val="26"/>
          <w:sz w:val="24"/>
        </w:rPr>
        <w:t> </w:t>
      </w:r>
      <w:r>
        <w:rPr>
          <w:sz w:val="24"/>
        </w:rPr>
        <w:t>A.</w:t>
      </w:r>
      <w:r>
        <w:rPr>
          <w:spacing w:val="26"/>
          <w:sz w:val="24"/>
        </w:rPr>
        <w:t> </w:t>
      </w:r>
      <w:r>
        <w:rPr>
          <w:sz w:val="24"/>
        </w:rPr>
        <w:t>(2010).</w:t>
      </w:r>
      <w:r>
        <w:rPr>
          <w:spacing w:val="28"/>
          <w:sz w:val="24"/>
        </w:rPr>
        <w:t> </w:t>
      </w:r>
      <w:r>
        <w:rPr>
          <w:sz w:val="24"/>
        </w:rPr>
        <w:t>EDU</w:t>
      </w:r>
      <w:r>
        <w:rPr>
          <w:spacing w:val="18"/>
          <w:sz w:val="24"/>
        </w:rPr>
        <w:t> </w:t>
      </w:r>
      <w:r>
        <w:rPr>
          <w:sz w:val="24"/>
        </w:rPr>
        <w:t>268</w:t>
      </w:r>
      <w:r>
        <w:rPr>
          <w:spacing w:val="41"/>
          <w:sz w:val="24"/>
        </w:rPr>
        <w:t> </w:t>
      </w:r>
      <w:r>
        <w:rPr>
          <w:sz w:val="24"/>
        </w:rPr>
        <w:t>:</w:t>
      </w:r>
      <w:r>
        <w:rPr>
          <w:i/>
          <w:sz w:val="24"/>
        </w:rPr>
        <w:t>Social</w:t>
      </w:r>
      <w:r>
        <w:rPr>
          <w:i/>
          <w:spacing w:val="20"/>
          <w:sz w:val="24"/>
        </w:rPr>
        <w:t> </w:t>
      </w:r>
      <w:r>
        <w:rPr>
          <w:i/>
          <w:sz w:val="24"/>
        </w:rPr>
        <w:t>studies</w:t>
      </w:r>
      <w:r>
        <w:rPr>
          <w:i/>
          <w:spacing w:val="23"/>
          <w:sz w:val="24"/>
        </w:rPr>
        <w:t> </w:t>
      </w:r>
      <w:r>
        <w:rPr>
          <w:i/>
          <w:spacing w:val="-2"/>
          <w:sz w:val="24"/>
        </w:rPr>
        <w:t>methods</w:t>
      </w:r>
      <w:r>
        <w:rPr>
          <w:spacing w:val="-2"/>
          <w:sz w:val="24"/>
        </w:rPr>
        <w:t>.</w:t>
      </w:r>
    </w:p>
    <w:p>
      <w:pPr>
        <w:pStyle w:val="BodyText"/>
        <w:spacing w:line="273" w:lineRule="exact"/>
        <w:ind w:left="1122"/>
      </w:pPr>
      <w:r>
        <w:rPr/>
        <w:t>Lagos</w:t>
      </w:r>
      <w:r>
        <w:rPr>
          <w:spacing w:val="13"/>
        </w:rPr>
        <w:t> </w:t>
      </w:r>
      <w:r>
        <w:rPr/>
        <w:t>:</w:t>
      </w:r>
      <w:r>
        <w:rPr>
          <w:spacing w:val="-2"/>
        </w:rPr>
        <w:t> </w:t>
      </w:r>
      <w:r>
        <w:rPr/>
        <w:t>National</w:t>
      </w:r>
      <w:r>
        <w:rPr>
          <w:spacing w:val="-5"/>
        </w:rPr>
        <w:t> </w:t>
      </w:r>
      <w:r>
        <w:rPr/>
        <w:t>Open</w:t>
      </w:r>
      <w:r>
        <w:rPr>
          <w:spacing w:val="2"/>
        </w:rPr>
        <w:t> </w:t>
      </w:r>
      <w:r>
        <w:rPr/>
        <w:t>University</w:t>
      </w:r>
      <w:r>
        <w:rPr>
          <w:spacing w:val="-13"/>
        </w:rPr>
        <w:t> </w:t>
      </w:r>
      <w:r>
        <w:rPr/>
        <w:t>of</w:t>
      </w:r>
      <w:r>
        <w:rPr>
          <w:spacing w:val="-18"/>
        </w:rPr>
        <w:t> </w:t>
      </w:r>
      <w:r>
        <w:rPr>
          <w:spacing w:val="-2"/>
        </w:rPr>
        <w:t>Nigeria</w:t>
      </w:r>
    </w:p>
    <w:p>
      <w:pPr>
        <w:pStyle w:val="BodyText"/>
        <w:spacing w:before="3"/>
      </w:pPr>
    </w:p>
    <w:p>
      <w:pPr>
        <w:pStyle w:val="BodyText"/>
        <w:spacing w:line="261" w:lineRule="auto"/>
        <w:ind w:left="1122" w:right="233" w:hanging="631"/>
        <w:jc w:val="both"/>
      </w:pPr>
      <w:r>
        <w:rPr/>
        <w:t>Mezieobi, K.A (2002). Curriculum evaluation in Obasi, V.A and Kanno, T.N (Eds) Curriculum process and planning. Owerri: Barloz Publishers.</w:t>
      </w:r>
    </w:p>
    <w:p>
      <w:pPr>
        <w:spacing w:line="254" w:lineRule="auto" w:before="164"/>
        <w:ind w:left="1122" w:right="220" w:hanging="631"/>
        <w:jc w:val="both"/>
        <w:rPr>
          <w:sz w:val="24"/>
        </w:rPr>
      </w:pPr>
      <w:r>
        <w:rPr>
          <w:sz w:val="24"/>
        </w:rPr>
        <w:t>Mezieobi, K.A</w:t>
      </w:r>
      <w:r>
        <w:rPr>
          <w:spacing w:val="-10"/>
          <w:sz w:val="24"/>
        </w:rPr>
        <w:t> </w:t>
      </w:r>
      <w:r>
        <w:rPr>
          <w:sz w:val="24"/>
        </w:rPr>
        <w:t>(2003). </w:t>
      </w:r>
      <w:r>
        <w:rPr>
          <w:i/>
          <w:sz w:val="24"/>
        </w:rPr>
        <w:t>Evaluation</w:t>
      </w:r>
      <w:r>
        <w:rPr>
          <w:i/>
          <w:spacing w:val="-1"/>
          <w:sz w:val="24"/>
        </w:rPr>
        <w:t> </w:t>
      </w:r>
      <w:r>
        <w:rPr>
          <w:i/>
          <w:sz w:val="24"/>
        </w:rPr>
        <w:t>of the implementation</w:t>
      </w:r>
      <w:r>
        <w:rPr>
          <w:i/>
          <w:spacing w:val="-1"/>
          <w:sz w:val="24"/>
        </w:rPr>
        <w:t> </w:t>
      </w:r>
      <w:r>
        <w:rPr>
          <w:i/>
          <w:sz w:val="24"/>
        </w:rPr>
        <w:t>of the</w:t>
      </w:r>
      <w:r>
        <w:rPr>
          <w:i/>
          <w:spacing w:val="-3"/>
          <w:sz w:val="24"/>
        </w:rPr>
        <w:t> </w:t>
      </w:r>
      <w:r>
        <w:rPr>
          <w:i/>
          <w:sz w:val="24"/>
        </w:rPr>
        <w:t>junior</w:t>
      </w:r>
      <w:r>
        <w:rPr>
          <w:i/>
          <w:spacing w:val="-5"/>
          <w:sz w:val="24"/>
        </w:rPr>
        <w:t> </w:t>
      </w:r>
      <w:r>
        <w:rPr>
          <w:i/>
          <w:sz w:val="24"/>
        </w:rPr>
        <w:t>secondary</w:t>
      </w:r>
      <w:r>
        <w:rPr>
          <w:i/>
          <w:spacing w:val="-3"/>
          <w:sz w:val="24"/>
        </w:rPr>
        <w:t> </w:t>
      </w:r>
      <w:r>
        <w:rPr>
          <w:i/>
          <w:sz w:val="24"/>
        </w:rPr>
        <w:t>school</w:t>
      </w:r>
      <w:r>
        <w:rPr>
          <w:i/>
          <w:spacing w:val="-8"/>
          <w:sz w:val="24"/>
        </w:rPr>
        <w:t> </w:t>
      </w:r>
      <w:r>
        <w:rPr>
          <w:i/>
          <w:sz w:val="24"/>
        </w:rPr>
        <w:t>social studies curriculum in Abia State</w:t>
      </w:r>
      <w:r>
        <w:rPr>
          <w:sz w:val="24"/>
        </w:rPr>
        <w:t>.(An unpublished Ph.D dissertation). Delta State University, Abraka, Nigeria.</w:t>
      </w:r>
    </w:p>
    <w:p>
      <w:pPr>
        <w:spacing w:line="261" w:lineRule="auto" w:before="174"/>
        <w:ind w:left="1122" w:right="226" w:hanging="631"/>
        <w:jc w:val="both"/>
        <w:rPr>
          <w:sz w:val="24"/>
        </w:rPr>
      </w:pPr>
      <w:r>
        <w:rPr>
          <w:sz w:val="24"/>
        </w:rPr>
        <w:t>Mezieobi, K.A; Fubara, V.R and Mezieobi, S. A. (2008). </w:t>
      </w:r>
      <w:r>
        <w:rPr>
          <w:i/>
          <w:sz w:val="24"/>
        </w:rPr>
        <w:t>Social studies in Nigeria: Teaching methods, instructional materials and resources</w:t>
      </w:r>
      <w:r>
        <w:rPr>
          <w:sz w:val="24"/>
        </w:rPr>
        <w:t>. Owerri: Acadapeak Publishers.</w:t>
      </w:r>
    </w:p>
    <w:p>
      <w:pPr>
        <w:spacing w:after="0" w:line="261" w:lineRule="auto"/>
        <w:jc w:val="both"/>
        <w:rPr>
          <w:sz w:val="24"/>
        </w:rPr>
        <w:sectPr>
          <w:pgSz w:w="11910" w:h="16850"/>
          <w:pgMar w:header="0" w:footer="1065" w:top="1360" w:bottom="1260" w:left="860" w:right="1220"/>
        </w:sectPr>
      </w:pPr>
    </w:p>
    <w:p>
      <w:pPr>
        <w:pStyle w:val="BodyText"/>
        <w:spacing w:line="261" w:lineRule="auto" w:before="62"/>
        <w:ind w:left="1122" w:right="206" w:hanging="631"/>
        <w:jc w:val="both"/>
      </w:pPr>
      <w:r>
        <w:rPr/>
        <w:t>Mezieobi, K.A &amp; Mezieobi, S.A (2010). Upper basic civic-education curriculum in Nigeria: Lapses and seventeen untackled queries.</w:t>
      </w:r>
      <w:r>
        <w:rPr>
          <w:spacing w:val="40"/>
        </w:rPr>
        <w:t> </w:t>
      </w:r>
      <w:r>
        <w:rPr>
          <w:i/>
        </w:rPr>
        <w:t>Educational Spectrum </w:t>
      </w:r>
      <w:r>
        <w:rPr/>
        <w:t>26,(16),104-113..</w:t>
      </w:r>
    </w:p>
    <w:p>
      <w:pPr>
        <w:spacing w:line="261" w:lineRule="auto" w:before="149"/>
        <w:ind w:left="1122" w:right="205" w:hanging="631"/>
        <w:jc w:val="both"/>
        <w:rPr>
          <w:sz w:val="24"/>
        </w:rPr>
      </w:pPr>
      <w:r>
        <w:rPr>
          <w:sz w:val="24"/>
        </w:rPr>
        <w:t>Mezieobi, K.A &amp; Mezieobi, S.A. (2011). Needed changes in social studies curriculum in Nigeria: the critical areas.</w:t>
      </w:r>
      <w:r>
        <w:rPr>
          <w:spacing w:val="38"/>
          <w:sz w:val="24"/>
        </w:rPr>
        <w:t> </w:t>
      </w:r>
      <w:r>
        <w:rPr>
          <w:i/>
          <w:sz w:val="24"/>
        </w:rPr>
        <w:t>Nigerian Journal of</w:t>
      </w:r>
      <w:r>
        <w:rPr>
          <w:i/>
          <w:spacing w:val="38"/>
          <w:sz w:val="24"/>
        </w:rPr>
        <w:t> </w:t>
      </w:r>
      <w:r>
        <w:rPr>
          <w:i/>
          <w:sz w:val="24"/>
        </w:rPr>
        <w:t>Social Studies and Civic Education</w:t>
      </w:r>
      <w:r>
        <w:rPr>
          <w:sz w:val="24"/>
        </w:rPr>
        <w:t>, 1 </w:t>
      </w:r>
      <w:r>
        <w:rPr>
          <w:spacing w:val="-4"/>
          <w:sz w:val="24"/>
        </w:rPr>
        <w:t>(1),</w:t>
      </w:r>
    </w:p>
    <w:p>
      <w:pPr>
        <w:pStyle w:val="BodyText"/>
        <w:spacing w:before="12"/>
      </w:pPr>
    </w:p>
    <w:p>
      <w:pPr>
        <w:spacing w:line="235" w:lineRule="auto" w:before="0"/>
        <w:ind w:left="1122" w:right="214" w:hanging="631"/>
        <w:jc w:val="both"/>
        <w:rPr>
          <w:sz w:val="24"/>
        </w:rPr>
      </w:pPr>
      <w:r>
        <w:rPr>
          <w:sz w:val="24"/>
        </w:rPr>
        <w:t>Mezieobi, K. A. (2012). </w:t>
      </w:r>
      <w:r>
        <w:rPr>
          <w:i/>
          <w:sz w:val="24"/>
        </w:rPr>
        <w:t>New frontier areas in social studies education in Nigeria. </w:t>
      </w:r>
      <w:r>
        <w:rPr>
          <w:sz w:val="24"/>
        </w:rPr>
        <w:t>Owerri: Acadepeak publishers.</w:t>
      </w:r>
    </w:p>
    <w:p>
      <w:pPr>
        <w:pStyle w:val="BodyText"/>
        <w:spacing w:before="9"/>
      </w:pPr>
    </w:p>
    <w:p>
      <w:pPr>
        <w:spacing w:line="235" w:lineRule="auto" w:before="0"/>
        <w:ind w:left="1122" w:right="223" w:hanging="631"/>
        <w:jc w:val="both"/>
        <w:rPr>
          <w:sz w:val="24"/>
        </w:rPr>
      </w:pPr>
      <w:r>
        <w:rPr>
          <w:sz w:val="24"/>
        </w:rPr>
        <w:t>Mezieobi, K. A, Fubara V. R. &amp; Mezieobi A. S. (2013). </w:t>
      </w:r>
      <w:r>
        <w:rPr>
          <w:i/>
          <w:sz w:val="24"/>
        </w:rPr>
        <w:t>Social studies in Nigeria: Teaching methods, instructional materials and resources. </w:t>
      </w:r>
      <w:r>
        <w:rPr>
          <w:sz w:val="24"/>
        </w:rPr>
        <w:t>Owerri: Acadepeak publishers.</w:t>
      </w:r>
    </w:p>
    <w:p>
      <w:pPr>
        <w:pStyle w:val="BodyText"/>
        <w:spacing w:before="23"/>
      </w:pPr>
    </w:p>
    <w:p>
      <w:pPr>
        <w:spacing w:line="235" w:lineRule="auto" w:before="1"/>
        <w:ind w:left="1122" w:right="218" w:hanging="631"/>
        <w:jc w:val="both"/>
        <w:rPr>
          <w:sz w:val="24"/>
        </w:rPr>
      </w:pPr>
      <w:r>
        <w:rPr>
          <w:sz w:val="24"/>
        </w:rPr>
        <w:t>Mezieobi,</w:t>
      </w:r>
      <w:r>
        <w:rPr>
          <w:spacing w:val="40"/>
          <w:sz w:val="24"/>
        </w:rPr>
        <w:t> </w:t>
      </w:r>
      <w:r>
        <w:rPr>
          <w:sz w:val="24"/>
        </w:rPr>
        <w:t>K.</w:t>
      </w:r>
      <w:r>
        <w:rPr>
          <w:spacing w:val="40"/>
          <w:sz w:val="24"/>
        </w:rPr>
        <w:t> </w:t>
      </w:r>
      <w:r>
        <w:rPr>
          <w:sz w:val="24"/>
        </w:rPr>
        <w:t>A.</w:t>
      </w:r>
      <w:r>
        <w:rPr>
          <w:spacing w:val="68"/>
          <w:sz w:val="24"/>
        </w:rPr>
        <w:t> </w:t>
      </w:r>
      <w:r>
        <w:rPr>
          <w:sz w:val="24"/>
        </w:rPr>
        <w:t>(2014).</w:t>
      </w:r>
      <w:r>
        <w:rPr>
          <w:spacing w:val="68"/>
          <w:sz w:val="24"/>
        </w:rPr>
        <w:t> </w:t>
      </w:r>
      <w:r>
        <w:rPr>
          <w:i/>
          <w:sz w:val="24"/>
        </w:rPr>
        <w:t>Ethnicity</w:t>
      </w:r>
      <w:r>
        <w:rPr>
          <w:i/>
          <w:spacing w:val="67"/>
          <w:sz w:val="24"/>
        </w:rPr>
        <w:t> </w:t>
      </w:r>
      <w:r>
        <w:rPr>
          <w:i/>
          <w:sz w:val="24"/>
        </w:rPr>
        <w:t>in</w:t>
      </w:r>
      <w:r>
        <w:rPr>
          <w:i/>
          <w:spacing w:val="40"/>
          <w:sz w:val="24"/>
        </w:rPr>
        <w:t> </w:t>
      </w:r>
      <w:r>
        <w:rPr>
          <w:i/>
          <w:sz w:val="24"/>
        </w:rPr>
        <w:t>Nigeria:</w:t>
      </w:r>
      <w:r>
        <w:rPr>
          <w:i/>
          <w:spacing w:val="40"/>
          <w:sz w:val="24"/>
        </w:rPr>
        <w:t> </w:t>
      </w:r>
      <w:r>
        <w:rPr>
          <w:i/>
          <w:sz w:val="24"/>
        </w:rPr>
        <w:t>De-ethnicizing</w:t>
      </w:r>
      <w:r>
        <w:rPr>
          <w:i/>
          <w:spacing w:val="68"/>
          <w:sz w:val="24"/>
        </w:rPr>
        <w:t> </w:t>
      </w:r>
      <w:r>
        <w:rPr>
          <w:i/>
          <w:sz w:val="24"/>
        </w:rPr>
        <w:t>road</w:t>
      </w:r>
      <w:r>
        <w:rPr>
          <w:i/>
          <w:spacing w:val="40"/>
          <w:sz w:val="24"/>
        </w:rPr>
        <w:t> </w:t>
      </w:r>
      <w:r>
        <w:rPr>
          <w:i/>
          <w:sz w:val="24"/>
        </w:rPr>
        <w:t>map.</w:t>
      </w:r>
      <w:r>
        <w:rPr>
          <w:sz w:val="24"/>
        </w:rPr>
        <w:t>Owerri:</w:t>
      </w:r>
      <w:r>
        <w:rPr>
          <w:spacing w:val="40"/>
          <w:sz w:val="24"/>
        </w:rPr>
        <w:t> </w:t>
      </w:r>
      <w:r>
        <w:rPr>
          <w:sz w:val="24"/>
        </w:rPr>
        <w:t>Priscilla O</w:t>
      </w:r>
      <w:r>
        <w:rPr>
          <w:spacing w:val="-28"/>
          <w:sz w:val="24"/>
        </w:rPr>
        <w:t> </w:t>
      </w:r>
      <w:r>
        <w:rPr>
          <w:sz w:val="24"/>
        </w:rPr>
        <w:t>mama publishers.</w:t>
      </w:r>
    </w:p>
    <w:p>
      <w:pPr>
        <w:spacing w:line="242" w:lineRule="auto" w:before="250"/>
        <w:ind w:left="1122" w:right="217" w:hanging="631"/>
        <w:jc w:val="both"/>
        <w:rPr>
          <w:sz w:val="24"/>
        </w:rPr>
      </w:pPr>
      <w:r>
        <w:rPr>
          <w:sz w:val="24"/>
        </w:rPr>
        <w:t>Mekoba, I. (2004). </w:t>
      </w:r>
      <w:r>
        <w:rPr>
          <w:i/>
          <w:sz w:val="24"/>
        </w:rPr>
        <w:t>Traditional institutions as instrument for rural development with</w:t>
      </w:r>
      <w:r>
        <w:rPr>
          <w:i/>
          <w:spacing w:val="-1"/>
          <w:sz w:val="24"/>
        </w:rPr>
        <w:t> </w:t>
      </w:r>
      <w:r>
        <w:rPr>
          <w:i/>
          <w:sz w:val="24"/>
        </w:rPr>
        <w:t>the case study of Awomama</w:t>
      </w:r>
      <w:r>
        <w:rPr>
          <w:sz w:val="24"/>
        </w:rPr>
        <w:t>. (Unpublished Undergraduate project).Caritas University, Amorgi- Nike, Enugu.</w:t>
      </w:r>
    </w:p>
    <w:p>
      <w:pPr>
        <w:spacing w:before="125"/>
        <w:ind w:left="491" w:right="0" w:firstLine="0"/>
        <w:jc w:val="both"/>
        <w:rPr>
          <w:i/>
          <w:sz w:val="24"/>
        </w:rPr>
      </w:pPr>
      <w:r>
        <w:rPr>
          <w:sz w:val="24"/>
        </w:rPr>
        <w:t>National</w:t>
      </w:r>
      <w:r>
        <w:rPr>
          <w:spacing w:val="5"/>
          <w:sz w:val="24"/>
        </w:rPr>
        <w:t> </w:t>
      </w:r>
      <w:r>
        <w:rPr>
          <w:sz w:val="24"/>
        </w:rPr>
        <w:t>Council</w:t>
      </w:r>
      <w:r>
        <w:rPr>
          <w:spacing w:val="22"/>
          <w:sz w:val="24"/>
        </w:rPr>
        <w:t> </w:t>
      </w:r>
      <w:r>
        <w:rPr>
          <w:sz w:val="24"/>
        </w:rPr>
        <w:t>for</w:t>
      </w:r>
      <w:r>
        <w:rPr>
          <w:spacing w:val="23"/>
          <w:sz w:val="24"/>
        </w:rPr>
        <w:t> </w:t>
      </w:r>
      <w:r>
        <w:rPr>
          <w:sz w:val="24"/>
        </w:rPr>
        <w:t>the</w:t>
      </w:r>
      <w:r>
        <w:rPr>
          <w:spacing w:val="27"/>
          <w:sz w:val="24"/>
        </w:rPr>
        <w:t> </w:t>
      </w:r>
      <w:r>
        <w:rPr>
          <w:sz w:val="24"/>
        </w:rPr>
        <w:t>Social</w:t>
      </w:r>
      <w:r>
        <w:rPr>
          <w:spacing w:val="7"/>
          <w:sz w:val="24"/>
        </w:rPr>
        <w:t> </w:t>
      </w:r>
      <w:r>
        <w:rPr>
          <w:sz w:val="24"/>
        </w:rPr>
        <w:t>Studies</w:t>
      </w:r>
      <w:r>
        <w:rPr>
          <w:spacing w:val="25"/>
          <w:sz w:val="24"/>
        </w:rPr>
        <w:t> </w:t>
      </w:r>
      <w:r>
        <w:rPr>
          <w:sz w:val="24"/>
        </w:rPr>
        <w:t>(2009).</w:t>
      </w:r>
      <w:r>
        <w:rPr>
          <w:spacing w:val="29"/>
          <w:sz w:val="24"/>
        </w:rPr>
        <w:t> </w:t>
      </w:r>
      <w:r>
        <w:rPr>
          <w:i/>
          <w:sz w:val="24"/>
        </w:rPr>
        <w:t>About</w:t>
      </w:r>
      <w:r>
        <w:rPr>
          <w:i/>
          <w:spacing w:val="37"/>
          <w:sz w:val="24"/>
        </w:rPr>
        <w:t> </w:t>
      </w:r>
      <w:r>
        <w:rPr>
          <w:i/>
          <w:sz w:val="24"/>
        </w:rPr>
        <w:t>the</w:t>
      </w:r>
      <w:r>
        <w:rPr>
          <w:i/>
          <w:spacing w:val="28"/>
          <w:sz w:val="24"/>
        </w:rPr>
        <w:t> </w:t>
      </w:r>
      <w:r>
        <w:rPr>
          <w:i/>
          <w:sz w:val="24"/>
        </w:rPr>
        <w:t>national</w:t>
      </w:r>
      <w:r>
        <w:rPr>
          <w:i/>
          <w:spacing w:val="22"/>
          <w:sz w:val="24"/>
        </w:rPr>
        <w:t> </w:t>
      </w:r>
      <w:r>
        <w:rPr>
          <w:i/>
          <w:sz w:val="24"/>
        </w:rPr>
        <w:t>council</w:t>
      </w:r>
      <w:r>
        <w:rPr>
          <w:i/>
          <w:spacing w:val="22"/>
          <w:sz w:val="24"/>
        </w:rPr>
        <w:t> </w:t>
      </w:r>
      <w:r>
        <w:rPr>
          <w:i/>
          <w:sz w:val="24"/>
        </w:rPr>
        <w:t>on</w:t>
      </w:r>
      <w:r>
        <w:rPr>
          <w:i/>
          <w:spacing w:val="29"/>
          <w:sz w:val="24"/>
        </w:rPr>
        <w:t> </w:t>
      </w:r>
      <w:r>
        <w:rPr>
          <w:i/>
          <w:sz w:val="24"/>
        </w:rPr>
        <w:t>social</w:t>
      </w:r>
      <w:r>
        <w:rPr>
          <w:i/>
          <w:spacing w:val="22"/>
          <w:sz w:val="24"/>
        </w:rPr>
        <w:t> </w:t>
      </w:r>
      <w:r>
        <w:rPr>
          <w:i/>
          <w:spacing w:val="-2"/>
          <w:sz w:val="24"/>
        </w:rPr>
        <w:t>studies</w:t>
      </w:r>
    </w:p>
    <w:p>
      <w:pPr>
        <w:pStyle w:val="BodyText"/>
        <w:spacing w:before="5"/>
        <w:ind w:left="1122"/>
      </w:pPr>
      <w:r>
        <w:rPr>
          <w:spacing w:val="-2"/>
        </w:rPr>
        <w:t>Retrieved</w:t>
      </w:r>
      <w:r>
        <w:rPr>
          <w:spacing w:val="11"/>
        </w:rPr>
        <w:t> </w:t>
      </w:r>
      <w:r>
        <w:rPr>
          <w:spacing w:val="-2"/>
        </w:rPr>
        <w:t>fro</w:t>
      </w:r>
      <w:r>
        <w:rPr>
          <w:spacing w:val="-30"/>
        </w:rPr>
        <w:t> </w:t>
      </w:r>
      <w:r>
        <w:rPr>
          <w:spacing w:val="-2"/>
        </w:rPr>
        <w:t>m</w:t>
      </w:r>
      <w:r>
        <w:rPr>
          <w:spacing w:val="-22"/>
        </w:rPr>
        <w:t> </w:t>
      </w:r>
      <w:r>
        <w:rPr>
          <w:rFonts w:ascii="Calibri"/>
          <w:color w:val="0462C1"/>
          <w:spacing w:val="5"/>
          <w:u w:val="single" w:color="0462C1"/>
        </w:rPr>
        <w:t> </w:t>
      </w:r>
      <w:hyperlink r:id="rId22">
        <w:r>
          <w:rPr>
            <w:rFonts w:ascii="Calibri"/>
            <w:color w:val="0462C1"/>
            <w:spacing w:val="-2"/>
            <w:u w:val="single" w:color="0462C1"/>
          </w:rPr>
          <w:t>www.social</w:t>
        </w:r>
        <w:r>
          <w:rPr>
            <w:rFonts w:ascii="Calibri"/>
            <w:color w:val="0462C1"/>
            <w:spacing w:val="9"/>
            <w:u w:val="single" w:color="0462C1"/>
          </w:rPr>
          <w:t> </w:t>
        </w:r>
        <w:r>
          <w:rPr>
            <w:rFonts w:ascii="Calibri"/>
            <w:color w:val="0462C1"/>
            <w:spacing w:val="-2"/>
            <w:u w:val="single" w:color="0462C1"/>
          </w:rPr>
          <w:t>studies.org/publications</w:t>
        </w:r>
        <w:r>
          <w:rPr>
            <w:spacing w:val="-2"/>
          </w:rPr>
          <w:t>.</w:t>
        </w:r>
      </w:hyperlink>
    </w:p>
    <w:p>
      <w:pPr>
        <w:spacing w:line="235" w:lineRule="auto" w:before="271"/>
        <w:ind w:left="1122" w:right="213" w:hanging="631"/>
        <w:jc w:val="both"/>
        <w:rPr>
          <w:sz w:val="24"/>
        </w:rPr>
      </w:pPr>
      <w:r>
        <w:rPr>
          <w:sz w:val="24"/>
        </w:rPr>
        <w:t>National</w:t>
      </w:r>
      <w:r>
        <w:rPr>
          <w:spacing w:val="-2"/>
          <w:sz w:val="24"/>
        </w:rPr>
        <w:t> </w:t>
      </w:r>
      <w:r>
        <w:rPr>
          <w:sz w:val="24"/>
        </w:rPr>
        <w:t>Teachers Inst</w:t>
      </w:r>
      <w:r>
        <w:rPr>
          <w:spacing w:val="-15"/>
          <w:sz w:val="24"/>
        </w:rPr>
        <w:t> </w:t>
      </w:r>
      <w:r>
        <w:rPr>
          <w:sz w:val="24"/>
        </w:rPr>
        <w:t>itute (2000). </w:t>
      </w:r>
      <w:r>
        <w:rPr>
          <w:i/>
          <w:sz w:val="24"/>
        </w:rPr>
        <w:t>Nigeria Certificate in Education course book on Social Studies .</w:t>
      </w:r>
      <w:r>
        <w:rPr>
          <w:sz w:val="24"/>
        </w:rPr>
        <w:t>cycle 2 Kaduna, N.T.I. Published.</w:t>
      </w:r>
    </w:p>
    <w:p>
      <w:pPr>
        <w:pStyle w:val="BodyText"/>
        <w:spacing w:before="4"/>
      </w:pPr>
    </w:p>
    <w:p>
      <w:pPr>
        <w:spacing w:line="261" w:lineRule="auto" w:before="0"/>
        <w:ind w:left="1122" w:right="0" w:hanging="721"/>
        <w:jc w:val="left"/>
        <w:rPr>
          <w:sz w:val="24"/>
        </w:rPr>
      </w:pPr>
      <w:r>
        <w:rPr>
          <w:sz w:val="24"/>
        </w:rPr>
        <w:t>Ndan,</w:t>
      </w:r>
      <w:r>
        <w:rPr>
          <w:spacing w:val="36"/>
          <w:sz w:val="24"/>
        </w:rPr>
        <w:t> </w:t>
      </w:r>
      <w:r>
        <w:rPr>
          <w:sz w:val="24"/>
        </w:rPr>
        <w:t>E.</w:t>
      </w:r>
      <w:r>
        <w:rPr>
          <w:spacing w:val="36"/>
          <w:sz w:val="24"/>
        </w:rPr>
        <w:t> </w:t>
      </w:r>
      <w:r>
        <w:rPr>
          <w:sz w:val="24"/>
        </w:rPr>
        <w:t>D.</w:t>
      </w:r>
      <w:r>
        <w:rPr>
          <w:spacing w:val="36"/>
          <w:sz w:val="24"/>
        </w:rPr>
        <w:t> </w:t>
      </w:r>
      <w:r>
        <w:rPr>
          <w:sz w:val="24"/>
        </w:rPr>
        <w:t>&amp;</w:t>
      </w:r>
      <w:r>
        <w:rPr>
          <w:spacing w:val="30"/>
          <w:sz w:val="24"/>
        </w:rPr>
        <w:t> </w:t>
      </w:r>
      <w:r>
        <w:rPr>
          <w:sz w:val="24"/>
        </w:rPr>
        <w:t>Jarimi</w:t>
      </w:r>
      <w:r>
        <w:rPr>
          <w:spacing w:val="30"/>
          <w:sz w:val="24"/>
        </w:rPr>
        <w:t> </w:t>
      </w:r>
      <w:r>
        <w:rPr>
          <w:sz w:val="24"/>
        </w:rPr>
        <w:t>M.</w:t>
      </w:r>
      <w:r>
        <w:rPr>
          <w:spacing w:val="36"/>
          <w:sz w:val="24"/>
        </w:rPr>
        <w:t> </w:t>
      </w:r>
      <w:r>
        <w:rPr>
          <w:sz w:val="24"/>
        </w:rPr>
        <w:t>M.</w:t>
      </w:r>
      <w:r>
        <w:rPr>
          <w:spacing w:val="36"/>
          <w:sz w:val="24"/>
        </w:rPr>
        <w:t> </w:t>
      </w:r>
      <w:r>
        <w:rPr>
          <w:sz w:val="24"/>
        </w:rPr>
        <w:t>(2011).</w:t>
      </w:r>
      <w:r>
        <w:rPr>
          <w:spacing w:val="37"/>
          <w:sz w:val="24"/>
        </w:rPr>
        <w:t> </w:t>
      </w:r>
      <w:r>
        <w:rPr>
          <w:i/>
          <w:sz w:val="24"/>
        </w:rPr>
        <w:t>Theories</w:t>
      </w:r>
      <w:r>
        <w:rPr>
          <w:i/>
          <w:spacing w:val="33"/>
          <w:sz w:val="24"/>
        </w:rPr>
        <w:t> </w:t>
      </w:r>
      <w:r>
        <w:rPr>
          <w:i/>
          <w:sz w:val="24"/>
        </w:rPr>
        <w:t>and</w:t>
      </w:r>
      <w:r>
        <w:rPr>
          <w:i/>
          <w:spacing w:val="36"/>
          <w:sz w:val="24"/>
        </w:rPr>
        <w:t> </w:t>
      </w:r>
      <w:r>
        <w:rPr>
          <w:i/>
          <w:sz w:val="24"/>
        </w:rPr>
        <w:t>practice</w:t>
      </w:r>
      <w:r>
        <w:rPr>
          <w:i/>
          <w:spacing w:val="35"/>
          <w:sz w:val="24"/>
        </w:rPr>
        <w:t> </w:t>
      </w:r>
      <w:r>
        <w:rPr>
          <w:i/>
          <w:sz w:val="24"/>
        </w:rPr>
        <w:t>of</w:t>
      </w:r>
      <w:r>
        <w:rPr>
          <w:i/>
          <w:spacing w:val="40"/>
          <w:sz w:val="24"/>
        </w:rPr>
        <w:t> </w:t>
      </w:r>
      <w:r>
        <w:rPr>
          <w:i/>
          <w:sz w:val="24"/>
        </w:rPr>
        <w:t>social</w:t>
      </w:r>
      <w:r>
        <w:rPr>
          <w:i/>
          <w:spacing w:val="30"/>
          <w:sz w:val="24"/>
        </w:rPr>
        <w:t> </w:t>
      </w:r>
      <w:r>
        <w:rPr>
          <w:i/>
          <w:sz w:val="24"/>
        </w:rPr>
        <w:t>studies</w:t>
      </w:r>
      <w:r>
        <w:rPr>
          <w:i/>
          <w:spacing w:val="40"/>
          <w:sz w:val="24"/>
        </w:rPr>
        <w:t> </w:t>
      </w:r>
      <w:r>
        <w:rPr>
          <w:i/>
          <w:sz w:val="24"/>
        </w:rPr>
        <w:t>curriculum</w:t>
      </w:r>
      <w:r>
        <w:rPr>
          <w:i/>
          <w:spacing w:val="40"/>
          <w:sz w:val="24"/>
        </w:rPr>
        <w:t> </w:t>
      </w:r>
      <w:r>
        <w:rPr>
          <w:i/>
          <w:sz w:val="24"/>
        </w:rPr>
        <w:t>in Nigeria </w:t>
      </w:r>
      <w:r>
        <w:rPr>
          <w:sz w:val="24"/>
        </w:rPr>
        <w:t>Abuja: Chartered graphic press.</w:t>
      </w:r>
    </w:p>
    <w:p>
      <w:pPr>
        <w:pStyle w:val="BodyText"/>
        <w:spacing w:before="150"/>
        <w:ind w:left="491"/>
      </w:pPr>
      <w:r>
        <w:rPr/>
        <w:t>Neuman</w:t>
      </w:r>
      <w:r>
        <w:rPr>
          <w:spacing w:val="68"/>
        </w:rPr>
        <w:t> </w:t>
      </w:r>
      <w:r>
        <w:rPr/>
        <w:t>.W.</w:t>
      </w:r>
      <w:r>
        <w:rPr>
          <w:spacing w:val="52"/>
          <w:w w:val="150"/>
        </w:rPr>
        <w:t> </w:t>
      </w:r>
      <w:r>
        <w:rPr/>
        <w:t>(2000).</w:t>
      </w:r>
      <w:r>
        <w:rPr>
          <w:spacing w:val="53"/>
          <w:w w:val="150"/>
        </w:rPr>
        <w:t> </w:t>
      </w:r>
      <w:r>
        <w:rPr/>
        <w:t>Social</w:t>
      </w:r>
      <w:r>
        <w:rPr>
          <w:spacing w:val="77"/>
        </w:rPr>
        <w:t> </w:t>
      </w:r>
      <w:r>
        <w:rPr/>
        <w:t>research</w:t>
      </w:r>
      <w:r>
        <w:rPr>
          <w:spacing w:val="52"/>
          <w:w w:val="150"/>
        </w:rPr>
        <w:t> </w:t>
      </w:r>
      <w:r>
        <w:rPr/>
        <w:t>methods:</w:t>
      </w:r>
      <w:r>
        <w:rPr>
          <w:spacing w:val="76"/>
        </w:rPr>
        <w:t> </w:t>
      </w:r>
      <w:r>
        <w:rPr/>
        <w:t>Qualitative</w:t>
      </w:r>
      <w:r>
        <w:rPr>
          <w:spacing w:val="51"/>
          <w:w w:val="150"/>
        </w:rPr>
        <w:t> </w:t>
      </w:r>
      <w:r>
        <w:rPr/>
        <w:t>and</w:t>
      </w:r>
      <w:r>
        <w:rPr>
          <w:spacing w:val="52"/>
          <w:w w:val="150"/>
        </w:rPr>
        <w:t> </w:t>
      </w:r>
      <w:r>
        <w:rPr/>
        <w:t>quantitative</w:t>
      </w:r>
      <w:r>
        <w:rPr>
          <w:spacing w:val="52"/>
          <w:w w:val="150"/>
        </w:rPr>
        <w:t> </w:t>
      </w:r>
      <w:r>
        <w:rPr>
          <w:spacing w:val="-2"/>
        </w:rPr>
        <w:t>approaches.</w:t>
      </w:r>
    </w:p>
    <w:p>
      <w:pPr>
        <w:pStyle w:val="BodyText"/>
        <w:spacing w:before="24"/>
        <w:ind w:left="1122"/>
      </w:pPr>
      <w:r>
        <w:rPr/>
        <w:t>Sydney:</w:t>
      </w:r>
      <w:r>
        <w:rPr>
          <w:spacing w:val="-12"/>
        </w:rPr>
        <w:t> </w:t>
      </w:r>
      <w:r>
        <w:rPr/>
        <w:t>Allyn</w:t>
      </w:r>
      <w:r>
        <w:rPr>
          <w:spacing w:val="-5"/>
        </w:rPr>
        <w:t> </w:t>
      </w:r>
      <w:r>
        <w:rPr/>
        <w:t>and</w:t>
      </w:r>
      <w:r>
        <w:rPr>
          <w:spacing w:val="9"/>
        </w:rPr>
        <w:t> </w:t>
      </w:r>
      <w:r>
        <w:rPr>
          <w:spacing w:val="-2"/>
        </w:rPr>
        <w:t>Bacon.</w:t>
      </w:r>
    </w:p>
    <w:p>
      <w:pPr>
        <w:spacing w:line="261" w:lineRule="auto" w:before="189"/>
        <w:ind w:left="1122" w:right="202" w:hanging="631"/>
        <w:jc w:val="both"/>
        <w:rPr>
          <w:sz w:val="24"/>
        </w:rPr>
      </w:pPr>
      <w:r>
        <w:rPr>
          <w:sz w:val="24"/>
        </w:rPr>
        <w:t>Neves, A. C. (2009). </w:t>
      </w:r>
      <w:r>
        <w:rPr>
          <w:i/>
          <w:sz w:val="24"/>
        </w:rPr>
        <w:t>A holistic approach to the Ontario curriculum: Moving to a more coherent curriculum</w:t>
      </w:r>
      <w:r>
        <w:rPr>
          <w:sz w:val="24"/>
        </w:rPr>
        <w:t>. (Master of Arts Thesis) Ontario Institute for Studies in Education University of Toronto.</w:t>
      </w:r>
    </w:p>
    <w:p>
      <w:pPr>
        <w:pStyle w:val="BodyText"/>
        <w:spacing w:line="259" w:lineRule="auto" w:before="149"/>
        <w:ind w:left="1122" w:right="196" w:hanging="631"/>
        <w:jc w:val="both"/>
        <w:rPr>
          <w:rFonts w:ascii="Calibri"/>
        </w:rPr>
      </w:pPr>
      <w:r>
        <w:rPr/>
        <w:t>Normore, A.H., &amp; Issa, L. A. (2012). Striving for authenticity in program leadership development:</w:t>
      </w:r>
      <w:r>
        <w:rPr>
          <w:spacing w:val="-6"/>
        </w:rPr>
        <w:t> </w:t>
      </w:r>
      <w:r>
        <w:rPr/>
        <w:t>Transforming a community of</w:t>
      </w:r>
      <w:r>
        <w:rPr>
          <w:spacing w:val="-5"/>
        </w:rPr>
        <w:t> </w:t>
      </w:r>
      <w:r>
        <w:rPr/>
        <w:t>professional</w:t>
      </w:r>
      <w:r>
        <w:rPr>
          <w:spacing w:val="-6"/>
        </w:rPr>
        <w:t> </w:t>
      </w:r>
      <w:r>
        <w:rPr/>
        <w:t>practice .</w:t>
      </w:r>
      <w:r>
        <w:rPr>
          <w:i/>
        </w:rPr>
        <w:t>Journal of Authentic Leadership in</w:t>
      </w:r>
      <w:r>
        <w:rPr>
          <w:i/>
          <w:spacing w:val="-4"/>
        </w:rPr>
        <w:t> </w:t>
      </w:r>
      <w:r>
        <w:rPr>
          <w:i/>
        </w:rPr>
        <w:t>Education</w:t>
      </w:r>
      <w:r>
        <w:rPr/>
        <w:t>,</w:t>
      </w:r>
      <w:r>
        <w:rPr>
          <w:spacing w:val="-4"/>
        </w:rPr>
        <w:t> </w:t>
      </w:r>
      <w:r>
        <w:rPr/>
        <w:t>2 (2),</w:t>
      </w:r>
      <w:r>
        <w:rPr>
          <w:spacing w:val="-4"/>
        </w:rPr>
        <w:t> </w:t>
      </w:r>
      <w:r>
        <w:rPr/>
        <w:t>234-240. Retrieved from</w:t>
      </w:r>
      <w:r>
        <w:rPr>
          <w:spacing w:val="40"/>
        </w:rPr>
        <w:t> </w:t>
      </w:r>
      <w:hyperlink r:id="rId23">
        <w:r>
          <w:rPr>
            <w:rFonts w:ascii="Calibri"/>
            <w:color w:val="0462C1"/>
            <w:u w:val="single" w:color="0462C1"/>
          </w:rPr>
          <w:t>http://www.csle</w:t>
        </w:r>
        <w:r>
          <w:rPr>
            <w:rFonts w:ascii="Calibri"/>
            <w:color w:val="0462C1"/>
            <w:spacing w:val="40"/>
            <w:u w:val="single" w:color="0462C1"/>
          </w:rPr>
          <w:t> </w:t>
        </w:r>
        <w:r>
          <w:rPr>
            <w:rFonts w:ascii="Calibri"/>
            <w:color w:val="0462C1"/>
            <w:u w:val="single" w:color="0462C1"/>
          </w:rPr>
          <w:t>.nipissingu.</w:t>
        </w:r>
      </w:hyperlink>
      <w:r>
        <w:rPr>
          <w:rFonts w:ascii="Calibri"/>
          <w:color w:val="0462C1"/>
        </w:rPr>
        <w:t> </w:t>
      </w:r>
      <w:r>
        <w:rPr>
          <w:rFonts w:ascii="Calibri"/>
          <w:color w:val="0462C1"/>
          <w:spacing w:val="-2"/>
          <w:u w:val="single" w:color="0462C1"/>
        </w:rPr>
        <w:t>ca/JALE/JALE_Vol2Num2Online.pdf</w:t>
      </w:r>
    </w:p>
    <w:p>
      <w:pPr>
        <w:pStyle w:val="BodyText"/>
        <w:spacing w:line="254" w:lineRule="auto" w:before="168"/>
        <w:ind w:left="1122" w:right="204" w:hanging="631"/>
        <w:jc w:val="both"/>
      </w:pPr>
      <w:r>
        <w:rPr/>
        <w:t>Ogar, O.E</w:t>
      </w:r>
      <w:r>
        <w:rPr>
          <w:spacing w:val="-1"/>
        </w:rPr>
        <w:t> </w:t>
      </w:r>
      <w:r>
        <w:rPr/>
        <w:t>&amp;</w:t>
      </w:r>
      <w:r>
        <w:rPr>
          <w:spacing w:val="40"/>
        </w:rPr>
        <w:t> </w:t>
      </w:r>
      <w:r>
        <w:rPr/>
        <w:t>Opoh, F. A.(2015). Teachers perceived problems of</w:t>
      </w:r>
      <w:r>
        <w:rPr>
          <w:spacing w:val="-10"/>
        </w:rPr>
        <w:t> </w:t>
      </w:r>
      <w:r>
        <w:rPr/>
        <w:t>curriculum implementation in</w:t>
      </w:r>
      <w:r>
        <w:rPr>
          <w:spacing w:val="-6"/>
        </w:rPr>
        <w:t> </w:t>
      </w:r>
      <w:r>
        <w:rPr/>
        <w:t>tertiary institutions in</w:t>
      </w:r>
      <w:r>
        <w:rPr>
          <w:spacing w:val="-6"/>
        </w:rPr>
        <w:t> </w:t>
      </w:r>
      <w:r>
        <w:rPr/>
        <w:t>cross river state of</w:t>
      </w:r>
      <w:r>
        <w:rPr>
          <w:spacing w:val="-10"/>
        </w:rPr>
        <w:t> </w:t>
      </w:r>
      <w:r>
        <w:rPr/>
        <w:t>Nigeria. </w:t>
      </w:r>
      <w:r>
        <w:rPr>
          <w:i/>
        </w:rPr>
        <w:t>Journal of Education and Practice </w:t>
      </w:r>
      <w:r>
        <w:rPr/>
        <w:t>6, (19),145-151.</w:t>
      </w:r>
    </w:p>
    <w:p>
      <w:pPr>
        <w:pStyle w:val="BodyText"/>
        <w:spacing w:before="263"/>
        <w:ind w:left="1122" w:right="211" w:hanging="631"/>
        <w:jc w:val="both"/>
      </w:pPr>
      <w:r>
        <w:rPr/>
        <mc:AlternateContent>
          <mc:Choice Requires="wps">
            <w:drawing>
              <wp:anchor distT="0" distB="0" distL="0" distR="0" allowOverlap="1" layoutInCell="1" locked="0" behindDoc="1" simplePos="0" relativeHeight="485236224">
                <wp:simplePos x="0" y="0"/>
                <wp:positionH relativeFrom="page">
                  <wp:posOffset>1258887</wp:posOffset>
                </wp:positionH>
                <wp:positionV relativeFrom="paragraph">
                  <wp:posOffset>328331</wp:posOffset>
                </wp:positionV>
                <wp:extent cx="5398135" cy="19050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5398135" cy="190500"/>
                        </a:xfrm>
                        <a:custGeom>
                          <a:avLst/>
                          <a:gdLst/>
                          <a:ahLst/>
                          <a:cxnLst/>
                          <a:rect l="l" t="t" r="r" b="b"/>
                          <a:pathLst>
                            <a:path w="5398135" h="190500">
                              <a:moveTo>
                                <a:pt x="5398134" y="0"/>
                              </a:moveTo>
                              <a:lnTo>
                                <a:pt x="0" y="0"/>
                              </a:lnTo>
                              <a:lnTo>
                                <a:pt x="0" y="190500"/>
                              </a:lnTo>
                              <a:lnTo>
                                <a:pt x="5398134" y="190500"/>
                              </a:lnTo>
                              <a:lnTo>
                                <a:pt x="539813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99.125pt;margin-top:25.852911pt;width:425.05pt;height:15pt;mso-position-horizontal-relative:page;mso-position-vertical-relative:paragraph;z-index:-18080256" id="docshape42" filled="true" fillcolor="#ffffff" stroked="false">
                <v:fill type="solid"/>
                <w10:wrap type="none"/>
              </v:rect>
            </w:pict>
          </mc:Fallback>
        </mc:AlternateContent>
      </w:r>
      <w:r>
        <w:rPr/>
        <mc:AlternateContent>
          <mc:Choice Requires="wps">
            <w:drawing>
              <wp:anchor distT="0" distB="0" distL="0" distR="0" allowOverlap="1" layoutInCell="1" locked="0" behindDoc="1" simplePos="0" relativeHeight="485236736">
                <wp:simplePos x="0" y="0"/>
                <wp:positionH relativeFrom="page">
                  <wp:posOffset>1258887</wp:posOffset>
                </wp:positionH>
                <wp:positionV relativeFrom="paragraph">
                  <wp:posOffset>681137</wp:posOffset>
                </wp:positionV>
                <wp:extent cx="4225290" cy="19050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4225290" cy="190500"/>
                        </a:xfrm>
                        <a:custGeom>
                          <a:avLst/>
                          <a:gdLst/>
                          <a:ahLst/>
                          <a:cxnLst/>
                          <a:rect l="l" t="t" r="r" b="b"/>
                          <a:pathLst>
                            <a:path w="4225290" h="190500">
                              <a:moveTo>
                                <a:pt x="4224960" y="0"/>
                              </a:moveTo>
                              <a:lnTo>
                                <a:pt x="3366452" y="0"/>
                              </a:lnTo>
                              <a:lnTo>
                                <a:pt x="724852" y="0"/>
                              </a:lnTo>
                              <a:lnTo>
                                <a:pt x="0" y="0"/>
                              </a:lnTo>
                              <a:lnTo>
                                <a:pt x="0" y="190500"/>
                              </a:lnTo>
                              <a:lnTo>
                                <a:pt x="724852" y="190500"/>
                              </a:lnTo>
                              <a:lnTo>
                                <a:pt x="3366452" y="190500"/>
                              </a:lnTo>
                              <a:lnTo>
                                <a:pt x="4224960" y="190500"/>
                              </a:lnTo>
                              <a:lnTo>
                                <a:pt x="422496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99.125008pt;margin-top:53.632904pt;width:332.7pt;height:15pt;mso-position-horizontal-relative:page;mso-position-vertical-relative:paragraph;z-index:-18079744" id="docshape43" coordorigin="1983,1073" coordsize="6654,300" path="m8636,1073l7284,1073,3124,1073,1983,1073,1983,1373,3124,1373,7284,1373,8636,1373,8636,1073xe" filled="true" fillcolor="#ffffff" stroked="false">
                <v:path arrowok="t"/>
                <v:fill type="solid"/>
                <w10:wrap type="none"/>
              </v:shape>
            </w:pict>
          </mc:Fallback>
        </mc:AlternateContent>
      </w:r>
      <w:r>
        <w:rPr/>
        <w:t>Ogborn, J. (2002). Ownership and transformation: Teachers using curriculum innovations: Physics Education, 37, 142-146; Van Driel, J.H. (2005) The conceptions of chemistry teachers</w:t>
      </w:r>
      <w:r>
        <w:rPr>
          <w:spacing w:val="80"/>
          <w:w w:val="150"/>
        </w:rPr>
        <w:t> </w:t>
      </w:r>
      <w:r>
        <w:rPr/>
        <w:t>about</w:t>
      </w:r>
      <w:r>
        <w:rPr>
          <w:spacing w:val="80"/>
          <w:w w:val="150"/>
        </w:rPr>
        <w:t> </w:t>
      </w:r>
      <w:r>
        <w:rPr/>
        <w:t>teaching</w:t>
      </w:r>
      <w:r>
        <w:rPr>
          <w:spacing w:val="80"/>
          <w:w w:val="150"/>
        </w:rPr>
        <w:t> </w:t>
      </w:r>
      <w:r>
        <w:rPr/>
        <w:t>and</w:t>
      </w:r>
      <w:r>
        <w:rPr>
          <w:spacing w:val="80"/>
          <w:w w:val="150"/>
        </w:rPr>
        <w:t> </w:t>
      </w:r>
      <w:r>
        <w:rPr/>
        <w:t>learning</w:t>
      </w:r>
      <w:r>
        <w:rPr>
          <w:spacing w:val="80"/>
          <w:w w:val="150"/>
        </w:rPr>
        <w:t> </w:t>
      </w:r>
      <w:r>
        <w:rPr/>
        <w:t>in</w:t>
      </w:r>
      <w:r>
        <w:rPr>
          <w:spacing w:val="80"/>
          <w:w w:val="150"/>
        </w:rPr>
        <w:t> </w:t>
      </w:r>
      <w:r>
        <w:rPr/>
        <w:t>the</w:t>
      </w:r>
      <w:r>
        <w:rPr>
          <w:spacing w:val="80"/>
          <w:w w:val="150"/>
        </w:rPr>
        <w:t> </w:t>
      </w:r>
      <w:r>
        <w:rPr/>
        <w:t>context</w:t>
      </w:r>
      <w:r>
        <w:rPr>
          <w:spacing w:val="80"/>
          <w:w w:val="150"/>
        </w:rPr>
        <w:t> </w:t>
      </w:r>
      <w:r>
        <w:rPr/>
        <w:t>of</w:t>
      </w:r>
      <w:r>
        <w:rPr>
          <w:spacing w:val="80"/>
        </w:rPr>
        <w:t> </w:t>
      </w:r>
      <w:r>
        <w:rPr/>
        <w:t>a</w:t>
      </w:r>
      <w:r>
        <w:rPr>
          <w:spacing w:val="80"/>
          <w:w w:val="150"/>
        </w:rPr>
        <w:t> </w:t>
      </w:r>
      <w:r>
        <w:rPr/>
        <w:t>curriculum innovation, </w:t>
      </w:r>
      <w:r>
        <w:rPr>
          <w:i/>
        </w:rPr>
        <w:t>International Journal of Science Education</w:t>
      </w:r>
      <w:r>
        <w:rPr/>
        <w:t>, 27, 303-322.</w:t>
      </w:r>
    </w:p>
    <w:p>
      <w:pPr>
        <w:spacing w:line="256" w:lineRule="auto" w:before="127"/>
        <w:ind w:left="1122" w:right="224" w:hanging="631"/>
        <w:jc w:val="both"/>
        <w:rPr>
          <w:rFonts w:ascii="Calibri"/>
          <w:sz w:val="24"/>
        </w:rPr>
      </w:pPr>
      <w:r>
        <w:rPr>
          <w:sz w:val="24"/>
        </w:rPr>
        <w:t>Ogedegbe, B.</w:t>
      </w:r>
      <w:r>
        <w:rPr>
          <w:spacing w:val="-6"/>
          <w:sz w:val="24"/>
        </w:rPr>
        <w:t> </w:t>
      </w:r>
      <w:r>
        <w:rPr>
          <w:sz w:val="24"/>
        </w:rPr>
        <w:t>G. (2016). </w:t>
      </w:r>
      <w:r>
        <w:rPr>
          <w:i/>
          <w:sz w:val="24"/>
        </w:rPr>
        <w:t>Managing</w:t>
      </w:r>
      <w:r>
        <w:rPr>
          <w:i/>
          <w:spacing w:val="-6"/>
          <w:sz w:val="24"/>
        </w:rPr>
        <w:t> </w:t>
      </w:r>
      <w:r>
        <w:rPr>
          <w:i/>
          <w:sz w:val="24"/>
        </w:rPr>
        <w:t>Innovations</w:t>
      </w:r>
      <w:r>
        <w:rPr>
          <w:i/>
          <w:spacing w:val="-10"/>
          <w:sz w:val="24"/>
        </w:rPr>
        <w:t> </w:t>
      </w:r>
      <w:r>
        <w:rPr>
          <w:i/>
          <w:sz w:val="24"/>
        </w:rPr>
        <w:t>in</w:t>
      </w:r>
      <w:r>
        <w:rPr>
          <w:i/>
          <w:spacing w:val="-6"/>
          <w:sz w:val="24"/>
        </w:rPr>
        <w:t> </w:t>
      </w:r>
      <w:r>
        <w:rPr>
          <w:i/>
          <w:sz w:val="24"/>
        </w:rPr>
        <w:t>Educational</w:t>
      </w:r>
      <w:r>
        <w:rPr>
          <w:i/>
          <w:spacing w:val="-13"/>
          <w:sz w:val="24"/>
        </w:rPr>
        <w:t> </w:t>
      </w:r>
      <w:r>
        <w:rPr>
          <w:i/>
          <w:sz w:val="24"/>
        </w:rPr>
        <w:t>System</w:t>
      </w:r>
      <w:r>
        <w:rPr>
          <w:i/>
          <w:spacing w:val="-1"/>
          <w:sz w:val="24"/>
        </w:rPr>
        <w:t> </w:t>
      </w:r>
      <w:r>
        <w:rPr>
          <w:i/>
          <w:sz w:val="24"/>
        </w:rPr>
        <w:t>in</w:t>
      </w:r>
      <w:r>
        <w:rPr>
          <w:i/>
          <w:spacing w:val="-6"/>
          <w:sz w:val="24"/>
        </w:rPr>
        <w:t> </w:t>
      </w:r>
      <w:r>
        <w:rPr>
          <w:i/>
          <w:sz w:val="24"/>
        </w:rPr>
        <w:t>Nigeria:</w:t>
      </w:r>
      <w:r>
        <w:rPr>
          <w:i/>
          <w:spacing w:val="-12"/>
          <w:sz w:val="24"/>
        </w:rPr>
        <w:t> </w:t>
      </w:r>
      <w:r>
        <w:rPr>
          <w:i/>
          <w:sz w:val="24"/>
        </w:rPr>
        <w:t>The Role of the Religious Teacher</w:t>
      </w:r>
      <w:r>
        <w:rPr>
          <w:sz w:val="24"/>
        </w:rPr>
        <w:t>. Retrieved October 12</w:t>
      </w:r>
      <w:r>
        <w:rPr>
          <w:sz w:val="24"/>
          <w:vertAlign w:val="superscript"/>
        </w:rPr>
        <w:t>th</w:t>
      </w:r>
      <w:r>
        <w:rPr>
          <w:sz w:val="24"/>
          <w:vertAlign w:val="baseline"/>
        </w:rPr>
        <w:t> 2016, from: </w:t>
      </w:r>
      <w:hyperlink r:id="rId24">
        <w:r>
          <w:rPr>
            <w:rFonts w:ascii="Calibri"/>
            <w:color w:val="0462C1"/>
            <w:sz w:val="24"/>
            <w:u w:val="single" w:color="0462C1"/>
            <w:vertAlign w:val="baseline"/>
          </w:rPr>
          <w:t>http://foeaau.com</w:t>
        </w:r>
        <w:r>
          <w:rPr>
            <w:rFonts w:ascii="Calibri"/>
            <w:color w:val="0462C1"/>
            <w:spacing w:val="-1"/>
            <w:sz w:val="24"/>
            <w:u w:val="single" w:color="0462C1"/>
            <w:vertAlign w:val="baseline"/>
          </w:rPr>
          <w:t> </w:t>
        </w:r>
        <w:r>
          <w:rPr>
            <w:rFonts w:ascii="Calibri"/>
            <w:color w:val="0462C1"/>
            <w:sz w:val="24"/>
            <w:u w:val="single" w:color="0462C1"/>
            <w:vertAlign w:val="baseline"/>
          </w:rPr>
          <w:t>/?p=851</w:t>
        </w:r>
      </w:hyperlink>
    </w:p>
    <w:p>
      <w:pPr>
        <w:spacing w:after="0" w:line="256" w:lineRule="auto"/>
        <w:jc w:val="both"/>
        <w:rPr>
          <w:rFonts w:ascii="Calibri"/>
          <w:sz w:val="24"/>
        </w:rPr>
        <w:sectPr>
          <w:pgSz w:w="11910" w:h="16850"/>
          <w:pgMar w:header="0" w:footer="1065" w:top="1360" w:bottom="1260" w:left="860" w:right="1220"/>
        </w:sectPr>
      </w:pPr>
    </w:p>
    <w:p>
      <w:pPr>
        <w:spacing w:before="62"/>
        <w:ind w:left="491" w:right="0" w:firstLine="0"/>
        <w:jc w:val="left"/>
        <w:rPr>
          <w:sz w:val="24"/>
        </w:rPr>
      </w:pPr>
      <w:r>
        <w:rPr>
          <w:sz w:val="24"/>
        </w:rPr>
        <w:t>Ogundare.</w:t>
      </w:r>
      <w:r>
        <w:rPr>
          <w:spacing w:val="-3"/>
          <w:sz w:val="24"/>
        </w:rPr>
        <w:t> </w:t>
      </w:r>
      <w:r>
        <w:rPr>
          <w:sz w:val="24"/>
        </w:rPr>
        <w:t>S.</w:t>
      </w:r>
      <w:r>
        <w:rPr>
          <w:spacing w:val="-1"/>
          <w:sz w:val="24"/>
        </w:rPr>
        <w:t> </w:t>
      </w:r>
      <w:r>
        <w:rPr>
          <w:sz w:val="24"/>
        </w:rPr>
        <w:t>F.</w:t>
      </w:r>
      <w:r>
        <w:rPr>
          <w:spacing w:val="-1"/>
          <w:sz w:val="24"/>
        </w:rPr>
        <w:t> </w:t>
      </w:r>
      <w:r>
        <w:rPr>
          <w:sz w:val="24"/>
        </w:rPr>
        <w:t>(2000). </w:t>
      </w:r>
      <w:r>
        <w:rPr>
          <w:i/>
          <w:sz w:val="24"/>
        </w:rPr>
        <w:t>Foundation</w:t>
      </w:r>
      <w:r>
        <w:rPr>
          <w:i/>
          <w:spacing w:val="-1"/>
          <w:sz w:val="24"/>
        </w:rPr>
        <w:t> </w:t>
      </w:r>
      <w:r>
        <w:rPr>
          <w:i/>
          <w:sz w:val="24"/>
        </w:rPr>
        <w:t>of</w:t>
      </w:r>
      <w:r>
        <w:rPr>
          <w:i/>
          <w:spacing w:val="7"/>
          <w:sz w:val="24"/>
        </w:rPr>
        <w:t> </w:t>
      </w:r>
      <w:r>
        <w:rPr>
          <w:i/>
          <w:sz w:val="24"/>
        </w:rPr>
        <w:t>Social</w:t>
      </w:r>
      <w:r>
        <w:rPr>
          <w:i/>
          <w:spacing w:val="-8"/>
          <w:sz w:val="24"/>
        </w:rPr>
        <w:t> </w:t>
      </w:r>
      <w:r>
        <w:rPr>
          <w:i/>
          <w:sz w:val="24"/>
        </w:rPr>
        <w:t>Studies</w:t>
      </w:r>
      <w:r>
        <w:rPr>
          <w:sz w:val="24"/>
        </w:rPr>
        <w:t>. Ibadan:</w:t>
      </w:r>
      <w:r>
        <w:rPr>
          <w:spacing w:val="-8"/>
          <w:sz w:val="24"/>
        </w:rPr>
        <w:t> </w:t>
      </w:r>
      <w:r>
        <w:rPr>
          <w:sz w:val="24"/>
        </w:rPr>
        <w:t>Adesesan</w:t>
      </w:r>
      <w:r>
        <w:rPr>
          <w:spacing w:val="-2"/>
          <w:sz w:val="24"/>
        </w:rPr>
        <w:t> </w:t>
      </w:r>
      <w:r>
        <w:rPr>
          <w:sz w:val="24"/>
        </w:rPr>
        <w:t>graphics</w:t>
      </w:r>
      <w:r>
        <w:rPr>
          <w:spacing w:val="-4"/>
          <w:sz w:val="24"/>
        </w:rPr>
        <w:t> </w:t>
      </w:r>
      <w:r>
        <w:rPr>
          <w:spacing w:val="-2"/>
          <w:sz w:val="24"/>
        </w:rPr>
        <w:t>press.</w:t>
      </w:r>
    </w:p>
    <w:p>
      <w:pPr>
        <w:pStyle w:val="BodyText"/>
        <w:spacing w:before="8"/>
      </w:pPr>
    </w:p>
    <w:p>
      <w:pPr>
        <w:spacing w:line="235" w:lineRule="auto" w:before="0"/>
        <w:ind w:left="1122" w:right="0" w:hanging="631"/>
        <w:jc w:val="left"/>
        <w:rPr>
          <w:sz w:val="24"/>
        </w:rPr>
      </w:pPr>
      <w:r>
        <w:rPr>
          <w:sz w:val="24"/>
        </w:rPr>
        <w:t>Ogundare, S. F. (2010) </w:t>
      </w:r>
      <w:r>
        <w:rPr>
          <w:i/>
          <w:sz w:val="24"/>
        </w:rPr>
        <w:t>Invitation to Fundamental</w:t>
      </w:r>
      <w:r>
        <w:rPr>
          <w:i/>
          <w:spacing w:val="-5"/>
          <w:sz w:val="24"/>
        </w:rPr>
        <w:t> </w:t>
      </w:r>
      <w:r>
        <w:rPr>
          <w:i/>
          <w:sz w:val="24"/>
        </w:rPr>
        <w:t>of Teaching Social</w:t>
      </w:r>
      <w:r>
        <w:rPr>
          <w:i/>
          <w:spacing w:val="-5"/>
          <w:sz w:val="24"/>
        </w:rPr>
        <w:t> </w:t>
      </w:r>
      <w:r>
        <w:rPr>
          <w:i/>
          <w:sz w:val="24"/>
        </w:rPr>
        <w:t>Studies</w:t>
      </w:r>
      <w:r>
        <w:rPr>
          <w:sz w:val="24"/>
        </w:rPr>
        <w:t>. Ibadan:</w:t>
      </w:r>
      <w:r>
        <w:rPr>
          <w:spacing w:val="-5"/>
          <w:sz w:val="24"/>
        </w:rPr>
        <w:t> </w:t>
      </w:r>
      <w:r>
        <w:rPr>
          <w:sz w:val="24"/>
        </w:rPr>
        <w:t>Franco- Ola Publishers.</w:t>
      </w:r>
    </w:p>
    <w:p>
      <w:pPr>
        <w:spacing w:line="235" w:lineRule="auto" w:before="255"/>
        <w:ind w:left="1122" w:right="0" w:hanging="721"/>
        <w:jc w:val="left"/>
        <w:rPr>
          <w:sz w:val="24"/>
        </w:rPr>
      </w:pPr>
      <w:r>
        <w:rPr>
          <w:sz w:val="24"/>
        </w:rPr>
        <w:t>Okunloye, R.W (2007) the place of</w:t>
      </w:r>
      <w:r>
        <w:rPr>
          <w:spacing w:val="-9"/>
          <w:sz w:val="24"/>
        </w:rPr>
        <w:t> </w:t>
      </w:r>
      <w:r>
        <w:rPr>
          <w:sz w:val="24"/>
        </w:rPr>
        <w:t>social</w:t>
      </w:r>
      <w:r>
        <w:rPr>
          <w:spacing w:val="-10"/>
          <w:sz w:val="24"/>
        </w:rPr>
        <w:t> </w:t>
      </w:r>
      <w:r>
        <w:rPr>
          <w:sz w:val="24"/>
        </w:rPr>
        <w:t>studies in</w:t>
      </w:r>
      <w:r>
        <w:rPr>
          <w:spacing w:val="-4"/>
          <w:sz w:val="24"/>
        </w:rPr>
        <w:t> </w:t>
      </w:r>
      <w:r>
        <w:rPr>
          <w:sz w:val="24"/>
        </w:rPr>
        <w:t>culture and environment illorin</w:t>
      </w:r>
      <w:r>
        <w:rPr>
          <w:spacing w:val="80"/>
          <w:sz w:val="24"/>
        </w:rPr>
        <w:t> </w:t>
      </w:r>
      <w:r>
        <w:rPr>
          <w:i/>
          <w:sz w:val="24"/>
        </w:rPr>
        <w:t>Jounal of Education Vol. </w:t>
      </w:r>
      <w:r>
        <w:rPr>
          <w:sz w:val="24"/>
        </w:rPr>
        <w:t>(7) 62-65.</w:t>
      </w:r>
    </w:p>
    <w:p>
      <w:pPr>
        <w:pStyle w:val="BodyText"/>
        <w:spacing w:line="261" w:lineRule="auto" w:before="205"/>
        <w:ind w:left="1122" w:right="200" w:hanging="631"/>
      </w:pPr>
      <w:r>
        <w:rPr/>
        <w:t>Olibie, O. I. (2010).</w:t>
      </w:r>
      <w:r>
        <w:rPr>
          <w:spacing w:val="23"/>
        </w:rPr>
        <w:t> </w:t>
      </w:r>
      <w:r>
        <w:rPr/>
        <w:t>Roles and</w:t>
      </w:r>
      <w:r>
        <w:rPr>
          <w:spacing w:val="23"/>
        </w:rPr>
        <w:t> </w:t>
      </w:r>
      <w:r>
        <w:rPr/>
        <w:t>Actions of</w:t>
      </w:r>
      <w:r>
        <w:rPr>
          <w:spacing w:val="-10"/>
        </w:rPr>
        <w:t> </w:t>
      </w:r>
      <w:r>
        <w:rPr/>
        <w:t>School</w:t>
      </w:r>
      <w:r>
        <w:rPr>
          <w:spacing w:val="-11"/>
        </w:rPr>
        <w:t> </w:t>
      </w:r>
      <w:r>
        <w:rPr/>
        <w:t>Principals in Managing</w:t>
      </w:r>
      <w:r>
        <w:rPr>
          <w:spacing w:val="-5"/>
        </w:rPr>
        <w:t> </w:t>
      </w:r>
      <w:r>
        <w:rPr/>
        <w:t>Curricular Reforms in</w:t>
      </w:r>
      <w:r>
        <w:rPr>
          <w:spacing w:val="-6"/>
        </w:rPr>
        <w:t> </w:t>
      </w:r>
      <w:r>
        <w:rPr/>
        <w:t>Nigeria.</w:t>
      </w:r>
      <w:r>
        <w:rPr>
          <w:spacing w:val="35"/>
        </w:rPr>
        <w:t> </w:t>
      </w:r>
      <w:r>
        <w:rPr/>
        <w:t>International</w:t>
      </w:r>
      <w:r>
        <w:rPr>
          <w:spacing w:val="-13"/>
        </w:rPr>
        <w:t> </w:t>
      </w:r>
      <w:r>
        <w:rPr/>
        <w:t>Journal</w:t>
      </w:r>
      <w:r>
        <w:rPr>
          <w:spacing w:val="-13"/>
        </w:rPr>
        <w:t> </w:t>
      </w:r>
      <w:r>
        <w:rPr/>
        <w:t>of Educational Research</w:t>
      </w:r>
      <w:r>
        <w:rPr>
          <w:spacing w:val="-6"/>
        </w:rPr>
        <w:t> </w:t>
      </w:r>
      <w:r>
        <w:rPr/>
        <w:t>and</w:t>
      </w:r>
      <w:r>
        <w:rPr>
          <w:spacing w:val="32"/>
        </w:rPr>
        <w:t> </w:t>
      </w:r>
      <w:r>
        <w:rPr/>
        <w:t>Technology, 1(1), 85-90.</w:t>
      </w:r>
    </w:p>
    <w:p>
      <w:pPr>
        <w:spacing w:line="261" w:lineRule="auto" w:before="149"/>
        <w:ind w:left="1122" w:right="0" w:hanging="541"/>
        <w:jc w:val="left"/>
        <w:rPr>
          <w:sz w:val="24"/>
        </w:rPr>
      </w:pPr>
      <w:r>
        <w:rPr>
          <w:sz w:val="24"/>
        </w:rPr>
        <w:t>Olaofe, I. A. (2010).</w:t>
      </w:r>
      <w:r>
        <w:rPr>
          <w:spacing w:val="24"/>
          <w:sz w:val="24"/>
        </w:rPr>
        <w:t> </w:t>
      </w:r>
      <w:r>
        <w:rPr>
          <w:i/>
          <w:sz w:val="24"/>
        </w:rPr>
        <w:t>Research writing for academic growth</w:t>
      </w:r>
      <w:r>
        <w:rPr>
          <w:sz w:val="24"/>
        </w:rPr>
        <w:t>. Ahmadu</w:t>
      </w:r>
      <w:r>
        <w:rPr>
          <w:spacing w:val="-7"/>
          <w:sz w:val="24"/>
        </w:rPr>
        <w:t> </w:t>
      </w:r>
      <w:r>
        <w:rPr>
          <w:sz w:val="24"/>
        </w:rPr>
        <w:t>Bello University</w:t>
      </w:r>
      <w:r>
        <w:rPr>
          <w:spacing w:val="-7"/>
          <w:sz w:val="24"/>
        </w:rPr>
        <w:t> </w:t>
      </w:r>
      <w:r>
        <w:rPr>
          <w:sz w:val="24"/>
        </w:rPr>
        <w:t>Press limited, Zaria, Nigeria.</w:t>
      </w:r>
    </w:p>
    <w:p>
      <w:pPr>
        <w:spacing w:line="247" w:lineRule="auto" w:before="149"/>
        <w:ind w:left="1122" w:right="0" w:hanging="721"/>
        <w:jc w:val="left"/>
        <w:rPr>
          <w:sz w:val="24"/>
        </w:rPr>
      </w:pPr>
      <w:r>
        <w:rPr>
          <w:sz w:val="24"/>
        </w:rPr>
        <w:t>Olayiwola,</w:t>
      </w:r>
      <w:r>
        <w:rPr>
          <w:spacing w:val="40"/>
          <w:sz w:val="24"/>
        </w:rPr>
        <w:t> </w:t>
      </w:r>
      <w:r>
        <w:rPr>
          <w:sz w:val="24"/>
        </w:rPr>
        <w:t>A.</w:t>
      </w:r>
      <w:r>
        <w:rPr>
          <w:spacing w:val="80"/>
          <w:sz w:val="24"/>
        </w:rPr>
        <w:t> </w:t>
      </w:r>
      <w:r>
        <w:rPr>
          <w:sz w:val="24"/>
        </w:rPr>
        <w:t>O.</w:t>
      </w:r>
      <w:r>
        <w:rPr>
          <w:spacing w:val="40"/>
          <w:sz w:val="24"/>
        </w:rPr>
        <w:t> </w:t>
      </w:r>
      <w:r>
        <w:rPr>
          <w:sz w:val="24"/>
        </w:rPr>
        <w:t>(2007)</w:t>
      </w:r>
      <w:r>
        <w:rPr>
          <w:i/>
          <w:sz w:val="24"/>
        </w:rPr>
        <w:t>.</w:t>
      </w:r>
      <w:r>
        <w:rPr>
          <w:i/>
          <w:spacing w:val="40"/>
          <w:sz w:val="24"/>
        </w:rPr>
        <w:t> </w:t>
      </w:r>
      <w:r>
        <w:rPr>
          <w:i/>
          <w:sz w:val="24"/>
        </w:rPr>
        <w:t>Procedures</w:t>
      </w:r>
      <w:r>
        <w:rPr>
          <w:i/>
          <w:spacing w:val="40"/>
          <w:sz w:val="24"/>
        </w:rPr>
        <w:t> </w:t>
      </w:r>
      <w:r>
        <w:rPr>
          <w:i/>
          <w:sz w:val="24"/>
        </w:rPr>
        <w:t>in</w:t>
      </w:r>
      <w:r>
        <w:rPr>
          <w:i/>
          <w:spacing w:val="80"/>
          <w:sz w:val="24"/>
        </w:rPr>
        <w:t> </w:t>
      </w:r>
      <w:r>
        <w:rPr>
          <w:i/>
          <w:sz w:val="24"/>
        </w:rPr>
        <w:t>Educational</w:t>
      </w:r>
      <w:r>
        <w:rPr>
          <w:i/>
          <w:spacing w:val="77"/>
          <w:sz w:val="24"/>
        </w:rPr>
        <w:t> </w:t>
      </w:r>
      <w:r>
        <w:rPr>
          <w:i/>
          <w:sz w:val="24"/>
        </w:rPr>
        <w:t>Research</w:t>
      </w:r>
      <w:r>
        <w:rPr>
          <w:sz w:val="24"/>
        </w:rPr>
        <w:t>.</w:t>
      </w:r>
      <w:r>
        <w:rPr>
          <w:spacing w:val="40"/>
          <w:sz w:val="24"/>
        </w:rPr>
        <w:t> </w:t>
      </w:r>
      <w:r>
        <w:rPr>
          <w:sz w:val="24"/>
        </w:rPr>
        <w:t>HANIJAM</w:t>
      </w:r>
      <w:r>
        <w:rPr>
          <w:spacing w:val="40"/>
          <w:sz w:val="24"/>
        </w:rPr>
        <w:t> </w:t>
      </w:r>
      <w:r>
        <w:rPr>
          <w:sz w:val="24"/>
        </w:rPr>
        <w:t>Publications, Kaduna, Nigeria.</w:t>
      </w:r>
    </w:p>
    <w:p>
      <w:pPr>
        <w:spacing w:line="235" w:lineRule="auto" w:before="247"/>
        <w:ind w:left="1122" w:right="0" w:hanging="631"/>
        <w:jc w:val="left"/>
        <w:rPr>
          <w:sz w:val="24"/>
        </w:rPr>
      </w:pPr>
      <w:r>
        <w:rPr>
          <w:sz w:val="24"/>
        </w:rPr>
        <w:t>Omer,</w:t>
      </w:r>
      <w:r>
        <w:rPr>
          <w:spacing w:val="40"/>
          <w:sz w:val="24"/>
        </w:rPr>
        <w:t> </w:t>
      </w:r>
      <w:r>
        <w:rPr>
          <w:sz w:val="24"/>
        </w:rPr>
        <w:t>R.</w:t>
      </w:r>
      <w:r>
        <w:rPr>
          <w:spacing w:val="40"/>
          <w:sz w:val="24"/>
        </w:rPr>
        <w:t> </w:t>
      </w:r>
      <w:r>
        <w:rPr>
          <w:sz w:val="24"/>
        </w:rPr>
        <w:t>A.</w:t>
      </w:r>
      <w:r>
        <w:rPr>
          <w:spacing w:val="40"/>
          <w:sz w:val="24"/>
        </w:rPr>
        <w:t> </w:t>
      </w:r>
      <w:r>
        <w:rPr>
          <w:sz w:val="24"/>
        </w:rPr>
        <w:t>(2009).</w:t>
      </w:r>
      <w:r>
        <w:rPr>
          <w:spacing w:val="40"/>
          <w:sz w:val="24"/>
        </w:rPr>
        <w:t> </w:t>
      </w:r>
      <w:r>
        <w:rPr>
          <w:i/>
          <w:sz w:val="24"/>
        </w:rPr>
        <w:t>The</w:t>
      </w:r>
      <w:r>
        <w:rPr>
          <w:i/>
          <w:spacing w:val="37"/>
          <w:sz w:val="24"/>
        </w:rPr>
        <w:t> </w:t>
      </w:r>
      <w:r>
        <w:rPr>
          <w:i/>
          <w:sz w:val="24"/>
        </w:rPr>
        <w:t>Integration</w:t>
      </w:r>
      <w:r>
        <w:rPr>
          <w:i/>
          <w:spacing w:val="38"/>
          <w:sz w:val="24"/>
        </w:rPr>
        <w:t> </w:t>
      </w:r>
      <w:r>
        <w:rPr>
          <w:i/>
          <w:sz w:val="24"/>
        </w:rPr>
        <w:t>of</w:t>
      </w:r>
      <w:r>
        <w:rPr>
          <w:i/>
          <w:spacing w:val="40"/>
          <w:sz w:val="24"/>
        </w:rPr>
        <w:t> </w:t>
      </w:r>
      <w:r>
        <w:rPr>
          <w:i/>
          <w:sz w:val="24"/>
        </w:rPr>
        <w:t>traditional</w:t>
      </w:r>
      <w:r>
        <w:rPr>
          <w:i/>
          <w:spacing w:val="40"/>
          <w:sz w:val="24"/>
        </w:rPr>
        <w:t> </w:t>
      </w:r>
      <w:r>
        <w:rPr>
          <w:i/>
          <w:sz w:val="24"/>
        </w:rPr>
        <w:t>leaders:</w:t>
      </w:r>
      <w:r>
        <w:rPr>
          <w:i/>
          <w:spacing w:val="33"/>
          <w:sz w:val="24"/>
        </w:rPr>
        <w:t> </w:t>
      </w:r>
      <w:r>
        <w:rPr>
          <w:i/>
          <w:sz w:val="24"/>
        </w:rPr>
        <w:t>The</w:t>
      </w:r>
      <w:r>
        <w:rPr>
          <w:i/>
          <w:spacing w:val="40"/>
          <w:sz w:val="24"/>
        </w:rPr>
        <w:t> </w:t>
      </w:r>
      <w:r>
        <w:rPr>
          <w:i/>
          <w:sz w:val="24"/>
        </w:rPr>
        <w:t>democratization</w:t>
      </w:r>
      <w:r>
        <w:rPr>
          <w:i/>
          <w:spacing w:val="38"/>
          <w:sz w:val="24"/>
        </w:rPr>
        <w:t> </w:t>
      </w:r>
      <w:r>
        <w:rPr>
          <w:i/>
          <w:sz w:val="24"/>
        </w:rPr>
        <w:t>process</w:t>
      </w:r>
      <w:r>
        <w:rPr>
          <w:sz w:val="24"/>
        </w:rPr>
        <w:t>. (Graduate Theses and Dissertations).Iowa State University</w:t>
      </w:r>
      <w:r>
        <w:rPr>
          <w:spacing w:val="-5"/>
          <w:sz w:val="24"/>
        </w:rPr>
        <w:t> </w:t>
      </w:r>
      <w:r>
        <w:rPr>
          <w:sz w:val="24"/>
        </w:rPr>
        <w:t>Paper 10658.</w:t>
      </w:r>
    </w:p>
    <w:p>
      <w:pPr>
        <w:spacing w:line="235" w:lineRule="auto" w:before="135"/>
        <w:ind w:left="1122" w:right="0" w:hanging="631"/>
        <w:jc w:val="left"/>
        <w:rPr>
          <w:sz w:val="24"/>
        </w:rPr>
      </w:pPr>
      <w:r>
        <w:rPr>
          <w:sz w:val="24"/>
        </w:rPr>
        <w:t>O</w:t>
      </w:r>
      <w:r>
        <w:rPr>
          <w:spacing w:val="-38"/>
          <w:sz w:val="24"/>
        </w:rPr>
        <w:t> </w:t>
      </w:r>
      <w:r>
        <w:rPr>
          <w:sz w:val="24"/>
        </w:rPr>
        <w:t>mooba,</w:t>
      </w:r>
      <w:r>
        <w:rPr>
          <w:spacing w:val="20"/>
          <w:sz w:val="24"/>
        </w:rPr>
        <w:t> </w:t>
      </w:r>
      <w:r>
        <w:rPr>
          <w:sz w:val="24"/>
        </w:rPr>
        <w:t>B.</w:t>
      </w:r>
      <w:r>
        <w:rPr>
          <w:spacing w:val="37"/>
          <w:sz w:val="24"/>
        </w:rPr>
        <w:t> </w:t>
      </w:r>
      <w:r>
        <w:rPr>
          <w:sz w:val="24"/>
        </w:rPr>
        <w:t>T., Obi,</w:t>
      </w:r>
      <w:r>
        <w:rPr>
          <w:spacing w:val="22"/>
          <w:sz w:val="24"/>
        </w:rPr>
        <w:t> </w:t>
      </w:r>
      <w:r>
        <w:rPr>
          <w:sz w:val="24"/>
        </w:rPr>
        <w:t>G.</w:t>
      </w:r>
      <w:r>
        <w:rPr>
          <w:spacing w:val="24"/>
          <w:sz w:val="24"/>
        </w:rPr>
        <w:t> </w:t>
      </w:r>
      <w:r>
        <w:rPr>
          <w:sz w:val="24"/>
        </w:rPr>
        <w:t>E., O</w:t>
      </w:r>
      <w:r>
        <w:rPr>
          <w:spacing w:val="-38"/>
          <w:sz w:val="24"/>
        </w:rPr>
        <w:t> </w:t>
      </w:r>
      <w:r>
        <w:rPr>
          <w:sz w:val="24"/>
        </w:rPr>
        <w:t>labode,</w:t>
      </w:r>
      <w:r>
        <w:rPr>
          <w:spacing w:val="23"/>
          <w:sz w:val="24"/>
        </w:rPr>
        <w:t> </w:t>
      </w:r>
      <w:r>
        <w:rPr>
          <w:sz w:val="24"/>
        </w:rPr>
        <w:t>J. A.</w:t>
      </w:r>
      <w:r>
        <w:rPr>
          <w:spacing w:val="23"/>
          <w:sz w:val="24"/>
        </w:rPr>
        <w:t> </w:t>
      </w:r>
      <w:r>
        <w:rPr>
          <w:sz w:val="24"/>
        </w:rPr>
        <w:t>(2008</w:t>
      </w:r>
      <w:r>
        <w:rPr>
          <w:i/>
          <w:sz w:val="24"/>
        </w:rPr>
        <w:t>). Tropical Issues on</w:t>
      </w:r>
      <w:r>
        <w:rPr>
          <w:i/>
          <w:spacing w:val="23"/>
          <w:sz w:val="24"/>
        </w:rPr>
        <w:t> </w:t>
      </w:r>
      <w:r>
        <w:rPr>
          <w:i/>
          <w:sz w:val="24"/>
        </w:rPr>
        <w:t>Contemporary</w:t>
      </w:r>
      <w:r>
        <w:rPr>
          <w:i/>
          <w:spacing w:val="76"/>
          <w:sz w:val="24"/>
        </w:rPr>
        <w:t> </w:t>
      </w:r>
      <w:r>
        <w:rPr>
          <w:i/>
          <w:sz w:val="24"/>
        </w:rPr>
        <w:t>Social Studies Education</w:t>
      </w:r>
      <w:r>
        <w:rPr>
          <w:sz w:val="24"/>
        </w:rPr>
        <w:t>.</w:t>
      </w:r>
      <w:r>
        <w:rPr>
          <w:spacing w:val="40"/>
          <w:sz w:val="24"/>
        </w:rPr>
        <w:t> </w:t>
      </w:r>
      <w:r>
        <w:rPr>
          <w:sz w:val="24"/>
        </w:rPr>
        <w:t>Zamfara:</w:t>
      </w:r>
      <w:r>
        <w:rPr>
          <w:spacing w:val="40"/>
          <w:sz w:val="24"/>
        </w:rPr>
        <w:t> </w:t>
      </w:r>
      <w:r>
        <w:rPr>
          <w:sz w:val="24"/>
        </w:rPr>
        <w:t>Kaura Namoda Educational Associates.</w:t>
      </w:r>
    </w:p>
    <w:p>
      <w:pPr>
        <w:pStyle w:val="BodyText"/>
        <w:spacing w:before="24"/>
      </w:pPr>
    </w:p>
    <w:p>
      <w:pPr>
        <w:spacing w:line="235" w:lineRule="auto" w:before="0"/>
        <w:ind w:left="1122" w:right="0" w:hanging="631"/>
        <w:jc w:val="left"/>
        <w:rPr>
          <w:sz w:val="24"/>
        </w:rPr>
      </w:pPr>
      <w:r>
        <w:rPr>
          <w:sz w:val="24"/>
        </w:rPr>
        <w:t>Ololobou,Y.P.S.</w:t>
      </w:r>
      <w:r>
        <w:rPr>
          <w:spacing w:val="40"/>
          <w:sz w:val="24"/>
        </w:rPr>
        <w:t> </w:t>
      </w:r>
      <w:r>
        <w:rPr>
          <w:sz w:val="24"/>
        </w:rPr>
        <w:t>(2007).</w:t>
      </w:r>
      <w:r>
        <w:rPr>
          <w:spacing w:val="40"/>
          <w:sz w:val="24"/>
        </w:rPr>
        <w:t> </w:t>
      </w:r>
      <w:r>
        <w:rPr>
          <w:i/>
          <w:sz w:val="24"/>
        </w:rPr>
        <w:t>Social</w:t>
      </w:r>
      <w:r>
        <w:rPr>
          <w:i/>
          <w:spacing w:val="35"/>
          <w:sz w:val="24"/>
        </w:rPr>
        <w:t> </w:t>
      </w:r>
      <w:r>
        <w:rPr>
          <w:i/>
          <w:sz w:val="24"/>
        </w:rPr>
        <w:t>Studies</w:t>
      </w:r>
      <w:r>
        <w:rPr>
          <w:i/>
          <w:spacing w:val="40"/>
          <w:sz w:val="24"/>
        </w:rPr>
        <w:t> </w:t>
      </w:r>
      <w:r>
        <w:rPr>
          <w:i/>
          <w:sz w:val="24"/>
        </w:rPr>
        <w:t>for</w:t>
      </w:r>
      <w:r>
        <w:rPr>
          <w:i/>
          <w:spacing w:val="39"/>
          <w:sz w:val="24"/>
        </w:rPr>
        <w:t> </w:t>
      </w:r>
      <w:r>
        <w:rPr>
          <w:i/>
          <w:sz w:val="24"/>
        </w:rPr>
        <w:t>Social</w:t>
      </w:r>
      <w:r>
        <w:rPr>
          <w:i/>
          <w:spacing w:val="35"/>
          <w:sz w:val="24"/>
        </w:rPr>
        <w:t> </w:t>
      </w:r>
      <w:r>
        <w:rPr>
          <w:i/>
          <w:sz w:val="24"/>
        </w:rPr>
        <w:t>Engineering</w:t>
      </w:r>
      <w:r>
        <w:rPr>
          <w:sz w:val="24"/>
        </w:rPr>
        <w:t>.</w:t>
      </w:r>
      <w:r>
        <w:rPr>
          <w:spacing w:val="40"/>
          <w:sz w:val="24"/>
        </w:rPr>
        <w:t> </w:t>
      </w:r>
      <w:r>
        <w:rPr>
          <w:sz w:val="24"/>
        </w:rPr>
        <w:t>Pankshin:</w:t>
      </w:r>
      <w:r>
        <w:rPr>
          <w:spacing w:val="40"/>
          <w:sz w:val="24"/>
        </w:rPr>
        <w:t> </w:t>
      </w:r>
      <w:r>
        <w:rPr>
          <w:sz w:val="24"/>
        </w:rPr>
        <w:t>Academic</w:t>
      </w:r>
      <w:r>
        <w:rPr>
          <w:spacing w:val="40"/>
          <w:sz w:val="24"/>
        </w:rPr>
        <w:t> </w:t>
      </w:r>
      <w:r>
        <w:rPr>
          <w:sz w:val="24"/>
        </w:rPr>
        <w:t>Trust </w:t>
      </w:r>
      <w:r>
        <w:rPr>
          <w:spacing w:val="-2"/>
          <w:sz w:val="24"/>
        </w:rPr>
        <w:t>Fund.</w:t>
      </w:r>
    </w:p>
    <w:p>
      <w:pPr>
        <w:pStyle w:val="BodyText"/>
        <w:spacing w:before="4"/>
      </w:pPr>
    </w:p>
    <w:p>
      <w:pPr>
        <w:spacing w:line="259" w:lineRule="auto" w:before="0"/>
        <w:ind w:left="1122" w:right="221" w:hanging="631"/>
        <w:jc w:val="both"/>
        <w:rPr>
          <w:rFonts w:ascii="Calibri"/>
          <w:sz w:val="24"/>
        </w:rPr>
      </w:pPr>
      <w:r>
        <w:rPr>
          <w:sz w:val="24"/>
        </w:rPr>
        <w:t>Phasiki, M. E. (2008). </w:t>
      </w:r>
      <w:r>
        <w:rPr>
          <w:i/>
          <w:sz w:val="24"/>
        </w:rPr>
        <w:t>CHAPTER</w:t>
      </w:r>
      <w:r>
        <w:rPr>
          <w:i/>
          <w:spacing w:val="-2"/>
          <w:sz w:val="24"/>
        </w:rPr>
        <w:t> </w:t>
      </w:r>
      <w:r>
        <w:rPr>
          <w:i/>
          <w:sz w:val="24"/>
        </w:rPr>
        <w:t>2: Curriculum change: A theoretical framework. </w:t>
      </w:r>
      <w:r>
        <w:rPr>
          <w:sz w:val="24"/>
        </w:rPr>
        <w:t>Retrieved October 12</w:t>
      </w:r>
      <w:r>
        <w:rPr>
          <w:sz w:val="24"/>
          <w:vertAlign w:val="superscript"/>
        </w:rPr>
        <w:t>th</w:t>
      </w:r>
      <w:r>
        <w:rPr>
          <w:sz w:val="24"/>
          <w:vertAlign w:val="baseline"/>
        </w:rPr>
        <w:t> , 2016, from: </w:t>
      </w:r>
      <w:hyperlink r:id="rId25">
        <w:r>
          <w:rPr>
            <w:rFonts w:ascii="Calibri"/>
            <w:color w:val="0462C1"/>
            <w:sz w:val="24"/>
            <w:u w:val="single" w:color="0462C1"/>
            <w:vertAlign w:val="baseline"/>
          </w:rPr>
          <w:t>http://wired space.wits. ac.za/bitstre am/hand</w:t>
        </w:r>
      </w:hyperlink>
      <w:r>
        <w:rPr>
          <w:rFonts w:ascii="Calibri"/>
          <w:color w:val="0462C1"/>
          <w:sz w:val="24"/>
          <w:vertAlign w:val="baseline"/>
        </w:rPr>
        <w:t> </w:t>
      </w:r>
      <w:r>
        <w:rPr>
          <w:rFonts w:ascii="Calibri"/>
          <w:color w:val="0462C1"/>
          <w:sz w:val="24"/>
          <w:u w:val="single" w:color="0462C1"/>
          <w:vertAlign w:val="baseline"/>
        </w:rPr>
        <w:t>le/10539/590 8/Chapter%202.pdf?sequence=12</w:t>
      </w:r>
    </w:p>
    <w:p>
      <w:pPr>
        <w:pStyle w:val="BodyText"/>
        <w:spacing w:line="235" w:lineRule="auto" w:before="270"/>
        <w:ind w:left="1122" w:right="204" w:hanging="631"/>
        <w:jc w:val="both"/>
      </w:pPr>
      <w:hyperlink r:id="rId10">
        <w:r>
          <w:rPr>
            <w:rFonts w:ascii="Calibri"/>
            <w:color w:val="0462C1"/>
            <w:u w:val="single" w:color="0462C1"/>
          </w:rPr>
          <w:t>Pinto</w:t>
        </w:r>
        <w:r>
          <w:rPr>
            <w:rFonts w:ascii="Calibri"/>
            <w:color w:val="0462C1"/>
            <w:spacing w:val="40"/>
            <w:u w:val="single" w:color="0462C1"/>
          </w:rPr>
          <w:t> </w:t>
        </w:r>
        <w:r>
          <w:rPr>
            <w:rFonts w:ascii="Calibri"/>
            <w:color w:val="0462C1"/>
            <w:u w:val="single" w:color="0462C1"/>
          </w:rPr>
          <w:t>F.R</w:t>
        </w:r>
      </w:hyperlink>
      <w:r>
        <w:rPr>
          <w:color w:val="000000"/>
          <w:shd w:fill="FCFCFC" w:color="auto" w:val="clear"/>
        </w:rPr>
        <w:t>, </w:t>
      </w:r>
      <w:hyperlink r:id="rId13">
        <w:r>
          <w:rPr>
            <w:rFonts w:ascii="Calibri"/>
            <w:color w:val="0462C1"/>
            <w:u w:val="single" w:color="0462C1"/>
          </w:rPr>
          <w:t>Cowart L.A</w:t>
        </w:r>
      </w:hyperlink>
      <w:r>
        <w:rPr>
          <w:color w:val="000000"/>
          <w:shd w:fill="FCFCFC" w:color="auto" w:val="clear"/>
        </w:rPr>
        <w:t>, </w:t>
      </w:r>
      <w:hyperlink r:id="rId14">
        <w:r>
          <w:rPr>
            <w:rFonts w:ascii="Calibri"/>
            <w:color w:val="0462C1"/>
            <w:u w:val="single" w:color="0462C1"/>
          </w:rPr>
          <w:t>Hannun Y.A</w:t>
        </w:r>
      </w:hyperlink>
      <w:r>
        <w:rPr>
          <w:color w:val="000000"/>
          <w:shd w:fill="FCFCFC" w:color="auto" w:val="clear"/>
        </w:rPr>
        <w:t>, </w:t>
      </w:r>
      <w:hyperlink r:id="rId11">
        <w:r>
          <w:rPr>
            <w:rFonts w:ascii="Calibri"/>
            <w:color w:val="0462C1"/>
            <w:u w:val="single" w:color="0462C1"/>
          </w:rPr>
          <w:t>Rohrer B</w:t>
        </w:r>
      </w:hyperlink>
      <w:r>
        <w:rPr>
          <w:color w:val="000000"/>
          <w:shd w:fill="FCFCFC" w:color="auto" w:val="clear"/>
        </w:rPr>
        <w:t>, </w:t>
      </w:r>
      <w:hyperlink r:id="rId12">
        <w:r>
          <w:rPr>
            <w:rFonts w:ascii="Calibri"/>
            <w:color w:val="0462C1"/>
            <w:u w:val="single" w:color="0462C1"/>
          </w:rPr>
          <w:t>Almeida</w:t>
        </w:r>
        <w:r>
          <w:rPr>
            <w:rFonts w:ascii="Calibri"/>
            <w:color w:val="0462C1"/>
            <w:spacing w:val="40"/>
            <w:u w:val="single" w:color="0462C1"/>
          </w:rPr>
          <w:t> </w:t>
        </w:r>
        <w:r>
          <w:rPr>
            <w:rFonts w:ascii="Calibri"/>
            <w:color w:val="0462C1"/>
            <w:u w:val="single" w:color="0462C1"/>
          </w:rPr>
          <w:t>J.S</w:t>
        </w:r>
      </w:hyperlink>
      <w:r>
        <w:rPr>
          <w:color w:val="000000"/>
          <w:shd w:fill="FCFCFC" w:color="auto" w:val="clear"/>
        </w:rPr>
        <w:t>.</w:t>
      </w:r>
      <w:r>
        <w:rPr>
          <w:color w:val="000000"/>
          <w:spacing w:val="40"/>
          <w:shd w:fill="FCFCFC" w:color="auto" w:val="clear"/>
        </w:rPr>
        <w:t> </w:t>
      </w:r>
      <w:r>
        <w:rPr>
          <w:color w:val="000000"/>
          <w:shd w:fill="FCFCFC" w:color="auto" w:val="clear"/>
        </w:rPr>
        <w:t>(2005).</w:t>
      </w:r>
      <w:r>
        <w:rPr>
          <w:color w:val="000000"/>
        </w:rPr>
        <w:t>Local correlation of expression profiles with gene annotations-</w:t>
      </w:r>
      <w:r>
        <w:rPr>
          <w:color w:val="000000"/>
          <w:spacing w:val="10"/>
        </w:rPr>
        <w:t>-</w:t>
      </w:r>
      <w:r>
        <w:rPr>
          <w:color w:val="000000"/>
        </w:rPr>
        <w:t>proof of concept for a general conciliatory method. </w:t>
      </w:r>
      <w:r>
        <w:rPr>
          <w:i/>
          <w:color w:val="000000"/>
        </w:rPr>
        <w:t>Bioinformatics </w:t>
      </w:r>
      <w:r>
        <w:rPr>
          <w:color w:val="000000"/>
        </w:rPr>
        <w:t>21(7):1037-45.</w:t>
      </w:r>
    </w:p>
    <w:p>
      <w:pPr>
        <w:pStyle w:val="BodyText"/>
        <w:spacing w:line="261" w:lineRule="auto" w:before="118"/>
        <w:ind w:left="1122" w:right="213" w:hanging="631"/>
        <w:jc w:val="both"/>
      </w:pPr>
      <w:r>
        <w:rPr/>
        <w:t>Shavinina, L. V. (2001). A New Generation</w:t>
      </w:r>
      <w:r>
        <w:rPr>
          <w:spacing w:val="-3"/>
        </w:rPr>
        <w:t> </w:t>
      </w:r>
      <w:r>
        <w:rPr/>
        <w:t>of Educational</w:t>
      </w:r>
      <w:r>
        <w:rPr>
          <w:spacing w:val="-8"/>
        </w:rPr>
        <w:t> </w:t>
      </w:r>
      <w:r>
        <w:rPr/>
        <w:t>Multimedia:</w:t>
      </w:r>
      <w:r>
        <w:rPr>
          <w:spacing w:val="-8"/>
        </w:rPr>
        <w:t> </w:t>
      </w:r>
      <w:r>
        <w:rPr/>
        <w:t>High Intellectual</w:t>
      </w:r>
      <w:r>
        <w:rPr>
          <w:spacing w:val="-8"/>
        </w:rPr>
        <w:t> </w:t>
      </w:r>
      <w:r>
        <w:rPr/>
        <w:t>and Creative</w:t>
      </w:r>
      <w:r>
        <w:rPr>
          <w:spacing w:val="17"/>
        </w:rPr>
        <w:t> </w:t>
      </w:r>
      <w:r>
        <w:rPr/>
        <w:t>Educational</w:t>
      </w:r>
      <w:r>
        <w:rPr>
          <w:spacing w:val="-12"/>
        </w:rPr>
        <w:t> </w:t>
      </w:r>
      <w:r>
        <w:rPr/>
        <w:t>Multimedia</w:t>
      </w:r>
      <w:r>
        <w:rPr>
          <w:spacing w:val="6"/>
        </w:rPr>
        <w:t> </w:t>
      </w:r>
      <w:r>
        <w:rPr/>
        <w:t>Technologies.</w:t>
      </w:r>
      <w:r>
        <w:rPr>
          <w:spacing w:val="7"/>
        </w:rPr>
        <w:t> </w:t>
      </w:r>
      <w:r>
        <w:rPr/>
        <w:t>In</w:t>
      </w:r>
      <w:r>
        <w:rPr>
          <w:spacing w:val="6"/>
        </w:rPr>
        <w:t> </w:t>
      </w:r>
      <w:r>
        <w:rPr/>
        <w:t>L.</w:t>
      </w:r>
      <w:r>
        <w:rPr>
          <w:spacing w:val="7"/>
        </w:rPr>
        <w:t> </w:t>
      </w:r>
      <w:r>
        <w:rPr/>
        <w:t>R</w:t>
      </w:r>
      <w:r>
        <w:rPr>
          <w:spacing w:val="-2"/>
        </w:rPr>
        <w:t> </w:t>
      </w:r>
      <w:r>
        <w:rPr/>
        <w:t>Vandervert,</w:t>
      </w:r>
      <w:r>
        <w:rPr>
          <w:spacing w:val="7"/>
        </w:rPr>
        <w:t> </w:t>
      </w:r>
      <w:r>
        <w:rPr/>
        <w:t>L.</w:t>
      </w:r>
      <w:r>
        <w:rPr>
          <w:spacing w:val="7"/>
        </w:rPr>
        <w:t> </w:t>
      </w:r>
      <w:r>
        <w:rPr/>
        <w:t>V.</w:t>
      </w:r>
      <w:r>
        <w:rPr>
          <w:spacing w:val="6"/>
        </w:rPr>
        <w:t> </w:t>
      </w:r>
      <w:r>
        <w:rPr/>
        <w:t>Shavinina</w:t>
      </w:r>
      <w:r>
        <w:rPr>
          <w:spacing w:val="24"/>
        </w:rPr>
        <w:t> </w:t>
      </w:r>
      <w:r>
        <w:rPr>
          <w:spacing w:val="-10"/>
        </w:rPr>
        <w:t>&amp;</w:t>
      </w:r>
    </w:p>
    <w:p>
      <w:pPr>
        <w:pStyle w:val="BodyText"/>
        <w:spacing w:line="261" w:lineRule="auto"/>
        <w:ind w:left="1122" w:right="240"/>
        <w:jc w:val="both"/>
      </w:pPr>
      <w:r>
        <w:rPr/>
        <w:t>R. A. Cornell (Eds.), Cyber education: The future of Distance Learning. Larchmont, NY: Mary Ann Liebert, Inc, 63-82.</w:t>
      </w:r>
    </w:p>
    <w:p>
      <w:pPr>
        <w:pStyle w:val="BodyText"/>
        <w:spacing w:before="127"/>
      </w:pPr>
    </w:p>
    <w:p>
      <w:pPr>
        <w:spacing w:line="273" w:lineRule="exact" w:before="0"/>
        <w:ind w:left="491" w:right="0" w:firstLine="0"/>
        <w:jc w:val="left"/>
        <w:rPr>
          <w:i/>
          <w:sz w:val="24"/>
        </w:rPr>
      </w:pPr>
      <w:r>
        <w:rPr>
          <w:sz w:val="24"/>
        </w:rPr>
        <w:t>Roeder,</w:t>
      </w:r>
      <w:r>
        <w:rPr>
          <w:spacing w:val="-2"/>
          <w:sz w:val="24"/>
        </w:rPr>
        <w:t> </w:t>
      </w:r>
      <w:r>
        <w:rPr>
          <w:sz w:val="24"/>
        </w:rPr>
        <w:t>P.G</w:t>
      </w:r>
      <w:r>
        <w:rPr>
          <w:spacing w:val="-9"/>
          <w:sz w:val="24"/>
        </w:rPr>
        <w:t> </w:t>
      </w:r>
      <w:r>
        <w:rPr>
          <w:sz w:val="24"/>
        </w:rPr>
        <w:t>&amp;</w:t>
      </w:r>
      <w:r>
        <w:rPr>
          <w:spacing w:val="9"/>
          <w:sz w:val="24"/>
        </w:rPr>
        <w:t> </w:t>
      </w:r>
      <w:r>
        <w:rPr>
          <w:sz w:val="24"/>
        </w:rPr>
        <w:t>Donald</w:t>
      </w:r>
      <w:r>
        <w:rPr>
          <w:spacing w:val="15"/>
          <w:sz w:val="24"/>
        </w:rPr>
        <w:t> </w:t>
      </w:r>
      <w:r>
        <w:rPr>
          <w:sz w:val="24"/>
        </w:rPr>
        <w:t>R. (2005).</w:t>
      </w:r>
      <w:r>
        <w:rPr>
          <w:spacing w:val="1"/>
          <w:sz w:val="24"/>
        </w:rPr>
        <w:t> </w:t>
      </w:r>
      <w:r>
        <w:rPr>
          <w:i/>
          <w:sz w:val="24"/>
        </w:rPr>
        <w:t>Sustainable Peace:</w:t>
      </w:r>
      <w:r>
        <w:rPr>
          <w:i/>
          <w:spacing w:val="-5"/>
          <w:sz w:val="24"/>
        </w:rPr>
        <w:t> </w:t>
      </w:r>
      <w:r>
        <w:rPr>
          <w:i/>
          <w:sz w:val="24"/>
        </w:rPr>
        <w:t>Power</w:t>
      </w:r>
      <w:r>
        <w:rPr>
          <w:i/>
          <w:spacing w:val="11"/>
          <w:sz w:val="24"/>
        </w:rPr>
        <w:t> </w:t>
      </w:r>
      <w:r>
        <w:rPr>
          <w:i/>
          <w:sz w:val="24"/>
        </w:rPr>
        <w:t>and</w:t>
      </w:r>
      <w:r>
        <w:rPr>
          <w:i/>
          <w:spacing w:val="1"/>
          <w:sz w:val="24"/>
        </w:rPr>
        <w:t> </w:t>
      </w:r>
      <w:r>
        <w:rPr>
          <w:i/>
          <w:sz w:val="24"/>
        </w:rPr>
        <w:t>Democracy</w:t>
      </w:r>
      <w:r>
        <w:rPr>
          <w:i/>
          <w:spacing w:val="13"/>
          <w:sz w:val="24"/>
        </w:rPr>
        <w:t> </w:t>
      </w:r>
      <w:r>
        <w:rPr>
          <w:i/>
          <w:sz w:val="24"/>
        </w:rPr>
        <w:t>after</w:t>
      </w:r>
      <w:r>
        <w:rPr>
          <w:i/>
          <w:spacing w:val="-3"/>
          <w:sz w:val="24"/>
        </w:rPr>
        <w:t> </w:t>
      </w:r>
      <w:r>
        <w:rPr>
          <w:i/>
          <w:sz w:val="24"/>
        </w:rPr>
        <w:t>Civil</w:t>
      </w:r>
      <w:r>
        <w:rPr>
          <w:i/>
          <w:spacing w:val="-6"/>
          <w:sz w:val="24"/>
        </w:rPr>
        <w:t> </w:t>
      </w:r>
      <w:r>
        <w:rPr>
          <w:i/>
          <w:spacing w:val="-2"/>
          <w:sz w:val="24"/>
        </w:rPr>
        <w:t>Wars.</w:t>
      </w:r>
    </w:p>
    <w:p>
      <w:pPr>
        <w:pStyle w:val="BodyText"/>
        <w:spacing w:line="273" w:lineRule="exact"/>
        <w:ind w:left="1122"/>
      </w:pPr>
      <w:r>
        <w:rPr/>
        <w:t>New</w:t>
      </w:r>
      <w:r>
        <w:rPr>
          <w:spacing w:val="-6"/>
        </w:rPr>
        <w:t> </w:t>
      </w:r>
      <w:r>
        <w:rPr/>
        <w:t>York:</w:t>
      </w:r>
      <w:r>
        <w:rPr>
          <w:spacing w:val="-3"/>
        </w:rPr>
        <w:t> </w:t>
      </w:r>
      <w:r>
        <w:rPr/>
        <w:t>Cornell</w:t>
      </w:r>
      <w:r>
        <w:rPr>
          <w:spacing w:val="-4"/>
        </w:rPr>
        <w:t> </w:t>
      </w:r>
      <w:r>
        <w:rPr/>
        <w:t>University</w:t>
      </w:r>
      <w:r>
        <w:rPr>
          <w:spacing w:val="5"/>
        </w:rPr>
        <w:t> </w:t>
      </w:r>
      <w:r>
        <w:rPr>
          <w:spacing w:val="-2"/>
        </w:rPr>
        <w:t>Press.</w:t>
      </w:r>
    </w:p>
    <w:p>
      <w:pPr>
        <w:pStyle w:val="BodyText"/>
        <w:spacing w:line="244" w:lineRule="auto" w:before="250"/>
        <w:ind w:left="1122" w:right="217" w:hanging="631"/>
        <w:jc w:val="both"/>
      </w:pPr>
      <w:r>
        <w:rPr/>
        <w:t>Rogan, J.M. &amp; Grayson, D.J. (2003). Towards a theory of curriculum implementation with particular reference to science education in developing countries. </w:t>
      </w:r>
      <w:hyperlink r:id="rId26">
        <w:r>
          <w:rPr>
            <w:rFonts w:ascii="Calibri"/>
            <w:i/>
            <w:color w:val="0462C1"/>
            <w:u w:val="single" w:color="0462C1"/>
          </w:rPr>
          <w:t>International Journal</w:t>
        </w:r>
      </w:hyperlink>
      <w:r>
        <w:rPr>
          <w:rFonts w:ascii="Calibri"/>
          <w:i/>
          <w:color w:val="0462C1"/>
        </w:rPr>
        <w:t> </w:t>
      </w:r>
      <w:hyperlink r:id="rId26">
        <w:r>
          <w:rPr>
            <w:rFonts w:ascii="Calibri"/>
            <w:i/>
            <w:color w:val="0462C1"/>
            <w:u w:val="single" w:color="0462C1"/>
          </w:rPr>
          <w:t>of Science Education</w:t>
        </w:r>
      </w:hyperlink>
      <w:r>
        <w:rPr/>
        <w:t>, 25, (10), 1171-1204.</w:t>
      </w:r>
    </w:p>
    <w:p>
      <w:pPr>
        <w:spacing w:line="247" w:lineRule="auto" w:before="232"/>
        <w:ind w:left="1122" w:right="219" w:hanging="631"/>
        <w:jc w:val="both"/>
        <w:rPr>
          <w:sz w:val="24"/>
        </w:rPr>
      </w:pPr>
      <w:r>
        <w:rPr>
          <w:sz w:val="24"/>
        </w:rPr>
        <w:t>Rogan, J. and Aldous, C. (2005), Relationships between the constructs of a theory of curriculum implementation. </w:t>
      </w:r>
      <w:r>
        <w:rPr>
          <w:i/>
          <w:sz w:val="24"/>
        </w:rPr>
        <w:t>Journal of Research in Science Teaching</w:t>
      </w:r>
      <w:r>
        <w:rPr>
          <w:sz w:val="24"/>
        </w:rPr>
        <w:t>, 42: 313–336.</w:t>
      </w:r>
    </w:p>
    <w:p>
      <w:pPr>
        <w:spacing w:before="257"/>
        <w:ind w:left="491" w:right="0" w:firstLine="0"/>
        <w:jc w:val="left"/>
        <w:rPr>
          <w:sz w:val="24"/>
        </w:rPr>
      </w:pPr>
      <w:r>
        <w:rPr>
          <w:sz w:val="24"/>
        </w:rPr>
        <w:t>Sanders,</w:t>
      </w:r>
      <w:r>
        <w:rPr>
          <w:spacing w:val="-13"/>
          <w:sz w:val="24"/>
        </w:rPr>
        <w:t> </w:t>
      </w:r>
      <w:r>
        <w:rPr>
          <w:sz w:val="24"/>
        </w:rPr>
        <w:t>E.</w:t>
      </w:r>
      <w:r>
        <w:rPr>
          <w:spacing w:val="8"/>
          <w:sz w:val="24"/>
        </w:rPr>
        <w:t> </w:t>
      </w:r>
      <w:r>
        <w:rPr>
          <w:sz w:val="24"/>
        </w:rPr>
        <w:t>B.-N.</w:t>
      </w:r>
      <w:r>
        <w:rPr>
          <w:spacing w:val="-5"/>
          <w:sz w:val="24"/>
        </w:rPr>
        <w:t> </w:t>
      </w:r>
      <w:r>
        <w:rPr>
          <w:sz w:val="24"/>
        </w:rPr>
        <w:t>(2006a)</w:t>
      </w:r>
      <w:r>
        <w:rPr>
          <w:spacing w:val="-10"/>
          <w:sz w:val="24"/>
        </w:rPr>
        <w:t> </w:t>
      </w:r>
      <w:r>
        <w:rPr>
          <w:sz w:val="24"/>
        </w:rPr>
        <w:t>Design</w:t>
      </w:r>
      <w:r>
        <w:rPr>
          <w:spacing w:val="-6"/>
          <w:sz w:val="24"/>
        </w:rPr>
        <w:t> </w:t>
      </w:r>
      <w:r>
        <w:rPr>
          <w:sz w:val="24"/>
        </w:rPr>
        <w:t>Research</w:t>
      </w:r>
      <w:r>
        <w:rPr>
          <w:spacing w:val="-6"/>
          <w:sz w:val="24"/>
        </w:rPr>
        <w:t> </w:t>
      </w:r>
      <w:r>
        <w:rPr>
          <w:sz w:val="24"/>
        </w:rPr>
        <w:t>in</w:t>
      </w:r>
      <w:r>
        <w:rPr>
          <w:spacing w:val="-16"/>
          <w:sz w:val="24"/>
        </w:rPr>
        <w:t> </w:t>
      </w:r>
      <w:r>
        <w:rPr>
          <w:sz w:val="24"/>
        </w:rPr>
        <w:t>2006.</w:t>
      </w:r>
      <w:r>
        <w:rPr>
          <w:spacing w:val="-39"/>
          <w:sz w:val="24"/>
        </w:rPr>
        <w:t> </w:t>
      </w:r>
      <w:r>
        <w:rPr>
          <w:i/>
          <w:sz w:val="24"/>
        </w:rPr>
        <w:t>Design</w:t>
      </w:r>
      <w:r>
        <w:rPr>
          <w:i/>
          <w:spacing w:val="-5"/>
          <w:sz w:val="24"/>
        </w:rPr>
        <w:t> </w:t>
      </w:r>
      <w:r>
        <w:rPr>
          <w:i/>
          <w:sz w:val="24"/>
        </w:rPr>
        <w:t>Research</w:t>
      </w:r>
      <w:r>
        <w:rPr>
          <w:i/>
          <w:spacing w:val="8"/>
          <w:sz w:val="24"/>
        </w:rPr>
        <w:t> </w:t>
      </w:r>
      <w:r>
        <w:rPr>
          <w:i/>
          <w:sz w:val="24"/>
        </w:rPr>
        <w:t>Quarterly</w:t>
      </w:r>
      <w:r>
        <w:rPr>
          <w:sz w:val="24"/>
        </w:rPr>
        <w:t>,</w:t>
      </w:r>
      <w:r>
        <w:rPr>
          <w:spacing w:val="-5"/>
          <w:sz w:val="24"/>
        </w:rPr>
        <w:t> </w:t>
      </w:r>
      <w:r>
        <w:rPr>
          <w:sz w:val="24"/>
        </w:rPr>
        <w:t>1</w:t>
      </w:r>
      <w:r>
        <w:rPr>
          <w:spacing w:val="8"/>
          <w:sz w:val="24"/>
        </w:rPr>
        <w:t> </w:t>
      </w:r>
      <w:r>
        <w:rPr>
          <w:sz w:val="24"/>
        </w:rPr>
        <w:t>(1),</w:t>
      </w:r>
      <w:r>
        <w:rPr>
          <w:spacing w:val="-5"/>
          <w:sz w:val="24"/>
        </w:rPr>
        <w:t> </w:t>
      </w:r>
      <w:r>
        <w:rPr>
          <w:sz w:val="24"/>
        </w:rPr>
        <w:t>1-</w:t>
      </w:r>
      <w:r>
        <w:rPr>
          <w:spacing w:val="5"/>
          <w:sz w:val="24"/>
        </w:rPr>
        <w:t> </w:t>
      </w:r>
      <w:r>
        <w:rPr>
          <w:spacing w:val="-5"/>
          <w:sz w:val="24"/>
        </w:rPr>
        <w:t>8.</w:t>
      </w:r>
    </w:p>
    <w:p>
      <w:pPr>
        <w:spacing w:after="0"/>
        <w:jc w:val="left"/>
        <w:rPr>
          <w:sz w:val="24"/>
        </w:rPr>
        <w:sectPr>
          <w:pgSz w:w="11910" w:h="16850"/>
          <w:pgMar w:header="0" w:footer="1065" w:top="1360" w:bottom="1260" w:left="860" w:right="1220"/>
        </w:sectPr>
      </w:pPr>
    </w:p>
    <w:p>
      <w:pPr>
        <w:pStyle w:val="BodyText"/>
        <w:spacing w:line="273" w:lineRule="exact" w:before="68"/>
        <w:ind w:left="491"/>
        <w:jc w:val="both"/>
      </w:pPr>
      <w:r>
        <w:rPr/>
        <w:t>Schneider,</w:t>
      </w:r>
      <w:r>
        <w:rPr>
          <w:spacing w:val="37"/>
        </w:rPr>
        <w:t> </w:t>
      </w:r>
      <w:r>
        <w:rPr/>
        <w:t>R.</w:t>
      </w:r>
      <w:r>
        <w:rPr>
          <w:spacing w:val="25"/>
        </w:rPr>
        <w:t> </w:t>
      </w:r>
      <w:r>
        <w:rPr/>
        <w:t>(2006).</w:t>
      </w:r>
      <w:r>
        <w:rPr>
          <w:spacing w:val="24"/>
        </w:rPr>
        <w:t> </w:t>
      </w:r>
      <w:r>
        <w:rPr/>
        <w:t>Supporting</w:t>
      </w:r>
      <w:r>
        <w:rPr>
          <w:spacing w:val="25"/>
        </w:rPr>
        <w:t> </w:t>
      </w:r>
      <w:r>
        <w:rPr/>
        <w:t>science</w:t>
      </w:r>
      <w:r>
        <w:rPr>
          <w:spacing w:val="24"/>
        </w:rPr>
        <w:t> </w:t>
      </w:r>
      <w:r>
        <w:rPr/>
        <w:t>teacher</w:t>
      </w:r>
      <w:r>
        <w:rPr>
          <w:spacing w:val="20"/>
        </w:rPr>
        <w:t> </w:t>
      </w:r>
      <w:r>
        <w:rPr/>
        <w:t>thinking</w:t>
      </w:r>
      <w:r>
        <w:rPr>
          <w:spacing w:val="25"/>
        </w:rPr>
        <w:t> </w:t>
      </w:r>
      <w:r>
        <w:rPr/>
        <w:t>through</w:t>
      </w:r>
      <w:r>
        <w:rPr>
          <w:spacing w:val="11"/>
        </w:rPr>
        <w:t> </w:t>
      </w:r>
      <w:r>
        <w:rPr/>
        <w:t>curriculum</w:t>
      </w:r>
      <w:r>
        <w:rPr>
          <w:spacing w:val="33"/>
        </w:rPr>
        <w:t> </w:t>
      </w:r>
      <w:r>
        <w:rPr/>
        <w:t>materials.</w:t>
      </w:r>
      <w:r>
        <w:rPr>
          <w:spacing w:val="40"/>
        </w:rPr>
        <w:t> </w:t>
      </w:r>
      <w:r>
        <w:rPr>
          <w:spacing w:val="-5"/>
        </w:rPr>
        <w:t>In:</w:t>
      </w:r>
    </w:p>
    <w:p>
      <w:pPr>
        <w:spacing w:line="242" w:lineRule="auto" w:before="0"/>
        <w:ind w:left="1122" w:right="206" w:firstLine="0"/>
        <w:jc w:val="both"/>
        <w:rPr>
          <w:sz w:val="24"/>
        </w:rPr>
      </w:pPr>
      <w:r>
        <w:rPr>
          <w:sz w:val="24"/>
        </w:rPr>
        <w:t>S.A. Barab, K.E. Hay &amp; D.T. Hickey (Eds.), </w:t>
      </w:r>
      <w:r>
        <w:rPr>
          <w:i/>
          <w:sz w:val="24"/>
        </w:rPr>
        <w:t>Proceeding of the Seventh International Conference of the Learning Sciences </w:t>
      </w:r>
      <w:r>
        <w:rPr>
          <w:sz w:val="24"/>
        </w:rPr>
        <w:t>(pp. 674–680). Mahwah, NJ: Lawrence Erlbaum </w:t>
      </w:r>
      <w:r>
        <w:rPr>
          <w:spacing w:val="-2"/>
          <w:sz w:val="24"/>
        </w:rPr>
        <w:t>Associates.</w:t>
      </w:r>
    </w:p>
    <w:p>
      <w:pPr>
        <w:spacing w:line="247" w:lineRule="auto" w:before="241"/>
        <w:ind w:left="1122" w:right="220" w:hanging="631"/>
        <w:jc w:val="both"/>
        <w:rPr>
          <w:sz w:val="24"/>
        </w:rPr>
      </w:pPr>
      <w:r>
        <w:rPr>
          <w:sz w:val="24"/>
        </w:rPr>
        <w:t>Schneider, R., &amp;</w:t>
      </w:r>
      <w:r>
        <w:rPr>
          <w:spacing w:val="-1"/>
          <w:sz w:val="24"/>
        </w:rPr>
        <w:t> </w:t>
      </w:r>
      <w:r>
        <w:rPr>
          <w:sz w:val="24"/>
        </w:rPr>
        <w:t>Krajcik, J. (2002).Supporting science teacher learning:</w:t>
      </w:r>
      <w:r>
        <w:rPr>
          <w:spacing w:val="-1"/>
          <w:sz w:val="24"/>
        </w:rPr>
        <w:t> </w:t>
      </w:r>
      <w:r>
        <w:rPr>
          <w:sz w:val="24"/>
        </w:rPr>
        <w:t>The role of educative curriculum materials. </w:t>
      </w:r>
      <w:r>
        <w:rPr>
          <w:i/>
          <w:sz w:val="24"/>
        </w:rPr>
        <w:t>Journal of Science Teacher Education</w:t>
      </w:r>
      <w:r>
        <w:rPr>
          <w:sz w:val="24"/>
        </w:rPr>
        <w:t>, 13(3), 221–245.</w:t>
      </w:r>
    </w:p>
    <w:p>
      <w:pPr>
        <w:spacing w:before="243"/>
        <w:ind w:left="491" w:right="0" w:firstLine="0"/>
        <w:jc w:val="both"/>
        <w:rPr>
          <w:sz w:val="24"/>
        </w:rPr>
      </w:pPr>
      <w:r>
        <w:rPr>
          <w:sz w:val="24"/>
        </w:rPr>
        <w:t>Sodaro,M.J.(2001).</w:t>
      </w:r>
      <w:r>
        <w:rPr>
          <w:i/>
          <w:sz w:val="24"/>
        </w:rPr>
        <w:t>Comparativepolitics:Aglobalintroduction</w:t>
      </w:r>
      <w:r>
        <w:rPr>
          <w:sz w:val="24"/>
        </w:rPr>
        <w:t>.NewYork:</w:t>
      </w:r>
      <w:r>
        <w:rPr>
          <w:spacing w:val="-15"/>
          <w:sz w:val="24"/>
        </w:rPr>
        <w:t> </w:t>
      </w:r>
      <w:r>
        <w:rPr>
          <w:sz w:val="24"/>
        </w:rPr>
        <w:t>McGraw</w:t>
      </w:r>
      <w:r>
        <w:rPr>
          <w:spacing w:val="-10"/>
          <w:sz w:val="24"/>
        </w:rPr>
        <w:t> </w:t>
      </w:r>
      <w:r>
        <w:rPr>
          <w:sz w:val="24"/>
        </w:rPr>
        <w:t>Hill,</w:t>
      </w:r>
      <w:r>
        <w:rPr>
          <w:spacing w:val="-12"/>
          <w:sz w:val="24"/>
        </w:rPr>
        <w:t> </w:t>
      </w:r>
      <w:r>
        <w:rPr>
          <w:spacing w:val="-4"/>
          <w:sz w:val="24"/>
        </w:rPr>
        <w:t>Inc.</w:t>
      </w:r>
    </w:p>
    <w:p>
      <w:pPr>
        <w:spacing w:line="242" w:lineRule="auto" w:before="249"/>
        <w:ind w:left="1122" w:right="191" w:hanging="631"/>
        <w:jc w:val="both"/>
        <w:rPr>
          <w:sz w:val="24"/>
        </w:rPr>
      </w:pPr>
      <w:r>
        <w:rPr>
          <w:sz w:val="24"/>
        </w:rPr>
        <w:t>Stronkhorst, R., &amp; van den Akker, J. (2006).Effects of in service education on improving science teaching in Swaziland. </w:t>
      </w:r>
      <w:r>
        <w:rPr>
          <w:i/>
          <w:sz w:val="24"/>
        </w:rPr>
        <w:t>International Journal of Science Education</w:t>
      </w:r>
      <w:r>
        <w:rPr>
          <w:sz w:val="24"/>
        </w:rPr>
        <w:t>, 28, 1771– </w:t>
      </w:r>
      <w:r>
        <w:rPr>
          <w:spacing w:val="-2"/>
          <w:sz w:val="24"/>
        </w:rPr>
        <w:t>1794.</w:t>
      </w:r>
    </w:p>
    <w:p>
      <w:pPr>
        <w:spacing w:line="261" w:lineRule="auto" w:before="110"/>
        <w:ind w:left="1122" w:right="214" w:hanging="541"/>
        <w:jc w:val="both"/>
        <w:rPr>
          <w:sz w:val="24"/>
        </w:rPr>
      </w:pPr>
      <w:r>
        <w:rPr>
          <w:sz w:val="24"/>
        </w:rPr>
        <w:t>Tafida,</w:t>
      </w:r>
      <w:r>
        <w:rPr>
          <w:spacing w:val="-7"/>
          <w:sz w:val="24"/>
        </w:rPr>
        <w:t> </w:t>
      </w:r>
      <w:r>
        <w:rPr>
          <w:sz w:val="24"/>
        </w:rPr>
        <w:t>A.D.</w:t>
      </w:r>
      <w:r>
        <w:rPr>
          <w:spacing w:val="-3"/>
          <w:sz w:val="24"/>
        </w:rPr>
        <w:t> </w:t>
      </w:r>
      <w:r>
        <w:rPr>
          <w:sz w:val="24"/>
        </w:rPr>
        <w:t>(2008).</w:t>
      </w:r>
      <w:r>
        <w:rPr>
          <w:spacing w:val="-3"/>
          <w:sz w:val="24"/>
        </w:rPr>
        <w:t> </w:t>
      </w:r>
      <w:r>
        <w:rPr>
          <w:sz w:val="24"/>
        </w:rPr>
        <w:t>Research</w:t>
      </w:r>
      <w:r>
        <w:rPr>
          <w:spacing w:val="-4"/>
          <w:sz w:val="24"/>
        </w:rPr>
        <w:t> </w:t>
      </w:r>
      <w:r>
        <w:rPr>
          <w:sz w:val="24"/>
        </w:rPr>
        <w:t>Design. In</w:t>
      </w:r>
      <w:r>
        <w:rPr>
          <w:spacing w:val="-15"/>
          <w:sz w:val="24"/>
        </w:rPr>
        <w:t> </w:t>
      </w:r>
      <w:r>
        <w:rPr>
          <w:sz w:val="24"/>
        </w:rPr>
        <w:t>Moti</w:t>
      </w:r>
      <w:r>
        <w:rPr>
          <w:spacing w:val="-10"/>
          <w:sz w:val="24"/>
        </w:rPr>
        <w:t> </w:t>
      </w:r>
      <w:r>
        <w:rPr>
          <w:sz w:val="24"/>
        </w:rPr>
        <w:t>U.G. (Ed)</w:t>
      </w:r>
      <w:r>
        <w:rPr>
          <w:spacing w:val="-5"/>
          <w:sz w:val="24"/>
        </w:rPr>
        <w:t> </w:t>
      </w:r>
      <w:r>
        <w:rPr>
          <w:i/>
          <w:sz w:val="24"/>
        </w:rPr>
        <w:t>Research Methodology</w:t>
      </w:r>
      <w:r>
        <w:rPr>
          <w:i/>
          <w:spacing w:val="-3"/>
          <w:sz w:val="24"/>
        </w:rPr>
        <w:t> </w:t>
      </w:r>
      <w:r>
        <w:rPr>
          <w:i/>
          <w:sz w:val="24"/>
        </w:rPr>
        <w:t>in</w:t>
      </w:r>
      <w:r>
        <w:rPr>
          <w:i/>
          <w:spacing w:val="-3"/>
          <w:sz w:val="24"/>
        </w:rPr>
        <w:t> </w:t>
      </w:r>
      <w:r>
        <w:rPr>
          <w:i/>
          <w:sz w:val="24"/>
        </w:rPr>
        <w:t>the</w:t>
      </w:r>
      <w:r>
        <w:rPr>
          <w:i/>
          <w:spacing w:val="-5"/>
          <w:sz w:val="24"/>
        </w:rPr>
        <w:t> </w:t>
      </w:r>
      <w:r>
        <w:rPr>
          <w:i/>
          <w:sz w:val="24"/>
        </w:rPr>
        <w:t>social and management sciences. </w:t>
      </w:r>
      <w:r>
        <w:rPr>
          <w:sz w:val="24"/>
        </w:rPr>
        <w:t>Joyce Publishers, Kaduna, Nigeria</w:t>
      </w:r>
    </w:p>
    <w:p>
      <w:pPr>
        <w:spacing w:line="256" w:lineRule="auto" w:before="164"/>
        <w:ind w:left="1122" w:right="206" w:hanging="631"/>
        <w:jc w:val="both"/>
        <w:rPr>
          <w:sz w:val="24"/>
        </w:rPr>
      </w:pPr>
      <w:r>
        <w:rPr>
          <w:sz w:val="24"/>
        </w:rPr>
        <w:t>Ubah, M.C &amp; Shuaibu, K.(2014)Evaluation of the implementation of Nigeria certificate in education social studies programme in federal colleges of education in north-western political zone of Nigeria. </w:t>
      </w:r>
      <w:r>
        <w:rPr>
          <w:i/>
          <w:sz w:val="24"/>
        </w:rPr>
        <w:t>International Journal of Humanities, Arts, Medicine and Sciences</w:t>
      </w:r>
      <w:r>
        <w:rPr>
          <w:sz w:val="24"/>
        </w:rPr>
        <w:t>, 2,(7),95-108.</w:t>
      </w:r>
    </w:p>
    <w:p>
      <w:pPr>
        <w:spacing w:line="235" w:lineRule="auto" w:before="264"/>
        <w:ind w:left="1122" w:right="217" w:hanging="631"/>
        <w:jc w:val="both"/>
        <w:rPr>
          <w:sz w:val="24"/>
        </w:rPr>
      </w:pPr>
      <w:r>
        <w:rPr>
          <w:sz w:val="24"/>
        </w:rPr>
        <w:t>William, F.S</w:t>
      </w:r>
      <w:r>
        <w:rPr>
          <w:spacing w:val="-2"/>
          <w:sz w:val="24"/>
        </w:rPr>
        <w:t> </w:t>
      </w:r>
      <w:r>
        <w:rPr>
          <w:sz w:val="24"/>
        </w:rPr>
        <w:t>(2007)</w:t>
      </w:r>
      <w:r>
        <w:rPr>
          <w:spacing w:val="-8"/>
          <w:sz w:val="24"/>
        </w:rPr>
        <w:t> </w:t>
      </w:r>
      <w:r>
        <w:rPr>
          <w:i/>
          <w:sz w:val="24"/>
        </w:rPr>
        <w:t>“Studies in</w:t>
      </w:r>
      <w:r>
        <w:rPr>
          <w:i/>
          <w:spacing w:val="-3"/>
          <w:sz w:val="24"/>
        </w:rPr>
        <w:t> </w:t>
      </w:r>
      <w:r>
        <w:rPr>
          <w:i/>
          <w:sz w:val="24"/>
        </w:rPr>
        <w:t>Comparative</w:t>
      </w:r>
      <w:r>
        <w:rPr>
          <w:i/>
          <w:spacing w:val="-5"/>
          <w:sz w:val="24"/>
        </w:rPr>
        <w:t> </w:t>
      </w:r>
      <w:r>
        <w:rPr>
          <w:i/>
          <w:sz w:val="24"/>
        </w:rPr>
        <w:t>International</w:t>
      </w:r>
      <w:r>
        <w:rPr>
          <w:i/>
          <w:spacing w:val="-10"/>
          <w:sz w:val="24"/>
        </w:rPr>
        <w:t> </w:t>
      </w:r>
      <w:r>
        <w:rPr>
          <w:i/>
          <w:sz w:val="24"/>
        </w:rPr>
        <w:t>Development.</w:t>
      </w:r>
      <w:r>
        <w:rPr>
          <w:i/>
          <w:spacing w:val="-4"/>
          <w:sz w:val="24"/>
        </w:rPr>
        <w:t> </w:t>
      </w:r>
      <w:r>
        <w:rPr>
          <w:sz w:val="24"/>
        </w:rPr>
        <w:t>New</w:t>
      </w:r>
      <w:r>
        <w:rPr>
          <w:spacing w:val="-11"/>
          <w:sz w:val="24"/>
        </w:rPr>
        <w:t> </w:t>
      </w:r>
      <w:r>
        <w:rPr>
          <w:sz w:val="24"/>
        </w:rPr>
        <w:t>York.</w:t>
      </w:r>
      <w:r>
        <w:rPr>
          <w:spacing w:val="-4"/>
          <w:sz w:val="24"/>
        </w:rPr>
        <w:t> </w:t>
      </w:r>
      <w:r>
        <w:rPr>
          <w:sz w:val="24"/>
        </w:rPr>
        <w:t>Springer </w:t>
      </w:r>
      <w:r>
        <w:rPr>
          <w:spacing w:val="-2"/>
          <w:sz w:val="24"/>
        </w:rPr>
        <w:t>Publishers.</w:t>
      </w:r>
    </w:p>
    <w:p>
      <w:pPr>
        <w:spacing w:line="247" w:lineRule="auto" w:before="251"/>
        <w:ind w:left="1122" w:right="237" w:hanging="631"/>
        <w:jc w:val="both"/>
        <w:rPr>
          <w:sz w:val="24"/>
        </w:rPr>
      </w:pPr>
      <w:r>
        <w:rPr>
          <w:sz w:val="24"/>
        </w:rPr>
        <w:t>Zembylas,</w:t>
      </w:r>
      <w:r>
        <w:rPr>
          <w:spacing w:val="-9"/>
          <w:sz w:val="24"/>
        </w:rPr>
        <w:t> </w:t>
      </w:r>
      <w:r>
        <w:rPr>
          <w:sz w:val="24"/>
        </w:rPr>
        <w:t>M. (2002). The global, the local,</w:t>
      </w:r>
      <w:r>
        <w:rPr>
          <w:spacing w:val="-8"/>
          <w:sz w:val="24"/>
        </w:rPr>
        <w:t> </w:t>
      </w:r>
      <w:r>
        <w:rPr>
          <w:sz w:val="24"/>
        </w:rPr>
        <w:t>and the</w:t>
      </w:r>
      <w:r>
        <w:rPr>
          <w:spacing w:val="-10"/>
          <w:sz w:val="24"/>
        </w:rPr>
        <w:t> </w:t>
      </w:r>
      <w:r>
        <w:rPr>
          <w:sz w:val="24"/>
        </w:rPr>
        <w:t>science</w:t>
      </w:r>
      <w:r>
        <w:rPr>
          <w:spacing w:val="-10"/>
          <w:sz w:val="24"/>
        </w:rPr>
        <w:t> </w:t>
      </w:r>
      <w:r>
        <w:rPr>
          <w:sz w:val="24"/>
        </w:rPr>
        <w:t>curriculum:</w:t>
      </w:r>
      <w:r>
        <w:rPr>
          <w:spacing w:val="-1"/>
          <w:sz w:val="24"/>
        </w:rPr>
        <w:t> </w:t>
      </w:r>
      <w:r>
        <w:rPr>
          <w:sz w:val="24"/>
        </w:rPr>
        <w:t>A</w:t>
      </w:r>
      <w:r>
        <w:rPr>
          <w:spacing w:val="-15"/>
          <w:sz w:val="24"/>
        </w:rPr>
        <w:t> </w:t>
      </w:r>
      <w:r>
        <w:rPr>
          <w:sz w:val="24"/>
        </w:rPr>
        <w:t>struggle for</w:t>
      </w:r>
      <w:r>
        <w:rPr>
          <w:spacing w:val="-13"/>
          <w:sz w:val="24"/>
        </w:rPr>
        <w:t> </w:t>
      </w:r>
      <w:r>
        <w:rPr>
          <w:sz w:val="24"/>
        </w:rPr>
        <w:t>balance in Cyprus. </w:t>
      </w:r>
      <w:r>
        <w:rPr>
          <w:i/>
          <w:sz w:val="24"/>
        </w:rPr>
        <w:t>International Journal of Science Education</w:t>
      </w:r>
      <w:r>
        <w:rPr>
          <w:sz w:val="24"/>
        </w:rPr>
        <w:t>. 24(5),34-38.</w:t>
      </w:r>
    </w:p>
    <w:p>
      <w:pPr>
        <w:spacing w:after="0" w:line="247" w:lineRule="auto"/>
        <w:jc w:val="both"/>
        <w:rPr>
          <w:sz w:val="24"/>
        </w:rPr>
        <w:sectPr>
          <w:pgSz w:w="11910" w:h="16850"/>
          <w:pgMar w:header="0" w:footer="1065" w:top="1880" w:bottom="1260" w:left="860" w:right="1220"/>
        </w:sectPr>
      </w:pPr>
    </w:p>
    <w:p>
      <w:pPr>
        <w:pStyle w:val="BodyText"/>
        <w:spacing w:before="4"/>
        <w:rPr>
          <w:sz w:val="17"/>
        </w:rPr>
      </w:pPr>
    </w:p>
    <w:p>
      <w:pPr>
        <w:spacing w:after="0"/>
        <w:rPr>
          <w:sz w:val="17"/>
        </w:rPr>
        <w:sectPr>
          <w:pgSz w:w="11910" w:h="16850"/>
          <w:pgMar w:header="0" w:footer="1065" w:top="1940" w:bottom="1260" w:left="860" w:right="1220"/>
        </w:sectPr>
      </w:pPr>
    </w:p>
    <w:p>
      <w:pPr>
        <w:pStyle w:val="Heading2"/>
        <w:spacing w:before="62"/>
        <w:ind w:left="385"/>
      </w:pPr>
      <w:r>
        <w:rPr/>
        <w:t>APPENDIX</w:t>
      </w:r>
      <w:r>
        <w:rPr>
          <w:spacing w:val="-12"/>
        </w:rPr>
        <w:t> </w:t>
      </w:r>
      <w:r>
        <w:rPr>
          <w:spacing w:val="-10"/>
        </w:rPr>
        <w:t>B</w:t>
      </w:r>
    </w:p>
    <w:p>
      <w:pPr>
        <w:pStyle w:val="BodyText"/>
        <w:spacing w:before="8"/>
        <w:rPr>
          <w:b/>
        </w:rPr>
      </w:pPr>
    </w:p>
    <w:p>
      <w:pPr>
        <w:pStyle w:val="BodyText"/>
        <w:spacing w:line="235" w:lineRule="auto"/>
        <w:ind w:left="4907"/>
      </w:pPr>
      <w:r>
        <w:rPr>
          <w:spacing w:val="-10"/>
        </w:rPr>
        <w:t>Department</w:t>
      </w:r>
      <w:r>
        <w:rPr>
          <w:spacing w:val="-16"/>
        </w:rPr>
        <w:t> </w:t>
      </w:r>
      <w:r>
        <w:rPr>
          <w:spacing w:val="-10"/>
        </w:rPr>
        <w:t>of</w:t>
      </w:r>
      <w:r>
        <w:rPr>
          <w:spacing w:val="-14"/>
        </w:rPr>
        <w:t> </w:t>
      </w:r>
      <w:r>
        <w:rPr>
          <w:spacing w:val="-10"/>
        </w:rPr>
        <w:t>Arts</w:t>
      </w:r>
      <w:r>
        <w:rPr>
          <w:spacing w:val="-12"/>
        </w:rPr>
        <w:t> </w:t>
      </w:r>
      <w:r>
        <w:rPr>
          <w:spacing w:val="-10"/>
        </w:rPr>
        <w:t>and Social</w:t>
      </w:r>
      <w:r>
        <w:rPr>
          <w:spacing w:val="-16"/>
        </w:rPr>
        <w:t> </w:t>
      </w:r>
      <w:r>
        <w:rPr>
          <w:spacing w:val="-10"/>
        </w:rPr>
        <w:t>Science</w:t>
      </w:r>
      <w:r>
        <w:rPr/>
        <w:t> </w:t>
      </w:r>
      <w:r>
        <w:rPr>
          <w:spacing w:val="-10"/>
        </w:rPr>
        <w:t>Education, </w:t>
      </w:r>
      <w:r>
        <w:rPr/>
        <w:t>Faculty</w:t>
      </w:r>
      <w:r>
        <w:rPr>
          <w:spacing w:val="-6"/>
        </w:rPr>
        <w:t> </w:t>
      </w:r>
      <w:r>
        <w:rPr/>
        <w:t>of</w:t>
      </w:r>
      <w:r>
        <w:rPr>
          <w:spacing w:val="-11"/>
        </w:rPr>
        <w:t> </w:t>
      </w:r>
      <w:r>
        <w:rPr/>
        <w:t>Education,</w:t>
      </w:r>
    </w:p>
    <w:p>
      <w:pPr>
        <w:pStyle w:val="BodyText"/>
        <w:spacing w:line="235" w:lineRule="auto" w:before="15"/>
        <w:ind w:left="4907" w:right="2050"/>
      </w:pPr>
      <w:r>
        <w:rPr>
          <w:spacing w:val="-8"/>
        </w:rPr>
        <w:t>Ahmadu</w:t>
      </w:r>
      <w:r>
        <w:rPr>
          <w:spacing w:val="-18"/>
        </w:rPr>
        <w:t> </w:t>
      </w:r>
      <w:r>
        <w:rPr>
          <w:spacing w:val="-8"/>
        </w:rPr>
        <w:t>Bello</w:t>
      </w:r>
      <w:r>
        <w:rPr>
          <w:spacing w:val="-7"/>
        </w:rPr>
        <w:t> </w:t>
      </w:r>
      <w:r>
        <w:rPr>
          <w:spacing w:val="-8"/>
        </w:rPr>
        <w:t>University, </w:t>
      </w:r>
      <w:r>
        <w:rPr>
          <w:spacing w:val="-2"/>
        </w:rPr>
        <w:t>Zaria.</w:t>
      </w:r>
    </w:p>
    <w:p>
      <w:pPr>
        <w:pStyle w:val="BodyText"/>
        <w:tabs>
          <w:tab w:pos="7556" w:val="left" w:leader="none"/>
        </w:tabs>
        <w:spacing w:before="235"/>
        <w:ind w:left="4907"/>
      </w:pPr>
      <w:r>
        <w:rPr/>
        <w:t>Date:</w:t>
      </w:r>
      <w:r>
        <w:rPr>
          <w:spacing w:val="-22"/>
        </w:rPr>
        <w:t> </w:t>
      </w:r>
      <w:r>
        <w:rPr>
          <w:u w:val="single"/>
        </w:rPr>
        <w:tab/>
      </w:r>
    </w:p>
    <w:p>
      <w:pPr>
        <w:pStyle w:val="BodyText"/>
      </w:pPr>
    </w:p>
    <w:p>
      <w:pPr>
        <w:pStyle w:val="BodyText"/>
        <w:spacing w:before="253"/>
      </w:pPr>
    </w:p>
    <w:p>
      <w:pPr>
        <w:pStyle w:val="BodyText"/>
        <w:ind w:left="626"/>
        <w:jc w:val="both"/>
      </w:pPr>
      <w:r>
        <w:rPr>
          <w:spacing w:val="-12"/>
        </w:rPr>
        <w:t>Dear</w:t>
      </w:r>
      <w:r>
        <w:rPr>
          <w:spacing w:val="-1"/>
        </w:rPr>
        <w:t> </w:t>
      </w:r>
      <w:r>
        <w:rPr>
          <w:spacing w:val="-2"/>
        </w:rPr>
        <w:t>Respondent,</w:t>
      </w:r>
    </w:p>
    <w:p>
      <w:pPr>
        <w:pStyle w:val="BodyText"/>
        <w:spacing w:before="199"/>
      </w:pPr>
    </w:p>
    <w:p>
      <w:pPr>
        <w:spacing w:line="480" w:lineRule="auto" w:before="0"/>
        <w:ind w:left="611" w:right="206" w:firstLine="0"/>
        <w:jc w:val="both"/>
        <w:rPr>
          <w:sz w:val="24"/>
        </w:rPr>
      </w:pPr>
      <w:r>
        <w:rPr>
          <w:sz w:val="24"/>
        </w:rPr>
        <w:t>The researcher is an M.Ed Student of the above</w:t>
      </w:r>
      <w:r>
        <w:rPr>
          <w:spacing w:val="40"/>
          <w:sz w:val="24"/>
        </w:rPr>
        <w:t> </w:t>
      </w:r>
      <w:r>
        <w:rPr>
          <w:sz w:val="24"/>
        </w:rPr>
        <w:t>named</w:t>
      </w:r>
      <w:r>
        <w:rPr>
          <w:spacing w:val="40"/>
          <w:sz w:val="24"/>
        </w:rPr>
        <w:t> </w:t>
      </w:r>
      <w:r>
        <w:rPr>
          <w:sz w:val="24"/>
        </w:rPr>
        <w:t>Institution carrying out a research work entitled “Assessment of Contributions </w:t>
      </w:r>
      <w:r>
        <w:rPr>
          <w:i/>
          <w:sz w:val="24"/>
        </w:rPr>
        <w:t>of Traditional Institutions towards Good Governance:</w:t>
      </w:r>
      <w:r>
        <w:rPr>
          <w:i/>
          <w:spacing w:val="-15"/>
          <w:sz w:val="24"/>
        </w:rPr>
        <w:t> </w:t>
      </w:r>
      <w:r>
        <w:rPr>
          <w:i/>
          <w:sz w:val="24"/>
        </w:rPr>
        <w:t>Implication</w:t>
      </w:r>
      <w:r>
        <w:rPr>
          <w:i/>
          <w:spacing w:val="-15"/>
          <w:sz w:val="24"/>
        </w:rPr>
        <w:t> </w:t>
      </w:r>
      <w:r>
        <w:rPr>
          <w:i/>
          <w:sz w:val="24"/>
        </w:rPr>
        <w:t>for</w:t>
      </w:r>
      <w:r>
        <w:rPr>
          <w:i/>
          <w:spacing w:val="-6"/>
          <w:sz w:val="24"/>
        </w:rPr>
        <w:t> </w:t>
      </w:r>
      <w:r>
        <w:rPr>
          <w:i/>
          <w:sz w:val="24"/>
        </w:rPr>
        <w:t>Social</w:t>
      </w:r>
      <w:r>
        <w:rPr>
          <w:i/>
          <w:spacing w:val="-15"/>
          <w:sz w:val="24"/>
        </w:rPr>
        <w:t> </w:t>
      </w:r>
      <w:r>
        <w:rPr>
          <w:i/>
          <w:sz w:val="24"/>
        </w:rPr>
        <w:t>Studies</w:t>
      </w:r>
      <w:r>
        <w:rPr>
          <w:i/>
          <w:spacing w:val="-5"/>
          <w:sz w:val="24"/>
        </w:rPr>
        <w:t> </w:t>
      </w:r>
      <w:r>
        <w:rPr>
          <w:i/>
          <w:sz w:val="24"/>
        </w:rPr>
        <w:t>Curriculum</w:t>
      </w:r>
      <w:r>
        <w:rPr>
          <w:i/>
          <w:spacing w:val="-9"/>
          <w:sz w:val="24"/>
        </w:rPr>
        <w:t> </w:t>
      </w:r>
      <w:r>
        <w:rPr>
          <w:i/>
          <w:sz w:val="24"/>
        </w:rPr>
        <w:t>Change”</w:t>
      </w:r>
      <w:r>
        <w:rPr>
          <w:sz w:val="24"/>
        </w:rPr>
        <w:t>.</w:t>
      </w:r>
      <w:r>
        <w:rPr>
          <w:spacing w:val="-14"/>
          <w:sz w:val="24"/>
        </w:rPr>
        <w:t> </w:t>
      </w:r>
      <w:r>
        <w:rPr>
          <w:sz w:val="24"/>
        </w:rPr>
        <w:t>The</w:t>
      </w:r>
      <w:r>
        <w:rPr>
          <w:spacing w:val="-15"/>
          <w:sz w:val="24"/>
        </w:rPr>
        <w:t> </w:t>
      </w:r>
      <w:r>
        <w:rPr>
          <w:sz w:val="24"/>
        </w:rPr>
        <w:t>questionnaire</w:t>
      </w:r>
      <w:r>
        <w:rPr>
          <w:spacing w:val="-3"/>
          <w:sz w:val="24"/>
        </w:rPr>
        <w:t> </w:t>
      </w:r>
      <w:r>
        <w:rPr>
          <w:sz w:val="24"/>
        </w:rPr>
        <w:t>items</w:t>
      </w:r>
      <w:r>
        <w:rPr>
          <w:spacing w:val="-5"/>
          <w:sz w:val="24"/>
        </w:rPr>
        <w:t> </w:t>
      </w:r>
      <w:r>
        <w:rPr>
          <w:sz w:val="24"/>
        </w:rPr>
        <w:t>are </w:t>
      </w:r>
      <w:r>
        <w:rPr>
          <w:spacing w:val="-2"/>
          <w:sz w:val="24"/>
        </w:rPr>
        <w:t>designed</w:t>
      </w:r>
      <w:r>
        <w:rPr>
          <w:spacing w:val="-13"/>
          <w:sz w:val="24"/>
        </w:rPr>
        <w:t> </w:t>
      </w:r>
      <w:r>
        <w:rPr>
          <w:spacing w:val="-2"/>
          <w:sz w:val="24"/>
        </w:rPr>
        <w:t>to</w:t>
      </w:r>
      <w:r>
        <w:rPr>
          <w:spacing w:val="-10"/>
          <w:sz w:val="24"/>
        </w:rPr>
        <w:t> </w:t>
      </w:r>
      <w:r>
        <w:rPr>
          <w:spacing w:val="-2"/>
          <w:sz w:val="24"/>
        </w:rPr>
        <w:t>elicit</w:t>
      </w:r>
      <w:r>
        <w:rPr>
          <w:spacing w:val="-12"/>
          <w:sz w:val="24"/>
        </w:rPr>
        <w:t> </w:t>
      </w:r>
      <w:r>
        <w:rPr>
          <w:spacing w:val="-2"/>
          <w:sz w:val="24"/>
        </w:rPr>
        <w:t>the</w:t>
      </w:r>
      <w:r>
        <w:rPr>
          <w:spacing w:val="-7"/>
          <w:sz w:val="24"/>
        </w:rPr>
        <w:t> </w:t>
      </w:r>
      <w:r>
        <w:rPr>
          <w:spacing w:val="-2"/>
          <w:sz w:val="24"/>
        </w:rPr>
        <w:t>right</w:t>
      </w:r>
      <w:r>
        <w:rPr>
          <w:spacing w:val="-12"/>
          <w:sz w:val="24"/>
        </w:rPr>
        <w:t> </w:t>
      </w:r>
      <w:r>
        <w:rPr>
          <w:spacing w:val="-2"/>
          <w:sz w:val="24"/>
        </w:rPr>
        <w:t>type</w:t>
      </w:r>
      <w:r>
        <w:rPr>
          <w:spacing w:val="-7"/>
          <w:sz w:val="24"/>
        </w:rPr>
        <w:t> </w:t>
      </w:r>
      <w:r>
        <w:rPr>
          <w:spacing w:val="-2"/>
          <w:sz w:val="24"/>
        </w:rPr>
        <w:t>of</w:t>
      </w:r>
      <w:r>
        <w:rPr>
          <w:spacing w:val="-10"/>
          <w:sz w:val="24"/>
        </w:rPr>
        <w:t> </w:t>
      </w:r>
      <w:r>
        <w:rPr>
          <w:spacing w:val="-2"/>
          <w:sz w:val="24"/>
        </w:rPr>
        <w:t>response</w:t>
      </w:r>
      <w:r>
        <w:rPr>
          <w:spacing w:val="-7"/>
          <w:sz w:val="24"/>
        </w:rPr>
        <w:t> </w:t>
      </w:r>
      <w:r>
        <w:rPr>
          <w:spacing w:val="-2"/>
          <w:sz w:val="24"/>
        </w:rPr>
        <w:t>based</w:t>
      </w:r>
      <w:r>
        <w:rPr>
          <w:spacing w:val="-5"/>
          <w:sz w:val="24"/>
        </w:rPr>
        <w:t> </w:t>
      </w:r>
      <w:r>
        <w:rPr>
          <w:spacing w:val="-2"/>
          <w:sz w:val="24"/>
        </w:rPr>
        <w:t>on</w:t>
      </w:r>
      <w:r>
        <w:rPr>
          <w:spacing w:val="-13"/>
          <w:sz w:val="24"/>
        </w:rPr>
        <w:t> </w:t>
      </w:r>
      <w:r>
        <w:rPr>
          <w:spacing w:val="-2"/>
          <w:sz w:val="24"/>
        </w:rPr>
        <w:t>your</w:t>
      </w:r>
      <w:r>
        <w:rPr>
          <w:spacing w:val="-11"/>
          <w:sz w:val="24"/>
        </w:rPr>
        <w:t> </w:t>
      </w:r>
      <w:r>
        <w:rPr>
          <w:spacing w:val="-2"/>
          <w:sz w:val="24"/>
        </w:rPr>
        <w:t>own</w:t>
      </w:r>
      <w:r>
        <w:rPr>
          <w:spacing w:val="-13"/>
          <w:sz w:val="24"/>
        </w:rPr>
        <w:t> </w:t>
      </w:r>
      <w:r>
        <w:rPr>
          <w:spacing w:val="-2"/>
          <w:sz w:val="24"/>
        </w:rPr>
        <w:t>objective</w:t>
      </w:r>
      <w:r>
        <w:rPr>
          <w:spacing w:val="-7"/>
          <w:sz w:val="24"/>
        </w:rPr>
        <w:t> </w:t>
      </w:r>
      <w:r>
        <w:rPr>
          <w:spacing w:val="-2"/>
          <w:sz w:val="24"/>
        </w:rPr>
        <w:t>opinion.</w:t>
      </w:r>
      <w:r>
        <w:rPr>
          <w:spacing w:val="14"/>
          <w:sz w:val="24"/>
        </w:rPr>
        <w:t> </w:t>
      </w:r>
      <w:r>
        <w:rPr>
          <w:spacing w:val="-2"/>
          <w:sz w:val="24"/>
        </w:rPr>
        <w:t>The</w:t>
      </w:r>
      <w:r>
        <w:rPr>
          <w:sz w:val="24"/>
        </w:rPr>
        <w:t> </w:t>
      </w:r>
      <w:r>
        <w:rPr>
          <w:spacing w:val="-2"/>
          <w:sz w:val="24"/>
        </w:rPr>
        <w:t>reliability </w:t>
      </w:r>
      <w:r>
        <w:rPr>
          <w:sz w:val="24"/>
        </w:rPr>
        <w:t>of the study depends on your sincerity and solemn</w:t>
      </w:r>
      <w:r>
        <w:rPr>
          <w:spacing w:val="39"/>
          <w:sz w:val="24"/>
        </w:rPr>
        <w:t> </w:t>
      </w:r>
      <w:r>
        <w:rPr>
          <w:sz w:val="24"/>
        </w:rPr>
        <w:t>judgment. Thanking you in anticipation for your favourable response.</w:t>
      </w:r>
    </w:p>
    <w:p>
      <w:pPr>
        <w:pStyle w:val="BodyText"/>
      </w:pPr>
    </w:p>
    <w:p>
      <w:pPr>
        <w:pStyle w:val="BodyText"/>
        <w:spacing w:before="235"/>
      </w:pPr>
    </w:p>
    <w:p>
      <w:pPr>
        <w:pStyle w:val="BodyText"/>
        <w:ind w:left="596"/>
        <w:jc w:val="both"/>
      </w:pPr>
      <w:r>
        <w:rPr>
          <w:spacing w:val="-2"/>
        </w:rPr>
        <w:t>Yours</w:t>
      </w:r>
      <w:r>
        <w:rPr>
          <w:spacing w:val="-10"/>
        </w:rPr>
        <w:t> </w:t>
      </w:r>
      <w:r>
        <w:rPr>
          <w:spacing w:val="-2"/>
        </w:rPr>
        <w:t>faithfully,</w:t>
      </w:r>
    </w:p>
    <w:p>
      <w:pPr>
        <w:pStyle w:val="BodyText"/>
      </w:pPr>
    </w:p>
    <w:p>
      <w:pPr>
        <w:pStyle w:val="BodyText"/>
        <w:spacing w:before="72"/>
      </w:pPr>
    </w:p>
    <w:p>
      <w:pPr>
        <w:pStyle w:val="BodyText"/>
        <w:spacing w:line="247" w:lineRule="auto"/>
        <w:ind w:left="581" w:right="5381"/>
      </w:pPr>
      <w:r>
        <w:rPr/>
        <w:t>Kamarudeen</w:t>
      </w:r>
      <w:r>
        <w:rPr>
          <w:spacing w:val="-16"/>
        </w:rPr>
        <w:t> </w:t>
      </w:r>
      <w:r>
        <w:rPr/>
        <w:t>J.</w:t>
      </w:r>
      <w:r>
        <w:rPr>
          <w:spacing w:val="-14"/>
        </w:rPr>
        <w:t> </w:t>
      </w:r>
      <w:r>
        <w:rPr/>
        <w:t>Madauchi </w:t>
      </w:r>
      <w:r>
        <w:rPr>
          <w:spacing w:val="-2"/>
        </w:rPr>
        <w:t>P15EDAS8129</w:t>
      </w:r>
    </w:p>
    <w:p>
      <w:pPr>
        <w:spacing w:after="0" w:line="247" w:lineRule="auto"/>
        <w:sectPr>
          <w:pgSz w:w="11910" w:h="16850"/>
          <w:pgMar w:header="0" w:footer="1065" w:top="1360" w:bottom="1260" w:left="860" w:right="1220"/>
        </w:sectPr>
      </w:pPr>
    </w:p>
    <w:p>
      <w:pPr>
        <w:pStyle w:val="Heading2"/>
        <w:spacing w:line="338" w:lineRule="auto"/>
        <w:ind w:left="881" w:right="510" w:firstLine="23"/>
        <w:rPr>
          <w:b w:val="0"/>
        </w:rPr>
      </w:pPr>
      <w:r>
        <w:rPr/>
        <w:t>CONTRIBUTIONS OF TRADITIONAL INSTITUTIONS TOWARDS GOOD GOVERNANCE</w:t>
      </w:r>
      <w:r>
        <w:rPr>
          <w:spacing w:val="-15"/>
        </w:rPr>
        <w:t> </w:t>
      </w:r>
      <w:r>
        <w:rPr/>
        <w:t>AND</w:t>
      </w:r>
      <w:r>
        <w:rPr>
          <w:spacing w:val="-9"/>
        </w:rPr>
        <w:t> </w:t>
      </w:r>
      <w:r>
        <w:rPr/>
        <w:t>IMPLICATION</w:t>
      </w:r>
      <w:r>
        <w:rPr>
          <w:spacing w:val="-5"/>
        </w:rPr>
        <w:t> </w:t>
      </w:r>
      <w:r>
        <w:rPr/>
        <w:t>FOR</w:t>
      </w:r>
      <w:r>
        <w:rPr>
          <w:spacing w:val="-2"/>
        </w:rPr>
        <w:t> </w:t>
      </w:r>
      <w:r>
        <w:rPr/>
        <w:t>SOCIAL</w:t>
      </w:r>
      <w:r>
        <w:rPr>
          <w:spacing w:val="-15"/>
        </w:rPr>
        <w:t> </w:t>
      </w:r>
      <w:r>
        <w:rPr/>
        <w:t>STUDIES CURRICULUM CHANGE QUESTIONNAIRE (COTRESSCCQ</w:t>
      </w:r>
      <w:r>
        <w:rPr>
          <w:b w:val="0"/>
        </w:rPr>
        <w:t>)</w:t>
      </w:r>
    </w:p>
    <w:p>
      <w:pPr>
        <w:pStyle w:val="BodyText"/>
        <w:spacing w:before="9"/>
        <w:rPr>
          <w:sz w:val="6"/>
        </w:rPr>
      </w:pPr>
    </w:p>
    <w:tbl>
      <w:tblPr>
        <w:tblW w:w="0" w:type="auto"/>
        <w:jc w:val="left"/>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51"/>
        <w:gridCol w:w="90"/>
        <w:gridCol w:w="2944"/>
        <w:gridCol w:w="4086"/>
        <w:gridCol w:w="451"/>
        <w:gridCol w:w="541"/>
        <w:gridCol w:w="451"/>
        <w:gridCol w:w="541"/>
      </w:tblGrid>
      <w:tr>
        <w:trPr>
          <w:trHeight w:val="1275" w:hRule="atLeast"/>
        </w:trPr>
        <w:tc>
          <w:tcPr>
            <w:tcW w:w="9555" w:type="dxa"/>
            <w:gridSpan w:val="8"/>
            <w:tcBorders>
              <w:left w:val="single" w:sz="8" w:space="0" w:color="000000"/>
            </w:tcBorders>
          </w:tcPr>
          <w:p>
            <w:pPr>
              <w:pStyle w:val="TableParagraph"/>
              <w:spacing w:line="247" w:lineRule="exact"/>
              <w:ind w:left="448" w:right="578"/>
              <w:jc w:val="center"/>
              <w:rPr>
                <w:b/>
                <w:sz w:val="24"/>
              </w:rPr>
            </w:pPr>
            <w:r>
              <w:rPr>
                <w:b/>
                <w:spacing w:val="-12"/>
                <w:sz w:val="24"/>
              </w:rPr>
              <w:t>SECTION</w:t>
            </w:r>
            <w:r>
              <w:rPr>
                <w:b/>
                <w:spacing w:val="11"/>
                <w:sz w:val="24"/>
              </w:rPr>
              <w:t> </w:t>
            </w:r>
            <w:r>
              <w:rPr>
                <w:b/>
                <w:spacing w:val="-12"/>
                <w:sz w:val="24"/>
              </w:rPr>
              <w:t>A:</w:t>
            </w:r>
            <w:r>
              <w:rPr>
                <w:b/>
                <w:spacing w:val="-26"/>
                <w:sz w:val="24"/>
              </w:rPr>
              <w:t> </w:t>
            </w:r>
            <w:r>
              <w:rPr>
                <w:b/>
                <w:spacing w:val="-12"/>
                <w:sz w:val="24"/>
              </w:rPr>
              <w:t>RESPONDENTS</w:t>
            </w:r>
            <w:r>
              <w:rPr>
                <w:b/>
                <w:spacing w:val="-16"/>
                <w:sz w:val="24"/>
              </w:rPr>
              <w:t> </w:t>
            </w:r>
            <w:r>
              <w:rPr>
                <w:b/>
                <w:spacing w:val="-12"/>
                <w:sz w:val="24"/>
              </w:rPr>
              <w:t>BIO-DATA</w:t>
            </w:r>
          </w:p>
          <w:p>
            <w:pPr>
              <w:pStyle w:val="TableParagraph"/>
              <w:spacing w:line="261" w:lineRule="auto" w:before="219"/>
              <w:ind w:left="65"/>
              <w:rPr>
                <w:sz w:val="24"/>
              </w:rPr>
            </w:pPr>
            <w:r>
              <w:rPr>
                <w:sz w:val="24"/>
              </w:rPr>
              <w:t>For</w:t>
            </w:r>
            <w:r>
              <w:rPr>
                <w:spacing w:val="-2"/>
                <w:sz w:val="24"/>
              </w:rPr>
              <w:t> </w:t>
            </w:r>
            <w:r>
              <w:rPr>
                <w:sz w:val="24"/>
              </w:rPr>
              <w:t>each of</w:t>
            </w:r>
            <w:r>
              <w:rPr>
                <w:spacing w:val="-2"/>
                <w:sz w:val="24"/>
              </w:rPr>
              <w:t> </w:t>
            </w:r>
            <w:r>
              <w:rPr>
                <w:sz w:val="24"/>
              </w:rPr>
              <w:t>the</w:t>
            </w:r>
            <w:r>
              <w:rPr>
                <w:spacing w:val="34"/>
                <w:sz w:val="24"/>
              </w:rPr>
              <w:t> </w:t>
            </w:r>
            <w:r>
              <w:rPr>
                <w:sz w:val="24"/>
              </w:rPr>
              <w:t>following, either</w:t>
            </w:r>
            <w:r>
              <w:rPr>
                <w:spacing w:val="-2"/>
                <w:sz w:val="24"/>
              </w:rPr>
              <w:t> </w:t>
            </w:r>
            <w:r>
              <w:rPr>
                <w:sz w:val="24"/>
              </w:rPr>
              <w:t>writes the requested</w:t>
            </w:r>
            <w:r>
              <w:rPr>
                <w:spacing w:val="36"/>
                <w:sz w:val="24"/>
              </w:rPr>
              <w:t> </w:t>
            </w:r>
            <w:r>
              <w:rPr>
                <w:sz w:val="24"/>
              </w:rPr>
              <w:t>information or tick [V]</w:t>
            </w:r>
            <w:r>
              <w:rPr>
                <w:spacing w:val="-2"/>
                <w:sz w:val="24"/>
              </w:rPr>
              <w:t> </w:t>
            </w:r>
            <w:r>
              <w:rPr>
                <w:sz w:val="24"/>
              </w:rPr>
              <w:t>the option</w:t>
            </w:r>
            <w:r>
              <w:rPr>
                <w:spacing w:val="-13"/>
                <w:sz w:val="24"/>
              </w:rPr>
              <w:t> </w:t>
            </w:r>
            <w:r>
              <w:rPr>
                <w:sz w:val="24"/>
              </w:rPr>
              <w:t>that is most applicable.</w:t>
            </w:r>
          </w:p>
        </w:tc>
      </w:tr>
      <w:tr>
        <w:trPr>
          <w:trHeight w:val="300" w:hRule="atLeast"/>
        </w:trPr>
        <w:tc>
          <w:tcPr>
            <w:tcW w:w="451" w:type="dxa"/>
            <w:tcBorders>
              <w:left w:val="single" w:sz="8" w:space="0" w:color="000000"/>
            </w:tcBorders>
          </w:tcPr>
          <w:p>
            <w:pPr>
              <w:pStyle w:val="TableParagraph"/>
              <w:spacing w:line="248" w:lineRule="exact"/>
              <w:ind w:left="20" w:right="140"/>
              <w:jc w:val="center"/>
              <w:rPr>
                <w:sz w:val="24"/>
              </w:rPr>
            </w:pPr>
            <w:r>
              <w:rPr>
                <w:spacing w:val="-5"/>
                <w:sz w:val="24"/>
              </w:rPr>
              <w:t>1.</w:t>
            </w:r>
          </w:p>
        </w:tc>
        <w:tc>
          <w:tcPr>
            <w:tcW w:w="9104" w:type="dxa"/>
            <w:gridSpan w:val="7"/>
          </w:tcPr>
          <w:p>
            <w:pPr>
              <w:pStyle w:val="TableParagraph"/>
              <w:spacing w:line="248" w:lineRule="exact"/>
              <w:ind w:left="52"/>
              <w:rPr>
                <w:b/>
                <w:sz w:val="24"/>
              </w:rPr>
            </w:pPr>
            <w:r>
              <w:rPr>
                <w:b/>
                <w:sz w:val="24"/>
              </w:rPr>
              <w:t>BIO</w:t>
            </w:r>
            <w:r>
              <w:rPr>
                <w:b/>
                <w:spacing w:val="-9"/>
                <w:sz w:val="24"/>
              </w:rPr>
              <w:t> </w:t>
            </w:r>
            <w:r>
              <w:rPr>
                <w:b/>
                <w:sz w:val="24"/>
              </w:rPr>
              <w:t>–</w:t>
            </w:r>
            <w:r>
              <w:rPr>
                <w:b/>
                <w:spacing w:val="-1"/>
                <w:sz w:val="24"/>
              </w:rPr>
              <w:t> </w:t>
            </w:r>
            <w:r>
              <w:rPr>
                <w:b/>
                <w:spacing w:val="-4"/>
                <w:sz w:val="24"/>
              </w:rPr>
              <w:t>DATA</w:t>
            </w:r>
          </w:p>
        </w:tc>
      </w:tr>
      <w:tr>
        <w:trPr>
          <w:trHeight w:val="525" w:hRule="atLeast"/>
        </w:trPr>
        <w:tc>
          <w:tcPr>
            <w:tcW w:w="451" w:type="dxa"/>
            <w:tcBorders>
              <w:left w:val="single" w:sz="8" w:space="0" w:color="000000"/>
            </w:tcBorders>
          </w:tcPr>
          <w:p>
            <w:pPr>
              <w:pStyle w:val="TableParagraph"/>
              <w:spacing w:line="247" w:lineRule="exact"/>
              <w:ind w:right="140"/>
              <w:jc w:val="center"/>
              <w:rPr>
                <w:sz w:val="24"/>
              </w:rPr>
            </w:pPr>
            <w:r>
              <w:rPr>
                <w:spacing w:val="-5"/>
                <w:sz w:val="24"/>
              </w:rPr>
              <w:t>la</w:t>
            </w:r>
          </w:p>
        </w:tc>
        <w:tc>
          <w:tcPr>
            <w:tcW w:w="9104" w:type="dxa"/>
            <w:gridSpan w:val="7"/>
          </w:tcPr>
          <w:p>
            <w:pPr>
              <w:pStyle w:val="TableParagraph"/>
              <w:tabs>
                <w:tab w:pos="1176" w:val="left" w:leader="none"/>
                <w:tab w:pos="2121" w:val="left" w:leader="none"/>
                <w:tab w:pos="2541" w:val="left" w:leader="none"/>
                <w:tab w:pos="3395" w:val="left" w:leader="none"/>
              </w:tabs>
              <w:spacing w:line="247" w:lineRule="exact"/>
              <w:ind w:left="67"/>
              <w:rPr>
                <w:sz w:val="24"/>
              </w:rPr>
            </w:pPr>
            <w:r>
              <w:rPr>
                <w:spacing w:val="-2"/>
                <w:sz w:val="24"/>
              </w:rPr>
              <w:t>Location:</w:t>
            </w:r>
            <w:r>
              <w:rPr>
                <w:sz w:val="24"/>
              </w:rPr>
              <w:tab/>
            </w:r>
            <w:r>
              <w:rPr>
                <w:spacing w:val="-5"/>
                <w:sz w:val="24"/>
              </w:rPr>
              <w:t>Urban</w:t>
            </w:r>
            <w:r>
              <w:rPr>
                <w:spacing w:val="-8"/>
                <w:sz w:val="24"/>
              </w:rPr>
              <w:t> </w:t>
            </w:r>
            <w:r>
              <w:rPr>
                <w:spacing w:val="-10"/>
                <w:sz w:val="24"/>
              </w:rPr>
              <w:t>[</w:t>
            </w:r>
            <w:r>
              <w:rPr>
                <w:sz w:val="24"/>
              </w:rPr>
              <w:tab/>
            </w:r>
            <w:r>
              <w:rPr>
                <w:spacing w:val="-10"/>
                <w:sz w:val="24"/>
              </w:rPr>
              <w:t>]</w:t>
            </w:r>
            <w:r>
              <w:rPr>
                <w:sz w:val="24"/>
              </w:rPr>
              <w:tab/>
            </w:r>
            <w:r>
              <w:rPr>
                <w:spacing w:val="-7"/>
                <w:sz w:val="24"/>
              </w:rPr>
              <w:t>Rural</w:t>
            </w:r>
            <w:r>
              <w:rPr>
                <w:spacing w:val="-24"/>
                <w:sz w:val="24"/>
              </w:rPr>
              <w:t> </w:t>
            </w:r>
            <w:r>
              <w:rPr>
                <w:spacing w:val="-10"/>
                <w:sz w:val="24"/>
              </w:rPr>
              <w:t>[</w:t>
            </w:r>
            <w:r>
              <w:rPr>
                <w:sz w:val="24"/>
              </w:rPr>
              <w:tab/>
            </w:r>
            <w:r>
              <w:rPr>
                <w:spacing w:val="-10"/>
                <w:sz w:val="24"/>
              </w:rPr>
              <w:t>]</w:t>
            </w:r>
          </w:p>
        </w:tc>
      </w:tr>
      <w:tr>
        <w:trPr>
          <w:trHeight w:val="450" w:hRule="atLeast"/>
        </w:trPr>
        <w:tc>
          <w:tcPr>
            <w:tcW w:w="451" w:type="dxa"/>
            <w:tcBorders>
              <w:left w:val="single" w:sz="8" w:space="0" w:color="000000"/>
            </w:tcBorders>
          </w:tcPr>
          <w:p>
            <w:pPr>
              <w:pStyle w:val="TableParagraph"/>
              <w:spacing w:line="247" w:lineRule="exact"/>
              <w:ind w:right="73"/>
              <w:jc w:val="center"/>
              <w:rPr>
                <w:sz w:val="24"/>
              </w:rPr>
            </w:pPr>
            <w:r>
              <w:rPr>
                <w:spacing w:val="-5"/>
                <w:sz w:val="24"/>
              </w:rPr>
              <w:t>1c</w:t>
            </w:r>
          </w:p>
        </w:tc>
        <w:tc>
          <w:tcPr>
            <w:tcW w:w="3034" w:type="dxa"/>
            <w:gridSpan w:val="2"/>
          </w:tcPr>
          <w:p>
            <w:pPr>
              <w:pStyle w:val="TableParagraph"/>
              <w:tabs>
                <w:tab w:pos="1850" w:val="left" w:leader="none"/>
                <w:tab w:pos="2240" w:val="left" w:leader="none"/>
              </w:tabs>
              <w:spacing w:line="247" w:lineRule="exact"/>
              <w:ind w:left="52"/>
              <w:rPr>
                <w:sz w:val="24"/>
              </w:rPr>
            </w:pPr>
            <w:r>
              <w:rPr>
                <w:sz w:val="24"/>
              </w:rPr>
              <w:t>Emirate</w:t>
            </w:r>
            <w:r>
              <w:rPr>
                <w:spacing w:val="-13"/>
                <w:sz w:val="24"/>
              </w:rPr>
              <w:t> </w:t>
            </w:r>
            <w:r>
              <w:rPr>
                <w:spacing w:val="-2"/>
                <w:sz w:val="24"/>
              </w:rPr>
              <w:t>official</w:t>
            </w:r>
            <w:r>
              <w:rPr>
                <w:sz w:val="24"/>
              </w:rPr>
              <w:tab/>
            </w:r>
            <w:r>
              <w:rPr>
                <w:spacing w:val="-10"/>
                <w:sz w:val="24"/>
              </w:rPr>
              <w:t>[</w:t>
            </w:r>
            <w:r>
              <w:rPr>
                <w:sz w:val="24"/>
              </w:rPr>
              <w:tab/>
            </w:r>
            <w:r>
              <w:rPr>
                <w:spacing w:val="-10"/>
                <w:sz w:val="24"/>
              </w:rPr>
              <w:t>]</w:t>
            </w:r>
          </w:p>
        </w:tc>
        <w:tc>
          <w:tcPr>
            <w:tcW w:w="6070" w:type="dxa"/>
            <w:gridSpan w:val="5"/>
          </w:tcPr>
          <w:p>
            <w:pPr>
              <w:pStyle w:val="TableParagraph"/>
              <w:tabs>
                <w:tab w:pos="2240" w:val="left" w:leader="none"/>
              </w:tabs>
              <w:spacing w:line="247" w:lineRule="exact"/>
              <w:ind w:left="51"/>
              <w:rPr>
                <w:sz w:val="24"/>
              </w:rPr>
            </w:pPr>
            <w:r>
              <w:rPr>
                <w:spacing w:val="-2"/>
                <w:sz w:val="24"/>
              </w:rPr>
              <w:t>Chiefdom</w:t>
            </w:r>
            <w:r>
              <w:rPr>
                <w:spacing w:val="-22"/>
                <w:sz w:val="24"/>
              </w:rPr>
              <w:t> </w:t>
            </w:r>
            <w:r>
              <w:rPr>
                <w:spacing w:val="-2"/>
                <w:sz w:val="24"/>
              </w:rPr>
              <w:t>official</w:t>
            </w:r>
            <w:r>
              <w:rPr>
                <w:spacing w:val="29"/>
                <w:sz w:val="24"/>
              </w:rPr>
              <w:t> </w:t>
            </w:r>
            <w:r>
              <w:rPr>
                <w:spacing w:val="-10"/>
                <w:sz w:val="24"/>
              </w:rPr>
              <w:t>[</w:t>
            </w:r>
            <w:r>
              <w:rPr>
                <w:sz w:val="24"/>
              </w:rPr>
              <w:tab/>
            </w:r>
            <w:r>
              <w:rPr>
                <w:spacing w:val="-10"/>
                <w:sz w:val="24"/>
              </w:rPr>
              <w:t>]</w:t>
            </w:r>
          </w:p>
        </w:tc>
      </w:tr>
      <w:tr>
        <w:trPr>
          <w:trHeight w:val="450" w:hRule="atLeast"/>
        </w:trPr>
        <w:tc>
          <w:tcPr>
            <w:tcW w:w="451" w:type="dxa"/>
            <w:tcBorders>
              <w:left w:val="single" w:sz="8" w:space="0" w:color="000000"/>
            </w:tcBorders>
          </w:tcPr>
          <w:p>
            <w:pPr>
              <w:pStyle w:val="TableParagraph"/>
              <w:spacing w:line="247" w:lineRule="exact"/>
              <w:ind w:left="13" w:right="73"/>
              <w:jc w:val="center"/>
              <w:rPr>
                <w:sz w:val="24"/>
              </w:rPr>
            </w:pPr>
            <w:r>
              <w:rPr>
                <w:spacing w:val="-5"/>
                <w:sz w:val="24"/>
              </w:rPr>
              <w:t>1d</w:t>
            </w:r>
          </w:p>
        </w:tc>
        <w:tc>
          <w:tcPr>
            <w:tcW w:w="9104" w:type="dxa"/>
            <w:gridSpan w:val="7"/>
          </w:tcPr>
          <w:p>
            <w:pPr>
              <w:pStyle w:val="TableParagraph"/>
              <w:tabs>
                <w:tab w:pos="1868" w:val="left" w:leader="none"/>
                <w:tab w:pos="3174" w:val="left" w:leader="none"/>
              </w:tabs>
              <w:spacing w:line="247" w:lineRule="exact"/>
              <w:ind w:left="52"/>
              <w:rPr>
                <w:sz w:val="24"/>
              </w:rPr>
            </w:pPr>
            <w:r>
              <w:rPr>
                <w:sz w:val="24"/>
              </w:rPr>
              <w:t>Rank:</w:t>
            </w:r>
            <w:r>
              <w:rPr>
                <w:spacing w:val="21"/>
                <w:sz w:val="24"/>
              </w:rPr>
              <w:t> </w:t>
            </w:r>
            <w:r>
              <w:rPr>
                <w:sz w:val="24"/>
              </w:rPr>
              <w:t>1</w:t>
            </w:r>
            <w:r>
              <w:rPr>
                <w:sz w:val="24"/>
                <w:vertAlign w:val="superscript"/>
              </w:rPr>
              <w:t>st</w:t>
            </w:r>
            <w:r>
              <w:rPr>
                <w:spacing w:val="-11"/>
                <w:sz w:val="24"/>
                <w:vertAlign w:val="baseline"/>
              </w:rPr>
              <w:t> </w:t>
            </w:r>
            <w:r>
              <w:rPr>
                <w:sz w:val="24"/>
                <w:vertAlign w:val="baseline"/>
              </w:rPr>
              <w:t>Class</w:t>
            </w:r>
            <w:r>
              <w:rPr>
                <w:spacing w:val="-14"/>
                <w:sz w:val="24"/>
                <w:vertAlign w:val="baseline"/>
              </w:rPr>
              <w:t> </w:t>
            </w:r>
            <w:r>
              <w:rPr>
                <w:spacing w:val="-10"/>
                <w:sz w:val="24"/>
                <w:vertAlign w:val="baseline"/>
              </w:rPr>
              <w:t>[</w:t>
            </w:r>
            <w:r>
              <w:rPr>
                <w:sz w:val="24"/>
                <w:vertAlign w:val="baseline"/>
              </w:rPr>
              <w:tab/>
            </w:r>
            <w:r>
              <w:rPr>
                <w:spacing w:val="-2"/>
                <w:sz w:val="24"/>
                <w:vertAlign w:val="baseline"/>
              </w:rPr>
              <w:t>]</w:t>
            </w:r>
            <w:r>
              <w:rPr>
                <w:spacing w:val="-20"/>
                <w:sz w:val="24"/>
                <w:vertAlign w:val="baseline"/>
              </w:rPr>
              <w:t> </w:t>
            </w:r>
            <w:r>
              <w:rPr>
                <w:spacing w:val="-2"/>
                <w:sz w:val="24"/>
                <w:vertAlign w:val="baseline"/>
              </w:rPr>
              <w:t>2</w:t>
            </w:r>
            <w:r>
              <w:rPr>
                <w:spacing w:val="-2"/>
                <w:sz w:val="24"/>
                <w:vertAlign w:val="superscript"/>
              </w:rPr>
              <w:t>nd</w:t>
            </w:r>
            <w:r>
              <w:rPr>
                <w:spacing w:val="-23"/>
                <w:sz w:val="24"/>
                <w:vertAlign w:val="baseline"/>
              </w:rPr>
              <w:t> </w:t>
            </w:r>
            <w:r>
              <w:rPr>
                <w:spacing w:val="-2"/>
                <w:sz w:val="24"/>
                <w:vertAlign w:val="baseline"/>
              </w:rPr>
              <w:t>Class</w:t>
            </w:r>
            <w:r>
              <w:rPr>
                <w:spacing w:val="-8"/>
                <w:sz w:val="24"/>
                <w:vertAlign w:val="baseline"/>
              </w:rPr>
              <w:t> </w:t>
            </w:r>
            <w:r>
              <w:rPr>
                <w:spacing w:val="-10"/>
                <w:sz w:val="24"/>
                <w:vertAlign w:val="baseline"/>
              </w:rPr>
              <w:t>[</w:t>
            </w:r>
            <w:r>
              <w:rPr>
                <w:sz w:val="24"/>
                <w:vertAlign w:val="baseline"/>
              </w:rPr>
              <w:tab/>
              <w:t>]</w:t>
            </w:r>
            <w:r>
              <w:rPr>
                <w:spacing w:val="48"/>
                <w:sz w:val="24"/>
                <w:vertAlign w:val="baseline"/>
              </w:rPr>
              <w:t> </w:t>
            </w:r>
            <w:r>
              <w:rPr>
                <w:sz w:val="24"/>
                <w:vertAlign w:val="baseline"/>
              </w:rPr>
              <w:t>3</w:t>
            </w:r>
            <w:r>
              <w:rPr>
                <w:sz w:val="24"/>
                <w:vertAlign w:val="superscript"/>
              </w:rPr>
              <w:t>rd</w:t>
            </w:r>
            <w:r>
              <w:rPr>
                <w:spacing w:val="-18"/>
                <w:sz w:val="24"/>
                <w:vertAlign w:val="baseline"/>
              </w:rPr>
              <w:t> </w:t>
            </w:r>
            <w:r>
              <w:rPr>
                <w:spacing w:val="-4"/>
                <w:sz w:val="24"/>
                <w:vertAlign w:val="baseline"/>
              </w:rPr>
              <w:t>Class</w:t>
            </w:r>
          </w:p>
        </w:tc>
      </w:tr>
      <w:tr>
        <w:trPr>
          <w:trHeight w:val="465" w:hRule="atLeast"/>
        </w:trPr>
        <w:tc>
          <w:tcPr>
            <w:tcW w:w="9555" w:type="dxa"/>
            <w:gridSpan w:val="8"/>
            <w:tcBorders>
              <w:left w:val="single" w:sz="8" w:space="0" w:color="000000"/>
            </w:tcBorders>
          </w:tcPr>
          <w:p>
            <w:pPr>
              <w:pStyle w:val="TableParagraph"/>
              <w:spacing w:line="248" w:lineRule="exact"/>
              <w:ind w:left="578" w:right="130"/>
              <w:jc w:val="center"/>
              <w:rPr>
                <w:b/>
                <w:sz w:val="24"/>
              </w:rPr>
            </w:pPr>
            <w:r>
              <w:rPr>
                <w:b/>
                <w:spacing w:val="-4"/>
                <w:sz w:val="24"/>
              </w:rPr>
              <w:t>SECTION</w:t>
            </w:r>
            <w:r>
              <w:rPr>
                <w:b/>
                <w:spacing w:val="-9"/>
                <w:sz w:val="24"/>
              </w:rPr>
              <w:t> </w:t>
            </w:r>
            <w:r>
              <w:rPr>
                <w:b/>
                <w:spacing w:val="-7"/>
                <w:sz w:val="24"/>
              </w:rPr>
              <w:t>B:</w:t>
            </w:r>
          </w:p>
        </w:tc>
      </w:tr>
      <w:tr>
        <w:trPr>
          <w:trHeight w:val="1441" w:hRule="atLeast"/>
        </w:trPr>
        <w:tc>
          <w:tcPr>
            <w:tcW w:w="9555" w:type="dxa"/>
            <w:gridSpan w:val="8"/>
            <w:tcBorders>
              <w:left w:val="single" w:sz="8" w:space="0" w:color="000000"/>
            </w:tcBorders>
          </w:tcPr>
          <w:p>
            <w:pPr>
              <w:pStyle w:val="TableParagraph"/>
              <w:spacing w:line="273" w:lineRule="auto"/>
              <w:ind w:left="65" w:right="29"/>
              <w:jc w:val="both"/>
              <w:rPr>
                <w:sz w:val="24"/>
              </w:rPr>
            </w:pPr>
            <w:r>
              <w:rPr>
                <w:sz w:val="24"/>
              </w:rPr>
              <w:t>The following are the perceive contributions of</w:t>
            </w:r>
            <w:r>
              <w:rPr>
                <w:spacing w:val="-5"/>
                <w:sz w:val="24"/>
              </w:rPr>
              <w:t> </w:t>
            </w:r>
            <w:r>
              <w:rPr>
                <w:sz w:val="24"/>
              </w:rPr>
              <w:t>Traditional</w:t>
            </w:r>
            <w:r>
              <w:rPr>
                <w:spacing w:val="-6"/>
                <w:sz w:val="24"/>
              </w:rPr>
              <w:t> </w:t>
            </w:r>
            <w:r>
              <w:rPr>
                <w:sz w:val="24"/>
              </w:rPr>
              <w:t>Institutions to Good Governance</w:t>
            </w:r>
            <w:r>
              <w:rPr>
                <w:spacing w:val="-1"/>
                <w:sz w:val="24"/>
              </w:rPr>
              <w:t> </w:t>
            </w:r>
            <w:r>
              <w:rPr>
                <w:sz w:val="24"/>
              </w:rPr>
              <w:t>and Implication</w:t>
            </w:r>
            <w:r>
              <w:rPr>
                <w:spacing w:val="21"/>
                <w:sz w:val="24"/>
              </w:rPr>
              <w:t> </w:t>
            </w:r>
            <w:r>
              <w:rPr>
                <w:sz w:val="24"/>
              </w:rPr>
              <w:t>for</w:t>
            </w:r>
            <w:r>
              <w:rPr>
                <w:spacing w:val="13"/>
                <w:sz w:val="24"/>
              </w:rPr>
              <w:t> </w:t>
            </w:r>
            <w:r>
              <w:rPr>
                <w:sz w:val="24"/>
              </w:rPr>
              <w:t>Social</w:t>
            </w:r>
            <w:r>
              <w:rPr>
                <w:spacing w:val="-4"/>
                <w:sz w:val="24"/>
              </w:rPr>
              <w:t> </w:t>
            </w:r>
            <w:r>
              <w:rPr>
                <w:sz w:val="24"/>
              </w:rPr>
              <w:t>Studies</w:t>
            </w:r>
            <w:r>
              <w:rPr>
                <w:spacing w:val="15"/>
                <w:sz w:val="24"/>
              </w:rPr>
              <w:t> </w:t>
            </w:r>
            <w:r>
              <w:rPr>
                <w:sz w:val="24"/>
              </w:rPr>
              <w:t>Curriculum Change.</w:t>
            </w:r>
            <w:r>
              <w:rPr>
                <w:spacing w:val="40"/>
                <w:sz w:val="24"/>
              </w:rPr>
              <w:t> </w:t>
            </w:r>
            <w:r>
              <w:rPr>
                <w:sz w:val="24"/>
              </w:rPr>
              <w:t>Using</w:t>
            </w:r>
            <w:r>
              <w:rPr>
                <w:spacing w:val="18"/>
                <w:sz w:val="24"/>
              </w:rPr>
              <w:t> </w:t>
            </w:r>
            <w:r>
              <w:rPr>
                <w:sz w:val="24"/>
              </w:rPr>
              <w:t>a</w:t>
            </w:r>
            <w:r>
              <w:rPr>
                <w:spacing w:val="33"/>
                <w:sz w:val="24"/>
              </w:rPr>
              <w:t> </w:t>
            </w:r>
            <w:r>
              <w:rPr>
                <w:sz w:val="24"/>
              </w:rPr>
              <w:t>four</w:t>
            </w:r>
            <w:r>
              <w:rPr>
                <w:spacing w:val="29"/>
                <w:sz w:val="24"/>
              </w:rPr>
              <w:t> </w:t>
            </w:r>
            <w:r>
              <w:rPr>
                <w:sz w:val="24"/>
              </w:rPr>
              <w:t>point</w:t>
            </w:r>
            <w:r>
              <w:rPr>
                <w:spacing w:val="40"/>
                <w:sz w:val="24"/>
              </w:rPr>
              <w:t> </w:t>
            </w:r>
            <w:r>
              <w:rPr>
                <w:sz w:val="24"/>
              </w:rPr>
              <w:t>modified</w:t>
            </w:r>
            <w:r>
              <w:rPr>
                <w:spacing w:val="40"/>
                <w:sz w:val="24"/>
              </w:rPr>
              <w:t> </w:t>
            </w:r>
            <w:r>
              <w:rPr>
                <w:sz w:val="24"/>
              </w:rPr>
              <w:t>Likert scale</w:t>
            </w:r>
            <w:r>
              <w:rPr>
                <w:spacing w:val="33"/>
                <w:sz w:val="24"/>
              </w:rPr>
              <w:t> </w:t>
            </w:r>
            <w:r>
              <w:rPr>
                <w:sz w:val="24"/>
              </w:rPr>
              <w:t>of 1 to 4 where 4 = Strongly Agree, 3 =Agree, 2 =Disagree and 1 = Strongly Disagree. Filled the questionnaire below based on the aforementioned.</w:t>
            </w:r>
          </w:p>
        </w:tc>
      </w:tr>
      <w:tr>
        <w:trPr>
          <w:trHeight w:val="555" w:hRule="atLeast"/>
        </w:trPr>
        <w:tc>
          <w:tcPr>
            <w:tcW w:w="541" w:type="dxa"/>
            <w:gridSpan w:val="2"/>
            <w:tcBorders>
              <w:left w:val="single" w:sz="8" w:space="0" w:color="000000"/>
            </w:tcBorders>
          </w:tcPr>
          <w:p>
            <w:pPr>
              <w:pStyle w:val="TableParagraph"/>
              <w:spacing w:line="247" w:lineRule="exact"/>
              <w:ind w:left="80"/>
              <w:rPr>
                <w:b/>
                <w:sz w:val="24"/>
              </w:rPr>
            </w:pPr>
            <w:r>
              <w:rPr>
                <w:b/>
                <w:spacing w:val="-5"/>
                <w:sz w:val="24"/>
              </w:rPr>
              <w:t>S/N</w:t>
            </w:r>
          </w:p>
        </w:tc>
        <w:tc>
          <w:tcPr>
            <w:tcW w:w="7030" w:type="dxa"/>
            <w:gridSpan w:val="2"/>
          </w:tcPr>
          <w:p>
            <w:pPr>
              <w:pStyle w:val="TableParagraph"/>
              <w:spacing w:line="262" w:lineRule="exact"/>
              <w:ind w:left="67"/>
              <w:rPr>
                <w:b/>
                <w:sz w:val="24"/>
              </w:rPr>
            </w:pPr>
            <w:r>
              <w:rPr>
                <w:b/>
                <w:sz w:val="24"/>
              </w:rPr>
              <w:t>CONTRIBUTIONS</w:t>
            </w:r>
            <w:r>
              <w:rPr>
                <w:b/>
                <w:spacing w:val="31"/>
                <w:sz w:val="24"/>
              </w:rPr>
              <w:t>  </w:t>
            </w:r>
            <w:r>
              <w:rPr>
                <w:b/>
                <w:sz w:val="24"/>
              </w:rPr>
              <w:t>OF</w:t>
            </w:r>
            <w:r>
              <w:rPr>
                <w:b/>
                <w:spacing w:val="30"/>
                <w:sz w:val="24"/>
              </w:rPr>
              <w:t>  </w:t>
            </w:r>
            <w:r>
              <w:rPr>
                <w:b/>
                <w:sz w:val="24"/>
              </w:rPr>
              <w:t>TRADITIONAL</w:t>
            </w:r>
            <w:r>
              <w:rPr>
                <w:b/>
                <w:spacing w:val="30"/>
                <w:sz w:val="24"/>
              </w:rPr>
              <w:t>  </w:t>
            </w:r>
            <w:r>
              <w:rPr>
                <w:b/>
                <w:sz w:val="24"/>
              </w:rPr>
              <w:t>INSTITUTIONS</w:t>
            </w:r>
            <w:r>
              <w:rPr>
                <w:b/>
                <w:spacing w:val="37"/>
                <w:sz w:val="24"/>
              </w:rPr>
              <w:t>  </w:t>
            </w:r>
            <w:r>
              <w:rPr>
                <w:b/>
                <w:spacing w:val="-5"/>
                <w:sz w:val="24"/>
              </w:rPr>
              <w:t>TO</w:t>
            </w:r>
          </w:p>
          <w:p>
            <w:pPr>
              <w:pStyle w:val="TableParagraph"/>
              <w:spacing w:line="249" w:lineRule="exact" w:before="24"/>
              <w:ind w:left="67"/>
              <w:rPr>
                <w:b/>
                <w:sz w:val="24"/>
              </w:rPr>
            </w:pPr>
            <w:r>
              <w:rPr>
                <w:b/>
                <w:sz w:val="24"/>
              </w:rPr>
              <w:t>GOOD</w:t>
            </w:r>
            <w:r>
              <w:rPr>
                <w:b/>
                <w:spacing w:val="-15"/>
                <w:sz w:val="24"/>
              </w:rPr>
              <w:t> </w:t>
            </w:r>
            <w:r>
              <w:rPr>
                <w:b/>
                <w:spacing w:val="-2"/>
                <w:sz w:val="24"/>
              </w:rPr>
              <w:t>GOVERNANCE</w:t>
            </w:r>
          </w:p>
        </w:tc>
        <w:tc>
          <w:tcPr>
            <w:tcW w:w="451" w:type="dxa"/>
          </w:tcPr>
          <w:p>
            <w:pPr>
              <w:pStyle w:val="TableParagraph"/>
              <w:spacing w:line="247" w:lineRule="exact"/>
              <w:ind w:left="66"/>
              <w:rPr>
                <w:b/>
                <w:sz w:val="24"/>
              </w:rPr>
            </w:pPr>
            <w:r>
              <w:rPr>
                <w:b/>
                <w:spacing w:val="-10"/>
                <w:sz w:val="24"/>
              </w:rPr>
              <w:t>1</w:t>
            </w:r>
          </w:p>
        </w:tc>
        <w:tc>
          <w:tcPr>
            <w:tcW w:w="541" w:type="dxa"/>
          </w:tcPr>
          <w:p>
            <w:pPr>
              <w:pStyle w:val="TableParagraph"/>
              <w:spacing w:line="247" w:lineRule="exact"/>
              <w:ind w:left="51"/>
              <w:rPr>
                <w:b/>
                <w:sz w:val="24"/>
              </w:rPr>
            </w:pPr>
            <w:r>
              <w:rPr>
                <w:b/>
                <w:spacing w:val="-10"/>
                <w:sz w:val="24"/>
              </w:rPr>
              <w:t>2</w:t>
            </w:r>
          </w:p>
        </w:tc>
        <w:tc>
          <w:tcPr>
            <w:tcW w:w="451" w:type="dxa"/>
          </w:tcPr>
          <w:p>
            <w:pPr>
              <w:pStyle w:val="TableParagraph"/>
              <w:spacing w:line="247" w:lineRule="exact"/>
              <w:ind w:left="50"/>
              <w:rPr>
                <w:b/>
                <w:sz w:val="24"/>
              </w:rPr>
            </w:pPr>
            <w:r>
              <w:rPr>
                <w:b/>
                <w:spacing w:val="-10"/>
                <w:sz w:val="24"/>
              </w:rPr>
              <w:t>3</w:t>
            </w:r>
          </w:p>
        </w:tc>
        <w:tc>
          <w:tcPr>
            <w:tcW w:w="541" w:type="dxa"/>
          </w:tcPr>
          <w:p>
            <w:pPr>
              <w:pStyle w:val="TableParagraph"/>
              <w:spacing w:line="247" w:lineRule="exact"/>
              <w:ind w:left="50"/>
              <w:rPr>
                <w:b/>
                <w:sz w:val="24"/>
              </w:rPr>
            </w:pPr>
            <w:r>
              <w:rPr>
                <w:b/>
                <w:spacing w:val="-10"/>
                <w:sz w:val="24"/>
              </w:rPr>
              <w:t>4</w:t>
            </w:r>
          </w:p>
        </w:tc>
      </w:tr>
      <w:tr>
        <w:trPr>
          <w:trHeight w:val="705" w:hRule="atLeast"/>
        </w:trPr>
        <w:tc>
          <w:tcPr>
            <w:tcW w:w="541" w:type="dxa"/>
            <w:gridSpan w:val="2"/>
            <w:tcBorders>
              <w:left w:val="single" w:sz="8" w:space="0" w:color="000000"/>
            </w:tcBorders>
          </w:tcPr>
          <w:p>
            <w:pPr>
              <w:pStyle w:val="TableParagraph"/>
              <w:spacing w:line="247" w:lineRule="exact"/>
              <w:ind w:left="50"/>
              <w:rPr>
                <w:sz w:val="24"/>
              </w:rPr>
            </w:pPr>
            <w:r>
              <w:rPr>
                <w:spacing w:val="-10"/>
                <w:sz w:val="24"/>
              </w:rPr>
              <w:t>1</w:t>
            </w:r>
          </w:p>
        </w:tc>
        <w:tc>
          <w:tcPr>
            <w:tcW w:w="7030" w:type="dxa"/>
            <w:gridSpan w:val="2"/>
          </w:tcPr>
          <w:p>
            <w:pPr>
              <w:pStyle w:val="TableParagraph"/>
              <w:spacing w:line="261" w:lineRule="auto"/>
              <w:ind w:left="52"/>
              <w:rPr>
                <w:sz w:val="24"/>
              </w:rPr>
            </w:pPr>
            <w:r>
              <w:rPr>
                <w:sz w:val="24"/>
              </w:rPr>
              <w:t>Traditional</w:t>
            </w:r>
            <w:r>
              <w:rPr>
                <w:spacing w:val="33"/>
                <w:sz w:val="24"/>
              </w:rPr>
              <w:t> </w:t>
            </w:r>
            <w:r>
              <w:rPr>
                <w:sz w:val="24"/>
              </w:rPr>
              <w:t>institutions</w:t>
            </w:r>
            <w:r>
              <w:rPr>
                <w:spacing w:val="36"/>
                <w:sz w:val="24"/>
              </w:rPr>
              <w:t> </w:t>
            </w:r>
            <w:r>
              <w:rPr>
                <w:sz w:val="24"/>
              </w:rPr>
              <w:t>provide</w:t>
            </w:r>
            <w:r>
              <w:rPr>
                <w:spacing w:val="40"/>
                <w:sz w:val="24"/>
              </w:rPr>
              <w:t> </w:t>
            </w:r>
            <w:r>
              <w:rPr>
                <w:sz w:val="24"/>
              </w:rPr>
              <w:t>the</w:t>
            </w:r>
            <w:r>
              <w:rPr>
                <w:spacing w:val="40"/>
                <w:sz w:val="24"/>
              </w:rPr>
              <w:t> </w:t>
            </w:r>
            <w:r>
              <w:rPr>
                <w:sz w:val="24"/>
              </w:rPr>
              <w:t>bedrock</w:t>
            </w:r>
            <w:r>
              <w:rPr>
                <w:spacing w:val="40"/>
                <w:sz w:val="24"/>
              </w:rPr>
              <w:t> </w:t>
            </w:r>
            <w:r>
              <w:rPr>
                <w:sz w:val="24"/>
              </w:rPr>
              <w:t>upon</w:t>
            </w:r>
            <w:r>
              <w:rPr>
                <w:spacing w:val="39"/>
                <w:sz w:val="24"/>
              </w:rPr>
              <w:t> </w:t>
            </w:r>
            <w:r>
              <w:rPr>
                <w:sz w:val="24"/>
              </w:rPr>
              <w:t>which</w:t>
            </w:r>
            <w:r>
              <w:rPr>
                <w:spacing w:val="39"/>
                <w:sz w:val="24"/>
              </w:rPr>
              <w:t> </w:t>
            </w:r>
            <w:r>
              <w:rPr>
                <w:sz w:val="24"/>
              </w:rPr>
              <w:t>to</w:t>
            </w:r>
            <w:r>
              <w:rPr>
                <w:spacing w:val="39"/>
                <w:sz w:val="24"/>
              </w:rPr>
              <w:t> </w:t>
            </w:r>
            <w:r>
              <w:rPr>
                <w:sz w:val="24"/>
              </w:rPr>
              <w:t>construct new mixed governance structures</w:t>
            </w:r>
          </w:p>
        </w:tc>
        <w:tc>
          <w:tcPr>
            <w:tcW w:w="451" w:type="dxa"/>
          </w:tcPr>
          <w:p>
            <w:pPr>
              <w:pStyle w:val="TableParagraph"/>
              <w:rPr>
                <w:sz w:val="22"/>
              </w:rPr>
            </w:pPr>
          </w:p>
        </w:tc>
        <w:tc>
          <w:tcPr>
            <w:tcW w:w="541" w:type="dxa"/>
          </w:tcPr>
          <w:p>
            <w:pPr>
              <w:pStyle w:val="TableParagraph"/>
              <w:rPr>
                <w:sz w:val="22"/>
              </w:rPr>
            </w:pPr>
          </w:p>
        </w:tc>
        <w:tc>
          <w:tcPr>
            <w:tcW w:w="451" w:type="dxa"/>
          </w:tcPr>
          <w:p>
            <w:pPr>
              <w:pStyle w:val="TableParagraph"/>
              <w:rPr>
                <w:sz w:val="22"/>
              </w:rPr>
            </w:pPr>
          </w:p>
        </w:tc>
        <w:tc>
          <w:tcPr>
            <w:tcW w:w="541" w:type="dxa"/>
          </w:tcPr>
          <w:p>
            <w:pPr>
              <w:pStyle w:val="TableParagraph"/>
              <w:rPr>
                <w:sz w:val="22"/>
              </w:rPr>
            </w:pPr>
          </w:p>
        </w:tc>
      </w:tr>
      <w:tr>
        <w:trPr>
          <w:trHeight w:val="615" w:hRule="atLeast"/>
        </w:trPr>
        <w:tc>
          <w:tcPr>
            <w:tcW w:w="541" w:type="dxa"/>
            <w:gridSpan w:val="2"/>
            <w:tcBorders>
              <w:left w:val="single" w:sz="8" w:space="0" w:color="000000"/>
            </w:tcBorders>
          </w:tcPr>
          <w:p>
            <w:pPr>
              <w:pStyle w:val="TableParagraph"/>
              <w:spacing w:line="247" w:lineRule="exact"/>
              <w:ind w:left="50"/>
              <w:rPr>
                <w:sz w:val="24"/>
              </w:rPr>
            </w:pPr>
            <w:r>
              <w:rPr>
                <w:spacing w:val="-10"/>
                <w:sz w:val="24"/>
              </w:rPr>
              <w:t>2</w:t>
            </w:r>
          </w:p>
        </w:tc>
        <w:tc>
          <w:tcPr>
            <w:tcW w:w="7030" w:type="dxa"/>
            <w:gridSpan w:val="2"/>
          </w:tcPr>
          <w:p>
            <w:pPr>
              <w:pStyle w:val="TableParagraph"/>
              <w:spacing w:line="261" w:lineRule="auto"/>
              <w:ind w:left="52"/>
              <w:rPr>
                <w:sz w:val="24"/>
              </w:rPr>
            </w:pPr>
            <w:r>
              <w:rPr>
                <w:sz w:val="24"/>
              </w:rPr>
              <w:t>Traditional</w:t>
            </w:r>
            <w:r>
              <w:rPr>
                <w:spacing w:val="40"/>
                <w:sz w:val="24"/>
              </w:rPr>
              <w:t> </w:t>
            </w:r>
            <w:r>
              <w:rPr>
                <w:sz w:val="24"/>
              </w:rPr>
              <w:t>institutions</w:t>
            </w:r>
            <w:r>
              <w:rPr>
                <w:spacing w:val="40"/>
                <w:sz w:val="24"/>
              </w:rPr>
              <w:t> </w:t>
            </w:r>
            <w:r>
              <w:rPr>
                <w:sz w:val="24"/>
              </w:rPr>
              <w:t>do</w:t>
            </w:r>
            <w:r>
              <w:rPr>
                <w:spacing w:val="79"/>
                <w:sz w:val="24"/>
              </w:rPr>
              <w:t> </w:t>
            </w:r>
            <w:r>
              <w:rPr>
                <w:sz w:val="24"/>
              </w:rPr>
              <w:t>not</w:t>
            </w:r>
            <w:r>
              <w:rPr>
                <w:spacing w:val="40"/>
                <w:sz w:val="24"/>
              </w:rPr>
              <w:t> </w:t>
            </w:r>
            <w:r>
              <w:rPr>
                <w:sz w:val="24"/>
              </w:rPr>
              <w:t>provide</w:t>
            </w:r>
            <w:r>
              <w:rPr>
                <w:spacing w:val="78"/>
                <w:sz w:val="24"/>
              </w:rPr>
              <w:t> </w:t>
            </w:r>
            <w:r>
              <w:rPr>
                <w:sz w:val="24"/>
              </w:rPr>
              <w:t>the</w:t>
            </w:r>
            <w:r>
              <w:rPr>
                <w:spacing w:val="40"/>
                <w:sz w:val="24"/>
              </w:rPr>
              <w:t> </w:t>
            </w:r>
            <w:r>
              <w:rPr>
                <w:sz w:val="24"/>
              </w:rPr>
              <w:t>bedrock</w:t>
            </w:r>
            <w:r>
              <w:rPr>
                <w:spacing w:val="79"/>
                <w:sz w:val="24"/>
              </w:rPr>
              <w:t> </w:t>
            </w:r>
            <w:r>
              <w:rPr>
                <w:sz w:val="24"/>
              </w:rPr>
              <w:t>upon</w:t>
            </w:r>
            <w:r>
              <w:rPr>
                <w:spacing w:val="40"/>
                <w:sz w:val="24"/>
              </w:rPr>
              <w:t> </w:t>
            </w:r>
            <w:r>
              <w:rPr>
                <w:sz w:val="24"/>
              </w:rPr>
              <w:t>which</w:t>
            </w:r>
            <w:r>
              <w:rPr>
                <w:spacing w:val="40"/>
                <w:sz w:val="24"/>
              </w:rPr>
              <w:t> </w:t>
            </w:r>
            <w:r>
              <w:rPr>
                <w:sz w:val="24"/>
              </w:rPr>
              <w:t>to construct new mixed governance structures</w:t>
            </w:r>
          </w:p>
        </w:tc>
        <w:tc>
          <w:tcPr>
            <w:tcW w:w="451" w:type="dxa"/>
          </w:tcPr>
          <w:p>
            <w:pPr>
              <w:pStyle w:val="TableParagraph"/>
              <w:rPr>
                <w:sz w:val="22"/>
              </w:rPr>
            </w:pPr>
          </w:p>
        </w:tc>
        <w:tc>
          <w:tcPr>
            <w:tcW w:w="541" w:type="dxa"/>
          </w:tcPr>
          <w:p>
            <w:pPr>
              <w:pStyle w:val="TableParagraph"/>
              <w:rPr>
                <w:sz w:val="22"/>
              </w:rPr>
            </w:pPr>
          </w:p>
        </w:tc>
        <w:tc>
          <w:tcPr>
            <w:tcW w:w="451" w:type="dxa"/>
          </w:tcPr>
          <w:p>
            <w:pPr>
              <w:pStyle w:val="TableParagraph"/>
              <w:rPr>
                <w:sz w:val="22"/>
              </w:rPr>
            </w:pPr>
          </w:p>
        </w:tc>
        <w:tc>
          <w:tcPr>
            <w:tcW w:w="541" w:type="dxa"/>
          </w:tcPr>
          <w:p>
            <w:pPr>
              <w:pStyle w:val="TableParagraph"/>
              <w:rPr>
                <w:sz w:val="22"/>
              </w:rPr>
            </w:pPr>
          </w:p>
        </w:tc>
      </w:tr>
      <w:tr>
        <w:trPr>
          <w:trHeight w:val="630" w:hRule="atLeast"/>
        </w:trPr>
        <w:tc>
          <w:tcPr>
            <w:tcW w:w="541" w:type="dxa"/>
            <w:gridSpan w:val="2"/>
            <w:tcBorders>
              <w:left w:val="single" w:sz="8" w:space="0" w:color="000000"/>
            </w:tcBorders>
          </w:tcPr>
          <w:p>
            <w:pPr>
              <w:pStyle w:val="TableParagraph"/>
              <w:spacing w:line="247" w:lineRule="exact"/>
              <w:ind w:left="50"/>
              <w:rPr>
                <w:sz w:val="24"/>
              </w:rPr>
            </w:pPr>
            <w:r>
              <w:rPr>
                <w:spacing w:val="-10"/>
                <w:sz w:val="24"/>
              </w:rPr>
              <w:t>3</w:t>
            </w:r>
          </w:p>
        </w:tc>
        <w:tc>
          <w:tcPr>
            <w:tcW w:w="7030" w:type="dxa"/>
            <w:gridSpan w:val="2"/>
          </w:tcPr>
          <w:p>
            <w:pPr>
              <w:pStyle w:val="TableParagraph"/>
              <w:spacing w:line="261" w:lineRule="auto"/>
              <w:ind w:left="52"/>
              <w:rPr>
                <w:sz w:val="24"/>
              </w:rPr>
            </w:pPr>
            <w:r>
              <w:rPr>
                <w:sz w:val="24"/>
              </w:rPr>
              <w:t>Traditional</w:t>
            </w:r>
            <w:r>
              <w:rPr>
                <w:spacing w:val="40"/>
                <w:sz w:val="24"/>
              </w:rPr>
              <w:t> </w:t>
            </w:r>
            <w:r>
              <w:rPr>
                <w:sz w:val="24"/>
              </w:rPr>
              <w:t>institutions</w:t>
            </w:r>
            <w:r>
              <w:rPr>
                <w:spacing w:val="40"/>
                <w:sz w:val="24"/>
              </w:rPr>
              <w:t> </w:t>
            </w:r>
            <w:r>
              <w:rPr>
                <w:sz w:val="24"/>
              </w:rPr>
              <w:t>are</w:t>
            </w:r>
            <w:r>
              <w:rPr>
                <w:spacing w:val="40"/>
                <w:sz w:val="24"/>
              </w:rPr>
              <w:t> </w:t>
            </w:r>
            <w:r>
              <w:rPr>
                <w:sz w:val="24"/>
              </w:rPr>
              <w:t>charged</w:t>
            </w:r>
            <w:r>
              <w:rPr>
                <w:spacing w:val="40"/>
                <w:sz w:val="24"/>
              </w:rPr>
              <w:t> </w:t>
            </w:r>
            <w:r>
              <w:rPr>
                <w:sz w:val="24"/>
              </w:rPr>
              <w:t>with</w:t>
            </w:r>
            <w:r>
              <w:rPr>
                <w:spacing w:val="40"/>
                <w:sz w:val="24"/>
              </w:rPr>
              <w:t> </w:t>
            </w:r>
            <w:r>
              <w:rPr>
                <w:sz w:val="24"/>
              </w:rPr>
              <w:t>legislative,</w:t>
            </w:r>
            <w:r>
              <w:rPr>
                <w:spacing w:val="40"/>
                <w:sz w:val="24"/>
              </w:rPr>
              <w:t> </w:t>
            </w:r>
            <w:r>
              <w:rPr>
                <w:sz w:val="24"/>
              </w:rPr>
              <w:t>executive</w:t>
            </w:r>
            <w:r>
              <w:rPr>
                <w:spacing w:val="40"/>
                <w:sz w:val="24"/>
              </w:rPr>
              <w:t> </w:t>
            </w:r>
            <w:r>
              <w:rPr>
                <w:sz w:val="24"/>
              </w:rPr>
              <w:t>and</w:t>
            </w:r>
            <w:r>
              <w:rPr>
                <w:spacing w:val="80"/>
                <w:sz w:val="24"/>
              </w:rPr>
              <w:t> </w:t>
            </w:r>
            <w:r>
              <w:rPr>
                <w:sz w:val="24"/>
              </w:rPr>
              <w:t>judicial functions</w:t>
            </w:r>
          </w:p>
        </w:tc>
        <w:tc>
          <w:tcPr>
            <w:tcW w:w="451" w:type="dxa"/>
          </w:tcPr>
          <w:p>
            <w:pPr>
              <w:pStyle w:val="TableParagraph"/>
              <w:rPr>
                <w:sz w:val="22"/>
              </w:rPr>
            </w:pPr>
          </w:p>
        </w:tc>
        <w:tc>
          <w:tcPr>
            <w:tcW w:w="541" w:type="dxa"/>
          </w:tcPr>
          <w:p>
            <w:pPr>
              <w:pStyle w:val="TableParagraph"/>
              <w:rPr>
                <w:sz w:val="22"/>
              </w:rPr>
            </w:pPr>
          </w:p>
        </w:tc>
        <w:tc>
          <w:tcPr>
            <w:tcW w:w="451" w:type="dxa"/>
          </w:tcPr>
          <w:p>
            <w:pPr>
              <w:pStyle w:val="TableParagraph"/>
              <w:rPr>
                <w:sz w:val="22"/>
              </w:rPr>
            </w:pPr>
          </w:p>
        </w:tc>
        <w:tc>
          <w:tcPr>
            <w:tcW w:w="541" w:type="dxa"/>
          </w:tcPr>
          <w:p>
            <w:pPr>
              <w:pStyle w:val="TableParagraph"/>
              <w:rPr>
                <w:sz w:val="22"/>
              </w:rPr>
            </w:pPr>
          </w:p>
        </w:tc>
      </w:tr>
      <w:tr>
        <w:trPr>
          <w:trHeight w:val="586" w:hRule="atLeast"/>
        </w:trPr>
        <w:tc>
          <w:tcPr>
            <w:tcW w:w="541" w:type="dxa"/>
            <w:gridSpan w:val="2"/>
            <w:tcBorders>
              <w:left w:val="single" w:sz="8" w:space="0" w:color="000000"/>
            </w:tcBorders>
          </w:tcPr>
          <w:p>
            <w:pPr>
              <w:pStyle w:val="TableParagraph"/>
              <w:spacing w:line="247" w:lineRule="exact"/>
              <w:ind w:left="50"/>
              <w:rPr>
                <w:sz w:val="24"/>
              </w:rPr>
            </w:pPr>
            <w:r>
              <w:rPr>
                <w:spacing w:val="-10"/>
                <w:sz w:val="24"/>
              </w:rPr>
              <w:t>4</w:t>
            </w:r>
          </w:p>
        </w:tc>
        <w:tc>
          <w:tcPr>
            <w:tcW w:w="7030" w:type="dxa"/>
            <w:gridSpan w:val="2"/>
          </w:tcPr>
          <w:p>
            <w:pPr>
              <w:pStyle w:val="TableParagraph"/>
              <w:spacing w:line="262" w:lineRule="exact"/>
              <w:ind w:left="52"/>
              <w:rPr>
                <w:sz w:val="24"/>
              </w:rPr>
            </w:pPr>
            <w:r>
              <w:rPr>
                <w:sz w:val="24"/>
              </w:rPr>
              <w:t>Traditional</w:t>
            </w:r>
            <w:r>
              <w:rPr>
                <w:spacing w:val="16"/>
                <w:sz w:val="24"/>
              </w:rPr>
              <w:t> </w:t>
            </w:r>
            <w:r>
              <w:rPr>
                <w:sz w:val="24"/>
              </w:rPr>
              <w:t>institutions</w:t>
            </w:r>
            <w:r>
              <w:rPr>
                <w:spacing w:val="21"/>
                <w:sz w:val="24"/>
              </w:rPr>
              <w:t> </w:t>
            </w:r>
            <w:r>
              <w:rPr>
                <w:sz w:val="24"/>
              </w:rPr>
              <w:t>are</w:t>
            </w:r>
            <w:r>
              <w:rPr>
                <w:spacing w:val="37"/>
                <w:sz w:val="24"/>
              </w:rPr>
              <w:t> </w:t>
            </w:r>
            <w:r>
              <w:rPr>
                <w:sz w:val="24"/>
              </w:rPr>
              <w:t>not</w:t>
            </w:r>
            <w:r>
              <w:rPr>
                <w:spacing w:val="18"/>
                <w:sz w:val="24"/>
              </w:rPr>
              <w:t> </w:t>
            </w:r>
            <w:r>
              <w:rPr>
                <w:sz w:val="24"/>
              </w:rPr>
              <w:t>charged</w:t>
            </w:r>
            <w:r>
              <w:rPr>
                <w:spacing w:val="24"/>
                <w:sz w:val="24"/>
              </w:rPr>
              <w:t> </w:t>
            </w:r>
            <w:r>
              <w:rPr>
                <w:sz w:val="24"/>
              </w:rPr>
              <w:t>with</w:t>
            </w:r>
            <w:r>
              <w:rPr>
                <w:spacing w:val="24"/>
                <w:sz w:val="24"/>
              </w:rPr>
              <w:t> </w:t>
            </w:r>
            <w:r>
              <w:rPr>
                <w:sz w:val="24"/>
              </w:rPr>
              <w:t>legislative,</w:t>
            </w:r>
            <w:r>
              <w:rPr>
                <w:spacing w:val="24"/>
                <w:sz w:val="24"/>
              </w:rPr>
              <w:t> </w:t>
            </w:r>
            <w:r>
              <w:rPr>
                <w:sz w:val="24"/>
              </w:rPr>
              <w:t>executive</w:t>
            </w:r>
            <w:r>
              <w:rPr>
                <w:spacing w:val="23"/>
                <w:sz w:val="24"/>
              </w:rPr>
              <w:t> </w:t>
            </w:r>
            <w:r>
              <w:rPr>
                <w:spacing w:val="-5"/>
                <w:sz w:val="24"/>
              </w:rPr>
              <w:t>and</w:t>
            </w:r>
          </w:p>
          <w:p>
            <w:pPr>
              <w:pStyle w:val="TableParagraph"/>
              <w:spacing w:before="24"/>
              <w:ind w:left="52"/>
              <w:rPr>
                <w:sz w:val="24"/>
              </w:rPr>
            </w:pPr>
            <w:r>
              <w:rPr>
                <w:sz w:val="24"/>
              </w:rPr>
              <w:t>judicial</w:t>
            </w:r>
            <w:r>
              <w:rPr>
                <w:spacing w:val="-4"/>
                <w:sz w:val="24"/>
              </w:rPr>
              <w:t> </w:t>
            </w:r>
            <w:r>
              <w:rPr>
                <w:spacing w:val="-2"/>
                <w:sz w:val="24"/>
              </w:rPr>
              <w:t>functions</w:t>
            </w:r>
          </w:p>
        </w:tc>
        <w:tc>
          <w:tcPr>
            <w:tcW w:w="451" w:type="dxa"/>
          </w:tcPr>
          <w:p>
            <w:pPr>
              <w:pStyle w:val="TableParagraph"/>
              <w:rPr>
                <w:sz w:val="22"/>
              </w:rPr>
            </w:pPr>
          </w:p>
        </w:tc>
        <w:tc>
          <w:tcPr>
            <w:tcW w:w="541" w:type="dxa"/>
          </w:tcPr>
          <w:p>
            <w:pPr>
              <w:pStyle w:val="TableParagraph"/>
              <w:rPr>
                <w:sz w:val="22"/>
              </w:rPr>
            </w:pPr>
          </w:p>
        </w:tc>
        <w:tc>
          <w:tcPr>
            <w:tcW w:w="451" w:type="dxa"/>
          </w:tcPr>
          <w:p>
            <w:pPr>
              <w:pStyle w:val="TableParagraph"/>
              <w:rPr>
                <w:sz w:val="22"/>
              </w:rPr>
            </w:pPr>
          </w:p>
        </w:tc>
        <w:tc>
          <w:tcPr>
            <w:tcW w:w="541" w:type="dxa"/>
          </w:tcPr>
          <w:p>
            <w:pPr>
              <w:pStyle w:val="TableParagraph"/>
              <w:rPr>
                <w:sz w:val="22"/>
              </w:rPr>
            </w:pPr>
          </w:p>
        </w:tc>
      </w:tr>
      <w:tr>
        <w:trPr>
          <w:trHeight w:val="660" w:hRule="atLeast"/>
        </w:trPr>
        <w:tc>
          <w:tcPr>
            <w:tcW w:w="541" w:type="dxa"/>
            <w:gridSpan w:val="2"/>
            <w:tcBorders>
              <w:left w:val="single" w:sz="8" w:space="0" w:color="000000"/>
            </w:tcBorders>
          </w:tcPr>
          <w:p>
            <w:pPr>
              <w:pStyle w:val="TableParagraph"/>
              <w:spacing w:line="247" w:lineRule="exact"/>
              <w:ind w:left="50"/>
              <w:rPr>
                <w:sz w:val="24"/>
              </w:rPr>
            </w:pPr>
            <w:r>
              <w:rPr>
                <w:spacing w:val="-10"/>
                <w:sz w:val="24"/>
              </w:rPr>
              <w:t>5</w:t>
            </w:r>
          </w:p>
        </w:tc>
        <w:tc>
          <w:tcPr>
            <w:tcW w:w="7030" w:type="dxa"/>
            <w:gridSpan w:val="2"/>
          </w:tcPr>
          <w:p>
            <w:pPr>
              <w:pStyle w:val="TableParagraph"/>
              <w:spacing w:line="261" w:lineRule="auto"/>
              <w:ind w:left="52"/>
              <w:rPr>
                <w:sz w:val="24"/>
              </w:rPr>
            </w:pPr>
            <w:r>
              <w:rPr>
                <w:sz w:val="24"/>
              </w:rPr>
              <w:t>Traditional</w:t>
            </w:r>
            <w:r>
              <w:rPr>
                <w:spacing w:val="40"/>
                <w:sz w:val="24"/>
              </w:rPr>
              <w:t> </w:t>
            </w:r>
            <w:r>
              <w:rPr>
                <w:sz w:val="24"/>
              </w:rPr>
              <w:t>institutions</w:t>
            </w:r>
            <w:r>
              <w:rPr>
                <w:spacing w:val="40"/>
                <w:sz w:val="24"/>
              </w:rPr>
              <w:t> </w:t>
            </w:r>
            <w:r>
              <w:rPr>
                <w:sz w:val="24"/>
              </w:rPr>
              <w:t>are</w:t>
            </w:r>
            <w:r>
              <w:rPr>
                <w:spacing w:val="40"/>
                <w:sz w:val="24"/>
              </w:rPr>
              <w:t> </w:t>
            </w:r>
            <w:r>
              <w:rPr>
                <w:sz w:val="24"/>
              </w:rPr>
              <w:t>the</w:t>
            </w:r>
            <w:r>
              <w:rPr>
                <w:spacing w:val="40"/>
                <w:sz w:val="24"/>
              </w:rPr>
              <w:t> </w:t>
            </w:r>
            <w:r>
              <w:rPr>
                <w:sz w:val="24"/>
              </w:rPr>
              <w:t>custodians</w:t>
            </w:r>
            <w:r>
              <w:rPr>
                <w:spacing w:val="40"/>
                <w:sz w:val="24"/>
              </w:rPr>
              <w:t> </w:t>
            </w:r>
            <w:r>
              <w:rPr>
                <w:sz w:val="24"/>
              </w:rPr>
              <w:t>of</w:t>
            </w:r>
            <w:r>
              <w:rPr>
                <w:spacing w:val="40"/>
                <w:sz w:val="24"/>
              </w:rPr>
              <w:t> </w:t>
            </w:r>
            <w:r>
              <w:rPr>
                <w:sz w:val="24"/>
              </w:rPr>
              <w:t>their</w:t>
            </w:r>
            <w:r>
              <w:rPr>
                <w:spacing w:val="40"/>
                <w:sz w:val="24"/>
              </w:rPr>
              <w:t> </w:t>
            </w:r>
            <w:r>
              <w:rPr>
                <w:sz w:val="24"/>
              </w:rPr>
              <w:t>people‟s</w:t>
            </w:r>
            <w:r>
              <w:rPr>
                <w:spacing w:val="40"/>
                <w:sz w:val="24"/>
              </w:rPr>
              <w:t> </w:t>
            </w:r>
            <w:r>
              <w:rPr>
                <w:sz w:val="24"/>
              </w:rPr>
              <w:t>norms,</w:t>
            </w:r>
            <w:r>
              <w:rPr>
                <w:spacing w:val="40"/>
                <w:sz w:val="24"/>
              </w:rPr>
              <w:t> </w:t>
            </w:r>
            <w:r>
              <w:rPr>
                <w:sz w:val="24"/>
              </w:rPr>
              <w:t>cultures and practices</w:t>
            </w:r>
          </w:p>
        </w:tc>
        <w:tc>
          <w:tcPr>
            <w:tcW w:w="451" w:type="dxa"/>
          </w:tcPr>
          <w:p>
            <w:pPr>
              <w:pStyle w:val="TableParagraph"/>
              <w:rPr>
                <w:sz w:val="22"/>
              </w:rPr>
            </w:pPr>
          </w:p>
        </w:tc>
        <w:tc>
          <w:tcPr>
            <w:tcW w:w="541" w:type="dxa"/>
          </w:tcPr>
          <w:p>
            <w:pPr>
              <w:pStyle w:val="TableParagraph"/>
              <w:rPr>
                <w:sz w:val="22"/>
              </w:rPr>
            </w:pPr>
          </w:p>
        </w:tc>
        <w:tc>
          <w:tcPr>
            <w:tcW w:w="451" w:type="dxa"/>
          </w:tcPr>
          <w:p>
            <w:pPr>
              <w:pStyle w:val="TableParagraph"/>
              <w:rPr>
                <w:sz w:val="22"/>
              </w:rPr>
            </w:pPr>
          </w:p>
        </w:tc>
        <w:tc>
          <w:tcPr>
            <w:tcW w:w="541" w:type="dxa"/>
          </w:tcPr>
          <w:p>
            <w:pPr>
              <w:pStyle w:val="TableParagraph"/>
              <w:rPr>
                <w:sz w:val="22"/>
              </w:rPr>
            </w:pPr>
          </w:p>
        </w:tc>
      </w:tr>
      <w:tr>
        <w:trPr>
          <w:trHeight w:val="660" w:hRule="atLeast"/>
        </w:trPr>
        <w:tc>
          <w:tcPr>
            <w:tcW w:w="541" w:type="dxa"/>
            <w:gridSpan w:val="2"/>
            <w:tcBorders>
              <w:left w:val="single" w:sz="8" w:space="0" w:color="000000"/>
            </w:tcBorders>
          </w:tcPr>
          <w:p>
            <w:pPr>
              <w:pStyle w:val="TableParagraph"/>
              <w:spacing w:line="247" w:lineRule="exact"/>
              <w:ind w:left="50"/>
              <w:rPr>
                <w:sz w:val="24"/>
              </w:rPr>
            </w:pPr>
            <w:r>
              <w:rPr>
                <w:spacing w:val="-10"/>
                <w:sz w:val="24"/>
              </w:rPr>
              <w:t>6</w:t>
            </w:r>
          </w:p>
        </w:tc>
        <w:tc>
          <w:tcPr>
            <w:tcW w:w="7030" w:type="dxa"/>
            <w:gridSpan w:val="2"/>
          </w:tcPr>
          <w:p>
            <w:pPr>
              <w:pStyle w:val="TableParagraph"/>
              <w:spacing w:line="261" w:lineRule="auto"/>
              <w:ind w:left="52"/>
              <w:rPr>
                <w:sz w:val="24"/>
              </w:rPr>
            </w:pPr>
            <w:r>
              <w:rPr>
                <w:sz w:val="24"/>
              </w:rPr>
              <w:t>Traditional institutions are not the custodians of their people‟s</w:t>
            </w:r>
            <w:r>
              <w:rPr>
                <w:spacing w:val="33"/>
                <w:sz w:val="24"/>
              </w:rPr>
              <w:t> </w:t>
            </w:r>
            <w:r>
              <w:rPr>
                <w:sz w:val="24"/>
              </w:rPr>
              <w:t>norms, cultures and traditions</w:t>
            </w:r>
          </w:p>
        </w:tc>
        <w:tc>
          <w:tcPr>
            <w:tcW w:w="451" w:type="dxa"/>
          </w:tcPr>
          <w:p>
            <w:pPr>
              <w:pStyle w:val="TableParagraph"/>
              <w:rPr>
                <w:sz w:val="22"/>
              </w:rPr>
            </w:pPr>
          </w:p>
        </w:tc>
        <w:tc>
          <w:tcPr>
            <w:tcW w:w="541" w:type="dxa"/>
          </w:tcPr>
          <w:p>
            <w:pPr>
              <w:pStyle w:val="TableParagraph"/>
              <w:rPr>
                <w:sz w:val="22"/>
              </w:rPr>
            </w:pPr>
          </w:p>
        </w:tc>
        <w:tc>
          <w:tcPr>
            <w:tcW w:w="451" w:type="dxa"/>
          </w:tcPr>
          <w:p>
            <w:pPr>
              <w:pStyle w:val="TableParagraph"/>
              <w:rPr>
                <w:sz w:val="22"/>
              </w:rPr>
            </w:pPr>
          </w:p>
        </w:tc>
        <w:tc>
          <w:tcPr>
            <w:tcW w:w="541" w:type="dxa"/>
          </w:tcPr>
          <w:p>
            <w:pPr>
              <w:pStyle w:val="TableParagraph"/>
              <w:rPr>
                <w:sz w:val="22"/>
              </w:rPr>
            </w:pPr>
          </w:p>
        </w:tc>
      </w:tr>
      <w:tr>
        <w:trPr>
          <w:trHeight w:val="555" w:hRule="atLeast"/>
        </w:trPr>
        <w:tc>
          <w:tcPr>
            <w:tcW w:w="541" w:type="dxa"/>
            <w:gridSpan w:val="2"/>
            <w:tcBorders>
              <w:left w:val="single" w:sz="8" w:space="0" w:color="000000"/>
            </w:tcBorders>
          </w:tcPr>
          <w:p>
            <w:pPr>
              <w:pStyle w:val="TableParagraph"/>
              <w:spacing w:line="247" w:lineRule="exact"/>
              <w:ind w:left="50"/>
              <w:rPr>
                <w:sz w:val="24"/>
              </w:rPr>
            </w:pPr>
            <w:r>
              <w:rPr>
                <w:spacing w:val="-10"/>
                <w:sz w:val="24"/>
              </w:rPr>
              <w:t>7</w:t>
            </w:r>
          </w:p>
        </w:tc>
        <w:tc>
          <w:tcPr>
            <w:tcW w:w="7030" w:type="dxa"/>
            <w:gridSpan w:val="2"/>
          </w:tcPr>
          <w:p>
            <w:pPr>
              <w:pStyle w:val="TableParagraph"/>
              <w:tabs>
                <w:tab w:pos="1431" w:val="left" w:leader="none"/>
                <w:tab w:pos="2780" w:val="left" w:leader="none"/>
                <w:tab w:pos="3905" w:val="left" w:leader="none"/>
                <w:tab w:pos="5457" w:val="left" w:leader="none"/>
                <w:tab w:pos="6641" w:val="left" w:leader="none"/>
              </w:tabs>
              <w:spacing w:line="262" w:lineRule="exact"/>
              <w:ind w:left="52"/>
              <w:rPr>
                <w:sz w:val="24"/>
              </w:rPr>
            </w:pPr>
            <w:r>
              <w:rPr>
                <w:spacing w:val="-2"/>
                <w:sz w:val="24"/>
              </w:rPr>
              <w:t>Traditional</w:t>
            </w:r>
            <w:r>
              <w:rPr>
                <w:sz w:val="24"/>
              </w:rPr>
              <w:tab/>
            </w:r>
            <w:r>
              <w:rPr>
                <w:spacing w:val="-2"/>
                <w:sz w:val="24"/>
              </w:rPr>
              <w:t>institutions</w:t>
            </w:r>
            <w:r>
              <w:rPr>
                <w:sz w:val="24"/>
              </w:rPr>
              <w:tab/>
            </w:r>
            <w:r>
              <w:rPr>
                <w:spacing w:val="-2"/>
                <w:sz w:val="24"/>
              </w:rPr>
              <w:t>promote</w:t>
            </w:r>
            <w:r>
              <w:rPr>
                <w:sz w:val="24"/>
              </w:rPr>
              <w:tab/>
            </w:r>
            <w:r>
              <w:rPr>
                <w:spacing w:val="-2"/>
                <w:sz w:val="24"/>
              </w:rPr>
              <w:t>inter-cultural</w:t>
            </w:r>
            <w:r>
              <w:rPr>
                <w:sz w:val="24"/>
              </w:rPr>
              <w:tab/>
            </w:r>
            <w:r>
              <w:rPr>
                <w:spacing w:val="-2"/>
                <w:sz w:val="24"/>
              </w:rPr>
              <w:t>tolerance</w:t>
            </w:r>
            <w:r>
              <w:rPr>
                <w:sz w:val="24"/>
              </w:rPr>
              <w:tab/>
            </w:r>
            <w:r>
              <w:rPr>
                <w:spacing w:val="-5"/>
                <w:sz w:val="24"/>
              </w:rPr>
              <w:t>and</w:t>
            </w:r>
          </w:p>
          <w:p>
            <w:pPr>
              <w:pStyle w:val="TableParagraph"/>
              <w:spacing w:line="249" w:lineRule="exact" w:before="24"/>
              <w:ind w:left="52"/>
              <w:rPr>
                <w:sz w:val="24"/>
              </w:rPr>
            </w:pPr>
            <w:r>
              <w:rPr>
                <w:spacing w:val="-2"/>
                <w:sz w:val="24"/>
              </w:rPr>
              <w:t>understanding</w:t>
            </w:r>
          </w:p>
        </w:tc>
        <w:tc>
          <w:tcPr>
            <w:tcW w:w="451" w:type="dxa"/>
          </w:tcPr>
          <w:p>
            <w:pPr>
              <w:pStyle w:val="TableParagraph"/>
              <w:rPr>
                <w:sz w:val="22"/>
              </w:rPr>
            </w:pPr>
          </w:p>
        </w:tc>
        <w:tc>
          <w:tcPr>
            <w:tcW w:w="541" w:type="dxa"/>
          </w:tcPr>
          <w:p>
            <w:pPr>
              <w:pStyle w:val="TableParagraph"/>
              <w:rPr>
                <w:sz w:val="22"/>
              </w:rPr>
            </w:pPr>
          </w:p>
        </w:tc>
        <w:tc>
          <w:tcPr>
            <w:tcW w:w="451" w:type="dxa"/>
          </w:tcPr>
          <w:p>
            <w:pPr>
              <w:pStyle w:val="TableParagraph"/>
              <w:rPr>
                <w:sz w:val="22"/>
              </w:rPr>
            </w:pPr>
          </w:p>
        </w:tc>
        <w:tc>
          <w:tcPr>
            <w:tcW w:w="541" w:type="dxa"/>
          </w:tcPr>
          <w:p>
            <w:pPr>
              <w:pStyle w:val="TableParagraph"/>
              <w:rPr>
                <w:sz w:val="22"/>
              </w:rPr>
            </w:pPr>
          </w:p>
        </w:tc>
      </w:tr>
      <w:tr>
        <w:trPr>
          <w:trHeight w:val="615" w:hRule="atLeast"/>
        </w:trPr>
        <w:tc>
          <w:tcPr>
            <w:tcW w:w="541" w:type="dxa"/>
            <w:gridSpan w:val="2"/>
            <w:tcBorders>
              <w:left w:val="single" w:sz="8" w:space="0" w:color="000000"/>
            </w:tcBorders>
          </w:tcPr>
          <w:p>
            <w:pPr>
              <w:pStyle w:val="TableParagraph"/>
              <w:spacing w:line="247" w:lineRule="exact"/>
              <w:ind w:left="50"/>
              <w:rPr>
                <w:sz w:val="24"/>
              </w:rPr>
            </w:pPr>
            <w:r>
              <w:rPr>
                <w:spacing w:val="-10"/>
                <w:sz w:val="24"/>
              </w:rPr>
              <w:t>8</w:t>
            </w:r>
          </w:p>
        </w:tc>
        <w:tc>
          <w:tcPr>
            <w:tcW w:w="7030" w:type="dxa"/>
            <w:gridSpan w:val="2"/>
          </w:tcPr>
          <w:p>
            <w:pPr>
              <w:pStyle w:val="TableParagraph"/>
              <w:spacing w:line="261" w:lineRule="auto"/>
              <w:ind w:left="52"/>
              <w:rPr>
                <w:sz w:val="24"/>
              </w:rPr>
            </w:pPr>
            <w:r>
              <w:rPr>
                <w:sz w:val="24"/>
              </w:rPr>
              <w:t>Traditional</w:t>
            </w:r>
            <w:r>
              <w:rPr>
                <w:spacing w:val="40"/>
                <w:sz w:val="24"/>
              </w:rPr>
              <w:t> </w:t>
            </w:r>
            <w:r>
              <w:rPr>
                <w:sz w:val="24"/>
              </w:rPr>
              <w:t>institutions</w:t>
            </w:r>
            <w:r>
              <w:rPr>
                <w:spacing w:val="40"/>
                <w:sz w:val="24"/>
              </w:rPr>
              <w:t> </w:t>
            </w:r>
            <w:r>
              <w:rPr>
                <w:sz w:val="24"/>
              </w:rPr>
              <w:t>do</w:t>
            </w:r>
            <w:r>
              <w:rPr>
                <w:spacing w:val="40"/>
                <w:sz w:val="24"/>
              </w:rPr>
              <w:t> </w:t>
            </w:r>
            <w:r>
              <w:rPr>
                <w:sz w:val="24"/>
              </w:rPr>
              <w:t>not</w:t>
            </w:r>
            <w:r>
              <w:rPr>
                <w:spacing w:val="40"/>
                <w:sz w:val="24"/>
              </w:rPr>
              <w:t> </w:t>
            </w:r>
            <w:r>
              <w:rPr>
                <w:sz w:val="24"/>
              </w:rPr>
              <w:t>promote</w:t>
            </w:r>
            <w:r>
              <w:rPr>
                <w:spacing w:val="40"/>
                <w:sz w:val="24"/>
              </w:rPr>
              <w:t> </w:t>
            </w:r>
            <w:r>
              <w:rPr>
                <w:sz w:val="24"/>
              </w:rPr>
              <w:t>inter-cultural</w:t>
            </w:r>
            <w:r>
              <w:rPr>
                <w:spacing w:val="40"/>
                <w:sz w:val="24"/>
              </w:rPr>
              <w:t> </w:t>
            </w:r>
            <w:r>
              <w:rPr>
                <w:sz w:val="24"/>
              </w:rPr>
              <w:t>tolerance</w:t>
            </w:r>
            <w:r>
              <w:rPr>
                <w:spacing w:val="40"/>
                <w:sz w:val="24"/>
              </w:rPr>
              <w:t> </w:t>
            </w:r>
            <w:r>
              <w:rPr>
                <w:sz w:val="24"/>
              </w:rPr>
              <w:t>and</w:t>
            </w:r>
            <w:r>
              <w:rPr>
                <w:spacing w:val="40"/>
                <w:sz w:val="24"/>
              </w:rPr>
              <w:t> </w:t>
            </w:r>
            <w:r>
              <w:rPr>
                <w:spacing w:val="-2"/>
                <w:sz w:val="24"/>
              </w:rPr>
              <w:t>understanding</w:t>
            </w:r>
          </w:p>
        </w:tc>
        <w:tc>
          <w:tcPr>
            <w:tcW w:w="451" w:type="dxa"/>
          </w:tcPr>
          <w:p>
            <w:pPr>
              <w:pStyle w:val="TableParagraph"/>
              <w:rPr>
                <w:sz w:val="22"/>
              </w:rPr>
            </w:pPr>
          </w:p>
        </w:tc>
        <w:tc>
          <w:tcPr>
            <w:tcW w:w="541" w:type="dxa"/>
          </w:tcPr>
          <w:p>
            <w:pPr>
              <w:pStyle w:val="TableParagraph"/>
              <w:rPr>
                <w:sz w:val="22"/>
              </w:rPr>
            </w:pPr>
          </w:p>
        </w:tc>
        <w:tc>
          <w:tcPr>
            <w:tcW w:w="451" w:type="dxa"/>
          </w:tcPr>
          <w:p>
            <w:pPr>
              <w:pStyle w:val="TableParagraph"/>
              <w:rPr>
                <w:sz w:val="22"/>
              </w:rPr>
            </w:pPr>
          </w:p>
        </w:tc>
        <w:tc>
          <w:tcPr>
            <w:tcW w:w="541" w:type="dxa"/>
          </w:tcPr>
          <w:p>
            <w:pPr>
              <w:pStyle w:val="TableParagraph"/>
              <w:rPr>
                <w:sz w:val="22"/>
              </w:rPr>
            </w:pPr>
          </w:p>
        </w:tc>
      </w:tr>
      <w:tr>
        <w:trPr>
          <w:trHeight w:val="720" w:hRule="atLeast"/>
        </w:trPr>
        <w:tc>
          <w:tcPr>
            <w:tcW w:w="541" w:type="dxa"/>
            <w:gridSpan w:val="2"/>
            <w:tcBorders>
              <w:left w:val="single" w:sz="8" w:space="0" w:color="000000"/>
            </w:tcBorders>
          </w:tcPr>
          <w:p>
            <w:pPr>
              <w:pStyle w:val="TableParagraph"/>
              <w:spacing w:line="247" w:lineRule="exact"/>
              <w:ind w:left="50"/>
              <w:rPr>
                <w:sz w:val="24"/>
              </w:rPr>
            </w:pPr>
            <w:r>
              <w:rPr>
                <w:spacing w:val="-10"/>
                <w:sz w:val="24"/>
              </w:rPr>
              <w:t>9</w:t>
            </w:r>
          </w:p>
        </w:tc>
        <w:tc>
          <w:tcPr>
            <w:tcW w:w="7030" w:type="dxa"/>
            <w:gridSpan w:val="2"/>
          </w:tcPr>
          <w:p>
            <w:pPr>
              <w:pStyle w:val="TableParagraph"/>
              <w:tabs>
                <w:tab w:pos="2573" w:val="left" w:leader="none"/>
                <w:tab w:pos="5631" w:val="left" w:leader="none"/>
              </w:tabs>
              <w:spacing w:line="273" w:lineRule="auto"/>
              <w:ind w:left="52" w:right="34"/>
              <w:rPr>
                <w:sz w:val="24"/>
              </w:rPr>
            </w:pPr>
            <w:r>
              <w:rPr>
                <w:sz w:val="24"/>
              </w:rPr>
              <w:t>Traditional</w:t>
            </w:r>
            <w:r>
              <w:rPr>
                <w:spacing w:val="80"/>
                <w:sz w:val="24"/>
              </w:rPr>
              <w:t> </w:t>
            </w:r>
            <w:r>
              <w:rPr>
                <w:sz w:val="24"/>
              </w:rPr>
              <w:t>institutions</w:t>
              <w:tab/>
              <w:t>Empower</w:t>
            </w:r>
            <w:r>
              <w:rPr>
                <w:spacing w:val="80"/>
                <w:sz w:val="24"/>
              </w:rPr>
              <w:t> </w:t>
            </w:r>
            <w:r>
              <w:rPr>
                <w:sz w:val="24"/>
              </w:rPr>
              <w:t>ordinary</w:t>
            </w:r>
            <w:r>
              <w:rPr>
                <w:spacing w:val="80"/>
                <w:sz w:val="24"/>
              </w:rPr>
              <w:t> </w:t>
            </w:r>
            <w:r>
              <w:rPr>
                <w:sz w:val="24"/>
              </w:rPr>
              <w:t>citizens</w:t>
              <w:tab/>
              <w:t>in</w:t>
            </w:r>
            <w:r>
              <w:rPr>
                <w:spacing w:val="70"/>
                <w:sz w:val="24"/>
              </w:rPr>
              <w:t> </w:t>
            </w:r>
            <w:r>
              <w:rPr>
                <w:sz w:val="24"/>
              </w:rPr>
              <w:t>economic, cultural and political spheres to broker peace</w:t>
            </w:r>
          </w:p>
        </w:tc>
        <w:tc>
          <w:tcPr>
            <w:tcW w:w="451" w:type="dxa"/>
          </w:tcPr>
          <w:p>
            <w:pPr>
              <w:pStyle w:val="TableParagraph"/>
              <w:rPr>
                <w:sz w:val="22"/>
              </w:rPr>
            </w:pPr>
          </w:p>
        </w:tc>
        <w:tc>
          <w:tcPr>
            <w:tcW w:w="541" w:type="dxa"/>
          </w:tcPr>
          <w:p>
            <w:pPr>
              <w:pStyle w:val="TableParagraph"/>
              <w:rPr>
                <w:sz w:val="22"/>
              </w:rPr>
            </w:pPr>
          </w:p>
        </w:tc>
        <w:tc>
          <w:tcPr>
            <w:tcW w:w="451" w:type="dxa"/>
          </w:tcPr>
          <w:p>
            <w:pPr>
              <w:pStyle w:val="TableParagraph"/>
              <w:rPr>
                <w:sz w:val="22"/>
              </w:rPr>
            </w:pPr>
          </w:p>
        </w:tc>
        <w:tc>
          <w:tcPr>
            <w:tcW w:w="541" w:type="dxa"/>
          </w:tcPr>
          <w:p>
            <w:pPr>
              <w:pStyle w:val="TableParagraph"/>
              <w:rPr>
                <w:sz w:val="22"/>
              </w:rPr>
            </w:pPr>
          </w:p>
        </w:tc>
      </w:tr>
      <w:tr>
        <w:trPr>
          <w:trHeight w:val="706" w:hRule="atLeast"/>
        </w:trPr>
        <w:tc>
          <w:tcPr>
            <w:tcW w:w="541" w:type="dxa"/>
            <w:gridSpan w:val="2"/>
            <w:tcBorders>
              <w:left w:val="single" w:sz="8" w:space="0" w:color="000000"/>
            </w:tcBorders>
          </w:tcPr>
          <w:p>
            <w:pPr>
              <w:pStyle w:val="TableParagraph"/>
              <w:spacing w:line="248" w:lineRule="exact"/>
              <w:ind w:left="50"/>
              <w:rPr>
                <w:sz w:val="24"/>
              </w:rPr>
            </w:pPr>
            <w:r>
              <w:rPr>
                <w:spacing w:val="-5"/>
                <w:sz w:val="24"/>
              </w:rPr>
              <w:t>10</w:t>
            </w:r>
          </w:p>
        </w:tc>
        <w:tc>
          <w:tcPr>
            <w:tcW w:w="7030" w:type="dxa"/>
            <w:gridSpan w:val="2"/>
          </w:tcPr>
          <w:p>
            <w:pPr>
              <w:pStyle w:val="TableParagraph"/>
              <w:spacing w:line="261" w:lineRule="auto"/>
              <w:ind w:left="52"/>
              <w:rPr>
                <w:sz w:val="24"/>
              </w:rPr>
            </w:pPr>
            <w:r>
              <w:rPr>
                <w:sz w:val="24"/>
              </w:rPr>
              <w:t>Traditional institutions do not empower ordinary citizens in economic, cultural and political spheres to broker peace</w:t>
            </w:r>
          </w:p>
        </w:tc>
        <w:tc>
          <w:tcPr>
            <w:tcW w:w="451" w:type="dxa"/>
          </w:tcPr>
          <w:p>
            <w:pPr>
              <w:pStyle w:val="TableParagraph"/>
              <w:rPr>
                <w:sz w:val="22"/>
              </w:rPr>
            </w:pPr>
          </w:p>
        </w:tc>
        <w:tc>
          <w:tcPr>
            <w:tcW w:w="541" w:type="dxa"/>
          </w:tcPr>
          <w:p>
            <w:pPr>
              <w:pStyle w:val="TableParagraph"/>
              <w:rPr>
                <w:sz w:val="22"/>
              </w:rPr>
            </w:pPr>
          </w:p>
        </w:tc>
        <w:tc>
          <w:tcPr>
            <w:tcW w:w="451" w:type="dxa"/>
          </w:tcPr>
          <w:p>
            <w:pPr>
              <w:pStyle w:val="TableParagraph"/>
              <w:rPr>
                <w:sz w:val="22"/>
              </w:rPr>
            </w:pPr>
          </w:p>
        </w:tc>
        <w:tc>
          <w:tcPr>
            <w:tcW w:w="541" w:type="dxa"/>
          </w:tcPr>
          <w:p>
            <w:pPr>
              <w:pStyle w:val="TableParagraph"/>
              <w:rPr>
                <w:sz w:val="22"/>
              </w:rPr>
            </w:pPr>
          </w:p>
        </w:tc>
      </w:tr>
    </w:tbl>
    <w:p>
      <w:pPr>
        <w:spacing w:after="0"/>
        <w:rPr>
          <w:sz w:val="22"/>
        </w:rPr>
        <w:sectPr>
          <w:pgSz w:w="11910" w:h="16850"/>
          <w:pgMar w:header="0" w:footer="1065" w:top="1460" w:bottom="1260" w:left="860" w:right="1220"/>
        </w:sectPr>
      </w:pPr>
    </w:p>
    <w:p>
      <w:pPr>
        <w:pStyle w:val="BodyText"/>
        <w:spacing w:before="6"/>
        <w:rPr>
          <w:sz w:val="2"/>
        </w:rPr>
      </w:pPr>
    </w:p>
    <w:tbl>
      <w:tblPr>
        <w:tblW w:w="0" w:type="auto"/>
        <w:jc w:val="left"/>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41"/>
        <w:gridCol w:w="7029"/>
        <w:gridCol w:w="451"/>
        <w:gridCol w:w="541"/>
        <w:gridCol w:w="451"/>
        <w:gridCol w:w="541"/>
      </w:tblGrid>
      <w:tr>
        <w:trPr>
          <w:trHeight w:val="900" w:hRule="atLeast"/>
        </w:trPr>
        <w:tc>
          <w:tcPr>
            <w:tcW w:w="541" w:type="dxa"/>
            <w:tcBorders>
              <w:top w:val="nil"/>
              <w:bottom w:val="single" w:sz="6" w:space="0" w:color="000000"/>
              <w:right w:val="single" w:sz="6" w:space="0" w:color="000000"/>
            </w:tcBorders>
          </w:tcPr>
          <w:p>
            <w:pPr>
              <w:pStyle w:val="TableParagraph"/>
              <w:spacing w:line="247" w:lineRule="exact"/>
              <w:ind w:left="50"/>
              <w:rPr>
                <w:sz w:val="24"/>
              </w:rPr>
            </w:pPr>
            <w:r>
              <w:rPr>
                <w:spacing w:val="-5"/>
                <w:sz w:val="24"/>
              </w:rPr>
              <w:t>11</w:t>
            </w:r>
          </w:p>
        </w:tc>
        <w:tc>
          <w:tcPr>
            <w:tcW w:w="7029" w:type="dxa"/>
            <w:tcBorders>
              <w:top w:val="nil"/>
              <w:left w:val="single" w:sz="6" w:space="0" w:color="000000"/>
              <w:bottom w:val="single" w:sz="6" w:space="0" w:color="000000"/>
              <w:right w:val="single" w:sz="6" w:space="0" w:color="000000"/>
            </w:tcBorders>
          </w:tcPr>
          <w:p>
            <w:pPr>
              <w:pStyle w:val="TableParagraph"/>
              <w:spacing w:line="262" w:lineRule="exact"/>
              <w:ind w:left="52"/>
              <w:rPr>
                <w:sz w:val="24"/>
              </w:rPr>
            </w:pPr>
            <w:r>
              <w:rPr>
                <w:sz w:val="24"/>
              </w:rPr>
              <w:t>Traditional</w:t>
            </w:r>
            <w:r>
              <w:rPr>
                <w:spacing w:val="19"/>
                <w:sz w:val="24"/>
              </w:rPr>
              <w:t> </w:t>
            </w:r>
            <w:r>
              <w:rPr>
                <w:sz w:val="24"/>
              </w:rPr>
              <w:t>institutions</w:t>
            </w:r>
            <w:r>
              <w:rPr>
                <w:spacing w:val="21"/>
                <w:sz w:val="24"/>
              </w:rPr>
              <w:t> </w:t>
            </w:r>
            <w:r>
              <w:rPr>
                <w:sz w:val="24"/>
              </w:rPr>
              <w:t>play</w:t>
            </w:r>
            <w:r>
              <w:rPr>
                <w:spacing w:val="10"/>
                <w:sz w:val="24"/>
              </w:rPr>
              <w:t> </w:t>
            </w:r>
            <w:r>
              <w:rPr>
                <w:sz w:val="24"/>
              </w:rPr>
              <w:t>developmental</w:t>
            </w:r>
            <w:r>
              <w:rPr>
                <w:spacing w:val="18"/>
                <w:sz w:val="24"/>
              </w:rPr>
              <w:t> </w:t>
            </w:r>
            <w:r>
              <w:rPr>
                <w:sz w:val="24"/>
              </w:rPr>
              <w:t>role</w:t>
            </w:r>
            <w:r>
              <w:rPr>
                <w:spacing w:val="24"/>
                <w:sz w:val="24"/>
              </w:rPr>
              <w:t> </w:t>
            </w:r>
            <w:r>
              <w:rPr>
                <w:sz w:val="24"/>
              </w:rPr>
              <w:t>by</w:t>
            </w:r>
            <w:r>
              <w:rPr>
                <w:spacing w:val="9"/>
                <w:sz w:val="24"/>
              </w:rPr>
              <w:t> </w:t>
            </w:r>
            <w:r>
              <w:rPr>
                <w:sz w:val="24"/>
              </w:rPr>
              <w:t>complementing</w:t>
            </w:r>
            <w:r>
              <w:rPr>
                <w:spacing w:val="25"/>
                <w:sz w:val="24"/>
              </w:rPr>
              <w:t> </w:t>
            </w:r>
            <w:r>
              <w:rPr>
                <w:spacing w:val="-5"/>
                <w:sz w:val="24"/>
              </w:rPr>
              <w:t>the</w:t>
            </w:r>
          </w:p>
          <w:p>
            <w:pPr>
              <w:pStyle w:val="TableParagraph"/>
              <w:spacing w:line="300" w:lineRule="atLeast" w:before="15"/>
              <w:ind w:left="52"/>
              <w:rPr>
                <w:sz w:val="24"/>
              </w:rPr>
            </w:pPr>
            <w:r>
              <w:rPr>
                <w:sz w:val="24"/>
              </w:rPr>
              <w:t>efforts</w:t>
            </w:r>
            <w:r>
              <w:rPr>
                <w:spacing w:val="80"/>
                <w:sz w:val="24"/>
              </w:rPr>
              <w:t> </w:t>
            </w:r>
            <w:r>
              <w:rPr>
                <w:sz w:val="24"/>
              </w:rPr>
              <w:t>of</w:t>
            </w:r>
            <w:r>
              <w:rPr>
                <w:spacing w:val="80"/>
                <w:sz w:val="24"/>
              </w:rPr>
              <w:t> </w:t>
            </w:r>
            <w:r>
              <w:rPr>
                <w:sz w:val="24"/>
              </w:rPr>
              <w:t>government</w:t>
            </w:r>
            <w:r>
              <w:rPr>
                <w:spacing w:val="80"/>
                <w:sz w:val="24"/>
              </w:rPr>
              <w:t> </w:t>
            </w:r>
            <w:r>
              <w:rPr>
                <w:sz w:val="24"/>
              </w:rPr>
              <w:t>in</w:t>
            </w:r>
            <w:r>
              <w:rPr>
                <w:spacing w:val="80"/>
                <w:sz w:val="24"/>
              </w:rPr>
              <w:t> </w:t>
            </w:r>
            <w:r>
              <w:rPr>
                <w:sz w:val="24"/>
              </w:rPr>
              <w:t>revenue</w:t>
            </w:r>
            <w:r>
              <w:rPr>
                <w:spacing w:val="80"/>
                <w:sz w:val="24"/>
              </w:rPr>
              <w:t> </w:t>
            </w:r>
            <w:r>
              <w:rPr>
                <w:sz w:val="24"/>
              </w:rPr>
              <w:t>and</w:t>
            </w:r>
            <w:r>
              <w:rPr>
                <w:spacing w:val="80"/>
                <w:sz w:val="24"/>
              </w:rPr>
              <w:t> </w:t>
            </w:r>
            <w:r>
              <w:rPr>
                <w:sz w:val="24"/>
              </w:rPr>
              <w:t>resource</w:t>
            </w:r>
            <w:r>
              <w:rPr>
                <w:spacing w:val="80"/>
                <w:sz w:val="24"/>
              </w:rPr>
              <w:t> </w:t>
            </w:r>
            <w:r>
              <w:rPr>
                <w:sz w:val="24"/>
              </w:rPr>
              <w:t>mobilization</w:t>
            </w:r>
            <w:r>
              <w:rPr>
                <w:spacing w:val="80"/>
                <w:sz w:val="24"/>
              </w:rPr>
              <w:t> </w:t>
            </w:r>
            <w:r>
              <w:rPr>
                <w:sz w:val="24"/>
              </w:rPr>
              <w:t>and </w:t>
            </w:r>
            <w:r>
              <w:rPr>
                <w:spacing w:val="-2"/>
                <w:sz w:val="24"/>
              </w:rPr>
              <w:t>sensitization</w:t>
            </w:r>
          </w:p>
        </w:tc>
        <w:tc>
          <w:tcPr>
            <w:tcW w:w="451" w:type="dxa"/>
            <w:tcBorders>
              <w:top w:val="nil"/>
              <w:left w:val="single" w:sz="6" w:space="0" w:color="000000"/>
              <w:bottom w:val="single" w:sz="6" w:space="0" w:color="000000"/>
              <w:right w:val="single" w:sz="6" w:space="0" w:color="000000"/>
            </w:tcBorders>
          </w:tcPr>
          <w:p>
            <w:pPr>
              <w:pStyle w:val="TableParagraph"/>
              <w:rPr>
                <w:sz w:val="24"/>
              </w:rPr>
            </w:pPr>
          </w:p>
        </w:tc>
        <w:tc>
          <w:tcPr>
            <w:tcW w:w="541" w:type="dxa"/>
            <w:tcBorders>
              <w:top w:val="nil"/>
              <w:left w:val="single" w:sz="6" w:space="0" w:color="000000"/>
              <w:bottom w:val="single" w:sz="6" w:space="0" w:color="000000"/>
              <w:right w:val="single" w:sz="6" w:space="0" w:color="000000"/>
            </w:tcBorders>
          </w:tcPr>
          <w:p>
            <w:pPr>
              <w:pStyle w:val="TableParagraph"/>
              <w:rPr>
                <w:sz w:val="24"/>
              </w:rPr>
            </w:pPr>
          </w:p>
        </w:tc>
        <w:tc>
          <w:tcPr>
            <w:tcW w:w="451" w:type="dxa"/>
            <w:tcBorders>
              <w:top w:val="nil"/>
              <w:left w:val="single" w:sz="6" w:space="0" w:color="000000"/>
              <w:bottom w:val="single" w:sz="6" w:space="0" w:color="000000"/>
              <w:right w:val="single" w:sz="6" w:space="0" w:color="000000"/>
            </w:tcBorders>
          </w:tcPr>
          <w:p>
            <w:pPr>
              <w:pStyle w:val="TableParagraph"/>
              <w:rPr>
                <w:sz w:val="24"/>
              </w:rPr>
            </w:pPr>
          </w:p>
        </w:tc>
        <w:tc>
          <w:tcPr>
            <w:tcW w:w="541" w:type="dxa"/>
            <w:tcBorders>
              <w:top w:val="nil"/>
              <w:left w:val="single" w:sz="6" w:space="0" w:color="000000"/>
              <w:bottom w:val="single" w:sz="6" w:space="0" w:color="000000"/>
              <w:right w:val="single" w:sz="6" w:space="0" w:color="000000"/>
            </w:tcBorders>
          </w:tcPr>
          <w:p>
            <w:pPr>
              <w:pStyle w:val="TableParagraph"/>
              <w:rPr>
                <w:sz w:val="24"/>
              </w:rPr>
            </w:pPr>
          </w:p>
        </w:tc>
      </w:tr>
      <w:tr>
        <w:trPr>
          <w:trHeight w:val="885" w:hRule="atLeast"/>
        </w:trPr>
        <w:tc>
          <w:tcPr>
            <w:tcW w:w="541" w:type="dxa"/>
            <w:tcBorders>
              <w:top w:val="single" w:sz="6" w:space="0" w:color="000000"/>
              <w:bottom w:val="single" w:sz="6" w:space="0" w:color="000000"/>
              <w:right w:val="single" w:sz="6" w:space="0" w:color="000000"/>
            </w:tcBorders>
          </w:tcPr>
          <w:p>
            <w:pPr>
              <w:pStyle w:val="TableParagraph"/>
              <w:spacing w:line="247" w:lineRule="exact"/>
              <w:ind w:left="50"/>
              <w:rPr>
                <w:sz w:val="24"/>
              </w:rPr>
            </w:pPr>
            <w:r>
              <w:rPr>
                <w:spacing w:val="-5"/>
                <w:sz w:val="24"/>
              </w:rPr>
              <w:t>12</w:t>
            </w:r>
          </w:p>
        </w:tc>
        <w:tc>
          <w:tcPr>
            <w:tcW w:w="7029" w:type="dxa"/>
            <w:tcBorders>
              <w:top w:val="single" w:sz="6" w:space="0" w:color="000000"/>
              <w:left w:val="single" w:sz="6" w:space="0" w:color="000000"/>
              <w:bottom w:val="single" w:sz="6" w:space="0" w:color="000000"/>
              <w:right w:val="single" w:sz="6" w:space="0" w:color="000000"/>
            </w:tcBorders>
          </w:tcPr>
          <w:p>
            <w:pPr>
              <w:pStyle w:val="TableParagraph"/>
              <w:tabs>
                <w:tab w:pos="1371" w:val="left" w:leader="none"/>
                <w:tab w:pos="2691" w:val="left" w:leader="none"/>
                <w:tab w:pos="3201" w:val="left" w:leader="none"/>
                <w:tab w:pos="3756" w:val="left" w:leader="none"/>
                <w:tab w:pos="4431" w:val="left" w:leader="none"/>
                <w:tab w:pos="6110" w:val="left" w:leader="none"/>
                <w:tab w:pos="6740" w:val="left" w:leader="none"/>
              </w:tabs>
              <w:spacing w:line="262" w:lineRule="exact"/>
              <w:ind w:left="52"/>
              <w:rPr>
                <w:sz w:val="24"/>
              </w:rPr>
            </w:pPr>
            <w:r>
              <w:rPr>
                <w:spacing w:val="-2"/>
                <w:sz w:val="24"/>
              </w:rPr>
              <w:t>Traditional</w:t>
            </w:r>
            <w:r>
              <w:rPr>
                <w:sz w:val="24"/>
              </w:rPr>
              <w:tab/>
            </w:r>
            <w:r>
              <w:rPr>
                <w:spacing w:val="-2"/>
                <w:sz w:val="24"/>
              </w:rPr>
              <w:t>institutions</w:t>
            </w:r>
            <w:r>
              <w:rPr>
                <w:sz w:val="24"/>
              </w:rPr>
              <w:tab/>
            </w:r>
            <w:r>
              <w:rPr>
                <w:spacing w:val="-7"/>
                <w:sz w:val="24"/>
              </w:rPr>
              <w:t>do</w:t>
            </w:r>
            <w:r>
              <w:rPr>
                <w:sz w:val="24"/>
              </w:rPr>
              <w:tab/>
            </w:r>
            <w:r>
              <w:rPr>
                <w:spacing w:val="-5"/>
                <w:sz w:val="24"/>
              </w:rPr>
              <w:t>not</w:t>
            </w:r>
            <w:r>
              <w:rPr>
                <w:sz w:val="24"/>
              </w:rPr>
              <w:tab/>
            </w:r>
            <w:r>
              <w:rPr>
                <w:spacing w:val="-4"/>
                <w:sz w:val="24"/>
              </w:rPr>
              <w:t>play</w:t>
            </w:r>
            <w:r>
              <w:rPr>
                <w:sz w:val="24"/>
              </w:rPr>
              <w:tab/>
            </w:r>
            <w:r>
              <w:rPr>
                <w:spacing w:val="-2"/>
                <w:sz w:val="24"/>
              </w:rPr>
              <w:t>developmental</w:t>
            </w:r>
            <w:r>
              <w:rPr>
                <w:sz w:val="24"/>
              </w:rPr>
              <w:tab/>
            </w:r>
            <w:r>
              <w:rPr>
                <w:spacing w:val="-4"/>
                <w:sz w:val="24"/>
              </w:rPr>
              <w:t>role</w:t>
            </w:r>
            <w:r>
              <w:rPr>
                <w:sz w:val="24"/>
              </w:rPr>
              <w:tab/>
            </w:r>
            <w:r>
              <w:rPr>
                <w:spacing w:val="-5"/>
                <w:sz w:val="24"/>
              </w:rPr>
              <w:t>by</w:t>
            </w:r>
          </w:p>
          <w:p>
            <w:pPr>
              <w:pStyle w:val="TableParagraph"/>
              <w:spacing w:line="300" w:lineRule="atLeast" w:before="3"/>
              <w:ind w:left="52"/>
              <w:rPr>
                <w:sz w:val="24"/>
              </w:rPr>
            </w:pPr>
            <w:r>
              <w:rPr>
                <w:sz w:val="24"/>
              </w:rPr>
              <w:t>complementing</w:t>
            </w:r>
            <w:r>
              <w:rPr>
                <w:spacing w:val="40"/>
                <w:sz w:val="24"/>
              </w:rPr>
              <w:t> </w:t>
            </w:r>
            <w:r>
              <w:rPr>
                <w:sz w:val="24"/>
              </w:rPr>
              <w:t>the</w:t>
            </w:r>
            <w:r>
              <w:rPr>
                <w:spacing w:val="40"/>
                <w:sz w:val="24"/>
              </w:rPr>
              <w:t> </w:t>
            </w:r>
            <w:r>
              <w:rPr>
                <w:sz w:val="24"/>
              </w:rPr>
              <w:t>efforts</w:t>
            </w:r>
            <w:r>
              <w:rPr>
                <w:spacing w:val="40"/>
                <w:sz w:val="24"/>
              </w:rPr>
              <w:t> </w:t>
            </w:r>
            <w:r>
              <w:rPr>
                <w:sz w:val="24"/>
              </w:rPr>
              <w:t>of</w:t>
            </w:r>
            <w:r>
              <w:rPr>
                <w:spacing w:val="40"/>
                <w:sz w:val="24"/>
              </w:rPr>
              <w:t> </w:t>
            </w:r>
            <w:r>
              <w:rPr>
                <w:sz w:val="24"/>
              </w:rPr>
              <w:t>government</w:t>
            </w:r>
            <w:r>
              <w:rPr>
                <w:spacing w:val="40"/>
                <w:sz w:val="24"/>
              </w:rPr>
              <w:t> </w:t>
            </w:r>
            <w:r>
              <w:rPr>
                <w:sz w:val="24"/>
              </w:rPr>
              <w:t>in</w:t>
            </w:r>
            <w:r>
              <w:rPr>
                <w:spacing w:val="40"/>
                <w:sz w:val="24"/>
              </w:rPr>
              <w:t> </w:t>
            </w:r>
            <w:r>
              <w:rPr>
                <w:sz w:val="24"/>
              </w:rPr>
              <w:t>revenue</w:t>
            </w:r>
            <w:r>
              <w:rPr>
                <w:spacing w:val="40"/>
                <w:sz w:val="24"/>
              </w:rPr>
              <w:t> </w:t>
            </w:r>
            <w:r>
              <w:rPr>
                <w:sz w:val="24"/>
              </w:rPr>
              <w:t>and</w:t>
            </w:r>
            <w:r>
              <w:rPr>
                <w:spacing w:val="40"/>
                <w:sz w:val="24"/>
              </w:rPr>
              <w:t> </w:t>
            </w:r>
            <w:r>
              <w:rPr>
                <w:sz w:val="24"/>
              </w:rPr>
              <w:t>resource</w:t>
            </w:r>
            <w:r>
              <w:rPr>
                <w:spacing w:val="40"/>
                <w:sz w:val="24"/>
              </w:rPr>
              <w:t> </w:t>
            </w:r>
            <w:r>
              <w:rPr>
                <w:sz w:val="24"/>
              </w:rPr>
              <w:t>mobilization and sensitization</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r>
      <w:tr>
        <w:trPr>
          <w:trHeight w:val="615" w:hRule="atLeast"/>
        </w:trPr>
        <w:tc>
          <w:tcPr>
            <w:tcW w:w="541" w:type="dxa"/>
            <w:tcBorders>
              <w:top w:val="single" w:sz="6" w:space="0" w:color="000000"/>
              <w:bottom w:val="single" w:sz="6" w:space="0" w:color="000000"/>
              <w:right w:val="single" w:sz="6" w:space="0" w:color="000000"/>
            </w:tcBorders>
          </w:tcPr>
          <w:p>
            <w:pPr>
              <w:pStyle w:val="TableParagraph"/>
              <w:spacing w:line="247" w:lineRule="exact"/>
              <w:ind w:left="50"/>
              <w:rPr>
                <w:sz w:val="24"/>
              </w:rPr>
            </w:pPr>
            <w:r>
              <w:rPr>
                <w:spacing w:val="-5"/>
                <w:sz w:val="24"/>
              </w:rPr>
              <w:t>13</w:t>
            </w:r>
          </w:p>
        </w:tc>
        <w:tc>
          <w:tcPr>
            <w:tcW w:w="7029"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ind w:left="52"/>
              <w:rPr>
                <w:sz w:val="24"/>
              </w:rPr>
            </w:pPr>
            <w:r>
              <w:rPr>
                <w:sz w:val="24"/>
              </w:rPr>
              <w:t>Traditional</w:t>
            </w:r>
            <w:r>
              <w:rPr>
                <w:spacing w:val="36"/>
                <w:sz w:val="24"/>
              </w:rPr>
              <w:t> </w:t>
            </w:r>
            <w:r>
              <w:rPr>
                <w:sz w:val="24"/>
              </w:rPr>
              <w:t>institutions</w:t>
            </w:r>
            <w:r>
              <w:rPr>
                <w:spacing w:val="39"/>
                <w:sz w:val="24"/>
              </w:rPr>
              <w:t> </w:t>
            </w:r>
            <w:r>
              <w:rPr>
                <w:sz w:val="24"/>
              </w:rPr>
              <w:t>convene</w:t>
            </w:r>
            <w:r>
              <w:rPr>
                <w:spacing w:val="40"/>
                <w:sz w:val="24"/>
              </w:rPr>
              <w:t> </w:t>
            </w:r>
            <w:r>
              <w:rPr>
                <w:sz w:val="24"/>
              </w:rPr>
              <w:t>to</w:t>
            </w:r>
            <w:r>
              <w:rPr>
                <w:spacing w:val="40"/>
                <w:sz w:val="24"/>
              </w:rPr>
              <w:t> </w:t>
            </w:r>
            <w:r>
              <w:rPr>
                <w:sz w:val="24"/>
              </w:rPr>
              <w:t>solve</w:t>
            </w:r>
            <w:r>
              <w:rPr>
                <w:spacing w:val="40"/>
                <w:sz w:val="24"/>
              </w:rPr>
              <w:t> </w:t>
            </w:r>
            <w:r>
              <w:rPr>
                <w:sz w:val="24"/>
              </w:rPr>
              <w:t>problems</w:t>
            </w:r>
            <w:r>
              <w:rPr>
                <w:spacing w:val="39"/>
                <w:sz w:val="24"/>
              </w:rPr>
              <w:t> </w:t>
            </w:r>
            <w:r>
              <w:rPr>
                <w:sz w:val="24"/>
              </w:rPr>
              <w:t>of</w:t>
            </w:r>
            <w:r>
              <w:rPr>
                <w:spacing w:val="37"/>
                <w:sz w:val="24"/>
              </w:rPr>
              <w:t> </w:t>
            </w:r>
            <w:r>
              <w:rPr>
                <w:sz w:val="24"/>
              </w:rPr>
              <w:t>a</w:t>
            </w:r>
            <w:r>
              <w:rPr>
                <w:spacing w:val="40"/>
                <w:sz w:val="24"/>
              </w:rPr>
              <w:t> </w:t>
            </w:r>
            <w:r>
              <w:rPr>
                <w:sz w:val="24"/>
              </w:rPr>
              <w:t>collective</w:t>
            </w:r>
            <w:r>
              <w:rPr>
                <w:spacing w:val="40"/>
                <w:sz w:val="24"/>
              </w:rPr>
              <w:t> </w:t>
            </w:r>
            <w:r>
              <w:rPr>
                <w:sz w:val="24"/>
              </w:rPr>
              <w:t>or individual concern</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r>
      <w:tr>
        <w:trPr>
          <w:trHeight w:val="600" w:hRule="atLeast"/>
        </w:trPr>
        <w:tc>
          <w:tcPr>
            <w:tcW w:w="541" w:type="dxa"/>
            <w:tcBorders>
              <w:top w:val="single" w:sz="6" w:space="0" w:color="000000"/>
              <w:bottom w:val="single" w:sz="6" w:space="0" w:color="000000"/>
              <w:right w:val="single" w:sz="6" w:space="0" w:color="000000"/>
            </w:tcBorders>
          </w:tcPr>
          <w:p>
            <w:pPr>
              <w:pStyle w:val="TableParagraph"/>
              <w:spacing w:line="247" w:lineRule="exact"/>
              <w:ind w:left="50"/>
              <w:rPr>
                <w:sz w:val="24"/>
              </w:rPr>
            </w:pPr>
            <w:r>
              <w:rPr>
                <w:spacing w:val="-5"/>
                <w:sz w:val="24"/>
              </w:rPr>
              <w:t>14</w:t>
            </w:r>
          </w:p>
        </w:tc>
        <w:tc>
          <w:tcPr>
            <w:tcW w:w="7029"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ind w:left="52"/>
              <w:rPr>
                <w:sz w:val="24"/>
              </w:rPr>
            </w:pPr>
            <w:r>
              <w:rPr>
                <w:sz w:val="24"/>
              </w:rPr>
              <w:t>Traditional</w:t>
            </w:r>
            <w:r>
              <w:rPr>
                <w:spacing w:val="-11"/>
                <w:sz w:val="24"/>
              </w:rPr>
              <w:t> </w:t>
            </w:r>
            <w:r>
              <w:rPr>
                <w:sz w:val="24"/>
              </w:rPr>
              <w:t>institutions</w:t>
            </w:r>
            <w:r>
              <w:rPr>
                <w:spacing w:val="-4"/>
                <w:sz w:val="24"/>
              </w:rPr>
              <w:t> </w:t>
            </w:r>
            <w:r>
              <w:rPr>
                <w:sz w:val="24"/>
              </w:rPr>
              <w:t>do</w:t>
            </w:r>
            <w:r>
              <w:rPr>
                <w:spacing w:val="13"/>
                <w:sz w:val="24"/>
              </w:rPr>
              <w:t> </w:t>
            </w:r>
            <w:r>
              <w:rPr>
                <w:sz w:val="24"/>
              </w:rPr>
              <w:t>not</w:t>
            </w:r>
            <w:r>
              <w:rPr>
                <w:spacing w:val="7"/>
                <w:sz w:val="24"/>
              </w:rPr>
              <w:t> </w:t>
            </w:r>
            <w:r>
              <w:rPr>
                <w:sz w:val="24"/>
              </w:rPr>
              <w:t>convene</w:t>
            </w:r>
            <w:r>
              <w:rPr>
                <w:spacing w:val="12"/>
                <w:sz w:val="24"/>
              </w:rPr>
              <w:t> </w:t>
            </w:r>
            <w:r>
              <w:rPr>
                <w:sz w:val="24"/>
              </w:rPr>
              <w:t>to</w:t>
            </w:r>
            <w:r>
              <w:rPr>
                <w:spacing w:val="-1"/>
                <w:sz w:val="24"/>
              </w:rPr>
              <w:t> </w:t>
            </w:r>
            <w:r>
              <w:rPr>
                <w:sz w:val="24"/>
              </w:rPr>
              <w:t>solve</w:t>
            </w:r>
            <w:r>
              <w:rPr>
                <w:spacing w:val="-3"/>
                <w:sz w:val="24"/>
              </w:rPr>
              <w:t> </w:t>
            </w:r>
            <w:r>
              <w:rPr>
                <w:sz w:val="24"/>
              </w:rPr>
              <w:t>problems</w:t>
            </w:r>
            <w:r>
              <w:rPr>
                <w:spacing w:val="-5"/>
                <w:sz w:val="24"/>
              </w:rPr>
              <w:t> </w:t>
            </w:r>
            <w:r>
              <w:rPr>
                <w:sz w:val="24"/>
              </w:rPr>
              <w:t>of</w:t>
            </w:r>
            <w:r>
              <w:rPr>
                <w:spacing w:val="-20"/>
                <w:sz w:val="24"/>
              </w:rPr>
              <w:t> </w:t>
            </w:r>
            <w:r>
              <w:rPr>
                <w:sz w:val="24"/>
              </w:rPr>
              <w:t>a</w:t>
            </w:r>
            <w:r>
              <w:rPr>
                <w:spacing w:val="13"/>
                <w:sz w:val="24"/>
              </w:rPr>
              <w:t> </w:t>
            </w:r>
            <w:r>
              <w:rPr>
                <w:spacing w:val="-2"/>
                <w:sz w:val="24"/>
              </w:rPr>
              <w:t>collective</w:t>
            </w:r>
          </w:p>
          <w:p>
            <w:pPr>
              <w:pStyle w:val="TableParagraph"/>
              <w:spacing w:before="24"/>
              <w:ind w:left="52"/>
              <w:rPr>
                <w:sz w:val="24"/>
              </w:rPr>
            </w:pPr>
            <w:r>
              <w:rPr>
                <w:sz w:val="24"/>
              </w:rPr>
              <w:t>or</w:t>
            </w:r>
            <w:r>
              <w:rPr>
                <w:spacing w:val="-3"/>
                <w:sz w:val="24"/>
              </w:rPr>
              <w:t> </w:t>
            </w:r>
            <w:r>
              <w:rPr>
                <w:sz w:val="24"/>
              </w:rPr>
              <w:t>individual</w:t>
            </w:r>
            <w:r>
              <w:rPr>
                <w:spacing w:val="-22"/>
                <w:sz w:val="24"/>
              </w:rPr>
              <w:t> </w:t>
            </w:r>
            <w:r>
              <w:rPr>
                <w:spacing w:val="-2"/>
                <w:sz w:val="24"/>
              </w:rPr>
              <w:t>concern</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r>
      <w:tr>
        <w:trPr>
          <w:trHeight w:val="570" w:hRule="atLeast"/>
        </w:trPr>
        <w:tc>
          <w:tcPr>
            <w:tcW w:w="541" w:type="dxa"/>
            <w:tcBorders>
              <w:top w:val="single" w:sz="6" w:space="0" w:color="000000"/>
              <w:bottom w:val="single" w:sz="6" w:space="0" w:color="000000"/>
              <w:right w:val="single" w:sz="6" w:space="0" w:color="000000"/>
            </w:tcBorders>
          </w:tcPr>
          <w:p>
            <w:pPr>
              <w:pStyle w:val="TableParagraph"/>
              <w:spacing w:line="247" w:lineRule="exact"/>
              <w:ind w:left="50"/>
              <w:rPr>
                <w:sz w:val="24"/>
              </w:rPr>
            </w:pPr>
            <w:r>
              <w:rPr>
                <w:spacing w:val="-5"/>
                <w:sz w:val="24"/>
              </w:rPr>
              <w:t>15</w:t>
            </w:r>
          </w:p>
        </w:tc>
        <w:tc>
          <w:tcPr>
            <w:tcW w:w="7029"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ind w:left="52"/>
              <w:rPr>
                <w:sz w:val="24"/>
              </w:rPr>
            </w:pPr>
            <w:r>
              <w:rPr>
                <w:sz w:val="24"/>
              </w:rPr>
              <w:t>Traditional</w:t>
            </w:r>
            <w:r>
              <w:rPr>
                <w:spacing w:val="17"/>
                <w:sz w:val="24"/>
              </w:rPr>
              <w:t> </w:t>
            </w:r>
            <w:r>
              <w:rPr>
                <w:sz w:val="24"/>
              </w:rPr>
              <w:t>institutions</w:t>
            </w:r>
            <w:r>
              <w:rPr>
                <w:spacing w:val="50"/>
                <w:sz w:val="24"/>
              </w:rPr>
              <w:t> </w:t>
            </w:r>
            <w:r>
              <w:rPr>
                <w:sz w:val="24"/>
              </w:rPr>
              <w:t>have</w:t>
            </w:r>
            <w:r>
              <w:rPr>
                <w:spacing w:val="24"/>
                <w:sz w:val="24"/>
              </w:rPr>
              <w:t> </w:t>
            </w:r>
            <w:r>
              <w:rPr>
                <w:sz w:val="24"/>
              </w:rPr>
              <w:t>solid</w:t>
            </w:r>
            <w:r>
              <w:rPr>
                <w:spacing w:val="39"/>
                <w:sz w:val="24"/>
              </w:rPr>
              <w:t> </w:t>
            </w:r>
            <w:r>
              <w:rPr>
                <w:sz w:val="24"/>
              </w:rPr>
              <w:t>social</w:t>
            </w:r>
            <w:r>
              <w:rPr>
                <w:spacing w:val="34"/>
                <w:sz w:val="24"/>
              </w:rPr>
              <w:t> </w:t>
            </w:r>
            <w:r>
              <w:rPr>
                <w:sz w:val="24"/>
              </w:rPr>
              <w:t>networks</w:t>
            </w:r>
            <w:r>
              <w:rPr>
                <w:spacing w:val="22"/>
                <w:sz w:val="24"/>
              </w:rPr>
              <w:t> </w:t>
            </w:r>
            <w:r>
              <w:rPr>
                <w:sz w:val="24"/>
              </w:rPr>
              <w:t>which</w:t>
            </w:r>
            <w:r>
              <w:rPr>
                <w:spacing w:val="11"/>
                <w:sz w:val="24"/>
              </w:rPr>
              <w:t> </w:t>
            </w:r>
            <w:r>
              <w:rPr>
                <w:sz w:val="24"/>
              </w:rPr>
              <w:t>are</w:t>
            </w:r>
            <w:r>
              <w:rPr>
                <w:spacing w:val="24"/>
                <w:sz w:val="24"/>
              </w:rPr>
              <w:t> </w:t>
            </w:r>
            <w:r>
              <w:rPr>
                <w:spacing w:val="-2"/>
                <w:sz w:val="24"/>
              </w:rPr>
              <w:t>essential</w:t>
            </w:r>
          </w:p>
          <w:p>
            <w:pPr>
              <w:pStyle w:val="TableParagraph"/>
              <w:spacing w:line="264" w:lineRule="exact" w:before="24"/>
              <w:ind w:left="52"/>
              <w:rPr>
                <w:sz w:val="24"/>
              </w:rPr>
            </w:pPr>
            <w:r>
              <w:rPr>
                <w:sz w:val="24"/>
              </w:rPr>
              <w:t>for</w:t>
            </w:r>
            <w:r>
              <w:rPr>
                <w:spacing w:val="-12"/>
                <w:sz w:val="24"/>
              </w:rPr>
              <w:t> </w:t>
            </w:r>
            <w:r>
              <w:rPr>
                <w:spacing w:val="-2"/>
                <w:sz w:val="24"/>
              </w:rPr>
              <w:t>collaboration</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r>
      <w:tr>
        <w:trPr>
          <w:trHeight w:val="600" w:hRule="atLeast"/>
        </w:trPr>
        <w:tc>
          <w:tcPr>
            <w:tcW w:w="541" w:type="dxa"/>
            <w:tcBorders>
              <w:top w:val="single" w:sz="6" w:space="0" w:color="000000"/>
              <w:bottom w:val="single" w:sz="6" w:space="0" w:color="000000"/>
              <w:right w:val="single" w:sz="6" w:space="0" w:color="000000"/>
            </w:tcBorders>
          </w:tcPr>
          <w:p>
            <w:pPr>
              <w:pStyle w:val="TableParagraph"/>
              <w:spacing w:line="247" w:lineRule="exact"/>
              <w:ind w:left="50"/>
              <w:rPr>
                <w:sz w:val="24"/>
              </w:rPr>
            </w:pPr>
            <w:r>
              <w:rPr>
                <w:spacing w:val="-5"/>
                <w:sz w:val="24"/>
              </w:rPr>
              <w:t>16</w:t>
            </w:r>
          </w:p>
        </w:tc>
        <w:tc>
          <w:tcPr>
            <w:tcW w:w="7029"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ind w:left="52"/>
              <w:rPr>
                <w:sz w:val="24"/>
              </w:rPr>
            </w:pPr>
            <w:r>
              <w:rPr>
                <w:sz w:val="24"/>
              </w:rPr>
              <w:t>Traditional</w:t>
            </w:r>
            <w:r>
              <w:rPr>
                <w:spacing w:val="44"/>
                <w:sz w:val="24"/>
              </w:rPr>
              <w:t> </w:t>
            </w:r>
            <w:r>
              <w:rPr>
                <w:sz w:val="24"/>
              </w:rPr>
              <w:t>institutions</w:t>
            </w:r>
            <w:r>
              <w:rPr>
                <w:spacing w:val="50"/>
                <w:sz w:val="24"/>
              </w:rPr>
              <w:t> </w:t>
            </w:r>
            <w:r>
              <w:rPr>
                <w:sz w:val="24"/>
              </w:rPr>
              <w:t>do</w:t>
            </w:r>
            <w:r>
              <w:rPr>
                <w:spacing w:val="53"/>
                <w:sz w:val="24"/>
              </w:rPr>
              <w:t> </w:t>
            </w:r>
            <w:r>
              <w:rPr>
                <w:sz w:val="24"/>
              </w:rPr>
              <w:t>not</w:t>
            </w:r>
            <w:r>
              <w:rPr>
                <w:spacing w:val="61"/>
                <w:sz w:val="24"/>
              </w:rPr>
              <w:t> </w:t>
            </w:r>
            <w:r>
              <w:rPr>
                <w:sz w:val="24"/>
              </w:rPr>
              <w:t>have</w:t>
            </w:r>
            <w:r>
              <w:rPr>
                <w:spacing w:val="51"/>
                <w:sz w:val="24"/>
              </w:rPr>
              <w:t> </w:t>
            </w:r>
            <w:r>
              <w:rPr>
                <w:sz w:val="24"/>
              </w:rPr>
              <w:t>solid</w:t>
            </w:r>
            <w:r>
              <w:rPr>
                <w:spacing w:val="53"/>
                <w:sz w:val="24"/>
              </w:rPr>
              <w:t> </w:t>
            </w:r>
            <w:r>
              <w:rPr>
                <w:sz w:val="24"/>
              </w:rPr>
              <w:t>social</w:t>
            </w:r>
            <w:r>
              <w:rPr>
                <w:spacing w:val="46"/>
                <w:sz w:val="24"/>
              </w:rPr>
              <w:t> </w:t>
            </w:r>
            <w:r>
              <w:rPr>
                <w:sz w:val="24"/>
              </w:rPr>
              <w:t>networks</w:t>
            </w:r>
            <w:r>
              <w:rPr>
                <w:spacing w:val="50"/>
                <w:sz w:val="24"/>
              </w:rPr>
              <w:t> </w:t>
            </w:r>
            <w:r>
              <w:rPr>
                <w:sz w:val="24"/>
              </w:rPr>
              <w:t>which</w:t>
            </w:r>
            <w:r>
              <w:rPr>
                <w:spacing w:val="39"/>
                <w:sz w:val="24"/>
              </w:rPr>
              <w:t> </w:t>
            </w:r>
            <w:r>
              <w:rPr>
                <w:spacing w:val="-5"/>
                <w:sz w:val="24"/>
              </w:rPr>
              <w:t>are</w:t>
            </w:r>
          </w:p>
          <w:p>
            <w:pPr>
              <w:pStyle w:val="TableParagraph"/>
              <w:spacing w:before="24"/>
              <w:ind w:left="52"/>
              <w:rPr>
                <w:sz w:val="24"/>
              </w:rPr>
            </w:pPr>
            <w:r>
              <w:rPr>
                <w:sz w:val="24"/>
              </w:rPr>
              <w:t>essential</w:t>
            </w:r>
            <w:r>
              <w:rPr>
                <w:spacing w:val="-10"/>
                <w:sz w:val="24"/>
              </w:rPr>
              <w:t> </w:t>
            </w:r>
            <w:r>
              <w:rPr>
                <w:sz w:val="24"/>
              </w:rPr>
              <w:t>for</w:t>
            </w:r>
            <w:r>
              <w:rPr>
                <w:spacing w:val="-8"/>
                <w:sz w:val="24"/>
              </w:rPr>
              <w:t> </w:t>
            </w:r>
            <w:r>
              <w:rPr>
                <w:spacing w:val="-2"/>
                <w:sz w:val="24"/>
              </w:rPr>
              <w:t>collaboration</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r>
      <w:tr>
        <w:trPr>
          <w:trHeight w:val="660" w:hRule="atLeast"/>
        </w:trPr>
        <w:tc>
          <w:tcPr>
            <w:tcW w:w="541" w:type="dxa"/>
            <w:tcBorders>
              <w:top w:val="single" w:sz="6" w:space="0" w:color="000000"/>
              <w:bottom w:val="single" w:sz="6" w:space="0" w:color="000000"/>
              <w:right w:val="single" w:sz="6" w:space="0" w:color="000000"/>
            </w:tcBorders>
          </w:tcPr>
          <w:p>
            <w:pPr>
              <w:pStyle w:val="TableParagraph"/>
              <w:spacing w:line="248" w:lineRule="exact"/>
              <w:ind w:left="50"/>
              <w:rPr>
                <w:sz w:val="24"/>
              </w:rPr>
            </w:pPr>
            <w:r>
              <w:rPr>
                <w:spacing w:val="-5"/>
                <w:sz w:val="24"/>
              </w:rPr>
              <w:t>17</w:t>
            </w:r>
          </w:p>
        </w:tc>
        <w:tc>
          <w:tcPr>
            <w:tcW w:w="7029"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ind w:left="52"/>
              <w:rPr>
                <w:sz w:val="24"/>
              </w:rPr>
            </w:pPr>
            <w:r>
              <w:rPr>
                <w:sz w:val="24"/>
              </w:rPr>
              <w:t>Traditional</w:t>
            </w:r>
            <w:r>
              <w:rPr>
                <w:spacing w:val="33"/>
                <w:sz w:val="24"/>
              </w:rPr>
              <w:t> </w:t>
            </w:r>
            <w:r>
              <w:rPr>
                <w:sz w:val="24"/>
              </w:rPr>
              <w:t>institutions</w:t>
            </w:r>
            <w:r>
              <w:rPr>
                <w:spacing w:val="40"/>
                <w:sz w:val="24"/>
              </w:rPr>
              <w:t> </w:t>
            </w:r>
            <w:r>
              <w:rPr>
                <w:sz w:val="24"/>
              </w:rPr>
              <w:t>build</w:t>
            </w:r>
            <w:r>
              <w:rPr>
                <w:spacing w:val="39"/>
                <w:sz w:val="24"/>
              </w:rPr>
              <w:t> </w:t>
            </w:r>
            <w:r>
              <w:rPr>
                <w:sz w:val="24"/>
              </w:rPr>
              <w:t>sustainable</w:t>
            </w:r>
            <w:r>
              <w:rPr>
                <w:spacing w:val="38"/>
                <w:sz w:val="24"/>
              </w:rPr>
              <w:t> </w:t>
            </w:r>
            <w:r>
              <w:rPr>
                <w:sz w:val="24"/>
              </w:rPr>
              <w:t>democracy</w:t>
            </w:r>
            <w:r>
              <w:rPr>
                <w:spacing w:val="40"/>
                <w:sz w:val="24"/>
              </w:rPr>
              <w:t> </w:t>
            </w:r>
            <w:r>
              <w:rPr>
                <w:sz w:val="24"/>
              </w:rPr>
              <w:t>that</w:t>
            </w:r>
            <w:r>
              <w:rPr>
                <w:spacing w:val="33"/>
                <w:sz w:val="24"/>
              </w:rPr>
              <w:t> </w:t>
            </w:r>
            <w:r>
              <w:rPr>
                <w:sz w:val="24"/>
              </w:rPr>
              <w:t>consolidates peace and stability</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r>
      <w:tr>
        <w:trPr>
          <w:trHeight w:val="691" w:hRule="atLeast"/>
        </w:trPr>
        <w:tc>
          <w:tcPr>
            <w:tcW w:w="541" w:type="dxa"/>
            <w:tcBorders>
              <w:top w:val="single" w:sz="6" w:space="0" w:color="000000"/>
              <w:bottom w:val="single" w:sz="6" w:space="0" w:color="000000"/>
              <w:right w:val="single" w:sz="6" w:space="0" w:color="000000"/>
            </w:tcBorders>
          </w:tcPr>
          <w:p>
            <w:pPr>
              <w:pStyle w:val="TableParagraph"/>
              <w:spacing w:line="247" w:lineRule="exact"/>
              <w:ind w:left="50"/>
              <w:rPr>
                <w:sz w:val="24"/>
              </w:rPr>
            </w:pPr>
            <w:r>
              <w:rPr>
                <w:spacing w:val="-5"/>
                <w:sz w:val="24"/>
              </w:rPr>
              <w:t>18</w:t>
            </w:r>
          </w:p>
        </w:tc>
        <w:tc>
          <w:tcPr>
            <w:tcW w:w="7029"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ind w:left="52"/>
              <w:rPr>
                <w:sz w:val="24"/>
              </w:rPr>
            </w:pPr>
            <w:r>
              <w:rPr>
                <w:sz w:val="24"/>
              </w:rPr>
              <w:t>Traditional</w:t>
            </w:r>
            <w:r>
              <w:rPr>
                <w:spacing w:val="80"/>
                <w:sz w:val="24"/>
              </w:rPr>
              <w:t> </w:t>
            </w:r>
            <w:r>
              <w:rPr>
                <w:sz w:val="24"/>
              </w:rPr>
              <w:t>institutions</w:t>
            </w:r>
            <w:r>
              <w:rPr>
                <w:spacing w:val="80"/>
                <w:sz w:val="24"/>
              </w:rPr>
              <w:t> </w:t>
            </w:r>
            <w:r>
              <w:rPr>
                <w:sz w:val="24"/>
              </w:rPr>
              <w:t>do</w:t>
            </w:r>
            <w:r>
              <w:rPr>
                <w:spacing w:val="80"/>
                <w:w w:val="150"/>
                <w:sz w:val="24"/>
              </w:rPr>
              <w:t> </w:t>
            </w:r>
            <w:r>
              <w:rPr>
                <w:sz w:val="24"/>
              </w:rPr>
              <w:t>not</w:t>
            </w:r>
            <w:r>
              <w:rPr>
                <w:spacing w:val="80"/>
                <w:sz w:val="24"/>
              </w:rPr>
              <w:t> </w:t>
            </w:r>
            <w:r>
              <w:rPr>
                <w:sz w:val="24"/>
              </w:rPr>
              <w:t>build</w:t>
            </w:r>
            <w:r>
              <w:rPr>
                <w:spacing w:val="80"/>
                <w:sz w:val="24"/>
              </w:rPr>
              <w:t> </w:t>
            </w:r>
            <w:r>
              <w:rPr>
                <w:sz w:val="24"/>
              </w:rPr>
              <w:t>sustainable</w:t>
            </w:r>
            <w:r>
              <w:rPr>
                <w:spacing w:val="80"/>
                <w:sz w:val="24"/>
              </w:rPr>
              <w:t> </w:t>
            </w:r>
            <w:r>
              <w:rPr>
                <w:sz w:val="24"/>
              </w:rPr>
              <w:t>democracy</w:t>
            </w:r>
            <w:r>
              <w:rPr>
                <w:spacing w:val="80"/>
                <w:sz w:val="24"/>
              </w:rPr>
              <w:t> </w:t>
            </w:r>
            <w:r>
              <w:rPr>
                <w:sz w:val="24"/>
              </w:rPr>
              <w:t>that</w:t>
            </w:r>
            <w:r>
              <w:rPr>
                <w:spacing w:val="40"/>
                <w:sz w:val="24"/>
              </w:rPr>
              <w:t> </w:t>
            </w:r>
            <w:r>
              <w:rPr>
                <w:sz w:val="24"/>
              </w:rPr>
              <w:t>consolidates peace and stability</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r>
      <w:tr>
        <w:trPr>
          <w:trHeight w:val="600" w:hRule="atLeast"/>
        </w:trPr>
        <w:tc>
          <w:tcPr>
            <w:tcW w:w="541" w:type="dxa"/>
            <w:tcBorders>
              <w:top w:val="single" w:sz="6" w:space="0" w:color="000000"/>
              <w:bottom w:val="single" w:sz="6" w:space="0" w:color="000000"/>
              <w:right w:val="single" w:sz="6" w:space="0" w:color="000000"/>
            </w:tcBorders>
          </w:tcPr>
          <w:p>
            <w:pPr>
              <w:pStyle w:val="TableParagraph"/>
              <w:spacing w:line="247" w:lineRule="exact"/>
              <w:ind w:left="50"/>
              <w:rPr>
                <w:sz w:val="24"/>
              </w:rPr>
            </w:pPr>
            <w:r>
              <w:rPr>
                <w:spacing w:val="-5"/>
                <w:sz w:val="24"/>
              </w:rPr>
              <w:t>19</w:t>
            </w:r>
          </w:p>
        </w:tc>
        <w:tc>
          <w:tcPr>
            <w:tcW w:w="7029"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ind w:left="52"/>
              <w:rPr>
                <w:sz w:val="24"/>
              </w:rPr>
            </w:pPr>
            <w:r>
              <w:rPr>
                <w:sz w:val="24"/>
              </w:rPr>
              <w:t>Traditional</w:t>
            </w:r>
            <w:r>
              <w:rPr>
                <w:spacing w:val="18"/>
                <w:sz w:val="24"/>
              </w:rPr>
              <w:t> </w:t>
            </w:r>
            <w:r>
              <w:rPr>
                <w:sz w:val="24"/>
              </w:rPr>
              <w:t>institutions</w:t>
            </w:r>
            <w:r>
              <w:rPr>
                <w:spacing w:val="9"/>
                <w:sz w:val="24"/>
              </w:rPr>
              <w:t> </w:t>
            </w:r>
            <w:r>
              <w:rPr>
                <w:sz w:val="24"/>
              </w:rPr>
              <w:t>are</w:t>
            </w:r>
            <w:r>
              <w:rPr>
                <w:spacing w:val="25"/>
                <w:sz w:val="24"/>
              </w:rPr>
              <w:t> </w:t>
            </w:r>
            <w:r>
              <w:rPr>
                <w:sz w:val="24"/>
              </w:rPr>
              <w:t>vital</w:t>
            </w:r>
            <w:r>
              <w:rPr>
                <w:spacing w:val="6"/>
                <w:sz w:val="24"/>
              </w:rPr>
              <w:t> </w:t>
            </w:r>
            <w:r>
              <w:rPr>
                <w:sz w:val="24"/>
              </w:rPr>
              <w:t>and</w:t>
            </w:r>
            <w:r>
              <w:rPr>
                <w:spacing w:val="12"/>
                <w:sz w:val="24"/>
              </w:rPr>
              <w:t> </w:t>
            </w:r>
            <w:r>
              <w:rPr>
                <w:sz w:val="24"/>
              </w:rPr>
              <w:t>active</w:t>
            </w:r>
            <w:r>
              <w:rPr>
                <w:spacing w:val="25"/>
                <w:sz w:val="24"/>
              </w:rPr>
              <w:t> </w:t>
            </w:r>
            <w:r>
              <w:rPr>
                <w:sz w:val="24"/>
              </w:rPr>
              <w:t>members</w:t>
            </w:r>
            <w:r>
              <w:rPr>
                <w:spacing w:val="23"/>
                <w:sz w:val="24"/>
              </w:rPr>
              <w:t> </w:t>
            </w:r>
            <w:r>
              <w:rPr>
                <w:sz w:val="24"/>
              </w:rPr>
              <w:t>in</w:t>
            </w:r>
            <w:r>
              <w:rPr>
                <w:spacing w:val="12"/>
                <w:sz w:val="24"/>
              </w:rPr>
              <w:t> </w:t>
            </w:r>
            <w:r>
              <w:rPr>
                <w:sz w:val="24"/>
              </w:rPr>
              <w:t>a</w:t>
            </w:r>
            <w:r>
              <w:rPr>
                <w:spacing w:val="26"/>
                <w:sz w:val="24"/>
              </w:rPr>
              <w:t> </w:t>
            </w:r>
            <w:r>
              <w:rPr>
                <w:sz w:val="24"/>
              </w:rPr>
              <w:t>new</w:t>
            </w:r>
            <w:r>
              <w:rPr>
                <w:spacing w:val="4"/>
                <w:sz w:val="24"/>
              </w:rPr>
              <w:t> </w:t>
            </w:r>
            <w:r>
              <w:rPr>
                <w:spacing w:val="-2"/>
                <w:sz w:val="24"/>
              </w:rPr>
              <w:t>political</w:t>
            </w:r>
          </w:p>
          <w:p>
            <w:pPr>
              <w:pStyle w:val="TableParagraph"/>
              <w:spacing w:before="24"/>
              <w:ind w:left="52"/>
              <w:rPr>
                <w:sz w:val="24"/>
              </w:rPr>
            </w:pPr>
            <w:r>
              <w:rPr>
                <w:sz w:val="24"/>
              </w:rPr>
              <w:t>institutions</w:t>
            </w:r>
            <w:r>
              <w:rPr>
                <w:spacing w:val="-1"/>
                <w:sz w:val="24"/>
              </w:rPr>
              <w:t> </w:t>
            </w:r>
            <w:r>
              <w:rPr>
                <w:sz w:val="24"/>
              </w:rPr>
              <w:t>to</w:t>
            </w:r>
            <w:r>
              <w:rPr>
                <w:spacing w:val="4"/>
                <w:sz w:val="24"/>
              </w:rPr>
              <w:t> </w:t>
            </w:r>
            <w:r>
              <w:rPr>
                <w:sz w:val="24"/>
              </w:rPr>
              <w:t>guarantee</w:t>
            </w:r>
            <w:r>
              <w:rPr>
                <w:spacing w:val="-10"/>
                <w:sz w:val="24"/>
              </w:rPr>
              <w:t> </w:t>
            </w:r>
            <w:r>
              <w:rPr>
                <w:sz w:val="24"/>
              </w:rPr>
              <w:t>the</w:t>
            </w:r>
            <w:r>
              <w:rPr>
                <w:spacing w:val="8"/>
                <w:sz w:val="24"/>
              </w:rPr>
              <w:t> </w:t>
            </w:r>
            <w:r>
              <w:rPr>
                <w:sz w:val="24"/>
              </w:rPr>
              <w:t>government</w:t>
            </w:r>
            <w:r>
              <w:rPr>
                <w:spacing w:val="-1"/>
                <w:sz w:val="24"/>
              </w:rPr>
              <w:t> </w:t>
            </w:r>
            <w:r>
              <w:rPr>
                <w:sz w:val="24"/>
              </w:rPr>
              <w:t>is</w:t>
            </w:r>
            <w:r>
              <w:rPr>
                <w:spacing w:val="-12"/>
                <w:sz w:val="24"/>
              </w:rPr>
              <w:t> </w:t>
            </w:r>
            <w:r>
              <w:rPr>
                <w:sz w:val="24"/>
              </w:rPr>
              <w:t>responsive</w:t>
            </w:r>
            <w:r>
              <w:rPr>
                <w:spacing w:val="-10"/>
                <w:sz w:val="24"/>
              </w:rPr>
              <w:t> </w:t>
            </w:r>
            <w:r>
              <w:rPr>
                <w:sz w:val="24"/>
              </w:rPr>
              <w:t>to</w:t>
            </w:r>
            <w:r>
              <w:rPr>
                <w:spacing w:val="4"/>
                <w:sz w:val="24"/>
              </w:rPr>
              <w:t> </w:t>
            </w:r>
            <w:r>
              <w:rPr>
                <w:sz w:val="24"/>
              </w:rPr>
              <w:t>its</w:t>
            </w:r>
            <w:r>
              <w:rPr>
                <w:spacing w:val="-11"/>
                <w:sz w:val="24"/>
              </w:rPr>
              <w:t> </w:t>
            </w:r>
            <w:r>
              <w:rPr>
                <w:spacing w:val="-2"/>
                <w:sz w:val="24"/>
              </w:rPr>
              <w:t>constituents</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r>
      <w:tr>
        <w:trPr>
          <w:trHeight w:val="615" w:hRule="atLeast"/>
        </w:trPr>
        <w:tc>
          <w:tcPr>
            <w:tcW w:w="541" w:type="dxa"/>
            <w:tcBorders>
              <w:top w:val="single" w:sz="6" w:space="0" w:color="000000"/>
              <w:bottom w:val="single" w:sz="6" w:space="0" w:color="000000"/>
              <w:right w:val="single" w:sz="6" w:space="0" w:color="000000"/>
            </w:tcBorders>
          </w:tcPr>
          <w:p>
            <w:pPr>
              <w:pStyle w:val="TableParagraph"/>
              <w:spacing w:line="247" w:lineRule="exact"/>
              <w:ind w:left="50"/>
              <w:rPr>
                <w:sz w:val="24"/>
              </w:rPr>
            </w:pPr>
            <w:r>
              <w:rPr>
                <w:spacing w:val="-5"/>
                <w:sz w:val="24"/>
              </w:rPr>
              <w:t>20</w:t>
            </w:r>
          </w:p>
        </w:tc>
        <w:tc>
          <w:tcPr>
            <w:tcW w:w="7029" w:type="dxa"/>
            <w:tcBorders>
              <w:top w:val="single" w:sz="6" w:space="0" w:color="000000"/>
              <w:left w:val="single" w:sz="6" w:space="0" w:color="000000"/>
              <w:bottom w:val="single" w:sz="6" w:space="0" w:color="000000"/>
              <w:right w:val="single" w:sz="6" w:space="0" w:color="000000"/>
            </w:tcBorders>
          </w:tcPr>
          <w:p>
            <w:pPr>
              <w:pStyle w:val="TableParagraph"/>
              <w:spacing w:line="262" w:lineRule="exact"/>
              <w:ind w:left="52"/>
              <w:rPr>
                <w:sz w:val="24"/>
              </w:rPr>
            </w:pPr>
            <w:r>
              <w:rPr>
                <w:sz w:val="24"/>
              </w:rPr>
              <w:t>Traditional</w:t>
            </w:r>
            <w:r>
              <w:rPr>
                <w:spacing w:val="58"/>
                <w:sz w:val="24"/>
              </w:rPr>
              <w:t> </w:t>
            </w:r>
            <w:r>
              <w:rPr>
                <w:sz w:val="24"/>
              </w:rPr>
              <w:t>institutions</w:t>
            </w:r>
            <w:r>
              <w:rPr>
                <w:spacing w:val="63"/>
                <w:sz w:val="24"/>
              </w:rPr>
              <w:t> </w:t>
            </w:r>
            <w:r>
              <w:rPr>
                <w:sz w:val="24"/>
              </w:rPr>
              <w:t>are</w:t>
            </w:r>
            <w:r>
              <w:rPr>
                <w:spacing w:val="78"/>
                <w:sz w:val="24"/>
              </w:rPr>
              <w:t> </w:t>
            </w:r>
            <w:r>
              <w:rPr>
                <w:sz w:val="24"/>
              </w:rPr>
              <w:t>not</w:t>
            </w:r>
            <w:r>
              <w:rPr>
                <w:spacing w:val="75"/>
                <w:sz w:val="24"/>
              </w:rPr>
              <w:t> </w:t>
            </w:r>
            <w:r>
              <w:rPr>
                <w:sz w:val="24"/>
              </w:rPr>
              <w:t>vital</w:t>
            </w:r>
            <w:r>
              <w:rPr>
                <w:spacing w:val="46"/>
                <w:sz w:val="24"/>
              </w:rPr>
              <w:t> </w:t>
            </w:r>
            <w:r>
              <w:rPr>
                <w:sz w:val="24"/>
              </w:rPr>
              <w:t>and</w:t>
            </w:r>
            <w:r>
              <w:rPr>
                <w:spacing w:val="65"/>
                <w:sz w:val="24"/>
              </w:rPr>
              <w:t> </w:t>
            </w:r>
            <w:r>
              <w:rPr>
                <w:sz w:val="24"/>
              </w:rPr>
              <w:t>active</w:t>
            </w:r>
            <w:r>
              <w:rPr>
                <w:spacing w:val="79"/>
                <w:sz w:val="24"/>
              </w:rPr>
              <w:t> </w:t>
            </w:r>
            <w:r>
              <w:rPr>
                <w:sz w:val="24"/>
              </w:rPr>
              <w:t>members</w:t>
            </w:r>
            <w:r>
              <w:rPr>
                <w:spacing w:val="77"/>
                <w:sz w:val="24"/>
              </w:rPr>
              <w:t> </w:t>
            </w:r>
            <w:r>
              <w:rPr>
                <w:sz w:val="24"/>
              </w:rPr>
              <w:t>in</w:t>
            </w:r>
            <w:r>
              <w:rPr>
                <w:spacing w:val="52"/>
                <w:sz w:val="24"/>
              </w:rPr>
              <w:t> </w:t>
            </w:r>
            <w:r>
              <w:rPr>
                <w:sz w:val="24"/>
              </w:rPr>
              <w:t>a</w:t>
            </w:r>
            <w:r>
              <w:rPr>
                <w:spacing w:val="65"/>
                <w:sz w:val="24"/>
              </w:rPr>
              <w:t> </w:t>
            </w:r>
            <w:r>
              <w:rPr>
                <w:spacing w:val="-5"/>
                <w:sz w:val="24"/>
              </w:rPr>
              <w:t>new</w:t>
            </w:r>
          </w:p>
          <w:p>
            <w:pPr>
              <w:pStyle w:val="TableParagraph"/>
              <w:spacing w:before="39"/>
              <w:ind w:left="52"/>
              <w:rPr>
                <w:sz w:val="24"/>
              </w:rPr>
            </w:pPr>
            <w:r>
              <w:rPr>
                <w:sz w:val="24"/>
              </w:rPr>
              <w:t>political</w:t>
            </w:r>
            <w:r>
              <w:rPr>
                <w:spacing w:val="27"/>
                <w:sz w:val="24"/>
              </w:rPr>
              <w:t> </w:t>
            </w:r>
            <w:r>
              <w:rPr>
                <w:sz w:val="24"/>
              </w:rPr>
              <w:t>institutions</w:t>
            </w:r>
            <w:r>
              <w:rPr>
                <w:spacing w:val="46"/>
                <w:sz w:val="24"/>
              </w:rPr>
              <w:t> </w:t>
            </w:r>
            <w:r>
              <w:rPr>
                <w:sz w:val="24"/>
              </w:rPr>
              <w:t>to</w:t>
            </w:r>
            <w:r>
              <w:rPr>
                <w:spacing w:val="49"/>
                <w:sz w:val="24"/>
              </w:rPr>
              <w:t> </w:t>
            </w:r>
            <w:r>
              <w:rPr>
                <w:sz w:val="24"/>
              </w:rPr>
              <w:t>guarantee</w:t>
            </w:r>
            <w:r>
              <w:rPr>
                <w:spacing w:val="35"/>
                <w:sz w:val="24"/>
              </w:rPr>
              <w:t> </w:t>
            </w:r>
            <w:r>
              <w:rPr>
                <w:sz w:val="24"/>
              </w:rPr>
              <w:t>the</w:t>
            </w:r>
            <w:r>
              <w:rPr>
                <w:spacing w:val="48"/>
                <w:sz w:val="24"/>
              </w:rPr>
              <w:t> </w:t>
            </w:r>
            <w:r>
              <w:rPr>
                <w:sz w:val="24"/>
              </w:rPr>
              <w:t>government</w:t>
            </w:r>
            <w:r>
              <w:rPr>
                <w:spacing w:val="43"/>
                <w:sz w:val="24"/>
              </w:rPr>
              <w:t> </w:t>
            </w:r>
            <w:r>
              <w:rPr>
                <w:sz w:val="24"/>
              </w:rPr>
              <w:t>is</w:t>
            </w:r>
            <w:r>
              <w:rPr>
                <w:spacing w:val="32"/>
                <w:sz w:val="24"/>
              </w:rPr>
              <w:t> </w:t>
            </w:r>
            <w:r>
              <w:rPr>
                <w:sz w:val="24"/>
              </w:rPr>
              <w:t>responsive</w:t>
            </w:r>
            <w:r>
              <w:rPr>
                <w:spacing w:val="35"/>
                <w:sz w:val="24"/>
              </w:rPr>
              <w:t> </w:t>
            </w:r>
            <w:r>
              <w:rPr>
                <w:sz w:val="24"/>
              </w:rPr>
              <w:t>to</w:t>
            </w:r>
            <w:r>
              <w:rPr>
                <w:spacing w:val="49"/>
                <w:sz w:val="24"/>
              </w:rPr>
              <w:t> </w:t>
            </w:r>
            <w:r>
              <w:rPr>
                <w:spacing w:val="-5"/>
                <w:sz w:val="24"/>
              </w:rPr>
              <w:t>its</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r>
      <w:tr>
        <w:trPr>
          <w:trHeight w:val="525" w:hRule="atLeast"/>
        </w:trPr>
        <w:tc>
          <w:tcPr>
            <w:tcW w:w="541" w:type="dxa"/>
            <w:tcBorders>
              <w:top w:val="single" w:sz="6" w:space="0" w:color="000000"/>
              <w:bottom w:val="single" w:sz="6" w:space="0" w:color="000000"/>
              <w:right w:val="single" w:sz="6" w:space="0" w:color="000000"/>
            </w:tcBorders>
          </w:tcPr>
          <w:p>
            <w:pPr>
              <w:pStyle w:val="TableParagraph"/>
              <w:spacing w:line="247" w:lineRule="exact"/>
              <w:ind w:left="50"/>
              <w:rPr>
                <w:sz w:val="24"/>
              </w:rPr>
            </w:pPr>
            <w:r>
              <w:rPr>
                <w:spacing w:val="-5"/>
                <w:sz w:val="24"/>
              </w:rPr>
              <w:t>21</w:t>
            </w:r>
          </w:p>
        </w:tc>
        <w:tc>
          <w:tcPr>
            <w:tcW w:w="7029" w:type="dxa"/>
            <w:tcBorders>
              <w:top w:val="single" w:sz="6" w:space="0" w:color="000000"/>
              <w:left w:val="single" w:sz="6" w:space="0" w:color="000000"/>
              <w:bottom w:val="single" w:sz="6" w:space="0" w:color="000000"/>
              <w:right w:val="single" w:sz="6" w:space="0" w:color="000000"/>
            </w:tcBorders>
          </w:tcPr>
          <w:p>
            <w:pPr>
              <w:pStyle w:val="TableParagraph"/>
              <w:tabs>
                <w:tab w:pos="1416" w:val="left" w:leader="none"/>
                <w:tab w:pos="2781" w:val="left" w:leader="none"/>
                <w:tab w:pos="3636" w:val="left" w:leader="none"/>
                <w:tab w:pos="4813" w:val="left" w:leader="none"/>
                <w:tab w:pos="6192" w:val="left" w:leader="none"/>
              </w:tabs>
              <w:spacing w:line="262" w:lineRule="exact"/>
              <w:ind w:left="52"/>
              <w:rPr>
                <w:sz w:val="24"/>
              </w:rPr>
            </w:pPr>
            <w:r>
              <w:rPr>
                <w:spacing w:val="-2"/>
                <w:sz w:val="24"/>
              </w:rPr>
              <w:t>Traditional</w:t>
            </w:r>
            <w:r>
              <w:rPr>
                <w:sz w:val="24"/>
              </w:rPr>
              <w:tab/>
            </w:r>
            <w:r>
              <w:rPr>
                <w:spacing w:val="-2"/>
                <w:sz w:val="24"/>
              </w:rPr>
              <w:t>institutions</w:t>
            </w:r>
            <w:r>
              <w:rPr>
                <w:sz w:val="24"/>
              </w:rPr>
              <w:tab/>
            </w:r>
            <w:r>
              <w:rPr>
                <w:spacing w:val="-2"/>
                <w:sz w:val="24"/>
              </w:rPr>
              <w:t>foster</w:t>
            </w:r>
            <w:r>
              <w:rPr>
                <w:sz w:val="24"/>
              </w:rPr>
              <w:tab/>
            </w:r>
            <w:r>
              <w:rPr>
                <w:spacing w:val="-2"/>
                <w:sz w:val="24"/>
              </w:rPr>
              <w:t>feedback</w:t>
            </w:r>
            <w:r>
              <w:rPr>
                <w:sz w:val="24"/>
              </w:rPr>
              <w:tab/>
            </w:r>
            <w:r>
              <w:rPr>
                <w:spacing w:val="-2"/>
                <w:sz w:val="24"/>
              </w:rPr>
              <w:t>mechanism</w:t>
            </w:r>
            <w:r>
              <w:rPr>
                <w:sz w:val="24"/>
              </w:rPr>
              <w:tab/>
            </w:r>
            <w:r>
              <w:rPr>
                <w:spacing w:val="-2"/>
                <w:sz w:val="24"/>
              </w:rPr>
              <w:t>between</w:t>
            </w:r>
          </w:p>
          <w:p>
            <w:pPr>
              <w:pStyle w:val="TableParagraph"/>
              <w:spacing w:line="204" w:lineRule="exact" w:before="39"/>
              <w:ind w:left="52"/>
              <w:rPr>
                <w:sz w:val="24"/>
              </w:rPr>
            </w:pPr>
            <w:r>
              <w:rPr>
                <w:sz w:val="24"/>
              </w:rPr>
              <w:t>government</w:t>
            </w:r>
            <w:r>
              <w:rPr>
                <w:spacing w:val="-4"/>
                <w:sz w:val="24"/>
              </w:rPr>
              <w:t> </w:t>
            </w:r>
            <w:r>
              <w:rPr>
                <w:sz w:val="24"/>
              </w:rPr>
              <w:t>and</w:t>
            </w:r>
            <w:r>
              <w:rPr>
                <w:spacing w:val="-11"/>
                <w:sz w:val="24"/>
              </w:rPr>
              <w:t> </w:t>
            </w:r>
            <w:r>
              <w:rPr>
                <w:sz w:val="24"/>
              </w:rPr>
              <w:t>the</w:t>
            </w:r>
            <w:r>
              <w:rPr>
                <w:spacing w:val="-11"/>
                <w:sz w:val="24"/>
              </w:rPr>
              <w:t> </w:t>
            </w:r>
            <w:r>
              <w:rPr>
                <w:spacing w:val="-2"/>
                <w:sz w:val="24"/>
              </w:rPr>
              <w:t>public</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r>
      <w:tr>
        <w:trPr>
          <w:trHeight w:val="615" w:hRule="atLeast"/>
        </w:trPr>
        <w:tc>
          <w:tcPr>
            <w:tcW w:w="541" w:type="dxa"/>
            <w:tcBorders>
              <w:top w:val="single" w:sz="6" w:space="0" w:color="000000"/>
              <w:bottom w:val="single" w:sz="6" w:space="0" w:color="000000"/>
              <w:right w:val="single" w:sz="6" w:space="0" w:color="000000"/>
            </w:tcBorders>
          </w:tcPr>
          <w:p>
            <w:pPr>
              <w:pStyle w:val="TableParagraph"/>
              <w:spacing w:line="247" w:lineRule="exact"/>
              <w:ind w:left="50"/>
              <w:rPr>
                <w:sz w:val="24"/>
              </w:rPr>
            </w:pPr>
            <w:r>
              <w:rPr>
                <w:spacing w:val="-5"/>
                <w:sz w:val="24"/>
              </w:rPr>
              <w:t>22</w:t>
            </w:r>
          </w:p>
        </w:tc>
        <w:tc>
          <w:tcPr>
            <w:tcW w:w="7029"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ind w:left="52"/>
              <w:rPr>
                <w:sz w:val="24"/>
              </w:rPr>
            </w:pPr>
            <w:r>
              <w:rPr/>
              <mc:AlternateContent>
                <mc:Choice Requires="wps">
                  <w:drawing>
                    <wp:anchor distT="0" distB="0" distL="0" distR="0" allowOverlap="1" layoutInCell="1" locked="0" behindDoc="1" simplePos="0" relativeHeight="485237248">
                      <wp:simplePos x="0" y="0"/>
                      <wp:positionH relativeFrom="column">
                        <wp:posOffset>33337</wp:posOffset>
                      </wp:positionH>
                      <wp:positionV relativeFrom="paragraph">
                        <wp:posOffset>8929</wp:posOffset>
                      </wp:positionV>
                      <wp:extent cx="4406265" cy="200025"/>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4406265" cy="200025"/>
                                <a:chExt cx="4406265" cy="200025"/>
                              </a:xfrm>
                            </wpg:grpSpPr>
                            <wps:wsp>
                              <wps:cNvPr id="45" name="Graphic 45"/>
                              <wps:cNvSpPr/>
                              <wps:spPr>
                                <a:xfrm>
                                  <a:off x="0" y="0"/>
                                  <a:ext cx="4406265" cy="200025"/>
                                </a:xfrm>
                                <a:custGeom>
                                  <a:avLst/>
                                  <a:gdLst/>
                                  <a:ahLst/>
                                  <a:cxnLst/>
                                  <a:rect l="l" t="t" r="r" b="b"/>
                                  <a:pathLst>
                                    <a:path w="4406265" h="200025">
                                      <a:moveTo>
                                        <a:pt x="4406264" y="0"/>
                                      </a:moveTo>
                                      <a:lnTo>
                                        <a:pt x="0" y="0"/>
                                      </a:lnTo>
                                      <a:lnTo>
                                        <a:pt x="0" y="200025"/>
                                      </a:lnTo>
                                      <a:lnTo>
                                        <a:pt x="4406264" y="200025"/>
                                      </a:lnTo>
                                      <a:lnTo>
                                        <a:pt x="440626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625pt;margin-top:.703131pt;width:346.95pt;height:15.75pt;mso-position-horizontal-relative:column;mso-position-vertical-relative:paragraph;z-index:-18079232" id="docshapegroup44" coordorigin="53,14" coordsize="6939,315">
                      <v:rect style="position:absolute;left:52;top:14;width:6939;height:315" id="docshape45" filled="true" fillcolor="#ffffff" stroked="false">
                        <v:fill type="solid"/>
                      </v:rect>
                      <w10:wrap type="none"/>
                    </v:group>
                  </w:pict>
                </mc:Fallback>
              </mc:AlternateContent>
            </w:r>
            <w:r>
              <w:rPr>
                <w:sz w:val="24"/>
              </w:rPr>
              <w:t>Traditional</w:t>
            </w:r>
            <w:r>
              <w:rPr>
                <w:spacing w:val="40"/>
                <w:sz w:val="24"/>
              </w:rPr>
              <w:t> </w:t>
            </w:r>
            <w:r>
              <w:rPr>
                <w:sz w:val="24"/>
              </w:rPr>
              <w:t>institutions</w:t>
            </w:r>
            <w:r>
              <w:rPr>
                <w:spacing w:val="40"/>
                <w:sz w:val="24"/>
              </w:rPr>
              <w:t> </w:t>
            </w:r>
            <w:r>
              <w:rPr>
                <w:sz w:val="24"/>
              </w:rPr>
              <w:t>do</w:t>
            </w:r>
            <w:r>
              <w:rPr>
                <w:spacing w:val="80"/>
                <w:sz w:val="24"/>
              </w:rPr>
              <w:t> </w:t>
            </w:r>
            <w:r>
              <w:rPr>
                <w:sz w:val="24"/>
              </w:rPr>
              <w:t>not</w:t>
            </w:r>
            <w:r>
              <w:rPr>
                <w:spacing w:val="40"/>
                <w:sz w:val="24"/>
              </w:rPr>
              <w:t> </w:t>
            </w:r>
            <w:r>
              <w:rPr>
                <w:sz w:val="24"/>
              </w:rPr>
              <w:t>foster</w:t>
            </w:r>
            <w:r>
              <w:rPr>
                <w:spacing w:val="40"/>
                <w:sz w:val="24"/>
              </w:rPr>
              <w:t> </w:t>
            </w:r>
            <w:r>
              <w:rPr>
                <w:sz w:val="24"/>
              </w:rPr>
              <w:t>feedback</w:t>
            </w:r>
            <w:r>
              <w:rPr>
                <w:spacing w:val="80"/>
                <w:sz w:val="24"/>
              </w:rPr>
              <w:t> </w:t>
            </w:r>
            <w:r>
              <w:rPr>
                <w:sz w:val="24"/>
              </w:rPr>
              <w:t>mechanism</w:t>
            </w:r>
            <w:r>
              <w:rPr>
                <w:spacing w:val="40"/>
                <w:sz w:val="24"/>
              </w:rPr>
              <w:t> </w:t>
            </w:r>
            <w:r>
              <w:rPr>
                <w:sz w:val="24"/>
              </w:rPr>
              <w:t>between government and the public</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r>
      <w:tr>
        <w:trPr>
          <w:trHeight w:val="615" w:hRule="atLeast"/>
        </w:trPr>
        <w:tc>
          <w:tcPr>
            <w:tcW w:w="541" w:type="dxa"/>
            <w:tcBorders>
              <w:top w:val="single" w:sz="6" w:space="0" w:color="000000"/>
              <w:bottom w:val="single" w:sz="6" w:space="0" w:color="000000"/>
              <w:right w:val="single" w:sz="6" w:space="0" w:color="000000"/>
            </w:tcBorders>
          </w:tcPr>
          <w:p>
            <w:pPr>
              <w:pStyle w:val="TableParagraph"/>
              <w:spacing w:line="247" w:lineRule="exact"/>
              <w:ind w:left="50"/>
              <w:rPr>
                <w:sz w:val="24"/>
              </w:rPr>
            </w:pPr>
            <w:r>
              <w:rPr>
                <w:spacing w:val="-5"/>
                <w:sz w:val="24"/>
              </w:rPr>
              <w:t>23</w:t>
            </w:r>
          </w:p>
        </w:tc>
        <w:tc>
          <w:tcPr>
            <w:tcW w:w="7029"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ind w:left="52"/>
              <w:rPr>
                <w:sz w:val="24"/>
              </w:rPr>
            </w:pPr>
            <w:r>
              <w:rPr>
                <w:sz w:val="24"/>
              </w:rPr>
              <w:t>Traditional institutions</w:t>
            </w:r>
            <w:r>
              <w:rPr>
                <w:spacing w:val="32"/>
                <w:sz w:val="24"/>
              </w:rPr>
              <w:t> </w:t>
            </w:r>
            <w:r>
              <w:rPr>
                <w:sz w:val="24"/>
              </w:rPr>
              <w:t>are powerful</w:t>
            </w:r>
            <w:r>
              <w:rPr>
                <w:spacing w:val="29"/>
                <w:sz w:val="24"/>
              </w:rPr>
              <w:t> </w:t>
            </w:r>
            <w:r>
              <w:rPr>
                <w:sz w:val="24"/>
              </w:rPr>
              <w:t>instrument</w:t>
            </w:r>
            <w:r>
              <w:rPr>
                <w:spacing w:val="29"/>
                <w:sz w:val="24"/>
              </w:rPr>
              <w:t> </w:t>
            </w:r>
            <w:r>
              <w:rPr>
                <w:sz w:val="24"/>
              </w:rPr>
              <w:t>for</w:t>
            </w:r>
            <w:r>
              <w:rPr>
                <w:spacing w:val="30"/>
                <w:sz w:val="24"/>
              </w:rPr>
              <w:t> </w:t>
            </w:r>
            <w:r>
              <w:rPr>
                <w:sz w:val="24"/>
              </w:rPr>
              <w:t>mass</w:t>
            </w:r>
            <w:r>
              <w:rPr>
                <w:spacing w:val="32"/>
                <w:sz w:val="24"/>
              </w:rPr>
              <w:t> </w:t>
            </w:r>
            <w:r>
              <w:rPr>
                <w:sz w:val="24"/>
              </w:rPr>
              <w:t>mobilization and grassroots development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r>
      <w:tr>
        <w:trPr>
          <w:trHeight w:val="750" w:hRule="atLeast"/>
        </w:trPr>
        <w:tc>
          <w:tcPr>
            <w:tcW w:w="541" w:type="dxa"/>
            <w:tcBorders>
              <w:top w:val="single" w:sz="6" w:space="0" w:color="000000"/>
              <w:bottom w:val="single" w:sz="6" w:space="0" w:color="000000"/>
              <w:right w:val="single" w:sz="6" w:space="0" w:color="000000"/>
            </w:tcBorders>
          </w:tcPr>
          <w:p>
            <w:pPr>
              <w:pStyle w:val="TableParagraph"/>
              <w:spacing w:line="247" w:lineRule="exact"/>
              <w:ind w:left="50"/>
              <w:rPr>
                <w:sz w:val="24"/>
              </w:rPr>
            </w:pPr>
            <w:r>
              <w:rPr>
                <w:spacing w:val="-5"/>
                <w:sz w:val="24"/>
              </w:rPr>
              <w:t>24</w:t>
            </w:r>
          </w:p>
        </w:tc>
        <w:tc>
          <w:tcPr>
            <w:tcW w:w="7029" w:type="dxa"/>
            <w:tcBorders>
              <w:top w:val="single" w:sz="6" w:space="0" w:color="000000"/>
              <w:left w:val="single" w:sz="6" w:space="0" w:color="000000"/>
              <w:bottom w:val="single" w:sz="6" w:space="0" w:color="000000"/>
              <w:right w:val="single" w:sz="6" w:space="0" w:color="000000"/>
            </w:tcBorders>
          </w:tcPr>
          <w:p>
            <w:pPr>
              <w:pStyle w:val="TableParagraph"/>
              <w:tabs>
                <w:tab w:pos="1341" w:val="left" w:leader="none"/>
                <w:tab w:pos="2615" w:val="left" w:leader="none"/>
                <w:tab w:pos="3140" w:val="left" w:leader="none"/>
                <w:tab w:pos="3665" w:val="left" w:leader="none"/>
                <w:tab w:pos="4760" w:val="left" w:leader="none"/>
                <w:tab w:pos="6019" w:val="left" w:leader="none"/>
                <w:tab w:pos="6515" w:val="left" w:leader="none"/>
              </w:tabs>
              <w:spacing w:line="261" w:lineRule="auto"/>
              <w:ind w:left="52" w:right="28"/>
              <w:rPr>
                <w:sz w:val="24"/>
              </w:rPr>
            </w:pPr>
            <w:r>
              <w:rPr>
                <w:spacing w:val="-2"/>
                <w:sz w:val="24"/>
              </w:rPr>
              <w:t>Traditional</w:t>
            </w:r>
            <w:r>
              <w:rPr>
                <w:sz w:val="24"/>
              </w:rPr>
              <w:tab/>
            </w:r>
            <w:r>
              <w:rPr>
                <w:spacing w:val="-2"/>
                <w:sz w:val="24"/>
              </w:rPr>
              <w:t>institutions</w:t>
            </w:r>
            <w:r>
              <w:rPr>
                <w:sz w:val="24"/>
              </w:rPr>
              <w:tab/>
            </w:r>
            <w:r>
              <w:rPr>
                <w:spacing w:val="-4"/>
                <w:sz w:val="24"/>
              </w:rPr>
              <w:t>are</w:t>
            </w:r>
            <w:r>
              <w:rPr>
                <w:sz w:val="24"/>
              </w:rPr>
              <w:tab/>
            </w:r>
            <w:r>
              <w:rPr>
                <w:spacing w:val="-4"/>
                <w:sz w:val="24"/>
              </w:rPr>
              <w:t>not</w:t>
            </w:r>
            <w:r>
              <w:rPr>
                <w:sz w:val="24"/>
              </w:rPr>
              <w:tab/>
            </w:r>
            <w:r>
              <w:rPr>
                <w:spacing w:val="-2"/>
                <w:sz w:val="24"/>
              </w:rPr>
              <w:t>powerful</w:t>
            </w:r>
            <w:r>
              <w:rPr>
                <w:sz w:val="24"/>
              </w:rPr>
              <w:tab/>
            </w:r>
            <w:r>
              <w:rPr>
                <w:spacing w:val="-2"/>
                <w:sz w:val="24"/>
              </w:rPr>
              <w:t>instrument</w:t>
            </w:r>
            <w:r>
              <w:rPr>
                <w:sz w:val="24"/>
              </w:rPr>
              <w:tab/>
            </w:r>
            <w:r>
              <w:rPr>
                <w:spacing w:val="-4"/>
                <w:sz w:val="24"/>
              </w:rPr>
              <w:t>for</w:t>
            </w:r>
            <w:r>
              <w:rPr>
                <w:sz w:val="24"/>
              </w:rPr>
              <w:tab/>
            </w:r>
            <w:r>
              <w:rPr>
                <w:spacing w:val="-6"/>
                <w:sz w:val="24"/>
              </w:rPr>
              <w:t>mass </w:t>
            </w:r>
            <w:r>
              <w:rPr>
                <w:sz w:val="24"/>
              </w:rPr>
              <w:t>mobilization and grassroots development</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r>
      <w:tr>
        <w:trPr>
          <w:trHeight w:val="615" w:hRule="atLeast"/>
        </w:trPr>
        <w:tc>
          <w:tcPr>
            <w:tcW w:w="541" w:type="dxa"/>
            <w:tcBorders>
              <w:top w:val="single" w:sz="6" w:space="0" w:color="000000"/>
              <w:bottom w:val="single" w:sz="6" w:space="0" w:color="000000"/>
              <w:right w:val="single" w:sz="6" w:space="0" w:color="000000"/>
            </w:tcBorders>
          </w:tcPr>
          <w:p>
            <w:pPr>
              <w:pStyle w:val="TableParagraph"/>
              <w:spacing w:line="247" w:lineRule="exact"/>
              <w:ind w:left="50"/>
              <w:rPr>
                <w:sz w:val="24"/>
              </w:rPr>
            </w:pPr>
            <w:r>
              <w:rPr>
                <w:spacing w:val="-5"/>
                <w:sz w:val="24"/>
              </w:rPr>
              <w:t>25</w:t>
            </w:r>
          </w:p>
        </w:tc>
        <w:tc>
          <w:tcPr>
            <w:tcW w:w="7029"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ind w:left="52"/>
              <w:rPr>
                <w:sz w:val="24"/>
              </w:rPr>
            </w:pPr>
            <w:r>
              <w:rPr>
                <w:sz w:val="24"/>
              </w:rPr>
              <w:t>Traditional institutions perform oversight</w:t>
            </w:r>
            <w:r>
              <w:rPr>
                <w:spacing w:val="40"/>
                <w:sz w:val="24"/>
              </w:rPr>
              <w:t> </w:t>
            </w:r>
            <w:r>
              <w:rPr>
                <w:sz w:val="24"/>
              </w:rPr>
              <w:t>function which are</w:t>
            </w:r>
            <w:r>
              <w:rPr>
                <w:spacing w:val="37"/>
                <w:sz w:val="24"/>
              </w:rPr>
              <w:t> </w:t>
            </w:r>
            <w:r>
              <w:rPr>
                <w:sz w:val="24"/>
              </w:rPr>
              <w:t>vital</w:t>
            </w:r>
            <w:r>
              <w:rPr>
                <w:spacing w:val="32"/>
                <w:sz w:val="24"/>
              </w:rPr>
              <w:t> </w:t>
            </w:r>
            <w:r>
              <w:rPr>
                <w:sz w:val="24"/>
              </w:rPr>
              <w:t>for societal development in a democracy</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r>
      <w:tr>
        <w:trPr>
          <w:trHeight w:val="615" w:hRule="atLeast"/>
        </w:trPr>
        <w:tc>
          <w:tcPr>
            <w:tcW w:w="541" w:type="dxa"/>
            <w:tcBorders>
              <w:top w:val="single" w:sz="6" w:space="0" w:color="000000"/>
              <w:bottom w:val="single" w:sz="6" w:space="0" w:color="000000"/>
              <w:right w:val="single" w:sz="6" w:space="0" w:color="000000"/>
            </w:tcBorders>
          </w:tcPr>
          <w:p>
            <w:pPr>
              <w:pStyle w:val="TableParagraph"/>
              <w:spacing w:line="247" w:lineRule="exact"/>
              <w:ind w:left="50"/>
              <w:rPr>
                <w:sz w:val="24"/>
              </w:rPr>
            </w:pPr>
            <w:r>
              <w:rPr>
                <w:spacing w:val="-5"/>
                <w:sz w:val="24"/>
              </w:rPr>
              <w:t>26</w:t>
            </w:r>
          </w:p>
        </w:tc>
        <w:tc>
          <w:tcPr>
            <w:tcW w:w="7029"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ind w:left="52"/>
              <w:rPr>
                <w:sz w:val="24"/>
              </w:rPr>
            </w:pPr>
            <w:r>
              <w:rPr>
                <w:sz w:val="24"/>
              </w:rPr>
              <w:t>Traditional</w:t>
            </w:r>
            <w:r>
              <w:rPr>
                <w:spacing w:val="40"/>
                <w:sz w:val="24"/>
              </w:rPr>
              <w:t> </w:t>
            </w:r>
            <w:r>
              <w:rPr>
                <w:sz w:val="24"/>
              </w:rPr>
              <w:t>institutions</w:t>
            </w:r>
            <w:r>
              <w:rPr>
                <w:spacing w:val="40"/>
                <w:sz w:val="24"/>
              </w:rPr>
              <w:t> </w:t>
            </w:r>
            <w:r>
              <w:rPr>
                <w:sz w:val="24"/>
              </w:rPr>
              <w:t>do</w:t>
            </w:r>
            <w:r>
              <w:rPr>
                <w:spacing w:val="40"/>
                <w:sz w:val="24"/>
              </w:rPr>
              <w:t> </w:t>
            </w:r>
            <w:r>
              <w:rPr>
                <w:sz w:val="24"/>
              </w:rPr>
              <w:t>not</w:t>
            </w:r>
            <w:r>
              <w:rPr>
                <w:spacing w:val="40"/>
                <w:sz w:val="24"/>
              </w:rPr>
              <w:t> </w:t>
            </w:r>
            <w:r>
              <w:rPr>
                <w:sz w:val="24"/>
              </w:rPr>
              <w:t>perform</w:t>
            </w:r>
            <w:r>
              <w:rPr>
                <w:spacing w:val="34"/>
                <w:sz w:val="24"/>
              </w:rPr>
              <w:t> </w:t>
            </w:r>
            <w:r>
              <w:rPr>
                <w:sz w:val="24"/>
              </w:rPr>
              <w:t>oversight</w:t>
            </w:r>
            <w:r>
              <w:rPr>
                <w:spacing w:val="40"/>
                <w:sz w:val="24"/>
              </w:rPr>
              <w:t> </w:t>
            </w:r>
            <w:r>
              <w:rPr>
                <w:sz w:val="24"/>
              </w:rPr>
              <w:t>function</w:t>
            </w:r>
            <w:r>
              <w:rPr>
                <w:spacing w:val="40"/>
                <w:sz w:val="24"/>
              </w:rPr>
              <w:t> </w:t>
            </w:r>
            <w:r>
              <w:rPr>
                <w:sz w:val="24"/>
              </w:rPr>
              <w:t>which</w:t>
            </w:r>
            <w:r>
              <w:rPr>
                <w:spacing w:val="40"/>
                <w:sz w:val="24"/>
              </w:rPr>
              <w:t> </w:t>
            </w:r>
            <w:r>
              <w:rPr>
                <w:sz w:val="24"/>
              </w:rPr>
              <w:t>are vital for societal development in a democracy</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r>
      <w:tr>
        <w:trPr>
          <w:trHeight w:val="675" w:hRule="atLeast"/>
        </w:trPr>
        <w:tc>
          <w:tcPr>
            <w:tcW w:w="541" w:type="dxa"/>
            <w:tcBorders>
              <w:top w:val="single" w:sz="6" w:space="0" w:color="000000"/>
              <w:bottom w:val="single" w:sz="6" w:space="0" w:color="000000"/>
              <w:right w:val="single" w:sz="6" w:space="0" w:color="000000"/>
            </w:tcBorders>
          </w:tcPr>
          <w:p>
            <w:pPr>
              <w:pStyle w:val="TableParagraph"/>
              <w:spacing w:line="247" w:lineRule="exact"/>
              <w:ind w:left="50"/>
              <w:rPr>
                <w:sz w:val="24"/>
              </w:rPr>
            </w:pPr>
            <w:r>
              <w:rPr>
                <w:spacing w:val="-5"/>
                <w:sz w:val="24"/>
              </w:rPr>
              <w:t>27</w:t>
            </w:r>
          </w:p>
        </w:tc>
        <w:tc>
          <w:tcPr>
            <w:tcW w:w="7029"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ind w:left="52"/>
              <w:rPr>
                <w:sz w:val="24"/>
              </w:rPr>
            </w:pPr>
            <w:r>
              <w:rPr>
                <w:sz w:val="24"/>
              </w:rPr>
              <w:t>Traditional</w:t>
            </w:r>
            <w:r>
              <w:rPr>
                <w:spacing w:val="40"/>
                <w:sz w:val="24"/>
              </w:rPr>
              <w:t> </w:t>
            </w:r>
            <w:r>
              <w:rPr>
                <w:sz w:val="24"/>
              </w:rPr>
              <w:t>institutions</w:t>
            </w:r>
            <w:r>
              <w:rPr>
                <w:spacing w:val="40"/>
                <w:sz w:val="24"/>
              </w:rPr>
              <w:t> </w:t>
            </w:r>
            <w:r>
              <w:rPr>
                <w:sz w:val="24"/>
              </w:rPr>
              <w:t>promote</w:t>
            </w:r>
            <w:r>
              <w:rPr>
                <w:spacing w:val="40"/>
                <w:sz w:val="24"/>
              </w:rPr>
              <w:t> </w:t>
            </w:r>
            <w:r>
              <w:rPr>
                <w:sz w:val="24"/>
              </w:rPr>
              <w:t>religious</w:t>
            </w:r>
            <w:r>
              <w:rPr>
                <w:spacing w:val="40"/>
                <w:sz w:val="24"/>
              </w:rPr>
              <w:t> </w:t>
            </w:r>
            <w:r>
              <w:rPr>
                <w:sz w:val="24"/>
              </w:rPr>
              <w:t>tolerance</w:t>
            </w:r>
            <w:r>
              <w:rPr>
                <w:spacing w:val="40"/>
                <w:sz w:val="24"/>
              </w:rPr>
              <w:t> </w:t>
            </w:r>
            <w:r>
              <w:rPr>
                <w:sz w:val="24"/>
              </w:rPr>
              <w:t>and</w:t>
            </w:r>
            <w:r>
              <w:rPr>
                <w:spacing w:val="40"/>
                <w:sz w:val="24"/>
              </w:rPr>
              <w:t> </w:t>
            </w:r>
            <w:r>
              <w:rPr>
                <w:sz w:val="24"/>
              </w:rPr>
              <w:t>peaceful</w:t>
            </w:r>
            <w:r>
              <w:rPr>
                <w:spacing w:val="40"/>
                <w:sz w:val="24"/>
              </w:rPr>
              <w:t> </w:t>
            </w:r>
            <w:r>
              <w:rPr>
                <w:sz w:val="24"/>
              </w:rPr>
              <w:t>co- </w:t>
            </w:r>
            <w:r>
              <w:rPr>
                <w:spacing w:val="-2"/>
                <w:sz w:val="24"/>
              </w:rPr>
              <w:t>existence</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r>
      <w:tr>
        <w:trPr>
          <w:trHeight w:val="690" w:hRule="atLeast"/>
        </w:trPr>
        <w:tc>
          <w:tcPr>
            <w:tcW w:w="541" w:type="dxa"/>
            <w:tcBorders>
              <w:top w:val="single" w:sz="6" w:space="0" w:color="000000"/>
              <w:bottom w:val="single" w:sz="6" w:space="0" w:color="000000"/>
              <w:right w:val="single" w:sz="6" w:space="0" w:color="000000"/>
            </w:tcBorders>
          </w:tcPr>
          <w:p>
            <w:pPr>
              <w:pStyle w:val="TableParagraph"/>
              <w:spacing w:line="247" w:lineRule="exact"/>
              <w:ind w:left="50"/>
              <w:rPr>
                <w:sz w:val="24"/>
              </w:rPr>
            </w:pPr>
            <w:r>
              <w:rPr>
                <w:spacing w:val="-5"/>
                <w:sz w:val="24"/>
              </w:rPr>
              <w:t>28</w:t>
            </w:r>
          </w:p>
        </w:tc>
        <w:tc>
          <w:tcPr>
            <w:tcW w:w="7029" w:type="dxa"/>
            <w:tcBorders>
              <w:top w:val="single" w:sz="6" w:space="0" w:color="000000"/>
              <w:left w:val="single" w:sz="6" w:space="0" w:color="000000"/>
              <w:bottom w:val="single" w:sz="6" w:space="0" w:color="000000"/>
              <w:right w:val="single" w:sz="6" w:space="0" w:color="000000"/>
            </w:tcBorders>
          </w:tcPr>
          <w:p>
            <w:pPr>
              <w:pStyle w:val="TableParagraph"/>
              <w:spacing w:line="273" w:lineRule="auto"/>
              <w:ind w:left="52" w:right="30"/>
              <w:rPr>
                <w:sz w:val="24"/>
              </w:rPr>
            </w:pPr>
            <w:r>
              <w:rPr>
                <w:sz w:val="24"/>
              </w:rPr>
              <w:t>Traditional</w:t>
            </w:r>
            <w:r>
              <w:rPr>
                <w:spacing w:val="-2"/>
                <w:sz w:val="24"/>
              </w:rPr>
              <w:t> </w:t>
            </w:r>
            <w:r>
              <w:rPr>
                <w:sz w:val="24"/>
              </w:rPr>
              <w:t>institutions do not</w:t>
            </w:r>
            <w:r>
              <w:rPr>
                <w:spacing w:val="-2"/>
                <w:sz w:val="24"/>
              </w:rPr>
              <w:t> </w:t>
            </w:r>
            <w:r>
              <w:rPr>
                <w:sz w:val="24"/>
              </w:rPr>
              <w:t>promote religious tolerance and peaceful </w:t>
            </w:r>
            <w:r>
              <w:rPr>
                <w:spacing w:val="-2"/>
                <w:sz w:val="24"/>
              </w:rPr>
              <w:t>co-existence</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r>
      <w:tr>
        <w:trPr>
          <w:trHeight w:val="690" w:hRule="atLeast"/>
        </w:trPr>
        <w:tc>
          <w:tcPr>
            <w:tcW w:w="541" w:type="dxa"/>
            <w:tcBorders>
              <w:top w:val="single" w:sz="6" w:space="0" w:color="000000"/>
              <w:bottom w:val="single" w:sz="6" w:space="0" w:color="000000"/>
              <w:right w:val="single" w:sz="6" w:space="0" w:color="000000"/>
            </w:tcBorders>
          </w:tcPr>
          <w:p>
            <w:pPr>
              <w:pStyle w:val="TableParagraph"/>
              <w:spacing w:line="247" w:lineRule="exact"/>
              <w:ind w:left="50"/>
              <w:rPr>
                <w:sz w:val="24"/>
              </w:rPr>
            </w:pPr>
            <w:r>
              <w:rPr>
                <w:spacing w:val="-5"/>
                <w:sz w:val="24"/>
              </w:rPr>
              <w:t>29</w:t>
            </w:r>
          </w:p>
        </w:tc>
        <w:tc>
          <w:tcPr>
            <w:tcW w:w="7029" w:type="dxa"/>
            <w:tcBorders>
              <w:top w:val="single" w:sz="6" w:space="0" w:color="000000"/>
              <w:left w:val="single" w:sz="6" w:space="0" w:color="000000"/>
              <w:bottom w:val="single" w:sz="6" w:space="0" w:color="000000"/>
              <w:right w:val="single" w:sz="6" w:space="0" w:color="000000"/>
            </w:tcBorders>
          </w:tcPr>
          <w:p>
            <w:pPr>
              <w:pStyle w:val="TableParagraph"/>
              <w:spacing w:line="261" w:lineRule="auto"/>
              <w:ind w:left="52"/>
              <w:rPr>
                <w:sz w:val="24"/>
              </w:rPr>
            </w:pPr>
            <w:r>
              <w:rPr>
                <w:sz w:val="24"/>
              </w:rPr>
              <w:t>Traditional</w:t>
            </w:r>
            <w:r>
              <w:rPr>
                <w:spacing w:val="40"/>
                <w:sz w:val="24"/>
              </w:rPr>
              <w:t> </w:t>
            </w:r>
            <w:r>
              <w:rPr>
                <w:sz w:val="24"/>
              </w:rPr>
              <w:t>institutions</w:t>
            </w:r>
            <w:r>
              <w:rPr>
                <w:spacing w:val="40"/>
                <w:sz w:val="24"/>
              </w:rPr>
              <w:t> </w:t>
            </w:r>
            <w:r>
              <w:rPr>
                <w:sz w:val="24"/>
              </w:rPr>
              <w:t>provide</w:t>
            </w:r>
            <w:r>
              <w:rPr>
                <w:spacing w:val="40"/>
                <w:sz w:val="24"/>
              </w:rPr>
              <w:t> </w:t>
            </w:r>
            <w:r>
              <w:rPr>
                <w:sz w:val="24"/>
              </w:rPr>
              <w:t>useful</w:t>
            </w:r>
            <w:r>
              <w:rPr>
                <w:spacing w:val="40"/>
                <w:sz w:val="24"/>
              </w:rPr>
              <w:t> </w:t>
            </w:r>
            <w:r>
              <w:rPr>
                <w:sz w:val="24"/>
              </w:rPr>
              <w:t>suggestions</w:t>
            </w:r>
            <w:r>
              <w:rPr>
                <w:spacing w:val="40"/>
                <w:sz w:val="24"/>
              </w:rPr>
              <w:t> </w:t>
            </w:r>
            <w:r>
              <w:rPr>
                <w:sz w:val="24"/>
              </w:rPr>
              <w:t>on</w:t>
            </w:r>
            <w:r>
              <w:rPr>
                <w:spacing w:val="40"/>
                <w:sz w:val="24"/>
              </w:rPr>
              <w:t> </w:t>
            </w:r>
            <w:r>
              <w:rPr>
                <w:sz w:val="24"/>
              </w:rPr>
              <w:t>contemporary issues and problems facing the society</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r>
      <w:tr>
        <w:trPr>
          <w:trHeight w:val="721" w:hRule="atLeast"/>
        </w:trPr>
        <w:tc>
          <w:tcPr>
            <w:tcW w:w="541" w:type="dxa"/>
            <w:tcBorders>
              <w:top w:val="single" w:sz="6" w:space="0" w:color="000000"/>
              <w:bottom w:val="single" w:sz="6" w:space="0" w:color="000000"/>
              <w:right w:val="single" w:sz="6" w:space="0" w:color="000000"/>
            </w:tcBorders>
          </w:tcPr>
          <w:p>
            <w:pPr>
              <w:pStyle w:val="TableParagraph"/>
              <w:spacing w:line="248" w:lineRule="exact"/>
              <w:ind w:left="50"/>
              <w:rPr>
                <w:sz w:val="24"/>
              </w:rPr>
            </w:pPr>
            <w:r>
              <w:rPr>
                <w:spacing w:val="-5"/>
                <w:sz w:val="24"/>
              </w:rPr>
              <w:t>30</w:t>
            </w:r>
          </w:p>
        </w:tc>
        <w:tc>
          <w:tcPr>
            <w:tcW w:w="7029" w:type="dxa"/>
            <w:tcBorders>
              <w:top w:val="single" w:sz="6" w:space="0" w:color="000000"/>
              <w:left w:val="single" w:sz="6" w:space="0" w:color="000000"/>
              <w:bottom w:val="single" w:sz="6" w:space="0" w:color="000000"/>
              <w:right w:val="single" w:sz="6" w:space="0" w:color="000000"/>
            </w:tcBorders>
          </w:tcPr>
          <w:p>
            <w:pPr>
              <w:pStyle w:val="TableParagraph"/>
              <w:tabs>
                <w:tab w:pos="1341" w:val="left" w:leader="none"/>
                <w:tab w:pos="2616" w:val="left" w:leader="none"/>
                <w:tab w:pos="3096" w:val="left" w:leader="none"/>
                <w:tab w:pos="3621" w:val="left" w:leader="none"/>
                <w:tab w:pos="4596" w:val="left" w:leader="none"/>
                <w:tab w:pos="5391" w:val="left" w:leader="none"/>
                <w:tab w:pos="6740" w:val="left" w:leader="none"/>
              </w:tabs>
              <w:spacing w:line="261" w:lineRule="auto"/>
              <w:ind w:left="52" w:right="16"/>
              <w:rPr>
                <w:sz w:val="24"/>
              </w:rPr>
            </w:pPr>
            <w:r>
              <w:rPr>
                <w:spacing w:val="-2"/>
                <w:sz w:val="24"/>
              </w:rPr>
              <w:t>Traditional</w:t>
            </w:r>
            <w:r>
              <w:rPr>
                <w:sz w:val="24"/>
              </w:rPr>
              <w:tab/>
            </w:r>
            <w:r>
              <w:rPr>
                <w:spacing w:val="-2"/>
                <w:sz w:val="24"/>
              </w:rPr>
              <w:t>institutions</w:t>
            </w:r>
            <w:r>
              <w:rPr>
                <w:sz w:val="24"/>
              </w:rPr>
              <w:tab/>
            </w:r>
            <w:r>
              <w:rPr>
                <w:spacing w:val="-6"/>
                <w:sz w:val="24"/>
              </w:rPr>
              <w:t>do</w:t>
            </w:r>
            <w:r>
              <w:rPr>
                <w:sz w:val="24"/>
              </w:rPr>
              <w:tab/>
            </w:r>
            <w:r>
              <w:rPr>
                <w:spacing w:val="-4"/>
                <w:sz w:val="24"/>
              </w:rPr>
              <w:t>not</w:t>
            </w:r>
            <w:r>
              <w:rPr>
                <w:sz w:val="24"/>
              </w:rPr>
              <w:tab/>
            </w:r>
            <w:r>
              <w:rPr>
                <w:spacing w:val="-2"/>
                <w:sz w:val="24"/>
              </w:rPr>
              <w:t>provide</w:t>
            </w:r>
            <w:r>
              <w:rPr>
                <w:sz w:val="24"/>
              </w:rPr>
              <w:tab/>
            </w:r>
            <w:r>
              <w:rPr>
                <w:spacing w:val="-2"/>
                <w:sz w:val="24"/>
              </w:rPr>
              <w:t>useful</w:t>
            </w:r>
            <w:r>
              <w:rPr>
                <w:sz w:val="24"/>
              </w:rPr>
              <w:tab/>
            </w:r>
            <w:r>
              <w:rPr>
                <w:spacing w:val="-2"/>
                <w:sz w:val="24"/>
              </w:rPr>
              <w:t>suggestions</w:t>
            </w:r>
            <w:r>
              <w:rPr>
                <w:sz w:val="24"/>
              </w:rPr>
              <w:tab/>
            </w:r>
            <w:r>
              <w:rPr>
                <w:spacing w:val="-6"/>
                <w:sz w:val="24"/>
              </w:rPr>
              <w:t>on </w:t>
            </w:r>
            <w:r>
              <w:rPr>
                <w:sz w:val="24"/>
              </w:rPr>
              <w:t>contemporary issues and problems facing the society.</w:t>
            </w: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45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c>
          <w:tcPr>
            <w:tcW w:w="541" w:type="dxa"/>
            <w:tcBorders>
              <w:top w:val="single" w:sz="6" w:space="0" w:color="000000"/>
              <w:left w:val="single" w:sz="6" w:space="0" w:color="000000"/>
              <w:bottom w:val="single" w:sz="6" w:space="0" w:color="000000"/>
              <w:right w:val="single" w:sz="6" w:space="0" w:color="000000"/>
            </w:tcBorders>
          </w:tcPr>
          <w:p>
            <w:pPr>
              <w:pStyle w:val="TableParagraph"/>
              <w:rPr>
                <w:sz w:val="24"/>
              </w:rPr>
            </w:pPr>
          </w:p>
        </w:tc>
      </w:tr>
    </w:tbl>
    <w:p>
      <w:pPr>
        <w:spacing w:after="0"/>
        <w:rPr>
          <w:sz w:val="24"/>
        </w:rPr>
        <w:sectPr>
          <w:pgSz w:w="11910" w:h="16850"/>
          <w:pgMar w:header="0" w:footer="1065" w:top="1400" w:bottom="1260" w:left="860" w:right="1220"/>
        </w:sectPr>
      </w:pPr>
    </w:p>
    <w:p>
      <w:pPr>
        <w:pStyle w:val="BodyText"/>
        <w:spacing w:before="4"/>
        <w:rPr>
          <w:sz w:val="17"/>
        </w:rPr>
      </w:pPr>
    </w:p>
    <w:p>
      <w:pPr>
        <w:spacing w:after="0"/>
        <w:rPr>
          <w:sz w:val="17"/>
        </w:rPr>
        <w:sectPr>
          <w:pgSz w:w="11910" w:h="16850"/>
          <w:pgMar w:header="0" w:footer="1065" w:top="1940" w:bottom="1260" w:left="860" w:right="1220"/>
        </w:sectPr>
      </w:pPr>
    </w:p>
    <w:p>
      <w:pPr>
        <w:pStyle w:val="BodyText"/>
        <w:spacing w:before="4"/>
        <w:rPr>
          <w:sz w:val="17"/>
        </w:rPr>
      </w:pPr>
    </w:p>
    <w:p>
      <w:pPr>
        <w:spacing w:after="0"/>
        <w:rPr>
          <w:sz w:val="17"/>
        </w:rPr>
        <w:sectPr>
          <w:pgSz w:w="11910" w:h="16850"/>
          <w:pgMar w:header="0" w:footer="1065" w:top="1940" w:bottom="1260" w:left="860" w:right="1220"/>
        </w:sectPr>
      </w:pPr>
    </w:p>
    <w:p>
      <w:pPr>
        <w:pStyle w:val="BodyText"/>
        <w:spacing w:before="134"/>
        <w:rPr>
          <w:sz w:val="19"/>
        </w:rPr>
      </w:pPr>
    </w:p>
    <w:p>
      <w:pPr>
        <w:spacing w:before="1"/>
        <w:ind w:left="581" w:right="0" w:firstLine="0"/>
        <w:jc w:val="left"/>
        <w:rPr>
          <w:rFonts w:ascii="Courier New"/>
          <w:sz w:val="19"/>
        </w:rPr>
      </w:pPr>
      <w:r>
        <w:rPr>
          <w:rFonts w:ascii="Courier New"/>
          <w:spacing w:val="-2"/>
          <w:sz w:val="19"/>
        </w:rPr>
        <w:t>RELIABILITY</w:t>
      </w:r>
    </w:p>
    <w:p>
      <w:pPr>
        <w:pStyle w:val="Heading2"/>
        <w:spacing w:before="62"/>
        <w:ind w:left="581"/>
        <w:jc w:val="left"/>
      </w:pPr>
      <w:r>
        <w:rPr>
          <w:b w:val="0"/>
        </w:rPr>
        <w:br w:type="column"/>
      </w:r>
      <w:r>
        <w:rPr/>
        <w:t>APPENDIX</w:t>
      </w:r>
      <w:r>
        <w:rPr>
          <w:spacing w:val="-15"/>
        </w:rPr>
        <w:t> </w:t>
      </w:r>
      <w:r>
        <w:rPr>
          <w:spacing w:val="-10"/>
        </w:rPr>
        <w:t>D</w:t>
      </w:r>
    </w:p>
    <w:p>
      <w:pPr>
        <w:spacing w:after="0"/>
        <w:jc w:val="left"/>
        <w:sectPr>
          <w:pgSz w:w="11910" w:h="16850"/>
          <w:pgMar w:header="0" w:footer="1065" w:top="1360" w:bottom="1260" w:left="860" w:right="1220"/>
          <w:cols w:num="2" w:equalWidth="0">
            <w:col w:w="1943" w:space="1842"/>
            <w:col w:w="6045"/>
          </w:cols>
        </w:sectPr>
      </w:pPr>
    </w:p>
    <w:p>
      <w:pPr>
        <w:spacing w:line="252" w:lineRule="auto" w:before="25"/>
        <w:ind w:left="581" w:right="0" w:firstLine="240"/>
        <w:jc w:val="left"/>
        <w:rPr>
          <w:rFonts w:ascii="Courier New"/>
          <w:sz w:val="19"/>
        </w:rPr>
      </w:pPr>
      <w:r>
        <w:rPr>
          <w:rFonts w:ascii="Courier New"/>
          <w:sz w:val="19"/>
        </w:rPr>
        <w:t>/VARIABLES=q1</w:t>
      </w:r>
      <w:r>
        <w:rPr>
          <w:rFonts w:ascii="Courier New"/>
          <w:spacing w:val="24"/>
          <w:sz w:val="19"/>
        </w:rPr>
        <w:t> </w:t>
      </w:r>
      <w:r>
        <w:rPr>
          <w:rFonts w:ascii="Courier New"/>
          <w:sz w:val="19"/>
        </w:rPr>
        <w:t>q3</w:t>
      </w:r>
      <w:r>
        <w:rPr>
          <w:rFonts w:ascii="Courier New"/>
          <w:spacing w:val="24"/>
          <w:sz w:val="19"/>
        </w:rPr>
        <w:t> </w:t>
      </w:r>
      <w:r>
        <w:rPr>
          <w:rFonts w:ascii="Courier New"/>
          <w:sz w:val="19"/>
        </w:rPr>
        <w:t>q5</w:t>
      </w:r>
      <w:r>
        <w:rPr>
          <w:rFonts w:ascii="Courier New"/>
          <w:spacing w:val="24"/>
          <w:sz w:val="19"/>
        </w:rPr>
        <w:t> </w:t>
      </w:r>
      <w:r>
        <w:rPr>
          <w:rFonts w:ascii="Courier New"/>
          <w:sz w:val="19"/>
        </w:rPr>
        <w:t>q7</w:t>
      </w:r>
      <w:r>
        <w:rPr>
          <w:rFonts w:ascii="Courier New"/>
          <w:spacing w:val="24"/>
          <w:sz w:val="19"/>
        </w:rPr>
        <w:t> </w:t>
      </w:r>
      <w:r>
        <w:rPr>
          <w:rFonts w:ascii="Courier New"/>
          <w:sz w:val="19"/>
        </w:rPr>
        <w:t>q9</w:t>
      </w:r>
      <w:r>
        <w:rPr>
          <w:rFonts w:ascii="Courier New"/>
          <w:spacing w:val="24"/>
          <w:sz w:val="19"/>
        </w:rPr>
        <w:t> </w:t>
      </w:r>
      <w:r>
        <w:rPr>
          <w:rFonts w:ascii="Courier New"/>
          <w:sz w:val="19"/>
        </w:rPr>
        <w:t>q11</w:t>
      </w:r>
      <w:r>
        <w:rPr>
          <w:rFonts w:ascii="Courier New"/>
          <w:spacing w:val="24"/>
          <w:sz w:val="19"/>
        </w:rPr>
        <w:t> </w:t>
      </w:r>
      <w:r>
        <w:rPr>
          <w:rFonts w:ascii="Courier New"/>
          <w:sz w:val="19"/>
        </w:rPr>
        <w:t>q13</w:t>
      </w:r>
      <w:r>
        <w:rPr>
          <w:rFonts w:ascii="Courier New"/>
          <w:spacing w:val="24"/>
          <w:sz w:val="19"/>
        </w:rPr>
        <w:t> </w:t>
      </w:r>
      <w:r>
        <w:rPr>
          <w:rFonts w:ascii="Courier New"/>
          <w:sz w:val="19"/>
        </w:rPr>
        <w:t>q15</w:t>
      </w:r>
      <w:r>
        <w:rPr>
          <w:rFonts w:ascii="Courier New"/>
          <w:spacing w:val="24"/>
          <w:sz w:val="19"/>
        </w:rPr>
        <w:t> </w:t>
      </w:r>
      <w:r>
        <w:rPr>
          <w:rFonts w:ascii="Courier New"/>
          <w:sz w:val="19"/>
        </w:rPr>
        <w:t>q17</w:t>
      </w:r>
      <w:r>
        <w:rPr>
          <w:rFonts w:ascii="Courier New"/>
          <w:spacing w:val="24"/>
          <w:sz w:val="19"/>
        </w:rPr>
        <w:t> </w:t>
      </w:r>
      <w:r>
        <w:rPr>
          <w:rFonts w:ascii="Courier New"/>
          <w:sz w:val="19"/>
        </w:rPr>
        <w:t>q19</w:t>
      </w:r>
      <w:r>
        <w:rPr>
          <w:rFonts w:ascii="Courier New"/>
          <w:spacing w:val="24"/>
          <w:sz w:val="19"/>
        </w:rPr>
        <w:t> </w:t>
      </w:r>
      <w:r>
        <w:rPr>
          <w:rFonts w:ascii="Courier New"/>
          <w:sz w:val="19"/>
        </w:rPr>
        <w:t>q21</w:t>
      </w:r>
      <w:r>
        <w:rPr>
          <w:rFonts w:ascii="Courier New"/>
          <w:spacing w:val="24"/>
          <w:sz w:val="19"/>
        </w:rPr>
        <w:t> </w:t>
      </w:r>
      <w:r>
        <w:rPr>
          <w:rFonts w:ascii="Courier New"/>
          <w:sz w:val="19"/>
        </w:rPr>
        <w:t>q23</w:t>
      </w:r>
      <w:r>
        <w:rPr>
          <w:rFonts w:ascii="Courier New"/>
          <w:spacing w:val="24"/>
          <w:sz w:val="19"/>
        </w:rPr>
        <w:t> </w:t>
      </w:r>
      <w:r>
        <w:rPr>
          <w:rFonts w:ascii="Courier New"/>
          <w:sz w:val="19"/>
        </w:rPr>
        <w:t>q25</w:t>
      </w:r>
      <w:r>
        <w:rPr>
          <w:rFonts w:ascii="Courier New"/>
          <w:spacing w:val="24"/>
          <w:sz w:val="19"/>
        </w:rPr>
        <w:t> </w:t>
      </w:r>
      <w:r>
        <w:rPr>
          <w:rFonts w:ascii="Courier New"/>
          <w:sz w:val="19"/>
        </w:rPr>
        <w:t>q27</w:t>
      </w:r>
      <w:r>
        <w:rPr>
          <w:rFonts w:ascii="Courier New"/>
          <w:spacing w:val="24"/>
          <w:sz w:val="19"/>
        </w:rPr>
        <w:t> </w:t>
      </w:r>
      <w:r>
        <w:rPr>
          <w:rFonts w:ascii="Courier New"/>
          <w:sz w:val="19"/>
        </w:rPr>
        <w:t>q29</w:t>
      </w:r>
      <w:r>
        <w:rPr>
          <w:rFonts w:ascii="Courier New"/>
          <w:spacing w:val="24"/>
          <w:sz w:val="19"/>
        </w:rPr>
        <w:t> </w:t>
      </w:r>
      <w:r>
        <w:rPr>
          <w:rFonts w:ascii="Courier New"/>
          <w:sz w:val="19"/>
        </w:rPr>
        <w:t>rq2</w:t>
      </w:r>
      <w:r>
        <w:rPr>
          <w:rFonts w:ascii="Courier New"/>
          <w:spacing w:val="24"/>
          <w:sz w:val="19"/>
        </w:rPr>
        <w:t> </w:t>
      </w:r>
      <w:r>
        <w:rPr>
          <w:rFonts w:ascii="Courier New"/>
          <w:sz w:val="19"/>
        </w:rPr>
        <w:t>rq4 rq6</w:t>
      </w:r>
      <w:r>
        <w:rPr>
          <w:rFonts w:ascii="Courier New"/>
          <w:spacing w:val="40"/>
          <w:sz w:val="19"/>
        </w:rPr>
        <w:t> </w:t>
      </w:r>
      <w:r>
        <w:rPr>
          <w:rFonts w:ascii="Courier New"/>
          <w:sz w:val="19"/>
        </w:rPr>
        <w:t>rq10</w:t>
      </w:r>
      <w:r>
        <w:rPr>
          <w:rFonts w:ascii="Courier New"/>
          <w:spacing w:val="40"/>
          <w:sz w:val="19"/>
        </w:rPr>
        <w:t> </w:t>
      </w:r>
      <w:r>
        <w:rPr>
          <w:rFonts w:ascii="Courier New"/>
          <w:sz w:val="19"/>
        </w:rPr>
        <w:t>rq8</w:t>
      </w:r>
      <w:r>
        <w:rPr>
          <w:rFonts w:ascii="Courier New"/>
          <w:spacing w:val="40"/>
          <w:sz w:val="19"/>
        </w:rPr>
        <w:t> </w:t>
      </w:r>
      <w:r>
        <w:rPr>
          <w:rFonts w:ascii="Courier New"/>
          <w:sz w:val="19"/>
        </w:rPr>
        <w:t>rq12</w:t>
      </w:r>
      <w:r>
        <w:rPr>
          <w:rFonts w:ascii="Courier New"/>
          <w:spacing w:val="40"/>
          <w:sz w:val="19"/>
        </w:rPr>
        <w:t> </w:t>
      </w:r>
      <w:r>
        <w:rPr>
          <w:rFonts w:ascii="Courier New"/>
          <w:sz w:val="19"/>
        </w:rPr>
        <w:t>rq14</w:t>
      </w:r>
      <w:r>
        <w:rPr>
          <w:rFonts w:ascii="Courier New"/>
          <w:spacing w:val="40"/>
          <w:sz w:val="19"/>
        </w:rPr>
        <w:t> </w:t>
      </w:r>
      <w:r>
        <w:rPr>
          <w:rFonts w:ascii="Courier New"/>
          <w:sz w:val="19"/>
        </w:rPr>
        <w:t>rq16</w:t>
      </w:r>
      <w:r>
        <w:rPr>
          <w:rFonts w:ascii="Courier New"/>
          <w:spacing w:val="40"/>
          <w:sz w:val="19"/>
        </w:rPr>
        <w:t> </w:t>
      </w:r>
      <w:r>
        <w:rPr>
          <w:rFonts w:ascii="Courier New"/>
          <w:sz w:val="19"/>
        </w:rPr>
        <w:t>rq18</w:t>
      </w:r>
      <w:r>
        <w:rPr>
          <w:rFonts w:ascii="Courier New"/>
          <w:spacing w:val="40"/>
          <w:sz w:val="19"/>
        </w:rPr>
        <w:t> </w:t>
      </w:r>
      <w:r>
        <w:rPr>
          <w:rFonts w:ascii="Courier New"/>
          <w:sz w:val="19"/>
        </w:rPr>
        <w:t>rq20</w:t>
      </w:r>
      <w:r>
        <w:rPr>
          <w:rFonts w:ascii="Courier New"/>
          <w:spacing w:val="40"/>
          <w:sz w:val="19"/>
        </w:rPr>
        <w:t> </w:t>
      </w:r>
      <w:r>
        <w:rPr>
          <w:rFonts w:ascii="Courier New"/>
          <w:sz w:val="19"/>
        </w:rPr>
        <w:t>rq22</w:t>
      </w:r>
      <w:r>
        <w:rPr>
          <w:rFonts w:ascii="Courier New"/>
          <w:spacing w:val="40"/>
          <w:sz w:val="19"/>
        </w:rPr>
        <w:t> </w:t>
      </w:r>
      <w:r>
        <w:rPr>
          <w:rFonts w:ascii="Courier New"/>
          <w:sz w:val="19"/>
        </w:rPr>
        <w:t>rq24</w:t>
      </w:r>
      <w:r>
        <w:rPr>
          <w:rFonts w:ascii="Courier New"/>
          <w:spacing w:val="40"/>
          <w:sz w:val="19"/>
        </w:rPr>
        <w:t> </w:t>
      </w:r>
      <w:r>
        <w:rPr>
          <w:rFonts w:ascii="Courier New"/>
          <w:sz w:val="19"/>
        </w:rPr>
        <w:t>rq26</w:t>
      </w:r>
      <w:r>
        <w:rPr>
          <w:rFonts w:ascii="Courier New"/>
          <w:spacing w:val="40"/>
          <w:sz w:val="19"/>
        </w:rPr>
        <w:t> </w:t>
      </w:r>
      <w:r>
        <w:rPr>
          <w:rFonts w:ascii="Courier New"/>
          <w:sz w:val="19"/>
        </w:rPr>
        <w:t>rq28</w:t>
      </w:r>
      <w:r>
        <w:rPr>
          <w:rFonts w:ascii="Courier New"/>
          <w:spacing w:val="40"/>
          <w:sz w:val="19"/>
        </w:rPr>
        <w:t> </w:t>
      </w:r>
      <w:r>
        <w:rPr>
          <w:rFonts w:ascii="Courier New"/>
          <w:sz w:val="19"/>
        </w:rPr>
        <w:t>rq30</w:t>
      </w:r>
    </w:p>
    <w:p>
      <w:pPr>
        <w:spacing w:line="214" w:lineRule="exact" w:before="0"/>
        <w:ind w:left="821" w:right="0" w:firstLine="0"/>
        <w:jc w:val="left"/>
        <w:rPr>
          <w:rFonts w:ascii="Courier New"/>
          <w:sz w:val="19"/>
        </w:rPr>
      </w:pPr>
      <w:r>
        <w:rPr>
          <w:rFonts w:ascii="Courier New"/>
          <w:sz w:val="19"/>
        </w:rPr>
        <w:t>/SCALE('Contribution</w:t>
      </w:r>
      <w:r>
        <w:rPr>
          <w:rFonts w:ascii="Courier New"/>
          <w:spacing w:val="55"/>
          <w:sz w:val="19"/>
        </w:rPr>
        <w:t> </w:t>
      </w:r>
      <w:r>
        <w:rPr>
          <w:rFonts w:ascii="Courier New"/>
          <w:sz w:val="19"/>
        </w:rPr>
        <w:t>of</w:t>
      </w:r>
      <w:r>
        <w:rPr>
          <w:rFonts w:ascii="Courier New"/>
          <w:spacing w:val="56"/>
          <w:sz w:val="19"/>
        </w:rPr>
        <w:t> </w:t>
      </w:r>
      <w:r>
        <w:rPr>
          <w:rFonts w:ascii="Courier New"/>
          <w:sz w:val="19"/>
        </w:rPr>
        <w:t>Traditional</w:t>
      </w:r>
      <w:r>
        <w:rPr>
          <w:rFonts w:ascii="Courier New"/>
          <w:spacing w:val="55"/>
          <w:sz w:val="19"/>
        </w:rPr>
        <w:t> </w:t>
      </w:r>
      <w:r>
        <w:rPr>
          <w:rFonts w:ascii="Courier New"/>
          <w:sz w:val="19"/>
        </w:rPr>
        <w:t>Institutions</w:t>
      </w:r>
      <w:r>
        <w:rPr>
          <w:rFonts w:ascii="Courier New"/>
          <w:spacing w:val="56"/>
          <w:sz w:val="19"/>
        </w:rPr>
        <w:t> </w:t>
      </w:r>
      <w:r>
        <w:rPr>
          <w:rFonts w:ascii="Courier New"/>
          <w:sz w:val="19"/>
        </w:rPr>
        <w:t>Reliability')</w:t>
      </w:r>
      <w:r>
        <w:rPr>
          <w:rFonts w:ascii="Courier New"/>
          <w:spacing w:val="56"/>
          <w:sz w:val="19"/>
        </w:rPr>
        <w:t> </w:t>
      </w:r>
      <w:r>
        <w:rPr>
          <w:rFonts w:ascii="Courier New"/>
          <w:spacing w:val="-5"/>
          <w:sz w:val="19"/>
        </w:rPr>
        <w:t>ALL</w:t>
      </w:r>
    </w:p>
    <w:p>
      <w:pPr>
        <w:spacing w:before="10"/>
        <w:ind w:left="821" w:right="0" w:firstLine="0"/>
        <w:jc w:val="left"/>
        <w:rPr>
          <w:rFonts w:ascii="Courier New"/>
          <w:sz w:val="19"/>
        </w:rPr>
      </w:pPr>
      <w:r>
        <w:rPr>
          <w:rFonts w:ascii="Courier New"/>
          <w:spacing w:val="-2"/>
          <w:sz w:val="19"/>
        </w:rPr>
        <w:t>/MODEL=ALPHA</w:t>
      </w:r>
    </w:p>
    <w:p>
      <w:pPr>
        <w:spacing w:before="9"/>
        <w:ind w:left="821" w:right="0" w:firstLine="0"/>
        <w:jc w:val="left"/>
        <w:rPr>
          <w:rFonts w:ascii="Courier New"/>
          <w:sz w:val="19"/>
        </w:rPr>
      </w:pPr>
      <w:r>
        <w:rPr>
          <w:rFonts w:ascii="Courier New"/>
          <w:sz w:val="19"/>
        </w:rPr>
        <w:t>/STATISTICS=DESCRIPTIVE</w:t>
      </w:r>
      <w:r>
        <w:rPr>
          <w:rFonts w:ascii="Courier New"/>
          <w:spacing w:val="65"/>
          <w:sz w:val="19"/>
        </w:rPr>
        <w:t> </w:t>
      </w:r>
      <w:r>
        <w:rPr>
          <w:rFonts w:ascii="Courier New"/>
          <w:sz w:val="19"/>
        </w:rPr>
        <w:t>SCALE</w:t>
      </w:r>
      <w:r>
        <w:rPr>
          <w:rFonts w:ascii="Courier New"/>
          <w:spacing w:val="66"/>
          <w:sz w:val="19"/>
        </w:rPr>
        <w:t> </w:t>
      </w:r>
      <w:r>
        <w:rPr>
          <w:rFonts w:ascii="Courier New"/>
          <w:spacing w:val="-4"/>
          <w:sz w:val="19"/>
        </w:rPr>
        <w:t>CORR</w:t>
      </w:r>
    </w:p>
    <w:p>
      <w:pPr>
        <w:spacing w:before="11"/>
        <w:ind w:left="821" w:right="0" w:firstLine="0"/>
        <w:jc w:val="left"/>
        <w:rPr>
          <w:rFonts w:ascii="Courier New"/>
          <w:sz w:val="19"/>
        </w:rPr>
      </w:pPr>
      <w:r>
        <w:rPr>
          <w:rFonts w:ascii="Courier New"/>
          <w:sz w:val="19"/>
        </w:rPr>
        <w:t>/SUMMARY=TOTAL</w:t>
      </w:r>
      <w:r>
        <w:rPr>
          <w:rFonts w:ascii="Courier New"/>
          <w:spacing w:val="65"/>
          <w:sz w:val="19"/>
        </w:rPr>
        <w:t> </w:t>
      </w:r>
      <w:r>
        <w:rPr>
          <w:rFonts w:ascii="Courier New"/>
          <w:spacing w:val="-4"/>
          <w:sz w:val="19"/>
        </w:rPr>
        <w:t>CORR</w:t>
      </w:r>
    </w:p>
    <w:p>
      <w:pPr>
        <w:spacing w:before="9"/>
        <w:ind w:left="821" w:right="0" w:firstLine="0"/>
        <w:jc w:val="left"/>
        <w:rPr>
          <w:rFonts w:ascii="Courier New"/>
          <w:sz w:val="19"/>
        </w:rPr>
      </w:pPr>
      <w:r>
        <w:rPr>
          <w:rFonts w:ascii="Courier New"/>
          <w:sz w:val="19"/>
        </w:rPr>
        <w:t>/ICC=MODEL(MIXED)</w:t>
      </w:r>
      <w:r>
        <w:rPr>
          <w:rFonts w:ascii="Courier New"/>
          <w:spacing w:val="63"/>
          <w:sz w:val="19"/>
        </w:rPr>
        <w:t> </w:t>
      </w:r>
      <w:r>
        <w:rPr>
          <w:rFonts w:ascii="Courier New"/>
          <w:sz w:val="19"/>
        </w:rPr>
        <w:t>TYPE(CONSISTENCY)</w:t>
      </w:r>
      <w:r>
        <w:rPr>
          <w:rFonts w:ascii="Courier New"/>
          <w:spacing w:val="63"/>
          <w:sz w:val="19"/>
        </w:rPr>
        <w:t> </w:t>
      </w:r>
      <w:r>
        <w:rPr>
          <w:rFonts w:ascii="Courier New"/>
          <w:sz w:val="19"/>
        </w:rPr>
        <w:t>CIN=95</w:t>
      </w:r>
      <w:r>
        <w:rPr>
          <w:rFonts w:ascii="Courier New"/>
          <w:spacing w:val="63"/>
          <w:sz w:val="19"/>
        </w:rPr>
        <w:t> </w:t>
      </w:r>
      <w:r>
        <w:rPr>
          <w:rFonts w:ascii="Courier New"/>
          <w:spacing w:val="-2"/>
          <w:sz w:val="19"/>
        </w:rPr>
        <w:t>TESTVAL=0.</w:t>
      </w:r>
    </w:p>
    <w:p>
      <w:pPr>
        <w:pStyle w:val="BodyText"/>
        <w:rPr>
          <w:rFonts w:ascii="Courier New"/>
          <w:sz w:val="19"/>
        </w:rPr>
      </w:pPr>
    </w:p>
    <w:p>
      <w:pPr>
        <w:pStyle w:val="BodyText"/>
        <w:rPr>
          <w:rFonts w:ascii="Courier New"/>
          <w:sz w:val="19"/>
        </w:rPr>
      </w:pPr>
    </w:p>
    <w:p>
      <w:pPr>
        <w:pStyle w:val="BodyText"/>
        <w:rPr>
          <w:rFonts w:ascii="Courier New"/>
          <w:sz w:val="19"/>
        </w:rPr>
      </w:pPr>
    </w:p>
    <w:p>
      <w:pPr>
        <w:pStyle w:val="BodyText"/>
        <w:spacing w:before="64"/>
        <w:rPr>
          <w:rFonts w:ascii="Courier New"/>
          <w:sz w:val="19"/>
        </w:rPr>
      </w:pPr>
    </w:p>
    <w:p>
      <w:pPr>
        <w:pStyle w:val="Heading1"/>
      </w:pPr>
      <w:r>
        <w:rPr>
          <w:spacing w:val="-2"/>
        </w:rPr>
        <w:t>Reliability</w:t>
      </w:r>
    </w:p>
    <w:p>
      <w:pPr>
        <w:pStyle w:val="BodyText"/>
        <w:rPr>
          <w:rFonts w:ascii="Arial"/>
          <w:b/>
          <w:sz w:val="25"/>
        </w:rPr>
      </w:pPr>
    </w:p>
    <w:p>
      <w:pPr>
        <w:pStyle w:val="BodyText"/>
        <w:rPr>
          <w:rFonts w:ascii="Arial"/>
          <w:b/>
          <w:sz w:val="25"/>
        </w:rPr>
      </w:pPr>
    </w:p>
    <w:p>
      <w:pPr>
        <w:pStyle w:val="BodyText"/>
        <w:spacing w:before="97"/>
        <w:rPr>
          <w:rFonts w:ascii="Arial"/>
          <w:b/>
          <w:sz w:val="25"/>
        </w:rPr>
      </w:pPr>
    </w:p>
    <w:p>
      <w:pPr>
        <w:spacing w:before="0"/>
        <w:ind w:left="581" w:right="0" w:firstLine="0"/>
        <w:jc w:val="left"/>
        <w:rPr>
          <w:rFonts w:ascii="Courier New"/>
          <w:sz w:val="19"/>
        </w:rPr>
      </w:pPr>
      <w:r>
        <w:rPr>
          <w:rFonts w:ascii="Courier New"/>
          <w:spacing w:val="-2"/>
          <w:sz w:val="19"/>
        </w:rPr>
        <w:t>[DataSet0]</w:t>
      </w:r>
    </w:p>
    <w:p>
      <w:pPr>
        <w:pStyle w:val="BodyText"/>
        <w:rPr>
          <w:rFonts w:ascii="Courier New"/>
          <w:sz w:val="19"/>
        </w:rPr>
      </w:pPr>
    </w:p>
    <w:p>
      <w:pPr>
        <w:pStyle w:val="BodyText"/>
        <w:rPr>
          <w:rFonts w:ascii="Courier New"/>
          <w:sz w:val="19"/>
        </w:rPr>
      </w:pPr>
    </w:p>
    <w:p>
      <w:pPr>
        <w:pStyle w:val="BodyText"/>
        <w:rPr>
          <w:rFonts w:ascii="Courier New"/>
          <w:sz w:val="19"/>
        </w:rPr>
      </w:pPr>
    </w:p>
    <w:p>
      <w:pPr>
        <w:pStyle w:val="BodyText"/>
        <w:spacing w:before="49"/>
        <w:rPr>
          <w:rFonts w:ascii="Courier New"/>
          <w:sz w:val="19"/>
        </w:rPr>
      </w:pPr>
    </w:p>
    <w:p>
      <w:pPr>
        <w:pStyle w:val="Heading1"/>
        <w:spacing w:before="1"/>
      </w:pPr>
      <w:r>
        <w:rPr/>
        <w:t>Scale:</w:t>
      </w:r>
      <w:r>
        <w:rPr>
          <w:spacing w:val="47"/>
        </w:rPr>
        <w:t> </w:t>
      </w:r>
      <w:r>
        <w:rPr/>
        <w:t>Contribution</w:t>
      </w:r>
      <w:r>
        <w:rPr>
          <w:spacing w:val="31"/>
        </w:rPr>
        <w:t> </w:t>
      </w:r>
      <w:r>
        <w:rPr/>
        <w:t>of</w:t>
      </w:r>
      <w:r>
        <w:rPr>
          <w:spacing w:val="47"/>
        </w:rPr>
        <w:t> </w:t>
      </w:r>
      <w:r>
        <w:rPr/>
        <w:t>Traditional</w:t>
      </w:r>
      <w:r>
        <w:rPr>
          <w:spacing w:val="24"/>
        </w:rPr>
        <w:t> </w:t>
      </w:r>
      <w:r>
        <w:rPr/>
        <w:t>Institutions</w:t>
      </w:r>
      <w:r>
        <w:rPr>
          <w:spacing w:val="29"/>
        </w:rPr>
        <w:t> </w:t>
      </w:r>
      <w:r>
        <w:rPr>
          <w:spacing w:val="-2"/>
        </w:rPr>
        <w:t>Reliability</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9"/>
        <w:rPr>
          <w:rFonts w:ascii="Arial"/>
          <w:b/>
          <w:sz w:val="20"/>
        </w:rPr>
      </w:pPr>
    </w:p>
    <w:tbl>
      <w:tblPr>
        <w:tblW w:w="0" w:type="auto"/>
        <w:jc w:val="left"/>
        <w:tblInd w:w="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5"/>
        <w:gridCol w:w="1325"/>
        <w:gridCol w:w="1167"/>
        <w:gridCol w:w="1877"/>
      </w:tblGrid>
      <w:tr>
        <w:trPr>
          <w:trHeight w:val="288" w:hRule="atLeast"/>
        </w:trPr>
        <w:tc>
          <w:tcPr>
            <w:tcW w:w="5104" w:type="dxa"/>
            <w:gridSpan w:val="4"/>
          </w:tcPr>
          <w:p>
            <w:pPr>
              <w:pStyle w:val="TableParagraph"/>
              <w:tabs>
                <w:tab w:pos="1381" w:val="left" w:leader="none"/>
                <w:tab w:pos="5106" w:val="left" w:leader="none"/>
              </w:tabs>
              <w:spacing w:line="201" w:lineRule="exact"/>
              <w:ind w:right="-15"/>
              <w:rPr>
                <w:rFonts w:ascii="Arial"/>
                <w:b/>
                <w:sz w:val="18"/>
              </w:rPr>
            </w:pPr>
            <w:r>
              <w:rPr>
                <w:rFonts w:ascii="Arial"/>
                <w:b/>
                <w:sz w:val="18"/>
                <w:u w:val="double"/>
              </w:rPr>
              <w:tab/>
              <w:t>Case</w:t>
            </w:r>
            <w:r>
              <w:rPr>
                <w:rFonts w:ascii="Arial"/>
                <w:b/>
                <w:spacing w:val="-1"/>
                <w:sz w:val="18"/>
                <w:u w:val="double"/>
              </w:rPr>
              <w:t> </w:t>
            </w:r>
            <w:r>
              <w:rPr>
                <w:rFonts w:ascii="Arial"/>
                <w:b/>
                <w:sz w:val="18"/>
                <w:u w:val="double"/>
              </w:rPr>
              <w:t>Processing</w:t>
            </w:r>
            <w:r>
              <w:rPr>
                <w:rFonts w:ascii="Arial"/>
                <w:b/>
                <w:spacing w:val="-11"/>
                <w:sz w:val="18"/>
                <w:u w:val="double"/>
              </w:rPr>
              <w:t> </w:t>
            </w:r>
            <w:r>
              <w:rPr>
                <w:rFonts w:ascii="Arial"/>
                <w:b/>
                <w:spacing w:val="-2"/>
                <w:sz w:val="18"/>
                <w:u w:val="double"/>
              </w:rPr>
              <w:t>Summary</w:t>
            </w:r>
            <w:r>
              <w:rPr>
                <w:rFonts w:ascii="Arial"/>
                <w:b/>
                <w:sz w:val="18"/>
                <w:u w:val="double"/>
              </w:rPr>
              <w:tab/>
            </w:r>
          </w:p>
        </w:tc>
      </w:tr>
      <w:tr>
        <w:trPr>
          <w:trHeight w:val="295" w:hRule="atLeast"/>
        </w:trPr>
        <w:tc>
          <w:tcPr>
            <w:tcW w:w="735" w:type="dxa"/>
            <w:tcBorders>
              <w:bottom w:val="single" w:sz="12" w:space="0" w:color="000000"/>
            </w:tcBorders>
          </w:tcPr>
          <w:p>
            <w:pPr>
              <w:pStyle w:val="TableParagraph"/>
              <w:rPr>
                <w:sz w:val="18"/>
              </w:rPr>
            </w:pPr>
          </w:p>
        </w:tc>
        <w:tc>
          <w:tcPr>
            <w:tcW w:w="1325" w:type="dxa"/>
            <w:tcBorders>
              <w:bottom w:val="single" w:sz="12" w:space="0" w:color="000000"/>
            </w:tcBorders>
          </w:tcPr>
          <w:p>
            <w:pPr>
              <w:pStyle w:val="TableParagraph"/>
              <w:rPr>
                <w:sz w:val="18"/>
              </w:rPr>
            </w:pPr>
          </w:p>
        </w:tc>
        <w:tc>
          <w:tcPr>
            <w:tcW w:w="1167" w:type="dxa"/>
            <w:tcBorders>
              <w:bottom w:val="single" w:sz="12" w:space="0" w:color="000000"/>
            </w:tcBorders>
          </w:tcPr>
          <w:p>
            <w:pPr>
              <w:pStyle w:val="TableParagraph"/>
              <w:spacing w:line="194" w:lineRule="exact" w:before="81"/>
              <w:ind w:left="373"/>
              <w:rPr>
                <w:rFonts w:ascii="Arial MT"/>
                <w:sz w:val="18"/>
              </w:rPr>
            </w:pPr>
            <w:r>
              <w:rPr>
                <w:rFonts w:ascii="Arial MT"/>
                <w:spacing w:val="-10"/>
                <w:sz w:val="18"/>
              </w:rPr>
              <w:t>N</w:t>
            </w:r>
          </w:p>
        </w:tc>
        <w:tc>
          <w:tcPr>
            <w:tcW w:w="1877" w:type="dxa"/>
            <w:tcBorders>
              <w:bottom w:val="single" w:sz="12" w:space="0" w:color="000000"/>
            </w:tcBorders>
          </w:tcPr>
          <w:p>
            <w:pPr>
              <w:pStyle w:val="TableParagraph"/>
              <w:spacing w:line="194" w:lineRule="exact" w:before="81"/>
              <w:ind w:left="1" w:right="209"/>
              <w:jc w:val="center"/>
              <w:rPr>
                <w:rFonts w:ascii="Arial MT"/>
                <w:sz w:val="18"/>
              </w:rPr>
            </w:pPr>
            <w:r>
              <w:rPr>
                <w:rFonts w:ascii="Arial MT"/>
                <w:spacing w:val="-10"/>
                <w:sz w:val="18"/>
              </w:rPr>
              <w:t>%</w:t>
            </w:r>
          </w:p>
        </w:tc>
      </w:tr>
      <w:tr>
        <w:trPr>
          <w:trHeight w:val="392" w:hRule="atLeast"/>
        </w:trPr>
        <w:tc>
          <w:tcPr>
            <w:tcW w:w="735" w:type="dxa"/>
            <w:tcBorders>
              <w:top w:val="single" w:sz="12" w:space="0" w:color="000000"/>
            </w:tcBorders>
          </w:tcPr>
          <w:p>
            <w:pPr>
              <w:pStyle w:val="TableParagraph"/>
              <w:spacing w:before="116"/>
              <w:ind w:left="60"/>
              <w:rPr>
                <w:rFonts w:ascii="Arial MT"/>
                <w:sz w:val="18"/>
              </w:rPr>
            </w:pPr>
            <w:r>
              <w:rPr>
                <w:rFonts w:ascii="Arial MT"/>
                <w:spacing w:val="-2"/>
                <w:sz w:val="18"/>
              </w:rPr>
              <w:t>Cases</w:t>
            </w:r>
          </w:p>
        </w:tc>
        <w:tc>
          <w:tcPr>
            <w:tcW w:w="1325" w:type="dxa"/>
            <w:tcBorders>
              <w:top w:val="single" w:sz="12" w:space="0" w:color="000000"/>
            </w:tcBorders>
          </w:tcPr>
          <w:p>
            <w:pPr>
              <w:pStyle w:val="TableParagraph"/>
              <w:spacing w:before="116"/>
              <w:ind w:left="166"/>
              <w:rPr>
                <w:rFonts w:ascii="Arial MT"/>
                <w:sz w:val="18"/>
              </w:rPr>
            </w:pPr>
            <w:r>
              <w:rPr>
                <w:rFonts w:ascii="Arial MT"/>
                <w:spacing w:val="-2"/>
                <w:sz w:val="18"/>
              </w:rPr>
              <w:t>Valid</w:t>
            </w:r>
          </w:p>
        </w:tc>
        <w:tc>
          <w:tcPr>
            <w:tcW w:w="1167" w:type="dxa"/>
            <w:tcBorders>
              <w:top w:val="single" w:sz="12" w:space="0" w:color="000000"/>
            </w:tcBorders>
          </w:tcPr>
          <w:p>
            <w:pPr>
              <w:pStyle w:val="TableParagraph"/>
              <w:spacing w:before="116"/>
              <w:ind w:left="343"/>
              <w:rPr>
                <w:rFonts w:ascii="Arial MT"/>
                <w:sz w:val="18"/>
              </w:rPr>
            </w:pPr>
            <w:r>
              <w:rPr>
                <w:rFonts w:ascii="Arial MT"/>
                <w:spacing w:val="-5"/>
                <w:sz w:val="18"/>
              </w:rPr>
              <w:t>31</w:t>
            </w:r>
          </w:p>
        </w:tc>
        <w:tc>
          <w:tcPr>
            <w:tcW w:w="1877" w:type="dxa"/>
            <w:tcBorders>
              <w:top w:val="single" w:sz="12" w:space="0" w:color="000000"/>
            </w:tcBorders>
          </w:tcPr>
          <w:p>
            <w:pPr>
              <w:pStyle w:val="TableParagraph"/>
              <w:spacing w:before="116"/>
              <w:ind w:right="857"/>
              <w:jc w:val="right"/>
              <w:rPr>
                <w:rFonts w:ascii="Arial MT"/>
                <w:sz w:val="18"/>
              </w:rPr>
            </w:pPr>
            <w:r>
              <w:rPr>
                <w:rFonts w:ascii="Arial MT"/>
                <w:spacing w:val="-4"/>
                <w:sz w:val="18"/>
              </w:rPr>
              <w:t>93.9</w:t>
            </w:r>
          </w:p>
        </w:tc>
      </w:tr>
      <w:tr>
        <w:trPr>
          <w:trHeight w:val="400" w:hRule="atLeast"/>
        </w:trPr>
        <w:tc>
          <w:tcPr>
            <w:tcW w:w="735" w:type="dxa"/>
          </w:tcPr>
          <w:p>
            <w:pPr>
              <w:pStyle w:val="TableParagraph"/>
              <w:rPr>
                <w:sz w:val="18"/>
              </w:rPr>
            </w:pPr>
          </w:p>
        </w:tc>
        <w:tc>
          <w:tcPr>
            <w:tcW w:w="1325" w:type="dxa"/>
          </w:tcPr>
          <w:p>
            <w:pPr>
              <w:pStyle w:val="TableParagraph"/>
              <w:spacing w:before="99"/>
              <w:ind w:left="166"/>
              <w:rPr>
                <w:rFonts w:ascii="Arial MT"/>
                <w:sz w:val="18"/>
              </w:rPr>
            </w:pPr>
            <w:r>
              <w:rPr>
                <w:rFonts w:ascii="Arial MT"/>
                <w:spacing w:val="-2"/>
                <w:sz w:val="18"/>
              </w:rPr>
              <w:t>Excluded</w:t>
            </w:r>
            <w:r>
              <w:rPr>
                <w:rFonts w:ascii="Arial MT"/>
                <w:spacing w:val="-2"/>
                <w:sz w:val="18"/>
                <w:vertAlign w:val="superscript"/>
              </w:rPr>
              <w:t>a</w:t>
            </w:r>
          </w:p>
        </w:tc>
        <w:tc>
          <w:tcPr>
            <w:tcW w:w="1167" w:type="dxa"/>
          </w:tcPr>
          <w:p>
            <w:pPr>
              <w:pStyle w:val="TableParagraph"/>
              <w:spacing w:before="99"/>
              <w:ind w:left="388"/>
              <w:rPr>
                <w:rFonts w:ascii="Arial MT"/>
                <w:sz w:val="18"/>
              </w:rPr>
            </w:pPr>
            <w:r>
              <w:rPr>
                <w:rFonts w:ascii="Arial MT"/>
                <w:spacing w:val="-10"/>
                <w:sz w:val="18"/>
              </w:rPr>
              <w:t>2</w:t>
            </w:r>
          </w:p>
        </w:tc>
        <w:tc>
          <w:tcPr>
            <w:tcW w:w="1877" w:type="dxa"/>
          </w:tcPr>
          <w:p>
            <w:pPr>
              <w:pStyle w:val="TableParagraph"/>
              <w:spacing w:before="99"/>
              <w:ind w:right="209"/>
              <w:jc w:val="center"/>
              <w:rPr>
                <w:rFonts w:ascii="Arial MT"/>
                <w:sz w:val="18"/>
              </w:rPr>
            </w:pPr>
            <w:r>
              <w:rPr>
                <w:rFonts w:ascii="Arial MT"/>
                <w:spacing w:val="-5"/>
                <w:sz w:val="18"/>
              </w:rPr>
              <w:t>6.1</w:t>
            </w:r>
          </w:p>
        </w:tc>
      </w:tr>
      <w:tr>
        <w:trPr>
          <w:trHeight w:val="302" w:hRule="atLeast"/>
        </w:trPr>
        <w:tc>
          <w:tcPr>
            <w:tcW w:w="735" w:type="dxa"/>
            <w:tcBorders>
              <w:bottom w:val="double" w:sz="6" w:space="0" w:color="000000"/>
            </w:tcBorders>
          </w:tcPr>
          <w:p>
            <w:pPr>
              <w:pStyle w:val="TableParagraph"/>
              <w:rPr>
                <w:sz w:val="18"/>
              </w:rPr>
            </w:pPr>
          </w:p>
        </w:tc>
        <w:tc>
          <w:tcPr>
            <w:tcW w:w="1325" w:type="dxa"/>
            <w:tcBorders>
              <w:bottom w:val="double" w:sz="6" w:space="0" w:color="000000"/>
            </w:tcBorders>
          </w:tcPr>
          <w:p>
            <w:pPr>
              <w:pStyle w:val="TableParagraph"/>
              <w:spacing w:line="194" w:lineRule="exact" w:before="89"/>
              <w:ind w:left="166"/>
              <w:rPr>
                <w:rFonts w:ascii="Arial MT"/>
                <w:sz w:val="18"/>
              </w:rPr>
            </w:pPr>
            <w:r>
              <w:rPr>
                <w:rFonts w:ascii="Arial MT"/>
                <w:spacing w:val="-2"/>
                <w:sz w:val="18"/>
              </w:rPr>
              <w:t>Total</w:t>
            </w:r>
          </w:p>
        </w:tc>
        <w:tc>
          <w:tcPr>
            <w:tcW w:w="1167" w:type="dxa"/>
            <w:tcBorders>
              <w:bottom w:val="double" w:sz="6" w:space="0" w:color="000000"/>
            </w:tcBorders>
          </w:tcPr>
          <w:p>
            <w:pPr>
              <w:pStyle w:val="TableParagraph"/>
              <w:spacing w:line="194" w:lineRule="exact" w:before="89"/>
              <w:ind w:left="343"/>
              <w:rPr>
                <w:rFonts w:ascii="Arial MT"/>
                <w:sz w:val="18"/>
              </w:rPr>
            </w:pPr>
            <w:r>
              <w:rPr>
                <w:rFonts w:ascii="Arial MT"/>
                <w:spacing w:val="-5"/>
                <w:sz w:val="18"/>
              </w:rPr>
              <w:t>33</w:t>
            </w:r>
          </w:p>
        </w:tc>
        <w:tc>
          <w:tcPr>
            <w:tcW w:w="1877" w:type="dxa"/>
            <w:tcBorders>
              <w:bottom w:val="double" w:sz="6" w:space="0" w:color="000000"/>
            </w:tcBorders>
          </w:tcPr>
          <w:p>
            <w:pPr>
              <w:pStyle w:val="TableParagraph"/>
              <w:spacing w:line="194" w:lineRule="exact" w:before="89"/>
              <w:ind w:right="798"/>
              <w:jc w:val="right"/>
              <w:rPr>
                <w:rFonts w:ascii="Arial MT"/>
                <w:sz w:val="18"/>
              </w:rPr>
            </w:pPr>
            <w:r>
              <w:rPr>
                <w:rFonts w:ascii="Arial MT"/>
                <w:spacing w:val="-2"/>
                <w:sz w:val="18"/>
              </w:rPr>
              <w:t>100.0</w:t>
            </w:r>
          </w:p>
        </w:tc>
      </w:tr>
      <w:tr>
        <w:trPr>
          <w:trHeight w:val="323" w:hRule="atLeast"/>
        </w:trPr>
        <w:tc>
          <w:tcPr>
            <w:tcW w:w="5104" w:type="dxa"/>
            <w:gridSpan w:val="4"/>
            <w:tcBorders>
              <w:top w:val="double" w:sz="6" w:space="0" w:color="000000"/>
            </w:tcBorders>
          </w:tcPr>
          <w:p>
            <w:pPr>
              <w:pStyle w:val="TableParagraph"/>
              <w:spacing w:line="187" w:lineRule="exact" w:before="116"/>
              <w:ind w:left="60"/>
              <w:rPr>
                <w:rFonts w:ascii="Arial MT"/>
                <w:sz w:val="18"/>
              </w:rPr>
            </w:pPr>
            <w:r>
              <w:rPr>
                <w:rFonts w:ascii="Arial MT"/>
                <w:sz w:val="18"/>
              </w:rPr>
              <w:t>a.</w:t>
            </w:r>
            <w:r>
              <w:rPr>
                <w:rFonts w:ascii="Arial MT"/>
                <w:spacing w:val="-14"/>
                <w:sz w:val="18"/>
              </w:rPr>
              <w:t> </w:t>
            </w:r>
            <w:r>
              <w:rPr>
                <w:rFonts w:ascii="Arial MT"/>
                <w:sz w:val="18"/>
              </w:rPr>
              <w:t>Listwise</w:t>
            </w:r>
            <w:r>
              <w:rPr>
                <w:rFonts w:ascii="Arial MT"/>
                <w:spacing w:val="-2"/>
                <w:sz w:val="18"/>
              </w:rPr>
              <w:t> </w:t>
            </w:r>
            <w:r>
              <w:rPr>
                <w:rFonts w:ascii="Arial MT"/>
                <w:sz w:val="18"/>
              </w:rPr>
              <w:t>deletion</w:t>
            </w:r>
            <w:r>
              <w:rPr>
                <w:rFonts w:ascii="Arial MT"/>
                <w:spacing w:val="-2"/>
                <w:sz w:val="18"/>
              </w:rPr>
              <w:t> </w:t>
            </w:r>
            <w:r>
              <w:rPr>
                <w:rFonts w:ascii="Arial MT"/>
                <w:sz w:val="18"/>
              </w:rPr>
              <w:t>based</w:t>
            </w:r>
            <w:r>
              <w:rPr>
                <w:rFonts w:ascii="Arial MT"/>
                <w:spacing w:val="-2"/>
                <w:sz w:val="18"/>
              </w:rPr>
              <w:t> </w:t>
            </w:r>
            <w:r>
              <w:rPr>
                <w:rFonts w:ascii="Arial MT"/>
                <w:sz w:val="18"/>
              </w:rPr>
              <w:t>on</w:t>
            </w:r>
            <w:r>
              <w:rPr>
                <w:rFonts w:ascii="Arial MT"/>
                <w:spacing w:val="-2"/>
                <w:sz w:val="18"/>
              </w:rPr>
              <w:t> </w:t>
            </w:r>
            <w:r>
              <w:rPr>
                <w:rFonts w:ascii="Arial MT"/>
                <w:sz w:val="18"/>
              </w:rPr>
              <w:t>all</w:t>
            </w:r>
            <w:r>
              <w:rPr>
                <w:rFonts w:ascii="Arial MT"/>
                <w:spacing w:val="-2"/>
                <w:sz w:val="18"/>
              </w:rPr>
              <w:t> </w:t>
            </w:r>
            <w:r>
              <w:rPr>
                <w:rFonts w:ascii="Arial MT"/>
                <w:sz w:val="18"/>
              </w:rPr>
              <w:t>variables</w:t>
            </w:r>
            <w:r>
              <w:rPr>
                <w:rFonts w:ascii="Arial MT"/>
                <w:spacing w:val="8"/>
                <w:sz w:val="18"/>
              </w:rPr>
              <w:t> </w:t>
            </w:r>
            <w:r>
              <w:rPr>
                <w:rFonts w:ascii="Arial MT"/>
                <w:sz w:val="18"/>
              </w:rPr>
              <w:t>in</w:t>
            </w:r>
            <w:r>
              <w:rPr>
                <w:rFonts w:ascii="Arial MT"/>
                <w:spacing w:val="-2"/>
                <w:sz w:val="18"/>
              </w:rPr>
              <w:t> </w:t>
            </w:r>
            <w:r>
              <w:rPr>
                <w:rFonts w:ascii="Arial MT"/>
                <w:sz w:val="18"/>
              </w:rPr>
              <w:t>the</w:t>
            </w:r>
            <w:r>
              <w:rPr>
                <w:rFonts w:ascii="Arial MT"/>
                <w:spacing w:val="-1"/>
                <w:sz w:val="18"/>
              </w:rPr>
              <w:t> </w:t>
            </w:r>
            <w:r>
              <w:rPr>
                <w:rFonts w:ascii="Arial MT"/>
                <w:spacing w:val="-2"/>
                <w:sz w:val="18"/>
              </w:rPr>
              <w:t>procedure.</w:t>
            </w:r>
          </w:p>
        </w:tc>
      </w:tr>
    </w:tbl>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tbl>
      <w:tblPr>
        <w:tblW w:w="0" w:type="auto"/>
        <w:jc w:val="left"/>
        <w:tblInd w:w="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25"/>
        <w:gridCol w:w="2109"/>
        <w:gridCol w:w="1586"/>
      </w:tblGrid>
      <w:tr>
        <w:trPr>
          <w:trHeight w:val="288" w:hRule="atLeast"/>
        </w:trPr>
        <w:tc>
          <w:tcPr>
            <w:tcW w:w="5120" w:type="dxa"/>
            <w:gridSpan w:val="3"/>
          </w:tcPr>
          <w:p>
            <w:pPr>
              <w:pStyle w:val="TableParagraph"/>
              <w:tabs>
                <w:tab w:pos="1711" w:val="left" w:leader="none"/>
                <w:tab w:pos="5121" w:val="left" w:leader="none"/>
              </w:tabs>
              <w:spacing w:line="201" w:lineRule="exact"/>
              <w:ind w:left="15" w:right="-15"/>
              <w:rPr>
                <w:rFonts w:ascii="Arial"/>
                <w:b/>
                <w:sz w:val="18"/>
              </w:rPr>
            </w:pPr>
            <w:r>
              <w:rPr>
                <w:rFonts w:ascii="Arial"/>
                <w:b/>
                <w:sz w:val="18"/>
                <w:u w:val="double"/>
              </w:rPr>
              <w:tab/>
            </w:r>
            <w:r>
              <w:rPr>
                <w:rFonts w:ascii="Arial"/>
                <w:b/>
                <w:spacing w:val="-2"/>
                <w:sz w:val="18"/>
                <w:u w:val="double"/>
              </w:rPr>
              <w:t>Reliability</w:t>
            </w:r>
            <w:r>
              <w:rPr>
                <w:rFonts w:ascii="Arial"/>
                <w:b/>
                <w:spacing w:val="-3"/>
                <w:sz w:val="18"/>
                <w:u w:val="double"/>
              </w:rPr>
              <w:t> </w:t>
            </w:r>
            <w:r>
              <w:rPr>
                <w:rFonts w:ascii="Arial"/>
                <w:b/>
                <w:spacing w:val="-2"/>
                <w:sz w:val="18"/>
                <w:u w:val="double"/>
              </w:rPr>
              <w:t>Statistics</w:t>
            </w:r>
            <w:r>
              <w:rPr>
                <w:rFonts w:ascii="Arial"/>
                <w:b/>
                <w:sz w:val="18"/>
                <w:u w:val="double"/>
              </w:rPr>
              <w:tab/>
            </w:r>
          </w:p>
        </w:tc>
      </w:tr>
      <w:tr>
        <w:trPr>
          <w:trHeight w:val="940" w:hRule="atLeast"/>
        </w:trPr>
        <w:tc>
          <w:tcPr>
            <w:tcW w:w="1425" w:type="dxa"/>
            <w:tcBorders>
              <w:bottom w:val="single" w:sz="12" w:space="0" w:color="000000"/>
            </w:tcBorders>
          </w:tcPr>
          <w:p>
            <w:pPr>
              <w:pStyle w:val="TableParagraph"/>
              <w:spacing w:before="53"/>
              <w:rPr>
                <w:rFonts w:ascii="Arial"/>
                <w:b/>
                <w:sz w:val="18"/>
              </w:rPr>
            </w:pPr>
          </w:p>
          <w:p>
            <w:pPr>
              <w:pStyle w:val="TableParagraph"/>
              <w:spacing w:line="330" w:lineRule="atLeast"/>
              <w:ind w:left="510" w:right="236" w:hanging="226"/>
              <w:rPr>
                <w:rFonts w:ascii="Arial MT"/>
                <w:sz w:val="18"/>
              </w:rPr>
            </w:pPr>
            <w:r>
              <w:rPr>
                <w:rFonts w:ascii="Arial MT"/>
                <w:spacing w:val="-2"/>
                <w:sz w:val="18"/>
              </w:rPr>
              <w:t>Cronbach's </w:t>
            </w:r>
            <w:r>
              <w:rPr>
                <w:rFonts w:ascii="Arial MT"/>
                <w:spacing w:val="-4"/>
                <w:sz w:val="18"/>
              </w:rPr>
              <w:t>Alpha</w:t>
            </w:r>
          </w:p>
        </w:tc>
        <w:tc>
          <w:tcPr>
            <w:tcW w:w="2109" w:type="dxa"/>
            <w:tcBorders>
              <w:bottom w:val="single" w:sz="12" w:space="0" w:color="000000"/>
            </w:tcBorders>
          </w:tcPr>
          <w:p>
            <w:pPr>
              <w:pStyle w:val="TableParagraph"/>
              <w:spacing w:line="364" w:lineRule="auto" w:before="81"/>
              <w:ind w:left="632" w:right="384" w:hanging="331"/>
              <w:rPr>
                <w:rFonts w:ascii="Arial MT"/>
                <w:sz w:val="18"/>
              </w:rPr>
            </w:pPr>
            <w:r>
              <w:rPr>
                <w:rFonts w:ascii="Arial MT"/>
                <w:sz w:val="18"/>
              </w:rPr>
              <w:t>Cronbach's</w:t>
            </w:r>
            <w:r>
              <w:rPr>
                <w:rFonts w:ascii="Arial MT"/>
                <w:spacing w:val="-12"/>
                <w:sz w:val="18"/>
              </w:rPr>
              <w:t> </w:t>
            </w:r>
            <w:r>
              <w:rPr>
                <w:rFonts w:ascii="Arial MT"/>
                <w:sz w:val="18"/>
              </w:rPr>
              <w:t>Alpha Based on</w:t>
            </w:r>
          </w:p>
          <w:p>
            <w:pPr>
              <w:pStyle w:val="TableParagraph"/>
              <w:spacing w:line="194" w:lineRule="exact" w:before="16"/>
              <w:ind w:left="241"/>
              <w:rPr>
                <w:rFonts w:ascii="Arial MT"/>
                <w:sz w:val="18"/>
              </w:rPr>
            </w:pPr>
            <w:r>
              <w:rPr>
                <w:rFonts w:ascii="Arial MT"/>
                <w:sz w:val="18"/>
              </w:rPr>
              <w:t>Standardized</w:t>
            </w:r>
            <w:r>
              <w:rPr>
                <w:rFonts w:ascii="Arial MT"/>
                <w:spacing w:val="-9"/>
                <w:sz w:val="18"/>
              </w:rPr>
              <w:t> </w:t>
            </w:r>
            <w:r>
              <w:rPr>
                <w:rFonts w:ascii="Arial MT"/>
                <w:spacing w:val="-2"/>
                <w:sz w:val="18"/>
              </w:rPr>
              <w:t>Items</w:t>
            </w:r>
          </w:p>
        </w:tc>
        <w:tc>
          <w:tcPr>
            <w:tcW w:w="1586" w:type="dxa"/>
            <w:tcBorders>
              <w:bottom w:val="single" w:sz="12" w:space="0" w:color="000000"/>
            </w:tcBorders>
          </w:tcPr>
          <w:p>
            <w:pPr>
              <w:pStyle w:val="TableParagraph"/>
              <w:rPr>
                <w:rFonts w:ascii="Arial"/>
                <w:b/>
                <w:sz w:val="18"/>
              </w:rPr>
            </w:pPr>
          </w:p>
          <w:p>
            <w:pPr>
              <w:pStyle w:val="TableParagraph"/>
              <w:rPr>
                <w:rFonts w:ascii="Arial"/>
                <w:b/>
                <w:sz w:val="18"/>
              </w:rPr>
            </w:pPr>
          </w:p>
          <w:p>
            <w:pPr>
              <w:pStyle w:val="TableParagraph"/>
              <w:spacing w:before="105"/>
              <w:rPr>
                <w:rFonts w:ascii="Arial"/>
                <w:b/>
                <w:sz w:val="18"/>
              </w:rPr>
            </w:pPr>
          </w:p>
          <w:p>
            <w:pPr>
              <w:pStyle w:val="TableParagraph"/>
              <w:spacing w:line="194" w:lineRule="exact"/>
              <w:ind w:right="108"/>
              <w:jc w:val="center"/>
              <w:rPr>
                <w:rFonts w:ascii="Arial MT"/>
                <w:sz w:val="18"/>
              </w:rPr>
            </w:pPr>
            <w:r>
              <w:rPr>
                <w:rFonts w:ascii="Arial MT"/>
                <w:sz w:val="18"/>
              </w:rPr>
              <w:t>N of</w:t>
            </w:r>
            <w:r>
              <w:rPr>
                <w:rFonts w:ascii="Arial MT"/>
                <w:spacing w:val="-10"/>
                <w:sz w:val="18"/>
              </w:rPr>
              <w:t> </w:t>
            </w:r>
            <w:r>
              <w:rPr>
                <w:rFonts w:ascii="Arial MT"/>
                <w:spacing w:val="-2"/>
                <w:sz w:val="18"/>
              </w:rPr>
              <w:t>Items</w:t>
            </w:r>
          </w:p>
        </w:tc>
      </w:tr>
      <w:tr>
        <w:trPr>
          <w:trHeight w:val="345" w:hRule="atLeast"/>
        </w:trPr>
        <w:tc>
          <w:tcPr>
            <w:tcW w:w="1425" w:type="dxa"/>
            <w:tcBorders>
              <w:top w:val="single" w:sz="12" w:space="0" w:color="000000"/>
              <w:bottom w:val="double" w:sz="6" w:space="0" w:color="000000"/>
            </w:tcBorders>
          </w:tcPr>
          <w:p>
            <w:pPr>
              <w:pStyle w:val="TableParagraph"/>
              <w:spacing w:before="116"/>
              <w:ind w:left="70"/>
              <w:jc w:val="center"/>
              <w:rPr>
                <w:rFonts w:ascii="Arial MT"/>
                <w:sz w:val="18"/>
              </w:rPr>
            </w:pPr>
            <w:r>
              <w:rPr>
                <w:rFonts w:ascii="Arial MT"/>
                <w:spacing w:val="-4"/>
                <w:sz w:val="18"/>
              </w:rPr>
              <w:t>.975</w:t>
            </w:r>
          </w:p>
        </w:tc>
        <w:tc>
          <w:tcPr>
            <w:tcW w:w="2109" w:type="dxa"/>
            <w:tcBorders>
              <w:top w:val="single" w:sz="12" w:space="0" w:color="000000"/>
              <w:bottom w:val="double" w:sz="6" w:space="0" w:color="000000"/>
            </w:tcBorders>
          </w:tcPr>
          <w:p>
            <w:pPr>
              <w:pStyle w:val="TableParagraph"/>
              <w:spacing w:before="116"/>
              <w:ind w:right="67"/>
              <w:jc w:val="center"/>
              <w:rPr>
                <w:rFonts w:ascii="Arial MT"/>
                <w:sz w:val="18"/>
              </w:rPr>
            </w:pPr>
            <w:r>
              <w:rPr>
                <w:rFonts w:ascii="Arial MT"/>
                <w:spacing w:val="-4"/>
                <w:sz w:val="18"/>
              </w:rPr>
              <w:t>.976</w:t>
            </w:r>
          </w:p>
        </w:tc>
        <w:tc>
          <w:tcPr>
            <w:tcW w:w="1586" w:type="dxa"/>
            <w:tcBorders>
              <w:top w:val="single" w:sz="12" w:space="0" w:color="000000"/>
              <w:bottom w:val="double" w:sz="6" w:space="0" w:color="000000"/>
            </w:tcBorders>
          </w:tcPr>
          <w:p>
            <w:pPr>
              <w:pStyle w:val="TableParagraph"/>
              <w:spacing w:before="116"/>
              <w:ind w:left="15" w:right="108"/>
              <w:jc w:val="center"/>
              <w:rPr>
                <w:rFonts w:ascii="Arial MT"/>
                <w:sz w:val="18"/>
              </w:rPr>
            </w:pPr>
            <w:r>
              <w:rPr>
                <w:rFonts w:ascii="Arial MT"/>
                <w:spacing w:val="-5"/>
                <w:sz w:val="18"/>
              </w:rPr>
              <w:t>30</w:t>
            </w:r>
          </w:p>
        </w:tc>
      </w:tr>
    </w:tbl>
    <w:p>
      <w:pPr>
        <w:spacing w:after="0"/>
        <w:jc w:val="center"/>
        <w:rPr>
          <w:rFonts w:ascii="Arial MT"/>
          <w:sz w:val="18"/>
        </w:rPr>
        <w:sectPr>
          <w:type w:val="continuous"/>
          <w:pgSz w:w="11910" w:h="16850"/>
          <w:pgMar w:header="0" w:footer="1065" w:top="1360" w:bottom="280" w:left="860" w:right="1220"/>
        </w:sectPr>
      </w:pPr>
    </w:p>
    <w:p>
      <w:pPr>
        <w:pStyle w:val="Heading2"/>
        <w:spacing w:before="62"/>
        <w:ind w:left="355"/>
      </w:pPr>
      <w:r>
        <w:rPr/>
        <w:t>APPENDIX</w:t>
      </w:r>
      <w:r>
        <w:rPr>
          <w:spacing w:val="-12"/>
        </w:rPr>
        <w:t> </w:t>
      </w:r>
      <w:r>
        <w:rPr>
          <w:spacing w:val="-10"/>
        </w:rPr>
        <w:t>E</w:t>
      </w:r>
    </w:p>
    <w:p>
      <w:pPr>
        <w:spacing w:before="15"/>
        <w:ind w:left="581" w:right="0" w:firstLine="0"/>
        <w:jc w:val="left"/>
        <w:rPr>
          <w:rFonts w:ascii="Courier New"/>
          <w:sz w:val="19"/>
        </w:rPr>
      </w:pPr>
      <w:r>
        <w:rPr>
          <w:rFonts w:ascii="Courier New"/>
          <w:sz w:val="19"/>
        </w:rPr>
        <w:t>FREQUENCIES</w:t>
      </w:r>
      <w:r>
        <w:rPr>
          <w:rFonts w:ascii="Courier New"/>
          <w:spacing w:val="58"/>
          <w:sz w:val="19"/>
        </w:rPr>
        <w:t> </w:t>
      </w:r>
      <w:r>
        <w:rPr>
          <w:rFonts w:ascii="Courier New"/>
          <w:sz w:val="19"/>
        </w:rPr>
        <w:t>VARIABLES=location</w:t>
      </w:r>
      <w:r>
        <w:rPr>
          <w:rFonts w:ascii="Courier New"/>
          <w:spacing w:val="56"/>
          <w:sz w:val="19"/>
        </w:rPr>
        <w:t> </w:t>
      </w:r>
      <w:r>
        <w:rPr>
          <w:rFonts w:ascii="Courier New"/>
          <w:sz w:val="19"/>
        </w:rPr>
        <w:t>status</w:t>
      </w:r>
      <w:r>
        <w:rPr>
          <w:rFonts w:ascii="Courier New"/>
          <w:spacing w:val="55"/>
          <w:sz w:val="19"/>
        </w:rPr>
        <w:t> </w:t>
      </w:r>
      <w:r>
        <w:rPr>
          <w:rFonts w:ascii="Courier New"/>
          <w:spacing w:val="-4"/>
          <w:sz w:val="19"/>
        </w:rPr>
        <w:t>rank</w:t>
      </w:r>
    </w:p>
    <w:p>
      <w:pPr>
        <w:spacing w:before="25"/>
        <w:ind w:left="821" w:right="0" w:firstLine="0"/>
        <w:jc w:val="left"/>
        <w:rPr>
          <w:rFonts w:ascii="Courier New"/>
          <w:sz w:val="19"/>
        </w:rPr>
      </w:pPr>
      <w:r>
        <w:rPr>
          <w:rFonts w:ascii="Courier New"/>
          <w:spacing w:val="-2"/>
          <w:sz w:val="19"/>
        </w:rPr>
        <w:t>/ORDER=ANALYSIS.</w:t>
      </w:r>
    </w:p>
    <w:p>
      <w:pPr>
        <w:pStyle w:val="BodyText"/>
        <w:spacing w:before="4"/>
        <w:rPr>
          <w:rFonts w:ascii="Courier New"/>
          <w:sz w:val="19"/>
        </w:rPr>
      </w:pPr>
    </w:p>
    <w:p>
      <w:pPr>
        <w:pStyle w:val="Heading1"/>
      </w:pPr>
      <w:r>
        <w:rPr>
          <w:spacing w:val="-2"/>
        </w:rPr>
        <w:t>Frequencies</w:t>
      </w:r>
    </w:p>
    <w:p>
      <w:pPr>
        <w:spacing w:before="254"/>
        <w:ind w:left="581" w:right="0" w:firstLine="0"/>
        <w:jc w:val="left"/>
        <w:rPr>
          <w:rFonts w:ascii="Courier New"/>
          <w:sz w:val="19"/>
        </w:rPr>
      </w:pPr>
      <w:r>
        <w:rPr>
          <w:rFonts w:ascii="Courier New"/>
          <w:spacing w:val="-2"/>
          <w:sz w:val="19"/>
        </w:rPr>
        <w:t>[DataSet0]</w:t>
      </w:r>
    </w:p>
    <w:p>
      <w:pPr>
        <w:pStyle w:val="BodyText"/>
        <w:rPr>
          <w:rFonts w:ascii="Courier New"/>
          <w:sz w:val="20"/>
        </w:rPr>
      </w:pPr>
    </w:p>
    <w:p>
      <w:pPr>
        <w:pStyle w:val="BodyText"/>
        <w:spacing w:before="55"/>
        <w:rPr>
          <w:rFonts w:ascii="Courier New"/>
          <w:sz w:val="20"/>
        </w:rPr>
      </w:pPr>
    </w:p>
    <w:tbl>
      <w:tblPr>
        <w:tblW w:w="0" w:type="auto"/>
        <w:jc w:val="left"/>
        <w:tblInd w:w="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5"/>
        <w:gridCol w:w="1373"/>
        <w:gridCol w:w="911"/>
        <w:gridCol w:w="1058"/>
        <w:gridCol w:w="871"/>
      </w:tblGrid>
      <w:tr>
        <w:trPr>
          <w:trHeight w:val="288" w:hRule="atLeast"/>
        </w:trPr>
        <w:tc>
          <w:tcPr>
            <w:tcW w:w="4698" w:type="dxa"/>
            <w:gridSpan w:val="5"/>
          </w:tcPr>
          <w:p>
            <w:pPr>
              <w:pStyle w:val="TableParagraph"/>
              <w:tabs>
                <w:tab w:pos="1952" w:val="left" w:leader="none"/>
                <w:tab w:pos="4701" w:val="left" w:leader="none"/>
              </w:tabs>
              <w:spacing w:line="201" w:lineRule="exact"/>
              <w:ind w:right="-15"/>
              <w:rPr>
                <w:rFonts w:ascii="Arial"/>
                <w:b/>
                <w:sz w:val="18"/>
              </w:rPr>
            </w:pPr>
            <w:r>
              <w:rPr>
                <w:rFonts w:ascii="Arial"/>
                <w:b/>
                <w:sz w:val="18"/>
                <w:u w:val="double"/>
              </w:rPr>
              <w:tab/>
            </w:r>
            <w:r>
              <w:rPr>
                <w:rFonts w:ascii="Arial"/>
                <w:b/>
                <w:spacing w:val="-2"/>
                <w:sz w:val="18"/>
                <w:u w:val="double"/>
              </w:rPr>
              <w:t>Statistics</w:t>
            </w:r>
            <w:r>
              <w:rPr>
                <w:rFonts w:ascii="Arial"/>
                <w:b/>
                <w:sz w:val="18"/>
                <w:u w:val="double"/>
              </w:rPr>
              <w:tab/>
            </w:r>
          </w:p>
        </w:tc>
      </w:tr>
      <w:tr>
        <w:trPr>
          <w:trHeight w:val="295" w:hRule="atLeast"/>
        </w:trPr>
        <w:tc>
          <w:tcPr>
            <w:tcW w:w="485" w:type="dxa"/>
            <w:tcBorders>
              <w:bottom w:val="single" w:sz="12" w:space="0" w:color="000000"/>
            </w:tcBorders>
          </w:tcPr>
          <w:p>
            <w:pPr>
              <w:pStyle w:val="TableParagraph"/>
              <w:rPr>
                <w:sz w:val="18"/>
              </w:rPr>
            </w:pPr>
          </w:p>
        </w:tc>
        <w:tc>
          <w:tcPr>
            <w:tcW w:w="1373" w:type="dxa"/>
            <w:tcBorders>
              <w:bottom w:val="single" w:sz="12" w:space="0" w:color="000000"/>
            </w:tcBorders>
          </w:tcPr>
          <w:p>
            <w:pPr>
              <w:pStyle w:val="TableParagraph"/>
              <w:rPr>
                <w:sz w:val="18"/>
              </w:rPr>
            </w:pPr>
          </w:p>
        </w:tc>
        <w:tc>
          <w:tcPr>
            <w:tcW w:w="911" w:type="dxa"/>
            <w:tcBorders>
              <w:bottom w:val="single" w:sz="12" w:space="0" w:color="000000"/>
            </w:tcBorders>
          </w:tcPr>
          <w:p>
            <w:pPr>
              <w:pStyle w:val="TableParagraph"/>
              <w:spacing w:line="194" w:lineRule="exact" w:before="81"/>
              <w:ind w:left="3"/>
              <w:rPr>
                <w:rFonts w:ascii="Arial MT"/>
                <w:sz w:val="18"/>
              </w:rPr>
            </w:pPr>
            <w:r>
              <w:rPr>
                <w:rFonts w:ascii="Arial MT"/>
                <w:spacing w:val="-2"/>
                <w:sz w:val="18"/>
              </w:rPr>
              <w:t>location</w:t>
            </w:r>
          </w:p>
        </w:tc>
        <w:tc>
          <w:tcPr>
            <w:tcW w:w="1058" w:type="dxa"/>
            <w:tcBorders>
              <w:bottom w:val="single" w:sz="12" w:space="0" w:color="000000"/>
            </w:tcBorders>
          </w:tcPr>
          <w:p>
            <w:pPr>
              <w:pStyle w:val="TableParagraph"/>
              <w:spacing w:line="194" w:lineRule="exact" w:before="81"/>
              <w:ind w:left="144"/>
              <w:rPr>
                <w:rFonts w:ascii="Arial MT"/>
                <w:sz w:val="18"/>
              </w:rPr>
            </w:pPr>
            <w:r>
              <w:rPr>
                <w:rFonts w:ascii="Arial MT"/>
                <w:spacing w:val="-2"/>
                <w:sz w:val="18"/>
              </w:rPr>
              <w:t>Status</w:t>
            </w:r>
          </w:p>
        </w:tc>
        <w:tc>
          <w:tcPr>
            <w:tcW w:w="871" w:type="dxa"/>
            <w:tcBorders>
              <w:bottom w:val="single" w:sz="12" w:space="0" w:color="000000"/>
            </w:tcBorders>
          </w:tcPr>
          <w:p>
            <w:pPr>
              <w:pStyle w:val="TableParagraph"/>
              <w:spacing w:line="194" w:lineRule="exact" w:before="81"/>
              <w:ind w:left="198"/>
              <w:rPr>
                <w:rFonts w:ascii="Arial MT"/>
                <w:sz w:val="18"/>
              </w:rPr>
            </w:pPr>
            <w:r>
              <w:rPr>
                <w:rFonts w:ascii="Arial MT"/>
                <w:spacing w:val="-4"/>
                <w:sz w:val="18"/>
              </w:rPr>
              <w:t>rank</w:t>
            </w:r>
          </w:p>
        </w:tc>
      </w:tr>
      <w:tr>
        <w:trPr>
          <w:trHeight w:val="410" w:hRule="atLeast"/>
        </w:trPr>
        <w:tc>
          <w:tcPr>
            <w:tcW w:w="485" w:type="dxa"/>
            <w:tcBorders>
              <w:top w:val="single" w:sz="12" w:space="0" w:color="000000"/>
            </w:tcBorders>
          </w:tcPr>
          <w:p>
            <w:pPr>
              <w:pStyle w:val="TableParagraph"/>
              <w:spacing w:before="116"/>
              <w:ind w:left="60"/>
              <w:rPr>
                <w:rFonts w:ascii="Arial MT"/>
                <w:sz w:val="18"/>
              </w:rPr>
            </w:pPr>
            <w:r>
              <w:rPr>
                <w:rFonts w:ascii="Arial MT"/>
                <w:spacing w:val="-10"/>
                <w:sz w:val="18"/>
              </w:rPr>
              <w:t>N</w:t>
            </w:r>
          </w:p>
        </w:tc>
        <w:tc>
          <w:tcPr>
            <w:tcW w:w="1373" w:type="dxa"/>
            <w:tcBorders>
              <w:top w:val="single" w:sz="12" w:space="0" w:color="000000"/>
            </w:tcBorders>
          </w:tcPr>
          <w:p>
            <w:pPr>
              <w:pStyle w:val="TableParagraph"/>
              <w:spacing w:before="116"/>
              <w:ind w:left="296"/>
              <w:rPr>
                <w:rFonts w:ascii="Arial MT"/>
                <w:sz w:val="18"/>
              </w:rPr>
            </w:pPr>
            <w:r>
              <w:rPr>
                <w:rFonts w:ascii="Arial MT"/>
                <w:spacing w:val="-2"/>
                <w:sz w:val="18"/>
              </w:rPr>
              <w:t>Valid</w:t>
            </w:r>
          </w:p>
        </w:tc>
        <w:tc>
          <w:tcPr>
            <w:tcW w:w="911" w:type="dxa"/>
            <w:tcBorders>
              <w:top w:val="single" w:sz="12" w:space="0" w:color="000000"/>
            </w:tcBorders>
          </w:tcPr>
          <w:p>
            <w:pPr>
              <w:pStyle w:val="TableParagraph"/>
              <w:spacing w:before="116"/>
              <w:ind w:right="140"/>
              <w:jc w:val="right"/>
              <w:rPr>
                <w:rFonts w:ascii="Arial MT"/>
                <w:sz w:val="18"/>
              </w:rPr>
            </w:pPr>
            <w:r>
              <w:rPr>
                <w:rFonts w:ascii="Arial MT"/>
                <w:spacing w:val="-5"/>
                <w:sz w:val="18"/>
              </w:rPr>
              <w:t>239</w:t>
            </w:r>
          </w:p>
        </w:tc>
        <w:tc>
          <w:tcPr>
            <w:tcW w:w="1058" w:type="dxa"/>
            <w:tcBorders>
              <w:top w:val="single" w:sz="12" w:space="0" w:color="000000"/>
            </w:tcBorders>
          </w:tcPr>
          <w:p>
            <w:pPr>
              <w:pStyle w:val="TableParagraph"/>
              <w:spacing w:before="116"/>
              <w:ind w:right="192"/>
              <w:jc w:val="right"/>
              <w:rPr>
                <w:rFonts w:ascii="Arial MT"/>
                <w:sz w:val="18"/>
              </w:rPr>
            </w:pPr>
            <w:r>
              <w:rPr>
                <w:rFonts w:ascii="Arial MT"/>
                <w:spacing w:val="-5"/>
                <w:sz w:val="18"/>
              </w:rPr>
              <w:t>239</w:t>
            </w:r>
          </w:p>
        </w:tc>
        <w:tc>
          <w:tcPr>
            <w:tcW w:w="871" w:type="dxa"/>
            <w:tcBorders>
              <w:top w:val="single" w:sz="12" w:space="0" w:color="000000"/>
            </w:tcBorders>
          </w:tcPr>
          <w:p>
            <w:pPr>
              <w:pStyle w:val="TableParagraph"/>
              <w:spacing w:before="116"/>
              <w:ind w:right="40"/>
              <w:jc w:val="right"/>
              <w:rPr>
                <w:rFonts w:ascii="Arial MT"/>
                <w:sz w:val="18"/>
              </w:rPr>
            </w:pPr>
            <w:r>
              <w:rPr>
                <w:rFonts w:ascii="Arial MT"/>
                <w:spacing w:val="-5"/>
                <w:sz w:val="18"/>
              </w:rPr>
              <w:t>239</w:t>
            </w:r>
          </w:p>
        </w:tc>
      </w:tr>
      <w:tr>
        <w:trPr>
          <w:trHeight w:val="325" w:hRule="atLeast"/>
        </w:trPr>
        <w:tc>
          <w:tcPr>
            <w:tcW w:w="485" w:type="dxa"/>
            <w:tcBorders>
              <w:bottom w:val="double" w:sz="6" w:space="0" w:color="000000"/>
            </w:tcBorders>
          </w:tcPr>
          <w:p>
            <w:pPr>
              <w:pStyle w:val="TableParagraph"/>
              <w:rPr>
                <w:sz w:val="18"/>
              </w:rPr>
            </w:pPr>
          </w:p>
        </w:tc>
        <w:tc>
          <w:tcPr>
            <w:tcW w:w="1373" w:type="dxa"/>
            <w:tcBorders>
              <w:bottom w:val="double" w:sz="6" w:space="0" w:color="000000"/>
            </w:tcBorders>
          </w:tcPr>
          <w:p>
            <w:pPr>
              <w:pStyle w:val="TableParagraph"/>
              <w:spacing w:before="81"/>
              <w:ind w:left="296"/>
              <w:rPr>
                <w:rFonts w:ascii="Arial MT"/>
                <w:sz w:val="18"/>
              </w:rPr>
            </w:pPr>
            <w:r>
              <w:rPr>
                <w:rFonts w:ascii="Arial MT"/>
                <w:spacing w:val="-2"/>
                <w:sz w:val="18"/>
              </w:rPr>
              <w:t>Missing</w:t>
            </w:r>
          </w:p>
        </w:tc>
        <w:tc>
          <w:tcPr>
            <w:tcW w:w="911" w:type="dxa"/>
            <w:tcBorders>
              <w:bottom w:val="double" w:sz="6" w:space="0" w:color="000000"/>
            </w:tcBorders>
          </w:tcPr>
          <w:p>
            <w:pPr>
              <w:pStyle w:val="TableParagraph"/>
              <w:spacing w:before="81"/>
              <w:ind w:right="158"/>
              <w:jc w:val="right"/>
              <w:rPr>
                <w:rFonts w:ascii="Arial MT"/>
                <w:sz w:val="18"/>
              </w:rPr>
            </w:pPr>
            <w:r>
              <w:rPr>
                <w:rFonts w:ascii="Arial MT"/>
                <w:spacing w:val="-10"/>
                <w:sz w:val="18"/>
              </w:rPr>
              <w:t>0</w:t>
            </w:r>
          </w:p>
        </w:tc>
        <w:tc>
          <w:tcPr>
            <w:tcW w:w="1058" w:type="dxa"/>
            <w:tcBorders>
              <w:bottom w:val="double" w:sz="6" w:space="0" w:color="000000"/>
            </w:tcBorders>
          </w:tcPr>
          <w:p>
            <w:pPr>
              <w:pStyle w:val="TableParagraph"/>
              <w:spacing w:before="81"/>
              <w:ind w:right="210"/>
              <w:jc w:val="right"/>
              <w:rPr>
                <w:rFonts w:ascii="Arial MT"/>
                <w:sz w:val="18"/>
              </w:rPr>
            </w:pPr>
            <w:r>
              <w:rPr>
                <w:rFonts w:ascii="Arial MT"/>
                <w:spacing w:val="-10"/>
                <w:sz w:val="18"/>
              </w:rPr>
              <w:t>0</w:t>
            </w:r>
          </w:p>
        </w:tc>
        <w:tc>
          <w:tcPr>
            <w:tcW w:w="871" w:type="dxa"/>
            <w:tcBorders>
              <w:bottom w:val="double" w:sz="6" w:space="0" w:color="000000"/>
            </w:tcBorders>
          </w:tcPr>
          <w:p>
            <w:pPr>
              <w:pStyle w:val="TableParagraph"/>
              <w:spacing w:before="81"/>
              <w:ind w:right="60"/>
              <w:jc w:val="right"/>
              <w:rPr>
                <w:rFonts w:ascii="Arial MT"/>
                <w:sz w:val="18"/>
              </w:rPr>
            </w:pPr>
            <w:r>
              <w:rPr>
                <w:rFonts w:ascii="Arial MT"/>
                <w:spacing w:val="-10"/>
                <w:sz w:val="18"/>
              </w:rPr>
              <w:t>0</w:t>
            </w:r>
          </w:p>
        </w:tc>
      </w:tr>
    </w:tbl>
    <w:p>
      <w:pPr>
        <w:pStyle w:val="BodyText"/>
        <w:spacing w:before="106"/>
        <w:rPr>
          <w:rFonts w:ascii="Courier New"/>
          <w:sz w:val="25"/>
        </w:rPr>
      </w:pPr>
    </w:p>
    <w:p>
      <w:pPr>
        <w:pStyle w:val="Heading1"/>
      </w:pPr>
      <w:r>
        <w:rPr/>
        <w:t>Frequency</w:t>
      </w:r>
      <w:r>
        <w:rPr>
          <w:spacing w:val="39"/>
        </w:rPr>
        <w:t> </w:t>
      </w:r>
      <w:r>
        <w:rPr>
          <w:spacing w:val="-4"/>
        </w:rPr>
        <w:t>Table</w:t>
      </w:r>
    </w:p>
    <w:p>
      <w:pPr>
        <w:pStyle w:val="BodyText"/>
        <w:rPr>
          <w:rFonts w:ascii="Arial"/>
          <w:b/>
          <w:sz w:val="20"/>
        </w:rPr>
      </w:pPr>
    </w:p>
    <w:p>
      <w:pPr>
        <w:pStyle w:val="BodyText"/>
        <w:rPr>
          <w:rFonts w:ascii="Arial"/>
          <w:b/>
          <w:sz w:val="20"/>
        </w:rPr>
      </w:pPr>
    </w:p>
    <w:p>
      <w:pPr>
        <w:pStyle w:val="BodyText"/>
        <w:spacing w:before="107" w:after="1"/>
        <w:rPr>
          <w:rFonts w:ascii="Arial"/>
          <w:b/>
          <w:sz w:val="20"/>
        </w:rPr>
      </w:pPr>
    </w:p>
    <w:tbl>
      <w:tblPr>
        <w:tblW w:w="0" w:type="auto"/>
        <w:jc w:val="left"/>
        <w:tblInd w:w="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0"/>
        <w:gridCol w:w="1306"/>
        <w:gridCol w:w="956"/>
        <w:gridCol w:w="981"/>
        <w:gridCol w:w="1442"/>
        <w:gridCol w:w="1347"/>
      </w:tblGrid>
      <w:tr>
        <w:trPr>
          <w:trHeight w:val="222" w:hRule="atLeast"/>
        </w:trPr>
        <w:tc>
          <w:tcPr>
            <w:tcW w:w="620" w:type="dxa"/>
            <w:tcBorders>
              <w:bottom w:val="double" w:sz="6" w:space="0" w:color="000000"/>
            </w:tcBorders>
          </w:tcPr>
          <w:p>
            <w:pPr>
              <w:pStyle w:val="TableParagraph"/>
              <w:rPr>
                <w:sz w:val="14"/>
              </w:rPr>
            </w:pPr>
          </w:p>
        </w:tc>
        <w:tc>
          <w:tcPr>
            <w:tcW w:w="1306" w:type="dxa"/>
            <w:tcBorders>
              <w:bottom w:val="double" w:sz="6" w:space="0" w:color="000000"/>
            </w:tcBorders>
          </w:tcPr>
          <w:p>
            <w:pPr>
              <w:pStyle w:val="TableParagraph"/>
              <w:rPr>
                <w:sz w:val="14"/>
              </w:rPr>
            </w:pPr>
          </w:p>
        </w:tc>
        <w:tc>
          <w:tcPr>
            <w:tcW w:w="956" w:type="dxa"/>
            <w:tcBorders>
              <w:bottom w:val="double" w:sz="6" w:space="0" w:color="000000"/>
            </w:tcBorders>
          </w:tcPr>
          <w:p>
            <w:pPr>
              <w:pStyle w:val="TableParagraph"/>
              <w:rPr>
                <w:sz w:val="14"/>
              </w:rPr>
            </w:pPr>
          </w:p>
        </w:tc>
        <w:tc>
          <w:tcPr>
            <w:tcW w:w="981" w:type="dxa"/>
            <w:tcBorders>
              <w:bottom w:val="double" w:sz="6" w:space="0" w:color="000000"/>
            </w:tcBorders>
          </w:tcPr>
          <w:p>
            <w:pPr>
              <w:pStyle w:val="TableParagraph"/>
              <w:spacing w:line="201" w:lineRule="exact"/>
              <w:ind w:left="61"/>
              <w:rPr>
                <w:rFonts w:ascii="Arial"/>
                <w:b/>
                <w:sz w:val="18"/>
              </w:rPr>
            </w:pPr>
            <w:r>
              <w:rPr>
                <w:rFonts w:ascii="Arial"/>
                <w:b/>
                <w:spacing w:val="-2"/>
                <w:sz w:val="18"/>
              </w:rPr>
              <w:t>Location</w:t>
            </w:r>
          </w:p>
        </w:tc>
        <w:tc>
          <w:tcPr>
            <w:tcW w:w="1442" w:type="dxa"/>
            <w:tcBorders>
              <w:bottom w:val="double" w:sz="6" w:space="0" w:color="000000"/>
            </w:tcBorders>
          </w:tcPr>
          <w:p>
            <w:pPr>
              <w:pStyle w:val="TableParagraph"/>
              <w:rPr>
                <w:sz w:val="14"/>
              </w:rPr>
            </w:pPr>
          </w:p>
        </w:tc>
        <w:tc>
          <w:tcPr>
            <w:tcW w:w="1347" w:type="dxa"/>
            <w:tcBorders>
              <w:bottom w:val="double" w:sz="6" w:space="0" w:color="000000"/>
            </w:tcBorders>
          </w:tcPr>
          <w:p>
            <w:pPr>
              <w:pStyle w:val="TableParagraph"/>
              <w:rPr>
                <w:sz w:val="14"/>
              </w:rPr>
            </w:pPr>
          </w:p>
        </w:tc>
      </w:tr>
      <w:tr>
        <w:trPr>
          <w:trHeight w:val="645" w:hRule="atLeast"/>
        </w:trPr>
        <w:tc>
          <w:tcPr>
            <w:tcW w:w="620" w:type="dxa"/>
            <w:tcBorders>
              <w:top w:val="double" w:sz="6" w:space="0" w:color="000000"/>
              <w:bottom w:val="single" w:sz="12" w:space="0" w:color="000000"/>
            </w:tcBorders>
          </w:tcPr>
          <w:p>
            <w:pPr>
              <w:pStyle w:val="TableParagraph"/>
              <w:rPr>
                <w:sz w:val="18"/>
              </w:rPr>
            </w:pPr>
          </w:p>
        </w:tc>
        <w:tc>
          <w:tcPr>
            <w:tcW w:w="2262" w:type="dxa"/>
            <w:gridSpan w:val="2"/>
            <w:tcBorders>
              <w:top w:val="double" w:sz="6" w:space="0" w:color="000000"/>
              <w:bottom w:val="single" w:sz="12" w:space="0" w:color="000000"/>
            </w:tcBorders>
          </w:tcPr>
          <w:p>
            <w:pPr>
              <w:pStyle w:val="TableParagraph"/>
              <w:rPr>
                <w:rFonts w:ascii="Arial"/>
                <w:b/>
                <w:sz w:val="18"/>
              </w:rPr>
            </w:pPr>
          </w:p>
          <w:p>
            <w:pPr>
              <w:pStyle w:val="TableParagraph"/>
              <w:spacing w:before="17"/>
              <w:rPr>
                <w:rFonts w:ascii="Arial"/>
                <w:b/>
                <w:sz w:val="18"/>
              </w:rPr>
            </w:pPr>
          </w:p>
          <w:p>
            <w:pPr>
              <w:pStyle w:val="TableParagraph"/>
              <w:spacing w:line="194" w:lineRule="exact"/>
              <w:ind w:left="1181"/>
              <w:rPr>
                <w:rFonts w:ascii="Arial MT"/>
                <w:sz w:val="18"/>
              </w:rPr>
            </w:pPr>
            <w:r>
              <w:rPr>
                <w:rFonts w:ascii="Arial MT"/>
                <w:spacing w:val="-2"/>
                <w:sz w:val="18"/>
              </w:rPr>
              <w:t>Frequency</w:t>
            </w:r>
          </w:p>
        </w:tc>
        <w:tc>
          <w:tcPr>
            <w:tcW w:w="981" w:type="dxa"/>
            <w:tcBorders>
              <w:top w:val="double" w:sz="6" w:space="0" w:color="000000"/>
              <w:bottom w:val="single" w:sz="12" w:space="0" w:color="000000"/>
            </w:tcBorders>
          </w:tcPr>
          <w:p>
            <w:pPr>
              <w:pStyle w:val="TableParagraph"/>
              <w:rPr>
                <w:rFonts w:ascii="Arial"/>
                <w:b/>
                <w:sz w:val="18"/>
              </w:rPr>
            </w:pPr>
          </w:p>
          <w:p>
            <w:pPr>
              <w:pStyle w:val="TableParagraph"/>
              <w:spacing w:before="17"/>
              <w:rPr>
                <w:rFonts w:ascii="Arial"/>
                <w:b/>
                <w:sz w:val="18"/>
              </w:rPr>
            </w:pPr>
          </w:p>
          <w:p>
            <w:pPr>
              <w:pStyle w:val="TableParagraph"/>
              <w:spacing w:line="194" w:lineRule="exact"/>
              <w:ind w:left="121"/>
              <w:rPr>
                <w:rFonts w:ascii="Arial MT"/>
                <w:sz w:val="18"/>
              </w:rPr>
            </w:pPr>
            <w:r>
              <w:rPr>
                <w:rFonts w:ascii="Arial MT"/>
                <w:spacing w:val="-2"/>
                <w:sz w:val="18"/>
              </w:rPr>
              <w:t>Percent</w:t>
            </w:r>
          </w:p>
        </w:tc>
        <w:tc>
          <w:tcPr>
            <w:tcW w:w="1442" w:type="dxa"/>
            <w:tcBorders>
              <w:top w:val="double" w:sz="6" w:space="0" w:color="000000"/>
              <w:bottom w:val="single" w:sz="12" w:space="0" w:color="000000"/>
            </w:tcBorders>
          </w:tcPr>
          <w:p>
            <w:pPr>
              <w:pStyle w:val="TableParagraph"/>
              <w:rPr>
                <w:rFonts w:ascii="Arial"/>
                <w:b/>
                <w:sz w:val="18"/>
              </w:rPr>
            </w:pPr>
          </w:p>
          <w:p>
            <w:pPr>
              <w:pStyle w:val="TableParagraph"/>
              <w:spacing w:before="17"/>
              <w:rPr>
                <w:rFonts w:ascii="Arial"/>
                <w:b/>
                <w:sz w:val="18"/>
              </w:rPr>
            </w:pPr>
          </w:p>
          <w:p>
            <w:pPr>
              <w:pStyle w:val="TableParagraph"/>
              <w:spacing w:line="194" w:lineRule="exact"/>
              <w:ind w:left="102"/>
              <w:rPr>
                <w:rFonts w:ascii="Arial MT"/>
                <w:sz w:val="18"/>
              </w:rPr>
            </w:pPr>
            <w:r>
              <w:rPr>
                <w:rFonts w:ascii="Arial MT"/>
                <w:sz w:val="18"/>
              </w:rPr>
              <w:t>Valid</w:t>
            </w:r>
            <w:r>
              <w:rPr>
                <w:rFonts w:ascii="Arial MT"/>
                <w:spacing w:val="-7"/>
                <w:sz w:val="18"/>
              </w:rPr>
              <w:t> </w:t>
            </w:r>
            <w:r>
              <w:rPr>
                <w:rFonts w:ascii="Arial MT"/>
                <w:spacing w:val="-2"/>
                <w:sz w:val="18"/>
              </w:rPr>
              <w:t>Percent</w:t>
            </w:r>
          </w:p>
        </w:tc>
        <w:tc>
          <w:tcPr>
            <w:tcW w:w="1347" w:type="dxa"/>
            <w:tcBorders>
              <w:top w:val="double" w:sz="6" w:space="0" w:color="000000"/>
              <w:bottom w:val="single" w:sz="12" w:space="0" w:color="000000"/>
            </w:tcBorders>
          </w:tcPr>
          <w:p>
            <w:pPr>
              <w:pStyle w:val="TableParagraph"/>
              <w:spacing w:line="310" w:lineRule="atLeast" w:before="5"/>
              <w:ind w:left="311" w:right="285" w:hanging="150"/>
              <w:rPr>
                <w:rFonts w:ascii="Arial MT"/>
                <w:sz w:val="18"/>
              </w:rPr>
            </w:pPr>
            <w:r>
              <w:rPr>
                <w:rFonts w:ascii="Arial MT"/>
                <w:spacing w:val="-2"/>
                <w:sz w:val="18"/>
              </w:rPr>
              <w:t>Cumulative Percent</w:t>
            </w:r>
          </w:p>
        </w:tc>
      </w:tr>
      <w:tr>
        <w:trPr>
          <w:trHeight w:val="410" w:hRule="atLeast"/>
        </w:trPr>
        <w:tc>
          <w:tcPr>
            <w:tcW w:w="620" w:type="dxa"/>
            <w:tcBorders>
              <w:top w:val="single" w:sz="12" w:space="0" w:color="000000"/>
            </w:tcBorders>
          </w:tcPr>
          <w:p>
            <w:pPr>
              <w:pStyle w:val="TableParagraph"/>
              <w:spacing w:before="116"/>
              <w:ind w:left="60"/>
              <w:rPr>
                <w:rFonts w:ascii="Arial MT"/>
                <w:sz w:val="18"/>
              </w:rPr>
            </w:pPr>
            <w:r>
              <w:rPr>
                <w:rFonts w:ascii="Arial MT"/>
                <w:spacing w:val="-2"/>
                <w:sz w:val="18"/>
              </w:rPr>
              <w:t>Valid</w:t>
            </w:r>
          </w:p>
        </w:tc>
        <w:tc>
          <w:tcPr>
            <w:tcW w:w="1306" w:type="dxa"/>
            <w:tcBorders>
              <w:top w:val="single" w:sz="12" w:space="0" w:color="000000"/>
            </w:tcBorders>
          </w:tcPr>
          <w:p>
            <w:pPr>
              <w:pStyle w:val="TableParagraph"/>
              <w:spacing w:before="116"/>
              <w:ind w:left="161"/>
              <w:rPr>
                <w:rFonts w:ascii="Arial MT"/>
                <w:sz w:val="18"/>
              </w:rPr>
            </w:pPr>
            <w:r>
              <w:rPr>
                <w:rFonts w:ascii="Arial MT"/>
                <w:sz w:val="18"/>
              </w:rPr>
              <w:t>1</w:t>
            </w:r>
            <w:r>
              <w:rPr>
                <w:rFonts w:ascii="Arial MT"/>
                <w:spacing w:val="-4"/>
                <w:sz w:val="18"/>
              </w:rPr>
              <w:t> </w:t>
            </w:r>
            <w:r>
              <w:rPr>
                <w:rFonts w:ascii="Arial MT"/>
                <w:spacing w:val="-2"/>
                <w:sz w:val="18"/>
              </w:rPr>
              <w:t>urban</w:t>
            </w:r>
          </w:p>
        </w:tc>
        <w:tc>
          <w:tcPr>
            <w:tcW w:w="956" w:type="dxa"/>
            <w:tcBorders>
              <w:top w:val="single" w:sz="12" w:space="0" w:color="000000"/>
            </w:tcBorders>
          </w:tcPr>
          <w:p>
            <w:pPr>
              <w:pStyle w:val="TableParagraph"/>
              <w:spacing w:before="116"/>
              <w:ind w:right="118"/>
              <w:jc w:val="right"/>
              <w:rPr>
                <w:rFonts w:ascii="Arial MT"/>
                <w:sz w:val="18"/>
              </w:rPr>
            </w:pPr>
            <w:r>
              <w:rPr>
                <w:rFonts w:ascii="Arial MT"/>
                <w:spacing w:val="-5"/>
                <w:sz w:val="18"/>
              </w:rPr>
              <w:t>153</w:t>
            </w:r>
          </w:p>
        </w:tc>
        <w:tc>
          <w:tcPr>
            <w:tcW w:w="981" w:type="dxa"/>
            <w:tcBorders>
              <w:top w:val="single" w:sz="12" w:space="0" w:color="000000"/>
            </w:tcBorders>
          </w:tcPr>
          <w:p>
            <w:pPr>
              <w:pStyle w:val="TableParagraph"/>
              <w:spacing w:before="116"/>
              <w:ind w:right="97"/>
              <w:jc w:val="right"/>
              <w:rPr>
                <w:rFonts w:ascii="Arial MT"/>
                <w:sz w:val="18"/>
              </w:rPr>
            </w:pPr>
            <w:r>
              <w:rPr>
                <w:rFonts w:ascii="Arial MT"/>
                <w:spacing w:val="-4"/>
                <w:sz w:val="18"/>
              </w:rPr>
              <w:t>64.0</w:t>
            </w:r>
          </w:p>
        </w:tc>
        <w:tc>
          <w:tcPr>
            <w:tcW w:w="1442" w:type="dxa"/>
            <w:tcBorders>
              <w:top w:val="single" w:sz="12" w:space="0" w:color="000000"/>
            </w:tcBorders>
          </w:tcPr>
          <w:p>
            <w:pPr>
              <w:pStyle w:val="TableParagraph"/>
              <w:spacing w:before="116"/>
              <w:ind w:right="157"/>
              <w:jc w:val="right"/>
              <w:rPr>
                <w:rFonts w:ascii="Arial MT"/>
                <w:sz w:val="18"/>
              </w:rPr>
            </w:pPr>
            <w:r>
              <w:rPr>
                <w:rFonts w:ascii="Arial MT"/>
                <w:spacing w:val="-4"/>
                <w:sz w:val="18"/>
              </w:rPr>
              <w:t>64.0</w:t>
            </w:r>
          </w:p>
        </w:tc>
        <w:tc>
          <w:tcPr>
            <w:tcW w:w="1347" w:type="dxa"/>
            <w:tcBorders>
              <w:top w:val="single" w:sz="12" w:space="0" w:color="000000"/>
            </w:tcBorders>
          </w:tcPr>
          <w:p>
            <w:pPr>
              <w:pStyle w:val="TableParagraph"/>
              <w:spacing w:before="116"/>
              <w:ind w:right="47"/>
              <w:jc w:val="right"/>
              <w:rPr>
                <w:rFonts w:ascii="Arial MT"/>
                <w:sz w:val="18"/>
              </w:rPr>
            </w:pPr>
            <w:r>
              <w:rPr>
                <w:rFonts w:ascii="Arial MT"/>
                <w:spacing w:val="-4"/>
                <w:sz w:val="18"/>
              </w:rPr>
              <w:t>64.0</w:t>
            </w:r>
          </w:p>
        </w:tc>
      </w:tr>
      <w:tr>
        <w:trPr>
          <w:trHeight w:val="382" w:hRule="atLeast"/>
        </w:trPr>
        <w:tc>
          <w:tcPr>
            <w:tcW w:w="620" w:type="dxa"/>
          </w:tcPr>
          <w:p>
            <w:pPr>
              <w:pStyle w:val="TableParagraph"/>
              <w:rPr>
                <w:sz w:val="18"/>
              </w:rPr>
            </w:pPr>
          </w:p>
        </w:tc>
        <w:tc>
          <w:tcPr>
            <w:tcW w:w="1306" w:type="dxa"/>
          </w:tcPr>
          <w:p>
            <w:pPr>
              <w:pStyle w:val="TableParagraph"/>
              <w:spacing w:before="81"/>
              <w:ind w:left="161"/>
              <w:rPr>
                <w:rFonts w:ascii="Arial MT"/>
                <w:sz w:val="18"/>
              </w:rPr>
            </w:pPr>
            <w:r>
              <w:rPr>
                <w:rFonts w:ascii="Arial MT"/>
                <w:sz w:val="18"/>
              </w:rPr>
              <w:t>2</w:t>
            </w:r>
            <w:r>
              <w:rPr>
                <w:rFonts w:ascii="Arial MT"/>
                <w:spacing w:val="-4"/>
                <w:sz w:val="18"/>
              </w:rPr>
              <w:t> </w:t>
            </w:r>
            <w:r>
              <w:rPr>
                <w:rFonts w:ascii="Arial MT"/>
                <w:spacing w:val="-2"/>
                <w:sz w:val="18"/>
              </w:rPr>
              <w:t>rural</w:t>
            </w:r>
          </w:p>
        </w:tc>
        <w:tc>
          <w:tcPr>
            <w:tcW w:w="956" w:type="dxa"/>
          </w:tcPr>
          <w:p>
            <w:pPr>
              <w:pStyle w:val="TableParagraph"/>
              <w:spacing w:before="81"/>
              <w:ind w:right="118"/>
              <w:jc w:val="right"/>
              <w:rPr>
                <w:rFonts w:ascii="Arial MT"/>
                <w:sz w:val="18"/>
              </w:rPr>
            </w:pPr>
            <w:r>
              <w:rPr>
                <w:rFonts w:ascii="Arial MT"/>
                <w:spacing w:val="-5"/>
                <w:sz w:val="18"/>
              </w:rPr>
              <w:t>86</w:t>
            </w:r>
          </w:p>
        </w:tc>
        <w:tc>
          <w:tcPr>
            <w:tcW w:w="981" w:type="dxa"/>
          </w:tcPr>
          <w:p>
            <w:pPr>
              <w:pStyle w:val="TableParagraph"/>
              <w:spacing w:before="81"/>
              <w:ind w:right="97"/>
              <w:jc w:val="right"/>
              <w:rPr>
                <w:rFonts w:ascii="Arial MT"/>
                <w:sz w:val="18"/>
              </w:rPr>
            </w:pPr>
            <w:r>
              <w:rPr>
                <w:rFonts w:ascii="Arial MT"/>
                <w:spacing w:val="-4"/>
                <w:sz w:val="18"/>
              </w:rPr>
              <w:t>36.0</w:t>
            </w:r>
          </w:p>
        </w:tc>
        <w:tc>
          <w:tcPr>
            <w:tcW w:w="1442" w:type="dxa"/>
          </w:tcPr>
          <w:p>
            <w:pPr>
              <w:pStyle w:val="TableParagraph"/>
              <w:spacing w:before="81"/>
              <w:ind w:right="157"/>
              <w:jc w:val="right"/>
              <w:rPr>
                <w:rFonts w:ascii="Arial MT"/>
                <w:sz w:val="18"/>
              </w:rPr>
            </w:pPr>
            <w:r>
              <w:rPr>
                <w:rFonts w:ascii="Arial MT"/>
                <w:spacing w:val="-4"/>
                <w:sz w:val="18"/>
              </w:rPr>
              <w:t>36.0</w:t>
            </w:r>
          </w:p>
        </w:tc>
        <w:tc>
          <w:tcPr>
            <w:tcW w:w="1347" w:type="dxa"/>
          </w:tcPr>
          <w:p>
            <w:pPr>
              <w:pStyle w:val="TableParagraph"/>
              <w:spacing w:before="81"/>
              <w:ind w:right="48"/>
              <w:jc w:val="right"/>
              <w:rPr>
                <w:rFonts w:ascii="Arial MT"/>
                <w:sz w:val="18"/>
              </w:rPr>
            </w:pPr>
            <w:r>
              <w:rPr>
                <w:rFonts w:ascii="Arial MT"/>
                <w:spacing w:val="-2"/>
                <w:sz w:val="18"/>
              </w:rPr>
              <w:t>100.0</w:t>
            </w:r>
          </w:p>
        </w:tc>
      </w:tr>
      <w:tr>
        <w:trPr>
          <w:trHeight w:val="317" w:hRule="atLeast"/>
        </w:trPr>
        <w:tc>
          <w:tcPr>
            <w:tcW w:w="620" w:type="dxa"/>
            <w:tcBorders>
              <w:bottom w:val="double" w:sz="6" w:space="0" w:color="000000"/>
            </w:tcBorders>
          </w:tcPr>
          <w:p>
            <w:pPr>
              <w:pStyle w:val="TableParagraph"/>
              <w:rPr>
                <w:sz w:val="18"/>
              </w:rPr>
            </w:pPr>
          </w:p>
        </w:tc>
        <w:tc>
          <w:tcPr>
            <w:tcW w:w="1306" w:type="dxa"/>
            <w:tcBorders>
              <w:bottom w:val="double" w:sz="6" w:space="0" w:color="000000"/>
            </w:tcBorders>
          </w:tcPr>
          <w:p>
            <w:pPr>
              <w:pStyle w:val="TableParagraph"/>
              <w:spacing w:before="88"/>
              <w:ind w:left="161"/>
              <w:rPr>
                <w:rFonts w:ascii="Arial MT"/>
                <w:sz w:val="18"/>
              </w:rPr>
            </w:pPr>
            <w:r>
              <w:rPr>
                <w:rFonts w:ascii="Arial MT"/>
                <w:spacing w:val="-2"/>
                <w:sz w:val="18"/>
              </w:rPr>
              <w:t>Total</w:t>
            </w:r>
          </w:p>
        </w:tc>
        <w:tc>
          <w:tcPr>
            <w:tcW w:w="956" w:type="dxa"/>
            <w:tcBorders>
              <w:bottom w:val="double" w:sz="6" w:space="0" w:color="000000"/>
            </w:tcBorders>
          </w:tcPr>
          <w:p>
            <w:pPr>
              <w:pStyle w:val="TableParagraph"/>
              <w:spacing w:before="88"/>
              <w:ind w:right="118"/>
              <w:jc w:val="right"/>
              <w:rPr>
                <w:rFonts w:ascii="Arial MT"/>
                <w:sz w:val="18"/>
              </w:rPr>
            </w:pPr>
            <w:r>
              <w:rPr>
                <w:rFonts w:ascii="Arial MT"/>
                <w:spacing w:val="-5"/>
                <w:sz w:val="18"/>
              </w:rPr>
              <w:t>239</w:t>
            </w:r>
          </w:p>
        </w:tc>
        <w:tc>
          <w:tcPr>
            <w:tcW w:w="981" w:type="dxa"/>
            <w:tcBorders>
              <w:bottom w:val="double" w:sz="6" w:space="0" w:color="000000"/>
            </w:tcBorders>
          </w:tcPr>
          <w:p>
            <w:pPr>
              <w:pStyle w:val="TableParagraph"/>
              <w:spacing w:before="88"/>
              <w:ind w:right="97"/>
              <w:jc w:val="right"/>
              <w:rPr>
                <w:rFonts w:ascii="Arial MT"/>
                <w:sz w:val="18"/>
              </w:rPr>
            </w:pPr>
            <w:r>
              <w:rPr>
                <w:rFonts w:ascii="Arial MT"/>
                <w:spacing w:val="-2"/>
                <w:sz w:val="18"/>
              </w:rPr>
              <w:t>100.0</w:t>
            </w:r>
          </w:p>
        </w:tc>
        <w:tc>
          <w:tcPr>
            <w:tcW w:w="1442" w:type="dxa"/>
            <w:tcBorders>
              <w:bottom w:val="double" w:sz="6" w:space="0" w:color="000000"/>
            </w:tcBorders>
          </w:tcPr>
          <w:p>
            <w:pPr>
              <w:pStyle w:val="TableParagraph"/>
              <w:spacing w:before="88"/>
              <w:ind w:right="157"/>
              <w:jc w:val="right"/>
              <w:rPr>
                <w:rFonts w:ascii="Arial MT"/>
                <w:sz w:val="18"/>
              </w:rPr>
            </w:pPr>
            <w:r>
              <w:rPr>
                <w:rFonts w:ascii="Arial MT"/>
                <w:spacing w:val="-2"/>
                <w:sz w:val="18"/>
              </w:rPr>
              <w:t>100.0</w:t>
            </w:r>
          </w:p>
        </w:tc>
        <w:tc>
          <w:tcPr>
            <w:tcW w:w="1347" w:type="dxa"/>
            <w:tcBorders>
              <w:bottom w:val="double" w:sz="6" w:space="0" w:color="000000"/>
            </w:tcBorders>
          </w:tcPr>
          <w:p>
            <w:pPr>
              <w:pStyle w:val="TableParagraph"/>
              <w:rPr>
                <w:sz w:val="18"/>
              </w:rPr>
            </w:pPr>
          </w:p>
        </w:tc>
      </w:tr>
    </w:tbl>
    <w:p>
      <w:pPr>
        <w:pStyle w:val="BodyText"/>
        <w:rPr>
          <w:rFonts w:ascii="Arial"/>
          <w:b/>
          <w:sz w:val="20"/>
        </w:rPr>
      </w:pPr>
    </w:p>
    <w:p>
      <w:pPr>
        <w:pStyle w:val="BodyText"/>
        <w:spacing w:before="56"/>
        <w:rPr>
          <w:rFonts w:ascii="Arial"/>
          <w:b/>
          <w:sz w:val="20"/>
        </w:rPr>
      </w:pPr>
    </w:p>
    <w:tbl>
      <w:tblPr>
        <w:tblW w:w="0" w:type="auto"/>
        <w:jc w:val="left"/>
        <w:tblInd w:w="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0"/>
        <w:gridCol w:w="1579"/>
        <w:gridCol w:w="970"/>
        <w:gridCol w:w="981"/>
        <w:gridCol w:w="1449"/>
        <w:gridCol w:w="1354"/>
      </w:tblGrid>
      <w:tr>
        <w:trPr>
          <w:trHeight w:val="208" w:hRule="atLeast"/>
        </w:trPr>
        <w:tc>
          <w:tcPr>
            <w:tcW w:w="620" w:type="dxa"/>
            <w:tcBorders>
              <w:bottom w:val="double" w:sz="6" w:space="0" w:color="000000"/>
            </w:tcBorders>
          </w:tcPr>
          <w:p>
            <w:pPr>
              <w:pStyle w:val="TableParagraph"/>
              <w:rPr>
                <w:sz w:val="14"/>
              </w:rPr>
            </w:pPr>
          </w:p>
        </w:tc>
        <w:tc>
          <w:tcPr>
            <w:tcW w:w="1579" w:type="dxa"/>
            <w:tcBorders>
              <w:bottom w:val="double" w:sz="6" w:space="0" w:color="000000"/>
            </w:tcBorders>
          </w:tcPr>
          <w:p>
            <w:pPr>
              <w:pStyle w:val="TableParagraph"/>
              <w:rPr>
                <w:sz w:val="14"/>
              </w:rPr>
            </w:pPr>
          </w:p>
        </w:tc>
        <w:tc>
          <w:tcPr>
            <w:tcW w:w="970" w:type="dxa"/>
            <w:tcBorders>
              <w:bottom w:val="double" w:sz="6" w:space="0" w:color="000000"/>
            </w:tcBorders>
          </w:tcPr>
          <w:p>
            <w:pPr>
              <w:pStyle w:val="TableParagraph"/>
              <w:rPr>
                <w:sz w:val="14"/>
              </w:rPr>
            </w:pPr>
          </w:p>
        </w:tc>
        <w:tc>
          <w:tcPr>
            <w:tcW w:w="981" w:type="dxa"/>
            <w:tcBorders>
              <w:bottom w:val="double" w:sz="6" w:space="0" w:color="000000"/>
            </w:tcBorders>
          </w:tcPr>
          <w:p>
            <w:pPr>
              <w:pStyle w:val="TableParagraph"/>
              <w:spacing w:line="188" w:lineRule="exact"/>
              <w:ind w:left="30"/>
              <w:rPr>
                <w:rFonts w:ascii="Arial"/>
                <w:b/>
                <w:sz w:val="18"/>
              </w:rPr>
            </w:pPr>
            <w:r>
              <w:rPr>
                <w:rFonts w:ascii="Arial"/>
                <w:b/>
                <w:spacing w:val="-2"/>
                <w:sz w:val="18"/>
              </w:rPr>
              <w:t>Status</w:t>
            </w:r>
          </w:p>
        </w:tc>
        <w:tc>
          <w:tcPr>
            <w:tcW w:w="1449" w:type="dxa"/>
            <w:tcBorders>
              <w:bottom w:val="double" w:sz="6" w:space="0" w:color="000000"/>
            </w:tcBorders>
          </w:tcPr>
          <w:p>
            <w:pPr>
              <w:pStyle w:val="TableParagraph"/>
              <w:rPr>
                <w:sz w:val="14"/>
              </w:rPr>
            </w:pPr>
          </w:p>
        </w:tc>
        <w:tc>
          <w:tcPr>
            <w:tcW w:w="1354" w:type="dxa"/>
            <w:tcBorders>
              <w:bottom w:val="double" w:sz="6" w:space="0" w:color="000000"/>
            </w:tcBorders>
          </w:tcPr>
          <w:p>
            <w:pPr>
              <w:pStyle w:val="TableParagraph"/>
              <w:rPr>
                <w:sz w:val="14"/>
              </w:rPr>
            </w:pPr>
          </w:p>
        </w:tc>
      </w:tr>
      <w:tr>
        <w:trPr>
          <w:trHeight w:val="660" w:hRule="atLeast"/>
        </w:trPr>
        <w:tc>
          <w:tcPr>
            <w:tcW w:w="620" w:type="dxa"/>
            <w:tcBorders>
              <w:top w:val="double" w:sz="6" w:space="0" w:color="000000"/>
              <w:bottom w:val="single" w:sz="12" w:space="0" w:color="000000"/>
            </w:tcBorders>
          </w:tcPr>
          <w:p>
            <w:pPr>
              <w:pStyle w:val="TableParagraph"/>
              <w:rPr>
                <w:sz w:val="18"/>
              </w:rPr>
            </w:pPr>
          </w:p>
        </w:tc>
        <w:tc>
          <w:tcPr>
            <w:tcW w:w="2549" w:type="dxa"/>
            <w:gridSpan w:val="2"/>
            <w:tcBorders>
              <w:top w:val="double" w:sz="6" w:space="0" w:color="000000"/>
              <w:bottom w:val="single" w:sz="12" w:space="0" w:color="000000"/>
            </w:tcBorders>
          </w:tcPr>
          <w:p>
            <w:pPr>
              <w:pStyle w:val="TableParagraph"/>
              <w:rPr>
                <w:rFonts w:ascii="Arial"/>
                <w:b/>
                <w:sz w:val="18"/>
              </w:rPr>
            </w:pPr>
          </w:p>
          <w:p>
            <w:pPr>
              <w:pStyle w:val="TableParagraph"/>
              <w:spacing w:before="17"/>
              <w:rPr>
                <w:rFonts w:ascii="Arial"/>
                <w:b/>
                <w:sz w:val="18"/>
              </w:rPr>
            </w:pPr>
          </w:p>
          <w:p>
            <w:pPr>
              <w:pStyle w:val="TableParagraph"/>
              <w:ind w:left="1467"/>
              <w:rPr>
                <w:rFonts w:ascii="Arial MT"/>
                <w:sz w:val="18"/>
              </w:rPr>
            </w:pPr>
            <w:r>
              <w:rPr>
                <w:rFonts w:ascii="Arial MT"/>
                <w:spacing w:val="-2"/>
                <w:sz w:val="18"/>
              </w:rPr>
              <w:t>Frequency</w:t>
            </w:r>
          </w:p>
        </w:tc>
        <w:tc>
          <w:tcPr>
            <w:tcW w:w="981" w:type="dxa"/>
            <w:tcBorders>
              <w:top w:val="double" w:sz="6" w:space="0" w:color="000000"/>
              <w:bottom w:val="single" w:sz="12" w:space="0" w:color="000000"/>
            </w:tcBorders>
          </w:tcPr>
          <w:p>
            <w:pPr>
              <w:pStyle w:val="TableParagraph"/>
              <w:rPr>
                <w:rFonts w:ascii="Arial"/>
                <w:b/>
                <w:sz w:val="18"/>
              </w:rPr>
            </w:pPr>
          </w:p>
          <w:p>
            <w:pPr>
              <w:pStyle w:val="TableParagraph"/>
              <w:spacing w:before="17"/>
              <w:rPr>
                <w:rFonts w:ascii="Arial"/>
                <w:b/>
                <w:sz w:val="18"/>
              </w:rPr>
            </w:pPr>
          </w:p>
          <w:p>
            <w:pPr>
              <w:pStyle w:val="TableParagraph"/>
              <w:ind w:left="120"/>
              <w:rPr>
                <w:rFonts w:ascii="Arial MT"/>
                <w:sz w:val="18"/>
              </w:rPr>
            </w:pPr>
            <w:r>
              <w:rPr>
                <w:rFonts w:ascii="Arial MT"/>
                <w:spacing w:val="-2"/>
                <w:sz w:val="18"/>
              </w:rPr>
              <w:t>Percent</w:t>
            </w:r>
          </w:p>
        </w:tc>
        <w:tc>
          <w:tcPr>
            <w:tcW w:w="1449" w:type="dxa"/>
            <w:tcBorders>
              <w:top w:val="double" w:sz="6" w:space="0" w:color="000000"/>
              <w:bottom w:val="single" w:sz="12" w:space="0" w:color="000000"/>
            </w:tcBorders>
          </w:tcPr>
          <w:p>
            <w:pPr>
              <w:pStyle w:val="TableParagraph"/>
              <w:rPr>
                <w:rFonts w:ascii="Arial"/>
                <w:b/>
                <w:sz w:val="18"/>
              </w:rPr>
            </w:pPr>
          </w:p>
          <w:p>
            <w:pPr>
              <w:pStyle w:val="TableParagraph"/>
              <w:spacing w:before="17"/>
              <w:rPr>
                <w:rFonts w:ascii="Arial"/>
                <w:b/>
                <w:sz w:val="18"/>
              </w:rPr>
            </w:pPr>
          </w:p>
          <w:p>
            <w:pPr>
              <w:pStyle w:val="TableParagraph"/>
              <w:ind w:left="100"/>
              <w:rPr>
                <w:rFonts w:ascii="Arial MT"/>
                <w:sz w:val="18"/>
              </w:rPr>
            </w:pPr>
            <w:r>
              <w:rPr>
                <w:rFonts w:ascii="Arial MT"/>
                <w:sz w:val="18"/>
              </w:rPr>
              <w:t>Valid</w:t>
            </w:r>
            <w:r>
              <w:rPr>
                <w:rFonts w:ascii="Arial MT"/>
                <w:spacing w:val="-7"/>
                <w:sz w:val="18"/>
              </w:rPr>
              <w:t> </w:t>
            </w:r>
            <w:r>
              <w:rPr>
                <w:rFonts w:ascii="Arial MT"/>
                <w:spacing w:val="-2"/>
                <w:sz w:val="18"/>
              </w:rPr>
              <w:t>Percent</w:t>
            </w:r>
          </w:p>
        </w:tc>
        <w:tc>
          <w:tcPr>
            <w:tcW w:w="1354" w:type="dxa"/>
            <w:tcBorders>
              <w:top w:val="double" w:sz="6" w:space="0" w:color="000000"/>
              <w:bottom w:val="single" w:sz="12" w:space="0" w:color="000000"/>
            </w:tcBorders>
          </w:tcPr>
          <w:p>
            <w:pPr>
              <w:pStyle w:val="TableParagraph"/>
              <w:spacing w:line="310" w:lineRule="atLeast" w:before="13"/>
              <w:ind w:left="318" w:right="286" w:hanging="151"/>
              <w:rPr>
                <w:rFonts w:ascii="Arial MT"/>
                <w:sz w:val="18"/>
              </w:rPr>
            </w:pPr>
            <w:r>
              <w:rPr>
                <w:rFonts w:ascii="Arial MT"/>
                <w:spacing w:val="-2"/>
                <w:sz w:val="18"/>
              </w:rPr>
              <w:t>Cumulative Percent</w:t>
            </w:r>
          </w:p>
        </w:tc>
      </w:tr>
      <w:tr>
        <w:trPr>
          <w:trHeight w:val="402" w:hRule="atLeast"/>
        </w:trPr>
        <w:tc>
          <w:tcPr>
            <w:tcW w:w="620" w:type="dxa"/>
            <w:tcBorders>
              <w:top w:val="single" w:sz="12" w:space="0" w:color="000000"/>
            </w:tcBorders>
          </w:tcPr>
          <w:p>
            <w:pPr>
              <w:pStyle w:val="TableParagraph"/>
              <w:spacing w:before="101"/>
              <w:ind w:left="60"/>
              <w:rPr>
                <w:rFonts w:ascii="Arial MT"/>
                <w:sz w:val="18"/>
              </w:rPr>
            </w:pPr>
            <w:r>
              <w:rPr>
                <w:rFonts w:ascii="Arial MT"/>
                <w:spacing w:val="-2"/>
                <w:sz w:val="18"/>
              </w:rPr>
              <w:t>Valid</w:t>
            </w:r>
          </w:p>
        </w:tc>
        <w:tc>
          <w:tcPr>
            <w:tcW w:w="1579" w:type="dxa"/>
            <w:tcBorders>
              <w:top w:val="single" w:sz="12" w:space="0" w:color="000000"/>
            </w:tcBorders>
          </w:tcPr>
          <w:p>
            <w:pPr>
              <w:pStyle w:val="TableParagraph"/>
              <w:spacing w:before="101"/>
              <w:ind w:left="161"/>
              <w:rPr>
                <w:rFonts w:ascii="Arial MT"/>
                <w:sz w:val="18"/>
              </w:rPr>
            </w:pPr>
            <w:r>
              <w:rPr>
                <w:rFonts w:ascii="Arial MT"/>
                <w:sz w:val="18"/>
              </w:rPr>
              <w:t>1</w:t>
            </w:r>
            <w:r>
              <w:rPr>
                <w:rFonts w:ascii="Arial MT"/>
                <w:spacing w:val="-4"/>
                <w:sz w:val="18"/>
              </w:rPr>
              <w:t> </w:t>
            </w:r>
            <w:r>
              <w:rPr>
                <w:rFonts w:ascii="Arial MT"/>
                <w:spacing w:val="-2"/>
                <w:sz w:val="18"/>
              </w:rPr>
              <w:t>emirate</w:t>
            </w:r>
          </w:p>
        </w:tc>
        <w:tc>
          <w:tcPr>
            <w:tcW w:w="970" w:type="dxa"/>
            <w:tcBorders>
              <w:top w:val="single" w:sz="12" w:space="0" w:color="000000"/>
            </w:tcBorders>
          </w:tcPr>
          <w:p>
            <w:pPr>
              <w:pStyle w:val="TableParagraph"/>
              <w:spacing w:before="101"/>
              <w:ind w:right="118"/>
              <w:jc w:val="right"/>
              <w:rPr>
                <w:rFonts w:ascii="Arial MT"/>
                <w:sz w:val="18"/>
              </w:rPr>
            </w:pPr>
            <w:r>
              <w:rPr>
                <w:rFonts w:ascii="Arial MT"/>
                <w:spacing w:val="-5"/>
                <w:sz w:val="18"/>
              </w:rPr>
              <w:t>150</w:t>
            </w:r>
          </w:p>
        </w:tc>
        <w:tc>
          <w:tcPr>
            <w:tcW w:w="981" w:type="dxa"/>
            <w:tcBorders>
              <w:top w:val="single" w:sz="12" w:space="0" w:color="000000"/>
            </w:tcBorders>
          </w:tcPr>
          <w:p>
            <w:pPr>
              <w:pStyle w:val="TableParagraph"/>
              <w:spacing w:before="101"/>
              <w:ind w:right="98"/>
              <w:jc w:val="right"/>
              <w:rPr>
                <w:rFonts w:ascii="Arial MT"/>
                <w:sz w:val="18"/>
              </w:rPr>
            </w:pPr>
            <w:r>
              <w:rPr>
                <w:rFonts w:ascii="Arial MT"/>
                <w:spacing w:val="-4"/>
                <w:sz w:val="18"/>
              </w:rPr>
              <w:t>62.8</w:t>
            </w:r>
          </w:p>
        </w:tc>
        <w:tc>
          <w:tcPr>
            <w:tcW w:w="1449" w:type="dxa"/>
            <w:tcBorders>
              <w:top w:val="single" w:sz="12" w:space="0" w:color="000000"/>
            </w:tcBorders>
          </w:tcPr>
          <w:p>
            <w:pPr>
              <w:pStyle w:val="TableParagraph"/>
              <w:spacing w:before="101"/>
              <w:ind w:right="167"/>
              <w:jc w:val="right"/>
              <w:rPr>
                <w:rFonts w:ascii="Arial MT"/>
                <w:sz w:val="18"/>
              </w:rPr>
            </w:pPr>
            <w:r>
              <w:rPr>
                <w:rFonts w:ascii="Arial MT"/>
                <w:spacing w:val="-4"/>
                <w:sz w:val="18"/>
              </w:rPr>
              <w:t>62.8</w:t>
            </w:r>
          </w:p>
        </w:tc>
        <w:tc>
          <w:tcPr>
            <w:tcW w:w="1354" w:type="dxa"/>
            <w:tcBorders>
              <w:top w:val="single" w:sz="12" w:space="0" w:color="000000"/>
            </w:tcBorders>
          </w:tcPr>
          <w:p>
            <w:pPr>
              <w:pStyle w:val="TableParagraph"/>
              <w:spacing w:before="101"/>
              <w:ind w:right="48"/>
              <w:jc w:val="right"/>
              <w:rPr>
                <w:rFonts w:ascii="Arial MT"/>
                <w:sz w:val="18"/>
              </w:rPr>
            </w:pPr>
            <w:r>
              <w:rPr>
                <w:rFonts w:ascii="Arial MT"/>
                <w:spacing w:val="-4"/>
                <w:sz w:val="18"/>
              </w:rPr>
              <w:t>62.8</w:t>
            </w:r>
          </w:p>
        </w:tc>
      </w:tr>
      <w:tr>
        <w:trPr>
          <w:trHeight w:val="382" w:hRule="atLeast"/>
        </w:trPr>
        <w:tc>
          <w:tcPr>
            <w:tcW w:w="620" w:type="dxa"/>
          </w:tcPr>
          <w:p>
            <w:pPr>
              <w:pStyle w:val="TableParagraph"/>
              <w:rPr>
                <w:sz w:val="18"/>
              </w:rPr>
            </w:pPr>
          </w:p>
        </w:tc>
        <w:tc>
          <w:tcPr>
            <w:tcW w:w="1579" w:type="dxa"/>
          </w:tcPr>
          <w:p>
            <w:pPr>
              <w:pStyle w:val="TableParagraph"/>
              <w:spacing w:before="88"/>
              <w:ind w:left="161"/>
              <w:rPr>
                <w:rFonts w:ascii="Arial MT"/>
                <w:sz w:val="18"/>
              </w:rPr>
            </w:pPr>
            <w:r>
              <w:rPr>
                <w:rFonts w:ascii="Arial MT"/>
                <w:sz w:val="18"/>
              </w:rPr>
              <w:t>2</w:t>
            </w:r>
            <w:r>
              <w:rPr>
                <w:rFonts w:ascii="Arial MT"/>
                <w:spacing w:val="-4"/>
                <w:sz w:val="18"/>
              </w:rPr>
              <w:t> </w:t>
            </w:r>
            <w:r>
              <w:rPr>
                <w:rFonts w:ascii="Arial MT"/>
                <w:spacing w:val="-2"/>
                <w:sz w:val="18"/>
              </w:rPr>
              <w:t>chiefdom</w:t>
            </w:r>
          </w:p>
        </w:tc>
        <w:tc>
          <w:tcPr>
            <w:tcW w:w="970" w:type="dxa"/>
          </w:tcPr>
          <w:p>
            <w:pPr>
              <w:pStyle w:val="TableParagraph"/>
              <w:spacing w:before="88"/>
              <w:ind w:right="118"/>
              <w:jc w:val="right"/>
              <w:rPr>
                <w:rFonts w:ascii="Arial MT"/>
                <w:sz w:val="18"/>
              </w:rPr>
            </w:pPr>
            <w:r>
              <w:rPr>
                <w:rFonts w:ascii="Arial MT"/>
                <w:spacing w:val="-5"/>
                <w:sz w:val="18"/>
              </w:rPr>
              <w:t>89</w:t>
            </w:r>
          </w:p>
        </w:tc>
        <w:tc>
          <w:tcPr>
            <w:tcW w:w="981" w:type="dxa"/>
          </w:tcPr>
          <w:p>
            <w:pPr>
              <w:pStyle w:val="TableParagraph"/>
              <w:spacing w:before="88"/>
              <w:ind w:right="98"/>
              <w:jc w:val="right"/>
              <w:rPr>
                <w:rFonts w:ascii="Arial MT"/>
                <w:sz w:val="18"/>
              </w:rPr>
            </w:pPr>
            <w:r>
              <w:rPr>
                <w:rFonts w:ascii="Arial MT"/>
                <w:spacing w:val="-4"/>
                <w:sz w:val="18"/>
              </w:rPr>
              <w:t>37.2</w:t>
            </w:r>
          </w:p>
        </w:tc>
        <w:tc>
          <w:tcPr>
            <w:tcW w:w="1449" w:type="dxa"/>
          </w:tcPr>
          <w:p>
            <w:pPr>
              <w:pStyle w:val="TableParagraph"/>
              <w:spacing w:before="88"/>
              <w:ind w:right="167"/>
              <w:jc w:val="right"/>
              <w:rPr>
                <w:rFonts w:ascii="Arial MT"/>
                <w:sz w:val="18"/>
              </w:rPr>
            </w:pPr>
            <w:r>
              <w:rPr>
                <w:rFonts w:ascii="Arial MT"/>
                <w:spacing w:val="-4"/>
                <w:sz w:val="18"/>
              </w:rPr>
              <w:t>37.2</w:t>
            </w:r>
          </w:p>
        </w:tc>
        <w:tc>
          <w:tcPr>
            <w:tcW w:w="1354" w:type="dxa"/>
          </w:tcPr>
          <w:p>
            <w:pPr>
              <w:pStyle w:val="TableParagraph"/>
              <w:spacing w:before="88"/>
              <w:ind w:right="48"/>
              <w:jc w:val="right"/>
              <w:rPr>
                <w:rFonts w:ascii="Arial MT"/>
                <w:sz w:val="18"/>
              </w:rPr>
            </w:pPr>
            <w:r>
              <w:rPr>
                <w:rFonts w:ascii="Arial MT"/>
                <w:spacing w:val="-2"/>
                <w:sz w:val="18"/>
              </w:rPr>
              <w:t>100.0</w:t>
            </w:r>
          </w:p>
        </w:tc>
      </w:tr>
      <w:tr>
        <w:trPr>
          <w:trHeight w:val="310" w:hRule="atLeast"/>
        </w:trPr>
        <w:tc>
          <w:tcPr>
            <w:tcW w:w="620" w:type="dxa"/>
            <w:tcBorders>
              <w:bottom w:val="double" w:sz="6" w:space="0" w:color="000000"/>
            </w:tcBorders>
          </w:tcPr>
          <w:p>
            <w:pPr>
              <w:pStyle w:val="TableParagraph"/>
              <w:rPr>
                <w:sz w:val="18"/>
              </w:rPr>
            </w:pPr>
          </w:p>
        </w:tc>
        <w:tc>
          <w:tcPr>
            <w:tcW w:w="1579" w:type="dxa"/>
            <w:tcBorders>
              <w:bottom w:val="double" w:sz="6" w:space="0" w:color="000000"/>
            </w:tcBorders>
          </w:tcPr>
          <w:p>
            <w:pPr>
              <w:pStyle w:val="TableParagraph"/>
              <w:spacing w:before="81"/>
              <w:ind w:left="161"/>
              <w:rPr>
                <w:rFonts w:ascii="Arial MT"/>
                <w:sz w:val="18"/>
              </w:rPr>
            </w:pPr>
            <w:r>
              <w:rPr>
                <w:rFonts w:ascii="Arial MT"/>
                <w:spacing w:val="-2"/>
                <w:sz w:val="18"/>
              </w:rPr>
              <w:t>Total</w:t>
            </w:r>
          </w:p>
        </w:tc>
        <w:tc>
          <w:tcPr>
            <w:tcW w:w="970" w:type="dxa"/>
            <w:tcBorders>
              <w:bottom w:val="double" w:sz="6" w:space="0" w:color="000000"/>
            </w:tcBorders>
          </w:tcPr>
          <w:p>
            <w:pPr>
              <w:pStyle w:val="TableParagraph"/>
              <w:spacing w:before="81"/>
              <w:ind w:right="118"/>
              <w:jc w:val="right"/>
              <w:rPr>
                <w:rFonts w:ascii="Arial MT"/>
                <w:sz w:val="18"/>
              </w:rPr>
            </w:pPr>
            <w:r>
              <w:rPr>
                <w:rFonts w:ascii="Arial MT"/>
                <w:spacing w:val="-5"/>
                <w:sz w:val="18"/>
              </w:rPr>
              <w:t>239</w:t>
            </w:r>
          </w:p>
        </w:tc>
        <w:tc>
          <w:tcPr>
            <w:tcW w:w="981" w:type="dxa"/>
            <w:tcBorders>
              <w:bottom w:val="double" w:sz="6" w:space="0" w:color="000000"/>
            </w:tcBorders>
          </w:tcPr>
          <w:p>
            <w:pPr>
              <w:pStyle w:val="TableParagraph"/>
              <w:spacing w:before="81"/>
              <w:ind w:right="99"/>
              <w:jc w:val="right"/>
              <w:rPr>
                <w:rFonts w:ascii="Arial MT"/>
                <w:sz w:val="18"/>
              </w:rPr>
            </w:pPr>
            <w:r>
              <w:rPr>
                <w:rFonts w:ascii="Arial MT"/>
                <w:spacing w:val="-2"/>
                <w:sz w:val="18"/>
              </w:rPr>
              <w:t>100.0</w:t>
            </w:r>
          </w:p>
        </w:tc>
        <w:tc>
          <w:tcPr>
            <w:tcW w:w="1449" w:type="dxa"/>
            <w:tcBorders>
              <w:bottom w:val="double" w:sz="6" w:space="0" w:color="000000"/>
            </w:tcBorders>
          </w:tcPr>
          <w:p>
            <w:pPr>
              <w:pStyle w:val="TableParagraph"/>
              <w:spacing w:before="81"/>
              <w:ind w:right="166"/>
              <w:jc w:val="right"/>
              <w:rPr>
                <w:rFonts w:ascii="Arial MT"/>
                <w:sz w:val="18"/>
              </w:rPr>
            </w:pPr>
            <w:r>
              <w:rPr>
                <w:rFonts w:ascii="Arial MT"/>
                <w:spacing w:val="-2"/>
                <w:sz w:val="18"/>
              </w:rPr>
              <w:t>100.0</w:t>
            </w:r>
          </w:p>
        </w:tc>
        <w:tc>
          <w:tcPr>
            <w:tcW w:w="1354" w:type="dxa"/>
            <w:tcBorders>
              <w:bottom w:val="double" w:sz="6" w:space="0" w:color="000000"/>
            </w:tcBorders>
          </w:tcPr>
          <w:p>
            <w:pPr>
              <w:pStyle w:val="TableParagraph"/>
              <w:rPr>
                <w:sz w:val="18"/>
              </w:rPr>
            </w:pPr>
          </w:p>
        </w:tc>
      </w:tr>
    </w:tbl>
    <w:p>
      <w:pPr>
        <w:pStyle w:val="BodyText"/>
        <w:rPr>
          <w:rFonts w:ascii="Arial"/>
          <w:b/>
          <w:sz w:val="20"/>
        </w:rPr>
      </w:pPr>
    </w:p>
    <w:p>
      <w:pPr>
        <w:pStyle w:val="BodyText"/>
        <w:spacing w:before="55"/>
        <w:rPr>
          <w:rFonts w:ascii="Arial"/>
          <w:b/>
          <w:sz w:val="20"/>
        </w:rPr>
      </w:pPr>
    </w:p>
    <w:tbl>
      <w:tblPr>
        <w:tblW w:w="0" w:type="auto"/>
        <w:jc w:val="left"/>
        <w:tblInd w:w="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0"/>
        <w:gridCol w:w="1616"/>
        <w:gridCol w:w="977"/>
        <w:gridCol w:w="981"/>
        <w:gridCol w:w="1449"/>
        <w:gridCol w:w="1354"/>
      </w:tblGrid>
      <w:tr>
        <w:trPr>
          <w:trHeight w:val="207" w:hRule="atLeast"/>
        </w:trPr>
        <w:tc>
          <w:tcPr>
            <w:tcW w:w="620" w:type="dxa"/>
            <w:tcBorders>
              <w:bottom w:val="double" w:sz="6" w:space="0" w:color="000000"/>
            </w:tcBorders>
          </w:tcPr>
          <w:p>
            <w:pPr>
              <w:pStyle w:val="TableParagraph"/>
              <w:rPr>
                <w:sz w:val="14"/>
              </w:rPr>
            </w:pPr>
          </w:p>
        </w:tc>
        <w:tc>
          <w:tcPr>
            <w:tcW w:w="1616" w:type="dxa"/>
            <w:tcBorders>
              <w:bottom w:val="double" w:sz="6" w:space="0" w:color="000000"/>
            </w:tcBorders>
          </w:tcPr>
          <w:p>
            <w:pPr>
              <w:pStyle w:val="TableParagraph"/>
              <w:rPr>
                <w:sz w:val="14"/>
              </w:rPr>
            </w:pPr>
          </w:p>
        </w:tc>
        <w:tc>
          <w:tcPr>
            <w:tcW w:w="977" w:type="dxa"/>
            <w:tcBorders>
              <w:bottom w:val="double" w:sz="6" w:space="0" w:color="000000"/>
            </w:tcBorders>
          </w:tcPr>
          <w:p>
            <w:pPr>
              <w:pStyle w:val="TableParagraph"/>
              <w:rPr>
                <w:sz w:val="14"/>
              </w:rPr>
            </w:pPr>
          </w:p>
        </w:tc>
        <w:tc>
          <w:tcPr>
            <w:tcW w:w="981" w:type="dxa"/>
            <w:tcBorders>
              <w:bottom w:val="double" w:sz="6" w:space="0" w:color="000000"/>
            </w:tcBorders>
          </w:tcPr>
          <w:p>
            <w:pPr>
              <w:pStyle w:val="TableParagraph"/>
              <w:spacing w:line="188" w:lineRule="exact"/>
              <w:ind w:left="61"/>
              <w:rPr>
                <w:rFonts w:ascii="Arial"/>
                <w:b/>
                <w:sz w:val="18"/>
              </w:rPr>
            </w:pPr>
            <w:r>
              <w:rPr>
                <w:rFonts w:ascii="Arial"/>
                <w:b/>
                <w:spacing w:val="-4"/>
                <w:sz w:val="18"/>
              </w:rPr>
              <w:t>Rank</w:t>
            </w:r>
          </w:p>
        </w:tc>
        <w:tc>
          <w:tcPr>
            <w:tcW w:w="1449" w:type="dxa"/>
            <w:tcBorders>
              <w:bottom w:val="double" w:sz="6" w:space="0" w:color="000000"/>
            </w:tcBorders>
          </w:tcPr>
          <w:p>
            <w:pPr>
              <w:pStyle w:val="TableParagraph"/>
              <w:rPr>
                <w:sz w:val="14"/>
              </w:rPr>
            </w:pPr>
          </w:p>
        </w:tc>
        <w:tc>
          <w:tcPr>
            <w:tcW w:w="1354" w:type="dxa"/>
            <w:tcBorders>
              <w:bottom w:val="double" w:sz="6" w:space="0" w:color="000000"/>
            </w:tcBorders>
          </w:tcPr>
          <w:p>
            <w:pPr>
              <w:pStyle w:val="TableParagraph"/>
              <w:rPr>
                <w:sz w:val="14"/>
              </w:rPr>
            </w:pPr>
          </w:p>
        </w:tc>
      </w:tr>
      <w:tr>
        <w:trPr>
          <w:trHeight w:val="661" w:hRule="atLeast"/>
        </w:trPr>
        <w:tc>
          <w:tcPr>
            <w:tcW w:w="620" w:type="dxa"/>
            <w:tcBorders>
              <w:top w:val="double" w:sz="6" w:space="0" w:color="000000"/>
              <w:bottom w:val="single" w:sz="12" w:space="0" w:color="000000"/>
            </w:tcBorders>
          </w:tcPr>
          <w:p>
            <w:pPr>
              <w:pStyle w:val="TableParagraph"/>
              <w:rPr>
                <w:sz w:val="18"/>
              </w:rPr>
            </w:pPr>
          </w:p>
        </w:tc>
        <w:tc>
          <w:tcPr>
            <w:tcW w:w="2593" w:type="dxa"/>
            <w:gridSpan w:val="2"/>
            <w:tcBorders>
              <w:top w:val="double" w:sz="6" w:space="0" w:color="000000"/>
              <w:bottom w:val="single" w:sz="12" w:space="0" w:color="000000"/>
            </w:tcBorders>
          </w:tcPr>
          <w:p>
            <w:pPr>
              <w:pStyle w:val="TableParagraph"/>
              <w:rPr>
                <w:rFonts w:ascii="Arial"/>
                <w:b/>
                <w:sz w:val="18"/>
              </w:rPr>
            </w:pPr>
          </w:p>
          <w:p>
            <w:pPr>
              <w:pStyle w:val="TableParagraph"/>
              <w:spacing w:before="32"/>
              <w:rPr>
                <w:rFonts w:ascii="Arial"/>
                <w:b/>
                <w:sz w:val="18"/>
              </w:rPr>
            </w:pPr>
          </w:p>
          <w:p>
            <w:pPr>
              <w:pStyle w:val="TableParagraph"/>
              <w:spacing w:line="194" w:lineRule="exact"/>
              <w:ind w:left="1512"/>
              <w:rPr>
                <w:rFonts w:ascii="Arial MT"/>
                <w:sz w:val="18"/>
              </w:rPr>
            </w:pPr>
            <w:r>
              <w:rPr>
                <w:rFonts w:ascii="Arial MT"/>
                <w:spacing w:val="-2"/>
                <w:sz w:val="18"/>
              </w:rPr>
              <w:t>Frequency</w:t>
            </w:r>
          </w:p>
        </w:tc>
        <w:tc>
          <w:tcPr>
            <w:tcW w:w="981" w:type="dxa"/>
            <w:tcBorders>
              <w:top w:val="double" w:sz="6" w:space="0" w:color="000000"/>
              <w:bottom w:val="single" w:sz="12" w:space="0" w:color="000000"/>
            </w:tcBorders>
          </w:tcPr>
          <w:p>
            <w:pPr>
              <w:pStyle w:val="TableParagraph"/>
              <w:rPr>
                <w:rFonts w:ascii="Arial"/>
                <w:b/>
                <w:sz w:val="18"/>
              </w:rPr>
            </w:pPr>
          </w:p>
          <w:p>
            <w:pPr>
              <w:pStyle w:val="TableParagraph"/>
              <w:spacing w:before="32"/>
              <w:rPr>
                <w:rFonts w:ascii="Arial"/>
                <w:b/>
                <w:sz w:val="18"/>
              </w:rPr>
            </w:pPr>
          </w:p>
          <w:p>
            <w:pPr>
              <w:pStyle w:val="TableParagraph"/>
              <w:spacing w:line="194" w:lineRule="exact"/>
              <w:ind w:left="121"/>
              <w:rPr>
                <w:rFonts w:ascii="Arial MT"/>
                <w:sz w:val="18"/>
              </w:rPr>
            </w:pPr>
            <w:r>
              <w:rPr>
                <w:rFonts w:ascii="Arial MT"/>
                <w:spacing w:val="-2"/>
                <w:sz w:val="18"/>
              </w:rPr>
              <w:t>Percent</w:t>
            </w:r>
          </w:p>
        </w:tc>
        <w:tc>
          <w:tcPr>
            <w:tcW w:w="1449" w:type="dxa"/>
            <w:tcBorders>
              <w:top w:val="double" w:sz="6" w:space="0" w:color="000000"/>
              <w:bottom w:val="single" w:sz="12" w:space="0" w:color="000000"/>
            </w:tcBorders>
          </w:tcPr>
          <w:p>
            <w:pPr>
              <w:pStyle w:val="TableParagraph"/>
              <w:rPr>
                <w:rFonts w:ascii="Arial"/>
                <w:b/>
                <w:sz w:val="18"/>
              </w:rPr>
            </w:pPr>
          </w:p>
          <w:p>
            <w:pPr>
              <w:pStyle w:val="TableParagraph"/>
              <w:spacing w:before="32"/>
              <w:rPr>
                <w:rFonts w:ascii="Arial"/>
                <w:b/>
                <w:sz w:val="18"/>
              </w:rPr>
            </w:pPr>
          </w:p>
          <w:p>
            <w:pPr>
              <w:pStyle w:val="TableParagraph"/>
              <w:spacing w:line="194" w:lineRule="exact"/>
              <w:ind w:left="101"/>
              <w:rPr>
                <w:rFonts w:ascii="Arial MT"/>
                <w:sz w:val="18"/>
              </w:rPr>
            </w:pPr>
            <w:r>
              <w:rPr>
                <w:rFonts w:ascii="Arial MT"/>
                <w:sz w:val="18"/>
              </w:rPr>
              <w:t>Valid</w:t>
            </w:r>
            <w:r>
              <w:rPr>
                <w:rFonts w:ascii="Arial MT"/>
                <w:spacing w:val="-6"/>
                <w:sz w:val="18"/>
              </w:rPr>
              <w:t> </w:t>
            </w:r>
            <w:r>
              <w:rPr>
                <w:rFonts w:ascii="Arial MT"/>
                <w:spacing w:val="-2"/>
                <w:sz w:val="18"/>
              </w:rPr>
              <w:t>Percent</w:t>
            </w:r>
          </w:p>
        </w:tc>
        <w:tc>
          <w:tcPr>
            <w:tcW w:w="1354" w:type="dxa"/>
            <w:tcBorders>
              <w:top w:val="double" w:sz="6" w:space="0" w:color="000000"/>
              <w:bottom w:val="single" w:sz="12" w:space="0" w:color="000000"/>
            </w:tcBorders>
          </w:tcPr>
          <w:p>
            <w:pPr>
              <w:pStyle w:val="TableParagraph"/>
              <w:spacing w:line="330" w:lineRule="exact"/>
              <w:ind w:left="319" w:right="285" w:hanging="151"/>
              <w:rPr>
                <w:rFonts w:ascii="Arial MT"/>
                <w:sz w:val="18"/>
              </w:rPr>
            </w:pPr>
            <w:r>
              <w:rPr>
                <w:rFonts w:ascii="Arial MT"/>
                <w:spacing w:val="-2"/>
                <w:sz w:val="18"/>
              </w:rPr>
              <w:t>Cumulative Percent</w:t>
            </w:r>
          </w:p>
        </w:tc>
      </w:tr>
      <w:tr>
        <w:trPr>
          <w:trHeight w:val="410" w:hRule="atLeast"/>
        </w:trPr>
        <w:tc>
          <w:tcPr>
            <w:tcW w:w="620" w:type="dxa"/>
            <w:tcBorders>
              <w:top w:val="single" w:sz="12" w:space="0" w:color="000000"/>
            </w:tcBorders>
          </w:tcPr>
          <w:p>
            <w:pPr>
              <w:pStyle w:val="TableParagraph"/>
              <w:spacing w:before="116"/>
              <w:ind w:left="60"/>
              <w:rPr>
                <w:rFonts w:ascii="Arial MT"/>
                <w:sz w:val="18"/>
              </w:rPr>
            </w:pPr>
            <w:r>
              <w:rPr>
                <w:rFonts w:ascii="Arial MT"/>
                <w:spacing w:val="-2"/>
                <w:sz w:val="18"/>
              </w:rPr>
              <w:t>Valid</w:t>
            </w:r>
          </w:p>
        </w:tc>
        <w:tc>
          <w:tcPr>
            <w:tcW w:w="1616" w:type="dxa"/>
            <w:tcBorders>
              <w:top w:val="single" w:sz="12" w:space="0" w:color="000000"/>
            </w:tcBorders>
          </w:tcPr>
          <w:p>
            <w:pPr>
              <w:pStyle w:val="TableParagraph"/>
              <w:spacing w:before="116"/>
              <w:ind w:left="161"/>
              <w:rPr>
                <w:rFonts w:ascii="Arial MT"/>
                <w:sz w:val="18"/>
              </w:rPr>
            </w:pPr>
            <w:r>
              <w:rPr>
                <w:rFonts w:ascii="Arial MT"/>
                <w:sz w:val="18"/>
              </w:rPr>
              <w:t>1</w:t>
            </w:r>
            <w:r>
              <w:rPr>
                <w:rFonts w:ascii="Arial MT"/>
                <w:spacing w:val="5"/>
                <w:sz w:val="18"/>
              </w:rPr>
              <w:t> </w:t>
            </w:r>
            <w:r>
              <w:rPr>
                <w:rFonts w:ascii="Arial MT"/>
                <w:sz w:val="18"/>
              </w:rPr>
              <w:t>1st</w:t>
            </w:r>
            <w:r>
              <w:rPr>
                <w:rFonts w:ascii="Arial MT"/>
                <w:spacing w:val="-3"/>
                <w:sz w:val="18"/>
              </w:rPr>
              <w:t> </w:t>
            </w:r>
            <w:r>
              <w:rPr>
                <w:rFonts w:ascii="Arial MT"/>
                <w:spacing w:val="-2"/>
                <w:sz w:val="18"/>
              </w:rPr>
              <w:t>class</w:t>
            </w:r>
          </w:p>
        </w:tc>
        <w:tc>
          <w:tcPr>
            <w:tcW w:w="977" w:type="dxa"/>
            <w:tcBorders>
              <w:top w:val="single" w:sz="12" w:space="0" w:color="000000"/>
            </w:tcBorders>
          </w:tcPr>
          <w:p>
            <w:pPr>
              <w:pStyle w:val="TableParagraph"/>
              <w:spacing w:before="116"/>
              <w:ind w:right="117"/>
              <w:jc w:val="right"/>
              <w:rPr>
                <w:rFonts w:ascii="Arial MT"/>
                <w:sz w:val="18"/>
              </w:rPr>
            </w:pPr>
            <w:r>
              <w:rPr>
                <w:rFonts w:ascii="Arial MT"/>
                <w:spacing w:val="-5"/>
                <w:sz w:val="18"/>
              </w:rPr>
              <w:t>168</w:t>
            </w:r>
          </w:p>
        </w:tc>
        <w:tc>
          <w:tcPr>
            <w:tcW w:w="981" w:type="dxa"/>
            <w:tcBorders>
              <w:top w:val="single" w:sz="12" w:space="0" w:color="000000"/>
            </w:tcBorders>
          </w:tcPr>
          <w:p>
            <w:pPr>
              <w:pStyle w:val="TableParagraph"/>
              <w:spacing w:before="116"/>
              <w:ind w:right="97"/>
              <w:jc w:val="right"/>
              <w:rPr>
                <w:rFonts w:ascii="Arial MT"/>
                <w:sz w:val="18"/>
              </w:rPr>
            </w:pPr>
            <w:r>
              <w:rPr>
                <w:rFonts w:ascii="Arial MT"/>
                <w:spacing w:val="-4"/>
                <w:sz w:val="18"/>
              </w:rPr>
              <w:t>70.3</w:t>
            </w:r>
          </w:p>
        </w:tc>
        <w:tc>
          <w:tcPr>
            <w:tcW w:w="1449" w:type="dxa"/>
            <w:tcBorders>
              <w:top w:val="single" w:sz="12" w:space="0" w:color="000000"/>
            </w:tcBorders>
          </w:tcPr>
          <w:p>
            <w:pPr>
              <w:pStyle w:val="TableParagraph"/>
              <w:spacing w:before="116"/>
              <w:ind w:right="166"/>
              <w:jc w:val="right"/>
              <w:rPr>
                <w:rFonts w:ascii="Arial MT"/>
                <w:sz w:val="18"/>
              </w:rPr>
            </w:pPr>
            <w:r>
              <w:rPr>
                <w:rFonts w:ascii="Arial MT"/>
                <w:spacing w:val="-4"/>
                <w:sz w:val="18"/>
              </w:rPr>
              <w:t>70.3</w:t>
            </w:r>
          </w:p>
        </w:tc>
        <w:tc>
          <w:tcPr>
            <w:tcW w:w="1354" w:type="dxa"/>
            <w:tcBorders>
              <w:top w:val="single" w:sz="12" w:space="0" w:color="000000"/>
            </w:tcBorders>
          </w:tcPr>
          <w:p>
            <w:pPr>
              <w:pStyle w:val="TableParagraph"/>
              <w:spacing w:before="116"/>
              <w:ind w:right="47"/>
              <w:jc w:val="right"/>
              <w:rPr>
                <w:rFonts w:ascii="Arial MT"/>
                <w:sz w:val="18"/>
              </w:rPr>
            </w:pPr>
            <w:r>
              <w:rPr>
                <w:rFonts w:ascii="Arial MT"/>
                <w:spacing w:val="-4"/>
                <w:sz w:val="18"/>
              </w:rPr>
              <w:t>70.3</w:t>
            </w:r>
          </w:p>
        </w:tc>
      </w:tr>
      <w:tr>
        <w:trPr>
          <w:trHeight w:val="375" w:hRule="atLeast"/>
        </w:trPr>
        <w:tc>
          <w:tcPr>
            <w:tcW w:w="620" w:type="dxa"/>
          </w:tcPr>
          <w:p>
            <w:pPr>
              <w:pStyle w:val="TableParagraph"/>
              <w:rPr>
                <w:sz w:val="18"/>
              </w:rPr>
            </w:pPr>
          </w:p>
        </w:tc>
        <w:tc>
          <w:tcPr>
            <w:tcW w:w="1616" w:type="dxa"/>
          </w:tcPr>
          <w:p>
            <w:pPr>
              <w:pStyle w:val="TableParagraph"/>
              <w:spacing w:before="81"/>
              <w:ind w:left="161"/>
              <w:rPr>
                <w:rFonts w:ascii="Arial MT"/>
                <w:sz w:val="18"/>
              </w:rPr>
            </w:pPr>
            <w:r>
              <w:rPr>
                <w:rFonts w:ascii="Arial MT"/>
                <w:sz w:val="18"/>
              </w:rPr>
              <w:t>2 2nd</w:t>
            </w:r>
            <w:r>
              <w:rPr>
                <w:rFonts w:ascii="Arial MT"/>
                <w:spacing w:val="2"/>
                <w:sz w:val="18"/>
              </w:rPr>
              <w:t> </w:t>
            </w:r>
            <w:r>
              <w:rPr>
                <w:rFonts w:ascii="Arial MT"/>
                <w:spacing w:val="-2"/>
                <w:sz w:val="18"/>
              </w:rPr>
              <w:t>class</w:t>
            </w:r>
          </w:p>
        </w:tc>
        <w:tc>
          <w:tcPr>
            <w:tcW w:w="977" w:type="dxa"/>
          </w:tcPr>
          <w:p>
            <w:pPr>
              <w:pStyle w:val="TableParagraph"/>
              <w:spacing w:before="81"/>
              <w:ind w:right="117"/>
              <w:jc w:val="right"/>
              <w:rPr>
                <w:rFonts w:ascii="Arial MT"/>
                <w:sz w:val="18"/>
              </w:rPr>
            </w:pPr>
            <w:r>
              <w:rPr>
                <w:rFonts w:ascii="Arial MT"/>
                <w:spacing w:val="-5"/>
                <w:sz w:val="18"/>
              </w:rPr>
              <w:t>52</w:t>
            </w:r>
          </w:p>
        </w:tc>
        <w:tc>
          <w:tcPr>
            <w:tcW w:w="981" w:type="dxa"/>
          </w:tcPr>
          <w:p>
            <w:pPr>
              <w:pStyle w:val="TableParagraph"/>
              <w:spacing w:before="81"/>
              <w:ind w:right="97"/>
              <w:jc w:val="right"/>
              <w:rPr>
                <w:rFonts w:ascii="Arial MT"/>
                <w:sz w:val="18"/>
              </w:rPr>
            </w:pPr>
            <w:r>
              <w:rPr>
                <w:rFonts w:ascii="Arial MT"/>
                <w:spacing w:val="-4"/>
                <w:sz w:val="18"/>
              </w:rPr>
              <w:t>21.8</w:t>
            </w:r>
          </w:p>
        </w:tc>
        <w:tc>
          <w:tcPr>
            <w:tcW w:w="1449" w:type="dxa"/>
          </w:tcPr>
          <w:p>
            <w:pPr>
              <w:pStyle w:val="TableParagraph"/>
              <w:spacing w:before="81"/>
              <w:ind w:right="166"/>
              <w:jc w:val="right"/>
              <w:rPr>
                <w:rFonts w:ascii="Arial MT"/>
                <w:sz w:val="18"/>
              </w:rPr>
            </w:pPr>
            <w:r>
              <w:rPr>
                <w:rFonts w:ascii="Arial MT"/>
                <w:spacing w:val="-4"/>
                <w:sz w:val="18"/>
              </w:rPr>
              <w:t>21.8</w:t>
            </w:r>
          </w:p>
        </w:tc>
        <w:tc>
          <w:tcPr>
            <w:tcW w:w="1354" w:type="dxa"/>
          </w:tcPr>
          <w:p>
            <w:pPr>
              <w:pStyle w:val="TableParagraph"/>
              <w:spacing w:before="81"/>
              <w:ind w:right="47"/>
              <w:jc w:val="right"/>
              <w:rPr>
                <w:rFonts w:ascii="Arial MT"/>
                <w:sz w:val="18"/>
              </w:rPr>
            </w:pPr>
            <w:r>
              <w:rPr>
                <w:rFonts w:ascii="Arial MT"/>
                <w:spacing w:val="-4"/>
                <w:sz w:val="18"/>
              </w:rPr>
              <w:t>92.1</w:t>
            </w:r>
          </w:p>
        </w:tc>
      </w:tr>
      <w:tr>
        <w:trPr>
          <w:trHeight w:val="382" w:hRule="atLeast"/>
        </w:trPr>
        <w:tc>
          <w:tcPr>
            <w:tcW w:w="620" w:type="dxa"/>
          </w:tcPr>
          <w:p>
            <w:pPr>
              <w:pStyle w:val="TableParagraph"/>
              <w:rPr>
                <w:sz w:val="18"/>
              </w:rPr>
            </w:pPr>
          </w:p>
        </w:tc>
        <w:tc>
          <w:tcPr>
            <w:tcW w:w="1616" w:type="dxa"/>
          </w:tcPr>
          <w:p>
            <w:pPr>
              <w:pStyle w:val="TableParagraph"/>
              <w:spacing w:before="81"/>
              <w:ind w:left="161"/>
              <w:rPr>
                <w:rFonts w:ascii="Arial MT"/>
                <w:sz w:val="18"/>
              </w:rPr>
            </w:pPr>
            <w:r>
              <w:rPr>
                <w:rFonts w:ascii="Arial MT"/>
                <w:sz w:val="18"/>
              </w:rPr>
              <w:t>3</w:t>
            </w:r>
            <w:r>
              <w:rPr>
                <w:rFonts w:ascii="Arial MT"/>
                <w:spacing w:val="-3"/>
                <w:sz w:val="18"/>
              </w:rPr>
              <w:t> </w:t>
            </w:r>
            <w:r>
              <w:rPr>
                <w:rFonts w:ascii="Arial MT"/>
                <w:sz w:val="18"/>
              </w:rPr>
              <w:t>3rd </w:t>
            </w:r>
            <w:r>
              <w:rPr>
                <w:rFonts w:ascii="Arial MT"/>
                <w:spacing w:val="-2"/>
                <w:sz w:val="18"/>
              </w:rPr>
              <w:t>class</w:t>
            </w:r>
          </w:p>
        </w:tc>
        <w:tc>
          <w:tcPr>
            <w:tcW w:w="977" w:type="dxa"/>
          </w:tcPr>
          <w:p>
            <w:pPr>
              <w:pStyle w:val="TableParagraph"/>
              <w:spacing w:before="81"/>
              <w:ind w:right="117"/>
              <w:jc w:val="right"/>
              <w:rPr>
                <w:rFonts w:ascii="Arial MT"/>
                <w:sz w:val="18"/>
              </w:rPr>
            </w:pPr>
            <w:r>
              <w:rPr>
                <w:rFonts w:ascii="Arial MT"/>
                <w:spacing w:val="-5"/>
                <w:sz w:val="18"/>
              </w:rPr>
              <w:t>19</w:t>
            </w:r>
          </w:p>
        </w:tc>
        <w:tc>
          <w:tcPr>
            <w:tcW w:w="981" w:type="dxa"/>
          </w:tcPr>
          <w:p>
            <w:pPr>
              <w:pStyle w:val="TableParagraph"/>
              <w:spacing w:before="81"/>
              <w:ind w:right="112"/>
              <w:jc w:val="right"/>
              <w:rPr>
                <w:rFonts w:ascii="Arial MT"/>
                <w:sz w:val="18"/>
              </w:rPr>
            </w:pPr>
            <w:r>
              <w:rPr>
                <w:rFonts w:ascii="Arial MT"/>
                <w:spacing w:val="-5"/>
                <w:sz w:val="18"/>
              </w:rPr>
              <w:t>7.9</w:t>
            </w:r>
          </w:p>
        </w:tc>
        <w:tc>
          <w:tcPr>
            <w:tcW w:w="1449" w:type="dxa"/>
          </w:tcPr>
          <w:p>
            <w:pPr>
              <w:pStyle w:val="TableParagraph"/>
              <w:spacing w:before="81"/>
              <w:ind w:right="179"/>
              <w:jc w:val="right"/>
              <w:rPr>
                <w:rFonts w:ascii="Arial MT"/>
                <w:sz w:val="18"/>
              </w:rPr>
            </w:pPr>
            <w:r>
              <w:rPr>
                <w:rFonts w:ascii="Arial MT"/>
                <w:spacing w:val="-5"/>
                <w:sz w:val="18"/>
              </w:rPr>
              <w:t>7.9</w:t>
            </w:r>
          </w:p>
        </w:tc>
        <w:tc>
          <w:tcPr>
            <w:tcW w:w="1354" w:type="dxa"/>
          </w:tcPr>
          <w:p>
            <w:pPr>
              <w:pStyle w:val="TableParagraph"/>
              <w:spacing w:before="81"/>
              <w:ind w:right="47"/>
              <w:jc w:val="right"/>
              <w:rPr>
                <w:rFonts w:ascii="Arial MT"/>
                <w:sz w:val="18"/>
              </w:rPr>
            </w:pPr>
            <w:r>
              <w:rPr>
                <w:rFonts w:ascii="Arial MT"/>
                <w:spacing w:val="-2"/>
                <w:sz w:val="18"/>
              </w:rPr>
              <w:t>100.0</w:t>
            </w:r>
          </w:p>
        </w:tc>
      </w:tr>
      <w:tr>
        <w:trPr>
          <w:trHeight w:val="317" w:hRule="atLeast"/>
        </w:trPr>
        <w:tc>
          <w:tcPr>
            <w:tcW w:w="620" w:type="dxa"/>
            <w:tcBorders>
              <w:bottom w:val="double" w:sz="6" w:space="0" w:color="000000"/>
            </w:tcBorders>
          </w:tcPr>
          <w:p>
            <w:pPr>
              <w:pStyle w:val="TableParagraph"/>
              <w:rPr>
                <w:sz w:val="18"/>
              </w:rPr>
            </w:pPr>
          </w:p>
        </w:tc>
        <w:tc>
          <w:tcPr>
            <w:tcW w:w="1616" w:type="dxa"/>
            <w:tcBorders>
              <w:bottom w:val="double" w:sz="6" w:space="0" w:color="000000"/>
            </w:tcBorders>
          </w:tcPr>
          <w:p>
            <w:pPr>
              <w:pStyle w:val="TableParagraph"/>
              <w:spacing w:before="88"/>
              <w:ind w:left="161"/>
              <w:rPr>
                <w:rFonts w:ascii="Arial MT"/>
                <w:sz w:val="18"/>
              </w:rPr>
            </w:pPr>
            <w:r>
              <w:rPr>
                <w:rFonts w:ascii="Arial MT"/>
                <w:spacing w:val="-2"/>
                <w:sz w:val="18"/>
              </w:rPr>
              <w:t>Total</w:t>
            </w:r>
          </w:p>
        </w:tc>
        <w:tc>
          <w:tcPr>
            <w:tcW w:w="977" w:type="dxa"/>
            <w:tcBorders>
              <w:bottom w:val="double" w:sz="6" w:space="0" w:color="000000"/>
            </w:tcBorders>
          </w:tcPr>
          <w:p>
            <w:pPr>
              <w:pStyle w:val="TableParagraph"/>
              <w:spacing w:before="88"/>
              <w:ind w:right="117"/>
              <w:jc w:val="right"/>
              <w:rPr>
                <w:rFonts w:ascii="Arial MT"/>
                <w:sz w:val="18"/>
              </w:rPr>
            </w:pPr>
            <w:r>
              <w:rPr>
                <w:rFonts w:ascii="Arial MT"/>
                <w:spacing w:val="-5"/>
                <w:sz w:val="18"/>
              </w:rPr>
              <w:t>239</w:t>
            </w:r>
          </w:p>
        </w:tc>
        <w:tc>
          <w:tcPr>
            <w:tcW w:w="981" w:type="dxa"/>
            <w:tcBorders>
              <w:bottom w:val="double" w:sz="6" w:space="0" w:color="000000"/>
            </w:tcBorders>
          </w:tcPr>
          <w:p>
            <w:pPr>
              <w:pStyle w:val="TableParagraph"/>
              <w:spacing w:before="88"/>
              <w:ind w:right="98"/>
              <w:jc w:val="right"/>
              <w:rPr>
                <w:rFonts w:ascii="Arial MT"/>
                <w:sz w:val="18"/>
              </w:rPr>
            </w:pPr>
            <w:r>
              <w:rPr>
                <w:rFonts w:ascii="Arial MT"/>
                <w:spacing w:val="-2"/>
                <w:sz w:val="18"/>
              </w:rPr>
              <w:t>100.0</w:t>
            </w:r>
          </w:p>
        </w:tc>
        <w:tc>
          <w:tcPr>
            <w:tcW w:w="1449" w:type="dxa"/>
            <w:tcBorders>
              <w:bottom w:val="double" w:sz="6" w:space="0" w:color="000000"/>
            </w:tcBorders>
          </w:tcPr>
          <w:p>
            <w:pPr>
              <w:pStyle w:val="TableParagraph"/>
              <w:spacing w:before="88"/>
              <w:ind w:right="165"/>
              <w:jc w:val="right"/>
              <w:rPr>
                <w:rFonts w:ascii="Arial MT"/>
                <w:sz w:val="18"/>
              </w:rPr>
            </w:pPr>
            <w:r>
              <w:rPr>
                <w:rFonts w:ascii="Arial MT"/>
                <w:spacing w:val="-2"/>
                <w:sz w:val="18"/>
              </w:rPr>
              <w:t>100.0</w:t>
            </w:r>
          </w:p>
        </w:tc>
        <w:tc>
          <w:tcPr>
            <w:tcW w:w="1354" w:type="dxa"/>
            <w:tcBorders>
              <w:bottom w:val="double" w:sz="6" w:space="0" w:color="000000"/>
            </w:tcBorders>
          </w:tcPr>
          <w:p>
            <w:pPr>
              <w:pStyle w:val="TableParagraph"/>
              <w:rPr>
                <w:sz w:val="18"/>
              </w:rPr>
            </w:pPr>
          </w:p>
        </w:tc>
      </w:tr>
    </w:tbl>
    <w:p>
      <w:pPr>
        <w:spacing w:after="0"/>
        <w:rPr>
          <w:sz w:val="18"/>
        </w:rPr>
        <w:sectPr>
          <w:pgSz w:w="11910" w:h="16850"/>
          <w:pgMar w:header="0" w:footer="1065" w:top="1360" w:bottom="1260" w:left="860" w:right="1220"/>
        </w:sectPr>
      </w:pPr>
    </w:p>
    <w:p>
      <w:pPr>
        <w:pStyle w:val="Heading2"/>
        <w:spacing w:before="62"/>
        <w:ind w:left="371"/>
      </w:pPr>
      <w:r>
        <w:rPr/>
        <w:t>APPENDIX</w:t>
      </w:r>
      <w:r>
        <w:rPr>
          <w:spacing w:val="-12"/>
        </w:rPr>
        <w:t> </w:t>
      </w:r>
      <w:r>
        <w:rPr>
          <w:spacing w:val="-10"/>
        </w:rPr>
        <w:t>F</w:t>
      </w:r>
    </w:p>
    <w:p>
      <w:pPr>
        <w:pStyle w:val="BodyText"/>
        <w:spacing w:before="37"/>
        <w:rPr>
          <w:b/>
          <w:sz w:val="19"/>
        </w:rPr>
      </w:pPr>
    </w:p>
    <w:p>
      <w:pPr>
        <w:spacing w:before="0"/>
        <w:ind w:left="581" w:right="0" w:firstLine="0"/>
        <w:jc w:val="left"/>
        <w:rPr>
          <w:rFonts w:ascii="Courier New"/>
          <w:sz w:val="19"/>
        </w:rPr>
      </w:pPr>
      <w:r>
        <w:rPr>
          <w:rFonts w:ascii="Courier New"/>
          <w:sz w:val="19"/>
        </w:rPr>
        <w:t>T-TEST</w:t>
      </w:r>
      <w:r>
        <w:rPr>
          <w:rFonts w:ascii="Courier New"/>
          <w:spacing w:val="55"/>
          <w:sz w:val="19"/>
        </w:rPr>
        <w:t> </w:t>
      </w:r>
      <w:r>
        <w:rPr>
          <w:rFonts w:ascii="Courier New"/>
          <w:sz w:val="19"/>
        </w:rPr>
        <w:t>GROUPS=location(1</w:t>
      </w:r>
      <w:r>
        <w:rPr>
          <w:rFonts w:ascii="Courier New"/>
          <w:spacing w:val="55"/>
          <w:sz w:val="19"/>
        </w:rPr>
        <w:t> </w:t>
      </w:r>
      <w:r>
        <w:rPr>
          <w:rFonts w:ascii="Courier New"/>
          <w:spacing w:val="-5"/>
          <w:sz w:val="19"/>
        </w:rPr>
        <w:t>2)</w:t>
      </w:r>
    </w:p>
    <w:p>
      <w:pPr>
        <w:spacing w:before="10"/>
        <w:ind w:left="821" w:right="0" w:firstLine="0"/>
        <w:jc w:val="left"/>
        <w:rPr>
          <w:rFonts w:ascii="Courier New"/>
          <w:sz w:val="19"/>
        </w:rPr>
      </w:pPr>
      <w:r>
        <w:rPr>
          <w:rFonts w:ascii="Courier New"/>
          <w:spacing w:val="-2"/>
          <w:sz w:val="19"/>
        </w:rPr>
        <w:t>/MISSING=ANALYSIS</w:t>
      </w:r>
    </w:p>
    <w:p>
      <w:pPr>
        <w:spacing w:before="10"/>
        <w:ind w:left="821" w:right="0" w:firstLine="0"/>
        <w:jc w:val="left"/>
        <w:rPr>
          <w:rFonts w:ascii="Courier New"/>
          <w:sz w:val="19"/>
        </w:rPr>
      </w:pPr>
      <w:r>
        <w:rPr>
          <w:rFonts w:ascii="Courier New"/>
          <w:spacing w:val="-2"/>
          <w:sz w:val="19"/>
        </w:rPr>
        <w:t>/VARIABLES=tccurrchange</w:t>
      </w:r>
    </w:p>
    <w:p>
      <w:pPr>
        <w:spacing w:before="10"/>
        <w:ind w:left="821" w:right="0" w:firstLine="0"/>
        <w:jc w:val="left"/>
        <w:rPr>
          <w:rFonts w:ascii="Courier New"/>
          <w:sz w:val="19"/>
        </w:rPr>
      </w:pPr>
      <w:r>
        <w:rPr>
          <w:rFonts w:ascii="Courier New"/>
          <w:spacing w:val="-2"/>
          <w:sz w:val="19"/>
        </w:rPr>
        <w:t>/CRITERIA=CI(.95).</w:t>
      </w:r>
    </w:p>
    <w:p>
      <w:pPr>
        <w:pStyle w:val="BodyText"/>
        <w:rPr>
          <w:rFonts w:ascii="Courier New"/>
          <w:sz w:val="19"/>
        </w:rPr>
      </w:pPr>
    </w:p>
    <w:p>
      <w:pPr>
        <w:pStyle w:val="BodyText"/>
        <w:rPr>
          <w:rFonts w:ascii="Courier New"/>
          <w:sz w:val="19"/>
        </w:rPr>
      </w:pPr>
    </w:p>
    <w:p>
      <w:pPr>
        <w:pStyle w:val="BodyText"/>
        <w:rPr>
          <w:rFonts w:ascii="Courier New"/>
          <w:sz w:val="19"/>
        </w:rPr>
      </w:pPr>
    </w:p>
    <w:p>
      <w:pPr>
        <w:pStyle w:val="BodyText"/>
        <w:spacing w:before="63"/>
        <w:rPr>
          <w:rFonts w:ascii="Courier New"/>
          <w:sz w:val="19"/>
        </w:rPr>
      </w:pPr>
    </w:p>
    <w:p>
      <w:pPr>
        <w:pStyle w:val="Heading1"/>
      </w:pPr>
      <w:r>
        <w:rPr/>
        <w:t>T-</w:t>
      </w:r>
      <w:r>
        <w:rPr>
          <w:spacing w:val="-4"/>
        </w:rPr>
        <w:t>Test</w:t>
      </w:r>
    </w:p>
    <w:p>
      <w:pPr>
        <w:pStyle w:val="BodyText"/>
        <w:rPr>
          <w:rFonts w:ascii="Arial"/>
          <w:b/>
          <w:sz w:val="25"/>
        </w:rPr>
      </w:pPr>
    </w:p>
    <w:p>
      <w:pPr>
        <w:pStyle w:val="BodyText"/>
        <w:rPr>
          <w:rFonts w:ascii="Arial"/>
          <w:b/>
          <w:sz w:val="25"/>
        </w:rPr>
      </w:pPr>
    </w:p>
    <w:p>
      <w:pPr>
        <w:pStyle w:val="BodyText"/>
        <w:spacing w:before="82"/>
        <w:rPr>
          <w:rFonts w:ascii="Arial"/>
          <w:b/>
          <w:sz w:val="25"/>
        </w:rPr>
      </w:pPr>
    </w:p>
    <w:p>
      <w:pPr>
        <w:spacing w:before="1"/>
        <w:ind w:left="581" w:right="0" w:firstLine="0"/>
        <w:jc w:val="left"/>
        <w:rPr>
          <w:rFonts w:ascii="Courier New"/>
          <w:sz w:val="19"/>
        </w:rPr>
      </w:pPr>
      <w:r>
        <w:rPr>
          <w:rFonts w:ascii="Courier New"/>
          <w:spacing w:val="-2"/>
          <w:sz w:val="19"/>
        </w:rPr>
        <w:t>[DataSet0]</w:t>
      </w: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6"/>
        <w:rPr>
          <w:rFonts w:ascii="Courier New"/>
          <w:sz w:val="20"/>
        </w:rPr>
      </w:pPr>
    </w:p>
    <w:tbl>
      <w:tblPr>
        <w:tblW w:w="0" w:type="auto"/>
        <w:jc w:val="left"/>
        <w:tblInd w:w="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38"/>
        <w:gridCol w:w="1428"/>
        <w:gridCol w:w="1032"/>
        <w:gridCol w:w="943"/>
        <w:gridCol w:w="1396"/>
        <w:gridCol w:w="1438"/>
      </w:tblGrid>
      <w:tr>
        <w:trPr>
          <w:trHeight w:val="207" w:hRule="atLeast"/>
        </w:trPr>
        <w:tc>
          <w:tcPr>
            <w:tcW w:w="8275" w:type="dxa"/>
            <w:gridSpan w:val="6"/>
            <w:tcBorders>
              <w:bottom w:val="double" w:sz="6" w:space="0" w:color="000000"/>
            </w:tcBorders>
          </w:tcPr>
          <w:p>
            <w:pPr>
              <w:pStyle w:val="TableParagraph"/>
              <w:spacing w:line="188" w:lineRule="exact"/>
              <w:ind w:right="21"/>
              <w:jc w:val="center"/>
              <w:rPr>
                <w:rFonts w:ascii="Arial"/>
                <w:b/>
                <w:sz w:val="18"/>
              </w:rPr>
            </w:pPr>
            <w:r>
              <w:rPr>
                <w:rFonts w:ascii="Arial"/>
                <w:b/>
                <w:spacing w:val="-4"/>
                <w:sz w:val="18"/>
              </w:rPr>
              <w:t>Group</w:t>
            </w:r>
            <w:r>
              <w:rPr>
                <w:rFonts w:ascii="Arial"/>
                <w:b/>
                <w:spacing w:val="-6"/>
                <w:sz w:val="18"/>
              </w:rPr>
              <w:t> </w:t>
            </w:r>
            <w:r>
              <w:rPr>
                <w:rFonts w:ascii="Arial"/>
                <w:b/>
                <w:spacing w:val="-2"/>
                <w:sz w:val="18"/>
              </w:rPr>
              <w:t>Statistics</w:t>
            </w:r>
          </w:p>
        </w:tc>
      </w:tr>
      <w:tr>
        <w:trPr>
          <w:trHeight w:val="330" w:hRule="atLeast"/>
        </w:trPr>
        <w:tc>
          <w:tcPr>
            <w:tcW w:w="2038" w:type="dxa"/>
            <w:tcBorders>
              <w:top w:val="double" w:sz="6" w:space="0" w:color="000000"/>
              <w:bottom w:val="single" w:sz="12" w:space="0" w:color="000000"/>
            </w:tcBorders>
          </w:tcPr>
          <w:p>
            <w:pPr>
              <w:pStyle w:val="TableParagraph"/>
              <w:rPr>
                <w:sz w:val="16"/>
              </w:rPr>
            </w:pPr>
          </w:p>
        </w:tc>
        <w:tc>
          <w:tcPr>
            <w:tcW w:w="1428" w:type="dxa"/>
            <w:tcBorders>
              <w:top w:val="double" w:sz="6" w:space="0" w:color="000000"/>
              <w:bottom w:val="single" w:sz="12" w:space="0" w:color="000000"/>
            </w:tcBorders>
          </w:tcPr>
          <w:p>
            <w:pPr>
              <w:pStyle w:val="TableParagraph"/>
              <w:spacing w:line="194" w:lineRule="exact" w:before="116"/>
              <w:ind w:left="455"/>
              <w:rPr>
                <w:rFonts w:ascii="Arial MT"/>
                <w:sz w:val="18"/>
              </w:rPr>
            </w:pPr>
            <w:r>
              <w:rPr>
                <w:rFonts w:ascii="Arial MT"/>
                <w:spacing w:val="-2"/>
                <w:sz w:val="18"/>
              </w:rPr>
              <w:t>location</w:t>
            </w:r>
          </w:p>
        </w:tc>
        <w:tc>
          <w:tcPr>
            <w:tcW w:w="1032" w:type="dxa"/>
            <w:tcBorders>
              <w:top w:val="double" w:sz="6" w:space="0" w:color="000000"/>
              <w:bottom w:val="single" w:sz="12" w:space="0" w:color="000000"/>
            </w:tcBorders>
          </w:tcPr>
          <w:p>
            <w:pPr>
              <w:pStyle w:val="TableParagraph"/>
              <w:spacing w:line="194" w:lineRule="exact" w:before="116"/>
              <w:ind w:right="202"/>
              <w:jc w:val="center"/>
              <w:rPr>
                <w:rFonts w:ascii="Arial MT"/>
                <w:sz w:val="18"/>
              </w:rPr>
            </w:pPr>
            <w:r>
              <w:rPr>
                <w:rFonts w:ascii="Arial MT"/>
                <w:spacing w:val="-10"/>
                <w:sz w:val="18"/>
              </w:rPr>
              <w:t>N</w:t>
            </w:r>
          </w:p>
        </w:tc>
        <w:tc>
          <w:tcPr>
            <w:tcW w:w="943" w:type="dxa"/>
            <w:tcBorders>
              <w:top w:val="double" w:sz="6" w:space="0" w:color="000000"/>
              <w:bottom w:val="single" w:sz="12" w:space="0" w:color="000000"/>
            </w:tcBorders>
          </w:tcPr>
          <w:p>
            <w:pPr>
              <w:pStyle w:val="TableParagraph"/>
              <w:spacing w:line="194" w:lineRule="exact" w:before="116"/>
              <w:ind w:left="157"/>
              <w:rPr>
                <w:rFonts w:ascii="Arial MT"/>
                <w:sz w:val="18"/>
              </w:rPr>
            </w:pPr>
            <w:r>
              <w:rPr>
                <w:rFonts w:ascii="Arial MT"/>
                <w:spacing w:val="-4"/>
                <w:sz w:val="18"/>
              </w:rPr>
              <w:t>Mean</w:t>
            </w:r>
          </w:p>
        </w:tc>
        <w:tc>
          <w:tcPr>
            <w:tcW w:w="1396" w:type="dxa"/>
            <w:tcBorders>
              <w:top w:val="double" w:sz="6" w:space="0" w:color="000000"/>
              <w:bottom w:val="single" w:sz="12" w:space="0" w:color="000000"/>
            </w:tcBorders>
          </w:tcPr>
          <w:p>
            <w:pPr>
              <w:pStyle w:val="TableParagraph"/>
              <w:spacing w:line="194" w:lineRule="exact" w:before="116"/>
              <w:ind w:left="101"/>
              <w:rPr>
                <w:rFonts w:ascii="Arial MT"/>
                <w:sz w:val="18"/>
              </w:rPr>
            </w:pPr>
            <w:r>
              <w:rPr>
                <w:rFonts w:ascii="Arial MT"/>
                <w:sz w:val="18"/>
              </w:rPr>
              <w:t>Std.</w:t>
            </w:r>
            <w:r>
              <w:rPr>
                <w:rFonts w:ascii="Arial MT"/>
                <w:spacing w:val="-12"/>
                <w:sz w:val="18"/>
              </w:rPr>
              <w:t> </w:t>
            </w:r>
            <w:r>
              <w:rPr>
                <w:rFonts w:ascii="Arial MT"/>
                <w:spacing w:val="-2"/>
                <w:sz w:val="18"/>
              </w:rPr>
              <w:t>Deviation</w:t>
            </w:r>
          </w:p>
        </w:tc>
        <w:tc>
          <w:tcPr>
            <w:tcW w:w="1438" w:type="dxa"/>
            <w:tcBorders>
              <w:top w:val="double" w:sz="6" w:space="0" w:color="000000"/>
              <w:bottom w:val="single" w:sz="12" w:space="0" w:color="000000"/>
            </w:tcBorders>
          </w:tcPr>
          <w:p>
            <w:pPr>
              <w:pStyle w:val="TableParagraph"/>
              <w:spacing w:line="194" w:lineRule="exact" w:before="116"/>
              <w:ind w:right="95"/>
              <w:jc w:val="right"/>
              <w:rPr>
                <w:rFonts w:ascii="Arial MT"/>
                <w:sz w:val="18"/>
              </w:rPr>
            </w:pPr>
            <w:r>
              <w:rPr>
                <w:rFonts w:ascii="Arial MT"/>
                <w:sz w:val="18"/>
              </w:rPr>
              <w:t>Std.</w:t>
            </w:r>
            <w:r>
              <w:rPr>
                <w:rFonts w:ascii="Arial MT"/>
                <w:spacing w:val="-13"/>
                <w:sz w:val="18"/>
              </w:rPr>
              <w:t> </w:t>
            </w:r>
            <w:r>
              <w:rPr>
                <w:rFonts w:ascii="Arial MT"/>
                <w:sz w:val="18"/>
              </w:rPr>
              <w:t>Error</w:t>
            </w:r>
            <w:r>
              <w:rPr>
                <w:rFonts w:ascii="Arial MT"/>
                <w:spacing w:val="9"/>
                <w:sz w:val="18"/>
              </w:rPr>
              <w:t> </w:t>
            </w:r>
            <w:r>
              <w:rPr>
                <w:rFonts w:ascii="Arial MT"/>
                <w:spacing w:val="-4"/>
                <w:sz w:val="18"/>
              </w:rPr>
              <w:t>Mean</w:t>
            </w:r>
          </w:p>
        </w:tc>
      </w:tr>
      <w:tr>
        <w:trPr>
          <w:trHeight w:val="388" w:hRule="atLeast"/>
        </w:trPr>
        <w:tc>
          <w:tcPr>
            <w:tcW w:w="2038" w:type="dxa"/>
            <w:vMerge w:val="restart"/>
            <w:tcBorders>
              <w:top w:val="single" w:sz="12" w:space="0" w:color="000000"/>
              <w:bottom w:val="double" w:sz="6" w:space="0" w:color="000000"/>
            </w:tcBorders>
          </w:tcPr>
          <w:p>
            <w:pPr>
              <w:pStyle w:val="TableParagraph"/>
              <w:spacing w:line="310" w:lineRule="atLeast" w:before="13"/>
              <w:ind w:left="60"/>
              <w:rPr>
                <w:rFonts w:ascii="Arial MT"/>
                <w:sz w:val="18"/>
              </w:rPr>
            </w:pPr>
            <w:r>
              <w:rPr>
                <w:rFonts w:ascii="Arial MT"/>
                <w:sz w:val="18"/>
              </w:rPr>
              <w:t>total</w:t>
            </w:r>
            <w:r>
              <w:rPr>
                <w:rFonts w:ascii="Arial MT"/>
                <w:spacing w:val="-15"/>
                <w:sz w:val="18"/>
              </w:rPr>
              <w:t> </w:t>
            </w:r>
            <w:r>
              <w:rPr>
                <w:rFonts w:ascii="Arial MT"/>
                <w:sz w:val="18"/>
              </w:rPr>
              <w:t>contribution</w:t>
            </w:r>
            <w:r>
              <w:rPr>
                <w:rFonts w:ascii="Arial MT"/>
                <w:spacing w:val="-12"/>
                <w:sz w:val="18"/>
              </w:rPr>
              <w:t> </w:t>
            </w:r>
            <w:r>
              <w:rPr>
                <w:rFonts w:ascii="Arial MT"/>
                <w:sz w:val="18"/>
              </w:rPr>
              <w:t>to curriculum change</w:t>
            </w:r>
          </w:p>
        </w:tc>
        <w:tc>
          <w:tcPr>
            <w:tcW w:w="1428" w:type="dxa"/>
            <w:tcBorders>
              <w:top w:val="single" w:sz="12" w:space="0" w:color="000000"/>
            </w:tcBorders>
          </w:tcPr>
          <w:p>
            <w:pPr>
              <w:pStyle w:val="TableParagraph"/>
              <w:spacing w:before="116"/>
              <w:ind w:left="455"/>
              <w:rPr>
                <w:rFonts w:ascii="Arial MT"/>
                <w:sz w:val="18"/>
              </w:rPr>
            </w:pPr>
            <w:r>
              <w:rPr>
                <w:rFonts w:ascii="Arial MT"/>
                <w:sz w:val="18"/>
              </w:rPr>
              <w:t>1</w:t>
            </w:r>
            <w:r>
              <w:rPr>
                <w:rFonts w:ascii="Arial MT"/>
                <w:spacing w:val="-4"/>
                <w:sz w:val="18"/>
              </w:rPr>
              <w:t> </w:t>
            </w:r>
            <w:r>
              <w:rPr>
                <w:rFonts w:ascii="Arial MT"/>
                <w:spacing w:val="-2"/>
                <w:sz w:val="18"/>
              </w:rPr>
              <w:t>urban</w:t>
            </w:r>
          </w:p>
        </w:tc>
        <w:tc>
          <w:tcPr>
            <w:tcW w:w="1032" w:type="dxa"/>
            <w:tcBorders>
              <w:top w:val="single" w:sz="12" w:space="0" w:color="000000"/>
            </w:tcBorders>
          </w:tcPr>
          <w:p>
            <w:pPr>
              <w:pStyle w:val="TableParagraph"/>
              <w:spacing w:before="116"/>
              <w:ind w:right="157"/>
              <w:jc w:val="right"/>
              <w:rPr>
                <w:rFonts w:ascii="Arial MT"/>
                <w:sz w:val="18"/>
              </w:rPr>
            </w:pPr>
            <w:r>
              <w:rPr>
                <w:rFonts w:ascii="Arial MT"/>
                <w:spacing w:val="-5"/>
                <w:sz w:val="18"/>
              </w:rPr>
              <w:t>153</w:t>
            </w:r>
          </w:p>
        </w:tc>
        <w:tc>
          <w:tcPr>
            <w:tcW w:w="943" w:type="dxa"/>
            <w:tcBorders>
              <w:top w:val="single" w:sz="12" w:space="0" w:color="000000"/>
            </w:tcBorders>
          </w:tcPr>
          <w:p>
            <w:pPr>
              <w:pStyle w:val="TableParagraph"/>
              <w:spacing w:before="116"/>
              <w:ind w:left="187"/>
              <w:rPr>
                <w:rFonts w:ascii="Arial MT"/>
                <w:sz w:val="18"/>
              </w:rPr>
            </w:pPr>
            <w:r>
              <w:rPr>
                <w:rFonts w:ascii="Arial MT"/>
                <w:spacing w:val="-2"/>
                <w:sz w:val="18"/>
              </w:rPr>
              <w:t>82.3007</w:t>
            </w:r>
          </w:p>
        </w:tc>
        <w:tc>
          <w:tcPr>
            <w:tcW w:w="1396" w:type="dxa"/>
            <w:tcBorders>
              <w:top w:val="single" w:sz="12" w:space="0" w:color="000000"/>
            </w:tcBorders>
          </w:tcPr>
          <w:p>
            <w:pPr>
              <w:pStyle w:val="TableParagraph"/>
              <w:spacing w:before="116"/>
              <w:ind w:right="68"/>
              <w:jc w:val="right"/>
              <w:rPr>
                <w:rFonts w:ascii="Arial MT"/>
                <w:sz w:val="18"/>
              </w:rPr>
            </w:pPr>
            <w:r>
              <w:rPr>
                <w:rFonts w:ascii="Arial MT"/>
                <w:spacing w:val="-2"/>
                <w:sz w:val="18"/>
              </w:rPr>
              <w:t>11.18157</w:t>
            </w:r>
          </w:p>
        </w:tc>
        <w:tc>
          <w:tcPr>
            <w:tcW w:w="1438" w:type="dxa"/>
            <w:tcBorders>
              <w:top w:val="single" w:sz="12" w:space="0" w:color="000000"/>
            </w:tcBorders>
          </w:tcPr>
          <w:p>
            <w:pPr>
              <w:pStyle w:val="TableParagraph"/>
              <w:spacing w:before="116"/>
              <w:ind w:right="49"/>
              <w:jc w:val="right"/>
              <w:rPr>
                <w:rFonts w:ascii="Arial MT"/>
                <w:sz w:val="18"/>
              </w:rPr>
            </w:pPr>
            <w:r>
              <w:rPr>
                <w:rFonts w:ascii="Arial MT"/>
                <w:spacing w:val="-2"/>
                <w:sz w:val="18"/>
              </w:rPr>
              <w:t>.90398</w:t>
            </w:r>
          </w:p>
        </w:tc>
      </w:tr>
      <w:tr>
        <w:trPr>
          <w:trHeight w:val="302" w:hRule="atLeast"/>
        </w:trPr>
        <w:tc>
          <w:tcPr>
            <w:tcW w:w="2038" w:type="dxa"/>
            <w:vMerge/>
            <w:tcBorders>
              <w:top w:val="nil"/>
              <w:bottom w:val="double" w:sz="6" w:space="0" w:color="000000"/>
            </w:tcBorders>
          </w:tcPr>
          <w:p>
            <w:pPr>
              <w:rPr>
                <w:sz w:val="2"/>
                <w:szCs w:val="2"/>
              </w:rPr>
            </w:pPr>
          </w:p>
        </w:tc>
        <w:tc>
          <w:tcPr>
            <w:tcW w:w="1428" w:type="dxa"/>
            <w:tcBorders>
              <w:bottom w:val="double" w:sz="6" w:space="0" w:color="000000"/>
            </w:tcBorders>
          </w:tcPr>
          <w:p>
            <w:pPr>
              <w:pStyle w:val="TableParagraph"/>
              <w:spacing w:before="58"/>
              <w:ind w:left="455"/>
              <w:rPr>
                <w:rFonts w:ascii="Arial MT"/>
                <w:sz w:val="18"/>
              </w:rPr>
            </w:pPr>
            <w:r>
              <w:rPr>
                <w:rFonts w:ascii="Arial MT"/>
                <w:sz w:val="18"/>
              </w:rPr>
              <w:t>2</w:t>
            </w:r>
            <w:r>
              <w:rPr>
                <w:rFonts w:ascii="Arial MT"/>
                <w:spacing w:val="-4"/>
                <w:sz w:val="18"/>
              </w:rPr>
              <w:t> </w:t>
            </w:r>
            <w:r>
              <w:rPr>
                <w:rFonts w:ascii="Arial MT"/>
                <w:spacing w:val="-2"/>
                <w:sz w:val="18"/>
              </w:rPr>
              <w:t>rural</w:t>
            </w:r>
          </w:p>
        </w:tc>
        <w:tc>
          <w:tcPr>
            <w:tcW w:w="1032" w:type="dxa"/>
            <w:tcBorders>
              <w:bottom w:val="double" w:sz="6" w:space="0" w:color="000000"/>
            </w:tcBorders>
          </w:tcPr>
          <w:p>
            <w:pPr>
              <w:pStyle w:val="TableParagraph"/>
              <w:spacing w:before="58"/>
              <w:ind w:right="157"/>
              <w:jc w:val="right"/>
              <w:rPr>
                <w:rFonts w:ascii="Arial MT"/>
                <w:sz w:val="18"/>
              </w:rPr>
            </w:pPr>
            <w:r>
              <w:rPr>
                <w:rFonts w:ascii="Arial MT"/>
                <w:spacing w:val="-5"/>
                <w:sz w:val="18"/>
              </w:rPr>
              <w:t>85</w:t>
            </w:r>
          </w:p>
        </w:tc>
        <w:tc>
          <w:tcPr>
            <w:tcW w:w="943" w:type="dxa"/>
            <w:tcBorders>
              <w:bottom w:val="double" w:sz="6" w:space="0" w:color="000000"/>
            </w:tcBorders>
          </w:tcPr>
          <w:p>
            <w:pPr>
              <w:pStyle w:val="TableParagraph"/>
              <w:spacing w:before="58"/>
              <w:ind w:left="187"/>
              <w:rPr>
                <w:rFonts w:ascii="Arial MT"/>
                <w:sz w:val="18"/>
              </w:rPr>
            </w:pPr>
            <w:r>
              <w:rPr>
                <w:rFonts w:ascii="Arial MT"/>
                <w:spacing w:val="-2"/>
                <w:sz w:val="18"/>
              </w:rPr>
              <w:t>78.5647</w:t>
            </w:r>
          </w:p>
        </w:tc>
        <w:tc>
          <w:tcPr>
            <w:tcW w:w="1396" w:type="dxa"/>
            <w:tcBorders>
              <w:bottom w:val="double" w:sz="6" w:space="0" w:color="000000"/>
            </w:tcBorders>
          </w:tcPr>
          <w:p>
            <w:pPr>
              <w:pStyle w:val="TableParagraph"/>
              <w:spacing w:before="58"/>
              <w:ind w:right="68"/>
              <w:jc w:val="right"/>
              <w:rPr>
                <w:rFonts w:ascii="Arial MT"/>
                <w:sz w:val="18"/>
              </w:rPr>
            </w:pPr>
            <w:r>
              <w:rPr>
                <w:rFonts w:ascii="Arial MT"/>
                <w:spacing w:val="-2"/>
                <w:sz w:val="18"/>
              </w:rPr>
              <w:t>12.22161</w:t>
            </w:r>
          </w:p>
        </w:tc>
        <w:tc>
          <w:tcPr>
            <w:tcW w:w="1438" w:type="dxa"/>
            <w:tcBorders>
              <w:bottom w:val="double" w:sz="6" w:space="0" w:color="000000"/>
            </w:tcBorders>
          </w:tcPr>
          <w:p>
            <w:pPr>
              <w:pStyle w:val="TableParagraph"/>
              <w:spacing w:before="58"/>
              <w:ind w:right="49"/>
              <w:jc w:val="right"/>
              <w:rPr>
                <w:rFonts w:ascii="Arial MT"/>
                <w:sz w:val="18"/>
              </w:rPr>
            </w:pPr>
            <w:r>
              <w:rPr>
                <w:rFonts w:ascii="Arial MT"/>
                <w:spacing w:val="-2"/>
                <w:sz w:val="18"/>
              </w:rPr>
              <w:t>1.32562</w:t>
            </w:r>
          </w:p>
        </w:tc>
      </w:tr>
    </w:tbl>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19" w:after="1"/>
        <w:rPr>
          <w:rFonts w:ascii="Courier New"/>
          <w:sz w:val="20"/>
        </w:rPr>
      </w:pPr>
    </w:p>
    <w:tbl>
      <w:tblPr>
        <w:tblW w:w="0" w:type="auto"/>
        <w:jc w:val="left"/>
        <w:tblInd w:w="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16"/>
        <w:gridCol w:w="1784"/>
        <w:gridCol w:w="520"/>
        <w:gridCol w:w="607"/>
        <w:gridCol w:w="539"/>
        <w:gridCol w:w="547"/>
        <w:gridCol w:w="720"/>
        <w:gridCol w:w="779"/>
        <w:gridCol w:w="879"/>
        <w:gridCol w:w="703"/>
        <w:gridCol w:w="734"/>
      </w:tblGrid>
      <w:tr>
        <w:trPr>
          <w:trHeight w:val="194" w:hRule="atLeast"/>
        </w:trPr>
        <w:tc>
          <w:tcPr>
            <w:tcW w:w="9028" w:type="dxa"/>
            <w:gridSpan w:val="11"/>
            <w:tcBorders>
              <w:bottom w:val="double" w:sz="6" w:space="0" w:color="000000"/>
            </w:tcBorders>
          </w:tcPr>
          <w:p>
            <w:pPr>
              <w:pStyle w:val="TableParagraph"/>
              <w:spacing w:line="174" w:lineRule="exact"/>
              <w:ind w:left="7"/>
              <w:jc w:val="center"/>
              <w:rPr>
                <w:rFonts w:ascii="Arial"/>
                <w:b/>
                <w:sz w:val="16"/>
              </w:rPr>
            </w:pPr>
            <w:r>
              <w:rPr>
                <w:rFonts w:ascii="Arial"/>
                <w:b/>
                <w:spacing w:val="-4"/>
                <w:w w:val="105"/>
                <w:sz w:val="16"/>
              </w:rPr>
              <w:t>Independent</w:t>
            </w:r>
            <w:r>
              <w:rPr>
                <w:rFonts w:ascii="Arial"/>
                <w:b/>
                <w:spacing w:val="-8"/>
                <w:w w:val="105"/>
                <w:sz w:val="16"/>
              </w:rPr>
              <w:t> </w:t>
            </w:r>
            <w:r>
              <w:rPr>
                <w:rFonts w:ascii="Arial"/>
                <w:b/>
                <w:spacing w:val="-4"/>
                <w:w w:val="105"/>
                <w:sz w:val="16"/>
              </w:rPr>
              <w:t>Samples</w:t>
            </w:r>
            <w:r>
              <w:rPr>
                <w:rFonts w:ascii="Arial"/>
                <w:b/>
                <w:spacing w:val="1"/>
                <w:w w:val="105"/>
                <w:sz w:val="16"/>
              </w:rPr>
              <w:t> </w:t>
            </w:r>
            <w:r>
              <w:rPr>
                <w:rFonts w:ascii="Arial"/>
                <w:b/>
                <w:spacing w:val="-4"/>
                <w:w w:val="105"/>
                <w:sz w:val="16"/>
              </w:rPr>
              <w:t>Test</w:t>
            </w:r>
          </w:p>
        </w:tc>
      </w:tr>
      <w:tr>
        <w:trPr>
          <w:trHeight w:val="976" w:hRule="atLeast"/>
        </w:trPr>
        <w:tc>
          <w:tcPr>
            <w:tcW w:w="1216" w:type="dxa"/>
            <w:tcBorders>
              <w:top w:val="double" w:sz="6" w:space="0" w:color="000000"/>
            </w:tcBorders>
          </w:tcPr>
          <w:p>
            <w:pPr>
              <w:pStyle w:val="TableParagraph"/>
              <w:rPr>
                <w:sz w:val="16"/>
              </w:rPr>
            </w:pPr>
          </w:p>
        </w:tc>
        <w:tc>
          <w:tcPr>
            <w:tcW w:w="2911" w:type="dxa"/>
            <w:gridSpan w:val="3"/>
            <w:tcBorders>
              <w:top w:val="double" w:sz="6" w:space="0" w:color="000000"/>
            </w:tcBorders>
          </w:tcPr>
          <w:p>
            <w:pPr>
              <w:pStyle w:val="TableParagraph"/>
              <w:spacing w:before="135"/>
              <w:ind w:left="1426" w:right="64"/>
              <w:jc w:val="center"/>
              <w:rPr>
                <w:rFonts w:ascii="Arial MT"/>
                <w:sz w:val="16"/>
              </w:rPr>
            </w:pPr>
            <w:r>
              <w:rPr>
                <w:rFonts w:ascii="Arial MT"/>
                <w:sz w:val="16"/>
              </w:rPr>
              <w:t>Levene's</w:t>
            </w:r>
            <w:r>
              <w:rPr>
                <w:rFonts w:ascii="Arial MT"/>
                <w:spacing w:val="8"/>
                <w:sz w:val="16"/>
              </w:rPr>
              <w:t> </w:t>
            </w:r>
            <w:r>
              <w:rPr>
                <w:rFonts w:ascii="Arial MT"/>
                <w:sz w:val="16"/>
              </w:rPr>
              <w:t>Test</w:t>
            </w:r>
            <w:r>
              <w:rPr>
                <w:rFonts w:ascii="Arial MT"/>
                <w:spacing w:val="-15"/>
                <w:sz w:val="16"/>
              </w:rPr>
              <w:t> </w:t>
            </w:r>
            <w:r>
              <w:rPr>
                <w:rFonts w:ascii="Arial MT"/>
                <w:spacing w:val="-5"/>
                <w:sz w:val="16"/>
              </w:rPr>
              <w:t>for</w:t>
            </w:r>
          </w:p>
          <w:p>
            <w:pPr>
              <w:pStyle w:val="TableParagraph"/>
              <w:spacing w:line="310" w:lineRule="atLeast" w:before="17"/>
              <w:ind w:left="1420" w:right="64"/>
              <w:jc w:val="center"/>
              <w:rPr>
                <w:rFonts w:ascii="Arial MT"/>
                <w:sz w:val="16"/>
              </w:rPr>
            </w:pPr>
            <w:r>
              <w:rPr>
                <w:rFonts w:ascii="Arial MT"/>
                <w:spacing w:val="-4"/>
                <w:w w:val="105"/>
                <w:sz w:val="16"/>
              </w:rPr>
              <w:t>Equality</w:t>
            </w:r>
            <w:r>
              <w:rPr>
                <w:rFonts w:ascii="Arial MT"/>
                <w:spacing w:val="-8"/>
                <w:w w:val="105"/>
                <w:sz w:val="16"/>
              </w:rPr>
              <w:t> </w:t>
            </w:r>
            <w:r>
              <w:rPr>
                <w:rFonts w:ascii="Arial MT"/>
                <w:spacing w:val="-4"/>
                <w:w w:val="105"/>
                <w:sz w:val="16"/>
              </w:rPr>
              <w:t>of </w:t>
            </w:r>
            <w:r>
              <w:rPr>
                <w:rFonts w:ascii="Arial MT"/>
                <w:spacing w:val="-2"/>
                <w:w w:val="105"/>
                <w:sz w:val="16"/>
              </w:rPr>
              <w:t>Variances</w:t>
            </w:r>
          </w:p>
        </w:tc>
        <w:tc>
          <w:tcPr>
            <w:tcW w:w="539" w:type="dxa"/>
            <w:tcBorders>
              <w:top w:val="double" w:sz="6" w:space="0" w:color="000000"/>
              <w:bottom w:val="single" w:sz="6" w:space="0" w:color="000000"/>
            </w:tcBorders>
          </w:tcPr>
          <w:p>
            <w:pPr>
              <w:pStyle w:val="TableParagraph"/>
              <w:rPr>
                <w:sz w:val="16"/>
              </w:rPr>
            </w:pPr>
          </w:p>
        </w:tc>
        <w:tc>
          <w:tcPr>
            <w:tcW w:w="547" w:type="dxa"/>
            <w:tcBorders>
              <w:top w:val="double" w:sz="6" w:space="0" w:color="000000"/>
              <w:bottom w:val="single" w:sz="6" w:space="0" w:color="000000"/>
            </w:tcBorders>
          </w:tcPr>
          <w:p>
            <w:pPr>
              <w:pStyle w:val="TableParagraph"/>
              <w:rPr>
                <w:sz w:val="16"/>
              </w:rPr>
            </w:pPr>
          </w:p>
        </w:tc>
        <w:tc>
          <w:tcPr>
            <w:tcW w:w="2378" w:type="dxa"/>
            <w:gridSpan w:val="3"/>
            <w:tcBorders>
              <w:top w:val="double" w:sz="6" w:space="0" w:color="000000"/>
              <w:bottom w:val="single" w:sz="6" w:space="0" w:color="000000"/>
            </w:tcBorders>
          </w:tcPr>
          <w:p>
            <w:pPr>
              <w:pStyle w:val="TableParagraph"/>
              <w:rPr>
                <w:rFonts w:ascii="Courier New"/>
                <w:sz w:val="16"/>
              </w:rPr>
            </w:pPr>
          </w:p>
          <w:p>
            <w:pPr>
              <w:pStyle w:val="TableParagraph"/>
              <w:rPr>
                <w:rFonts w:ascii="Courier New"/>
                <w:sz w:val="16"/>
              </w:rPr>
            </w:pPr>
          </w:p>
          <w:p>
            <w:pPr>
              <w:pStyle w:val="TableParagraph"/>
              <w:rPr>
                <w:rFonts w:ascii="Courier New"/>
                <w:sz w:val="16"/>
              </w:rPr>
            </w:pPr>
          </w:p>
          <w:p>
            <w:pPr>
              <w:pStyle w:val="TableParagraph"/>
              <w:spacing w:before="55"/>
              <w:rPr>
                <w:rFonts w:ascii="Courier New"/>
                <w:sz w:val="16"/>
              </w:rPr>
            </w:pPr>
          </w:p>
          <w:p>
            <w:pPr>
              <w:pStyle w:val="TableParagraph"/>
              <w:spacing w:line="175" w:lineRule="exact" w:before="1"/>
              <w:ind w:left="418"/>
              <w:rPr>
                <w:rFonts w:ascii="Arial MT"/>
                <w:sz w:val="16"/>
              </w:rPr>
            </w:pPr>
            <w:r>
              <w:rPr>
                <w:rFonts w:ascii="Arial MT"/>
                <w:spacing w:val="-2"/>
                <w:w w:val="105"/>
                <w:sz w:val="16"/>
              </w:rPr>
              <w:t>t-test</w:t>
            </w:r>
            <w:r>
              <w:rPr>
                <w:rFonts w:ascii="Arial MT"/>
                <w:spacing w:val="-19"/>
                <w:w w:val="105"/>
                <w:sz w:val="16"/>
              </w:rPr>
              <w:t> </w:t>
            </w:r>
            <w:r>
              <w:rPr>
                <w:rFonts w:ascii="Arial MT"/>
                <w:spacing w:val="-2"/>
                <w:w w:val="105"/>
                <w:sz w:val="16"/>
              </w:rPr>
              <w:t>for</w:t>
            </w:r>
            <w:r>
              <w:rPr>
                <w:rFonts w:ascii="Arial MT"/>
                <w:spacing w:val="-8"/>
                <w:w w:val="105"/>
                <w:sz w:val="16"/>
              </w:rPr>
              <w:t> </w:t>
            </w:r>
            <w:r>
              <w:rPr>
                <w:rFonts w:ascii="Arial MT"/>
                <w:spacing w:val="-2"/>
                <w:w w:val="105"/>
                <w:sz w:val="16"/>
              </w:rPr>
              <w:t>Equality of</w:t>
            </w:r>
            <w:r>
              <w:rPr>
                <w:rFonts w:ascii="Arial MT"/>
                <w:spacing w:val="4"/>
                <w:w w:val="105"/>
                <w:sz w:val="16"/>
              </w:rPr>
              <w:t> </w:t>
            </w:r>
            <w:r>
              <w:rPr>
                <w:rFonts w:ascii="Arial MT"/>
                <w:spacing w:val="-2"/>
                <w:w w:val="105"/>
                <w:sz w:val="16"/>
              </w:rPr>
              <w:t>Means</w:t>
            </w:r>
          </w:p>
        </w:tc>
        <w:tc>
          <w:tcPr>
            <w:tcW w:w="703" w:type="dxa"/>
            <w:tcBorders>
              <w:top w:val="double" w:sz="6" w:space="0" w:color="000000"/>
              <w:bottom w:val="single" w:sz="6" w:space="0" w:color="000000"/>
            </w:tcBorders>
          </w:tcPr>
          <w:p>
            <w:pPr>
              <w:pStyle w:val="TableParagraph"/>
              <w:rPr>
                <w:sz w:val="16"/>
              </w:rPr>
            </w:pPr>
          </w:p>
        </w:tc>
        <w:tc>
          <w:tcPr>
            <w:tcW w:w="734" w:type="dxa"/>
            <w:tcBorders>
              <w:top w:val="double" w:sz="6" w:space="0" w:color="000000"/>
              <w:bottom w:val="single" w:sz="6" w:space="0" w:color="000000"/>
            </w:tcBorders>
          </w:tcPr>
          <w:p>
            <w:pPr>
              <w:pStyle w:val="TableParagraph"/>
              <w:rPr>
                <w:sz w:val="16"/>
              </w:rPr>
            </w:pPr>
          </w:p>
        </w:tc>
      </w:tr>
      <w:tr>
        <w:trPr>
          <w:trHeight w:val="1075" w:hRule="atLeast"/>
        </w:trPr>
        <w:tc>
          <w:tcPr>
            <w:tcW w:w="1216" w:type="dxa"/>
          </w:tcPr>
          <w:p>
            <w:pPr>
              <w:pStyle w:val="TableParagraph"/>
              <w:rPr>
                <w:sz w:val="16"/>
              </w:rPr>
            </w:pPr>
          </w:p>
        </w:tc>
        <w:tc>
          <w:tcPr>
            <w:tcW w:w="1784" w:type="dxa"/>
            <w:tcBorders>
              <w:top w:val="single" w:sz="6" w:space="0" w:color="000000"/>
            </w:tcBorders>
          </w:tcPr>
          <w:p>
            <w:pPr>
              <w:pStyle w:val="TableParagraph"/>
              <w:rPr>
                <w:sz w:val="16"/>
              </w:rPr>
            </w:pPr>
          </w:p>
        </w:tc>
        <w:tc>
          <w:tcPr>
            <w:tcW w:w="520" w:type="dxa"/>
            <w:tcBorders>
              <w:top w:val="single" w:sz="6" w:space="0" w:color="000000"/>
            </w:tcBorders>
          </w:tcPr>
          <w:p>
            <w:pPr>
              <w:pStyle w:val="TableParagraph"/>
              <w:rPr>
                <w:sz w:val="16"/>
              </w:rPr>
            </w:pPr>
          </w:p>
        </w:tc>
        <w:tc>
          <w:tcPr>
            <w:tcW w:w="607" w:type="dxa"/>
            <w:tcBorders>
              <w:top w:val="single" w:sz="6" w:space="0" w:color="000000"/>
            </w:tcBorders>
          </w:tcPr>
          <w:p>
            <w:pPr>
              <w:pStyle w:val="TableParagraph"/>
              <w:rPr>
                <w:sz w:val="16"/>
              </w:rPr>
            </w:pPr>
          </w:p>
        </w:tc>
        <w:tc>
          <w:tcPr>
            <w:tcW w:w="539" w:type="dxa"/>
            <w:tcBorders>
              <w:top w:val="single" w:sz="6" w:space="0" w:color="000000"/>
            </w:tcBorders>
          </w:tcPr>
          <w:p>
            <w:pPr>
              <w:pStyle w:val="TableParagraph"/>
              <w:rPr>
                <w:sz w:val="16"/>
              </w:rPr>
            </w:pPr>
          </w:p>
        </w:tc>
        <w:tc>
          <w:tcPr>
            <w:tcW w:w="547" w:type="dxa"/>
            <w:tcBorders>
              <w:top w:val="single" w:sz="6" w:space="0" w:color="000000"/>
            </w:tcBorders>
          </w:tcPr>
          <w:p>
            <w:pPr>
              <w:pStyle w:val="TableParagraph"/>
              <w:rPr>
                <w:sz w:val="16"/>
              </w:rPr>
            </w:pPr>
          </w:p>
        </w:tc>
        <w:tc>
          <w:tcPr>
            <w:tcW w:w="720" w:type="dxa"/>
            <w:vMerge w:val="restart"/>
            <w:tcBorders>
              <w:top w:val="single" w:sz="6" w:space="0" w:color="000000"/>
              <w:bottom w:val="single" w:sz="12" w:space="0" w:color="000000"/>
            </w:tcBorders>
          </w:tcPr>
          <w:p>
            <w:pPr>
              <w:pStyle w:val="TableParagraph"/>
              <w:rPr>
                <w:rFonts w:ascii="Courier New"/>
                <w:sz w:val="16"/>
              </w:rPr>
            </w:pPr>
          </w:p>
          <w:p>
            <w:pPr>
              <w:pStyle w:val="TableParagraph"/>
              <w:rPr>
                <w:rFonts w:ascii="Courier New"/>
                <w:sz w:val="16"/>
              </w:rPr>
            </w:pPr>
          </w:p>
          <w:p>
            <w:pPr>
              <w:pStyle w:val="TableParagraph"/>
              <w:rPr>
                <w:rFonts w:ascii="Courier New"/>
                <w:sz w:val="16"/>
              </w:rPr>
            </w:pPr>
          </w:p>
          <w:p>
            <w:pPr>
              <w:pStyle w:val="TableParagraph"/>
              <w:spacing w:before="145"/>
              <w:rPr>
                <w:rFonts w:ascii="Courier New"/>
                <w:sz w:val="16"/>
              </w:rPr>
            </w:pPr>
          </w:p>
          <w:p>
            <w:pPr>
              <w:pStyle w:val="TableParagraph"/>
              <w:ind w:left="88"/>
              <w:rPr>
                <w:rFonts w:ascii="Arial MT"/>
                <w:sz w:val="16"/>
              </w:rPr>
            </w:pPr>
            <w:r>
              <w:rPr>
                <w:rFonts w:ascii="Arial MT"/>
                <w:sz w:val="16"/>
              </w:rPr>
              <w:t>Sig.</w:t>
            </w:r>
            <w:r>
              <w:rPr>
                <w:rFonts w:ascii="Arial MT"/>
                <w:spacing w:val="-8"/>
                <w:sz w:val="16"/>
              </w:rPr>
              <w:t> </w:t>
            </w:r>
            <w:r>
              <w:rPr>
                <w:rFonts w:ascii="Arial MT"/>
                <w:spacing w:val="-5"/>
                <w:sz w:val="16"/>
              </w:rPr>
              <w:t>(2-</w:t>
            </w:r>
          </w:p>
          <w:p>
            <w:pPr>
              <w:pStyle w:val="TableParagraph"/>
              <w:spacing w:before="132"/>
              <w:ind w:left="133"/>
              <w:rPr>
                <w:rFonts w:ascii="Arial MT"/>
                <w:sz w:val="16"/>
              </w:rPr>
            </w:pPr>
            <w:r>
              <w:rPr>
                <w:rFonts w:ascii="Arial MT"/>
                <w:spacing w:val="-2"/>
                <w:w w:val="105"/>
                <w:sz w:val="16"/>
              </w:rPr>
              <w:t>tailed)</w:t>
            </w:r>
          </w:p>
        </w:tc>
        <w:tc>
          <w:tcPr>
            <w:tcW w:w="779" w:type="dxa"/>
            <w:vMerge w:val="restart"/>
            <w:tcBorders>
              <w:top w:val="single" w:sz="6" w:space="0" w:color="000000"/>
              <w:bottom w:val="single" w:sz="12" w:space="0" w:color="000000"/>
            </w:tcBorders>
          </w:tcPr>
          <w:p>
            <w:pPr>
              <w:pStyle w:val="TableParagraph"/>
              <w:rPr>
                <w:rFonts w:ascii="Courier New"/>
                <w:sz w:val="16"/>
              </w:rPr>
            </w:pPr>
          </w:p>
          <w:p>
            <w:pPr>
              <w:pStyle w:val="TableParagraph"/>
              <w:rPr>
                <w:rFonts w:ascii="Courier New"/>
                <w:sz w:val="16"/>
              </w:rPr>
            </w:pPr>
          </w:p>
          <w:p>
            <w:pPr>
              <w:pStyle w:val="TableParagraph"/>
              <w:spacing w:before="11"/>
              <w:rPr>
                <w:rFonts w:ascii="Courier New"/>
                <w:sz w:val="16"/>
              </w:rPr>
            </w:pPr>
          </w:p>
          <w:p>
            <w:pPr>
              <w:pStyle w:val="TableParagraph"/>
              <w:spacing w:line="410" w:lineRule="auto"/>
              <w:ind w:left="74" w:firstLine="135"/>
              <w:rPr>
                <w:rFonts w:ascii="Arial MT"/>
                <w:sz w:val="16"/>
              </w:rPr>
            </w:pPr>
            <w:r>
              <w:rPr>
                <w:rFonts w:ascii="Arial MT"/>
                <w:spacing w:val="-4"/>
                <w:w w:val="105"/>
                <w:sz w:val="16"/>
              </w:rPr>
              <w:t>Mean </w:t>
            </w:r>
            <w:r>
              <w:rPr>
                <w:rFonts w:ascii="Arial MT"/>
                <w:spacing w:val="-2"/>
                <w:sz w:val="16"/>
              </w:rPr>
              <w:t>Differenc</w:t>
            </w:r>
          </w:p>
          <w:p>
            <w:pPr>
              <w:pStyle w:val="TableParagraph"/>
              <w:spacing w:before="2"/>
              <w:ind w:left="360"/>
              <w:rPr>
                <w:rFonts w:ascii="Arial MT"/>
                <w:sz w:val="16"/>
              </w:rPr>
            </w:pPr>
            <w:r>
              <w:rPr>
                <w:rFonts w:ascii="Arial MT"/>
                <w:spacing w:val="-10"/>
                <w:w w:val="105"/>
                <w:sz w:val="16"/>
              </w:rPr>
              <w:t>e</w:t>
            </w:r>
          </w:p>
        </w:tc>
        <w:tc>
          <w:tcPr>
            <w:tcW w:w="879" w:type="dxa"/>
            <w:vMerge w:val="restart"/>
            <w:tcBorders>
              <w:top w:val="single" w:sz="6" w:space="0" w:color="000000"/>
              <w:bottom w:val="single" w:sz="12" w:space="0" w:color="000000"/>
            </w:tcBorders>
          </w:tcPr>
          <w:p>
            <w:pPr>
              <w:pStyle w:val="TableParagraph"/>
              <w:spacing w:line="330" w:lineRule="atLeast" w:before="79"/>
              <w:ind w:left="211" w:right="302" w:firstLine="30"/>
              <w:rPr>
                <w:rFonts w:ascii="Arial MT"/>
                <w:sz w:val="16"/>
              </w:rPr>
            </w:pPr>
            <w:r>
              <w:rPr>
                <w:rFonts w:ascii="Arial MT"/>
                <w:spacing w:val="-4"/>
                <w:w w:val="105"/>
                <w:sz w:val="16"/>
              </w:rPr>
              <w:t>Std. </w:t>
            </w:r>
            <w:r>
              <w:rPr>
                <w:rFonts w:ascii="Arial MT"/>
                <w:spacing w:val="-2"/>
                <w:sz w:val="16"/>
              </w:rPr>
              <w:t>Error</w:t>
            </w:r>
          </w:p>
          <w:p>
            <w:pPr>
              <w:pStyle w:val="TableParagraph"/>
              <w:tabs>
                <w:tab w:pos="1187" w:val="left" w:leader="none"/>
              </w:tabs>
              <w:spacing w:line="316" w:lineRule="exact" w:before="5"/>
              <w:ind w:left="347" w:right="-317" w:hanging="286"/>
              <w:rPr>
                <w:rFonts w:ascii="Arial MT"/>
                <w:sz w:val="16"/>
              </w:rPr>
            </w:pPr>
            <w:r>
              <w:rPr>
                <w:rFonts w:ascii="Arial MT"/>
                <w:w w:val="105"/>
                <w:sz w:val="16"/>
              </w:rPr>
              <w:t>Differenc</w:t>
            </w:r>
            <w:r>
              <w:rPr>
                <w:rFonts w:ascii="Arial MT"/>
                <w:w w:val="105"/>
                <w:sz w:val="16"/>
              </w:rPr>
              <w:t> </w:t>
            </w:r>
            <w:r>
              <w:rPr>
                <w:rFonts w:ascii="Arial MT"/>
                <w:position w:val="6"/>
                <w:sz w:val="16"/>
                <w:u w:val="single"/>
              </w:rPr>
              <w:tab/>
            </w:r>
            <w:r>
              <w:rPr>
                <w:rFonts w:ascii="Arial MT"/>
                <w:position w:val="6"/>
                <w:sz w:val="16"/>
              </w:rPr>
              <w:t> </w:t>
            </w:r>
            <w:r>
              <w:rPr>
                <w:rFonts w:ascii="Arial MT"/>
                <w:spacing w:val="-10"/>
                <w:w w:val="105"/>
                <w:sz w:val="16"/>
              </w:rPr>
              <w:t>e</w:t>
            </w:r>
          </w:p>
        </w:tc>
        <w:tc>
          <w:tcPr>
            <w:tcW w:w="1437" w:type="dxa"/>
            <w:gridSpan w:val="2"/>
            <w:tcBorders>
              <w:top w:val="single" w:sz="6" w:space="0" w:color="000000"/>
            </w:tcBorders>
          </w:tcPr>
          <w:p>
            <w:pPr>
              <w:pStyle w:val="TableParagraph"/>
              <w:spacing w:line="432" w:lineRule="auto" w:before="165"/>
              <w:ind w:left="173" w:right="161" w:hanging="90"/>
              <w:rPr>
                <w:rFonts w:ascii="Arial MT"/>
                <w:sz w:val="16"/>
              </w:rPr>
            </w:pPr>
            <w:r>
              <w:rPr>
                <w:rFonts w:ascii="Arial MT"/>
                <w:spacing w:val="-4"/>
                <w:w w:val="105"/>
                <w:sz w:val="16"/>
              </w:rPr>
              <w:t>95%</w:t>
            </w:r>
            <w:r>
              <w:rPr>
                <w:rFonts w:ascii="Arial MT"/>
                <w:spacing w:val="-8"/>
                <w:w w:val="105"/>
                <w:sz w:val="16"/>
              </w:rPr>
              <w:t> </w:t>
            </w:r>
            <w:r>
              <w:rPr>
                <w:rFonts w:ascii="Arial MT"/>
                <w:spacing w:val="-4"/>
                <w:w w:val="105"/>
                <w:sz w:val="16"/>
              </w:rPr>
              <w:t>Confidence </w:t>
            </w:r>
            <w:r>
              <w:rPr>
                <w:rFonts w:ascii="Arial MT"/>
                <w:w w:val="105"/>
                <w:sz w:val="16"/>
              </w:rPr>
              <w:t>Interval of the</w:t>
            </w:r>
          </w:p>
          <w:p>
            <w:pPr>
              <w:pStyle w:val="TableParagraph"/>
              <w:tabs>
                <w:tab w:pos="1450" w:val="left" w:leader="none"/>
              </w:tabs>
              <w:spacing w:line="167" w:lineRule="exact"/>
              <w:ind w:left="309" w:right="-15"/>
              <w:rPr>
                <w:rFonts w:ascii="Arial MT"/>
                <w:sz w:val="16"/>
              </w:rPr>
            </w:pPr>
            <w:r>
              <w:rPr>
                <w:rFonts w:ascii="Arial MT"/>
                <w:spacing w:val="-2"/>
                <w:w w:val="105"/>
                <w:sz w:val="16"/>
                <w:u w:val="single"/>
              </w:rPr>
              <w:t>Difference</w:t>
            </w:r>
            <w:r>
              <w:rPr>
                <w:rFonts w:ascii="Arial MT"/>
                <w:sz w:val="16"/>
                <w:u w:val="single"/>
              </w:rPr>
              <w:tab/>
            </w:r>
          </w:p>
        </w:tc>
      </w:tr>
      <w:tr>
        <w:trPr>
          <w:trHeight w:val="290" w:hRule="atLeast"/>
        </w:trPr>
        <w:tc>
          <w:tcPr>
            <w:tcW w:w="1216" w:type="dxa"/>
            <w:tcBorders>
              <w:bottom w:val="single" w:sz="12" w:space="0" w:color="000000"/>
            </w:tcBorders>
          </w:tcPr>
          <w:p>
            <w:pPr>
              <w:pStyle w:val="TableParagraph"/>
              <w:rPr>
                <w:sz w:val="16"/>
              </w:rPr>
            </w:pPr>
          </w:p>
        </w:tc>
        <w:tc>
          <w:tcPr>
            <w:tcW w:w="1784" w:type="dxa"/>
            <w:tcBorders>
              <w:bottom w:val="single" w:sz="12" w:space="0" w:color="000000"/>
            </w:tcBorders>
          </w:tcPr>
          <w:p>
            <w:pPr>
              <w:pStyle w:val="TableParagraph"/>
              <w:spacing w:before="80"/>
              <w:ind w:right="-15"/>
              <w:jc w:val="right"/>
              <w:rPr>
                <w:rFonts w:ascii="Arial MT"/>
                <w:sz w:val="16"/>
              </w:rPr>
            </w:pPr>
            <w:r>
              <w:rPr>
                <w:rFonts w:ascii="Arial MT"/>
                <w:spacing w:val="-10"/>
                <w:w w:val="105"/>
                <w:sz w:val="16"/>
              </w:rPr>
              <w:t>F</w:t>
            </w:r>
          </w:p>
        </w:tc>
        <w:tc>
          <w:tcPr>
            <w:tcW w:w="520" w:type="dxa"/>
            <w:tcBorders>
              <w:bottom w:val="single" w:sz="12" w:space="0" w:color="000000"/>
            </w:tcBorders>
          </w:tcPr>
          <w:p>
            <w:pPr>
              <w:pStyle w:val="TableParagraph"/>
              <w:rPr>
                <w:sz w:val="16"/>
              </w:rPr>
            </w:pPr>
          </w:p>
        </w:tc>
        <w:tc>
          <w:tcPr>
            <w:tcW w:w="607" w:type="dxa"/>
            <w:tcBorders>
              <w:bottom w:val="single" w:sz="12" w:space="0" w:color="000000"/>
            </w:tcBorders>
          </w:tcPr>
          <w:p>
            <w:pPr>
              <w:pStyle w:val="TableParagraph"/>
              <w:spacing w:before="80"/>
              <w:ind w:left="69"/>
              <w:rPr>
                <w:rFonts w:ascii="Arial MT"/>
                <w:sz w:val="16"/>
              </w:rPr>
            </w:pPr>
            <w:r>
              <w:rPr>
                <w:rFonts w:ascii="Arial MT"/>
                <w:spacing w:val="-4"/>
                <w:w w:val="105"/>
                <w:sz w:val="16"/>
              </w:rPr>
              <w:t>Sig.</w:t>
            </w:r>
          </w:p>
        </w:tc>
        <w:tc>
          <w:tcPr>
            <w:tcW w:w="539" w:type="dxa"/>
            <w:tcBorders>
              <w:bottom w:val="single" w:sz="12" w:space="0" w:color="000000"/>
            </w:tcBorders>
          </w:tcPr>
          <w:p>
            <w:pPr>
              <w:pStyle w:val="TableParagraph"/>
              <w:spacing w:before="80"/>
              <w:ind w:left="23" w:right="26"/>
              <w:jc w:val="center"/>
              <w:rPr>
                <w:rFonts w:ascii="Arial MT"/>
                <w:sz w:val="16"/>
              </w:rPr>
            </w:pPr>
            <w:r>
              <w:rPr>
                <w:rFonts w:ascii="Arial MT"/>
                <w:spacing w:val="-10"/>
                <w:w w:val="105"/>
                <w:sz w:val="16"/>
              </w:rPr>
              <w:t>t</w:t>
            </w:r>
          </w:p>
        </w:tc>
        <w:tc>
          <w:tcPr>
            <w:tcW w:w="547" w:type="dxa"/>
            <w:tcBorders>
              <w:bottom w:val="single" w:sz="12" w:space="0" w:color="000000"/>
            </w:tcBorders>
          </w:tcPr>
          <w:p>
            <w:pPr>
              <w:pStyle w:val="TableParagraph"/>
              <w:spacing w:before="80"/>
              <w:ind w:left="4" w:right="44"/>
              <w:jc w:val="center"/>
              <w:rPr>
                <w:rFonts w:ascii="Arial MT"/>
                <w:sz w:val="16"/>
              </w:rPr>
            </w:pPr>
            <w:r>
              <w:rPr>
                <w:rFonts w:ascii="Arial MT"/>
                <w:spacing w:val="-5"/>
                <w:w w:val="105"/>
                <w:sz w:val="16"/>
              </w:rPr>
              <w:t>df</w:t>
            </w:r>
          </w:p>
        </w:tc>
        <w:tc>
          <w:tcPr>
            <w:tcW w:w="720" w:type="dxa"/>
            <w:vMerge/>
            <w:tcBorders>
              <w:top w:val="nil"/>
              <w:bottom w:val="single" w:sz="12" w:space="0" w:color="000000"/>
            </w:tcBorders>
          </w:tcPr>
          <w:p>
            <w:pPr>
              <w:rPr>
                <w:sz w:val="2"/>
                <w:szCs w:val="2"/>
              </w:rPr>
            </w:pPr>
          </w:p>
        </w:tc>
        <w:tc>
          <w:tcPr>
            <w:tcW w:w="779" w:type="dxa"/>
            <w:vMerge/>
            <w:tcBorders>
              <w:top w:val="nil"/>
              <w:bottom w:val="single" w:sz="12" w:space="0" w:color="000000"/>
            </w:tcBorders>
          </w:tcPr>
          <w:p>
            <w:pPr>
              <w:rPr>
                <w:sz w:val="2"/>
                <w:szCs w:val="2"/>
              </w:rPr>
            </w:pPr>
          </w:p>
        </w:tc>
        <w:tc>
          <w:tcPr>
            <w:tcW w:w="879" w:type="dxa"/>
            <w:vMerge/>
            <w:tcBorders>
              <w:top w:val="nil"/>
              <w:bottom w:val="single" w:sz="12" w:space="0" w:color="000000"/>
            </w:tcBorders>
          </w:tcPr>
          <w:p>
            <w:pPr>
              <w:rPr>
                <w:sz w:val="2"/>
                <w:szCs w:val="2"/>
              </w:rPr>
            </w:pPr>
          </w:p>
        </w:tc>
        <w:tc>
          <w:tcPr>
            <w:tcW w:w="703" w:type="dxa"/>
            <w:tcBorders>
              <w:bottom w:val="single" w:sz="12" w:space="0" w:color="000000"/>
            </w:tcBorders>
          </w:tcPr>
          <w:p>
            <w:pPr>
              <w:pStyle w:val="TableParagraph"/>
              <w:spacing w:before="80"/>
              <w:ind w:left="68"/>
              <w:rPr>
                <w:rFonts w:ascii="Arial MT"/>
                <w:sz w:val="16"/>
              </w:rPr>
            </w:pPr>
            <w:r>
              <w:rPr>
                <w:rFonts w:ascii="Arial MT"/>
                <w:spacing w:val="-5"/>
                <w:sz w:val="16"/>
              </w:rPr>
              <w:t>Low</w:t>
            </w:r>
            <w:r>
              <w:rPr>
                <w:rFonts w:ascii="Arial MT"/>
                <w:spacing w:val="-10"/>
                <w:sz w:val="16"/>
              </w:rPr>
              <w:t> </w:t>
            </w:r>
            <w:r>
              <w:rPr>
                <w:rFonts w:ascii="Arial MT"/>
                <w:spacing w:val="-5"/>
                <w:sz w:val="16"/>
              </w:rPr>
              <w:t>er</w:t>
            </w:r>
          </w:p>
        </w:tc>
        <w:tc>
          <w:tcPr>
            <w:tcW w:w="734" w:type="dxa"/>
            <w:tcBorders>
              <w:bottom w:val="single" w:sz="12" w:space="0" w:color="000000"/>
            </w:tcBorders>
          </w:tcPr>
          <w:p>
            <w:pPr>
              <w:pStyle w:val="TableParagraph"/>
              <w:spacing w:before="80"/>
              <w:ind w:left="55" w:right="94"/>
              <w:jc w:val="center"/>
              <w:rPr>
                <w:rFonts w:ascii="Arial MT"/>
                <w:sz w:val="16"/>
              </w:rPr>
            </w:pPr>
            <w:r>
              <w:rPr>
                <w:rFonts w:ascii="Arial MT"/>
                <w:spacing w:val="-2"/>
                <w:w w:val="105"/>
                <w:sz w:val="16"/>
              </w:rPr>
              <w:t>Upper</w:t>
            </w:r>
          </w:p>
        </w:tc>
      </w:tr>
      <w:tr>
        <w:trPr>
          <w:trHeight w:val="378" w:hRule="atLeast"/>
        </w:trPr>
        <w:tc>
          <w:tcPr>
            <w:tcW w:w="1216" w:type="dxa"/>
            <w:tcBorders>
              <w:top w:val="single" w:sz="12" w:space="0" w:color="000000"/>
            </w:tcBorders>
          </w:tcPr>
          <w:p>
            <w:pPr>
              <w:pStyle w:val="TableParagraph"/>
              <w:spacing w:before="120"/>
              <w:ind w:left="60"/>
              <w:rPr>
                <w:rFonts w:ascii="Arial MT"/>
                <w:sz w:val="16"/>
              </w:rPr>
            </w:pPr>
            <w:r>
              <w:rPr>
                <w:rFonts w:ascii="Arial MT"/>
                <w:spacing w:val="-4"/>
                <w:w w:val="105"/>
                <w:sz w:val="16"/>
              </w:rPr>
              <w:t>total</w:t>
            </w:r>
          </w:p>
        </w:tc>
        <w:tc>
          <w:tcPr>
            <w:tcW w:w="1784" w:type="dxa"/>
            <w:tcBorders>
              <w:top w:val="single" w:sz="12" w:space="0" w:color="000000"/>
            </w:tcBorders>
          </w:tcPr>
          <w:p>
            <w:pPr>
              <w:pStyle w:val="TableParagraph"/>
              <w:spacing w:before="120"/>
              <w:ind w:left="135"/>
              <w:rPr>
                <w:rFonts w:ascii="Arial MT"/>
                <w:sz w:val="16"/>
              </w:rPr>
            </w:pPr>
            <w:r>
              <w:rPr>
                <w:rFonts w:ascii="Arial MT"/>
                <w:spacing w:val="-4"/>
                <w:sz w:val="16"/>
              </w:rPr>
              <w:t>Equal</w:t>
            </w:r>
            <w:r>
              <w:rPr>
                <w:rFonts w:ascii="Arial MT"/>
                <w:spacing w:val="-1"/>
                <w:sz w:val="16"/>
              </w:rPr>
              <w:t> </w:t>
            </w:r>
            <w:r>
              <w:rPr>
                <w:rFonts w:ascii="Arial MT"/>
                <w:spacing w:val="-2"/>
                <w:sz w:val="16"/>
              </w:rPr>
              <w:t>variances</w:t>
            </w:r>
          </w:p>
        </w:tc>
        <w:tc>
          <w:tcPr>
            <w:tcW w:w="520" w:type="dxa"/>
            <w:tcBorders>
              <w:top w:val="single" w:sz="12" w:space="0" w:color="000000"/>
            </w:tcBorders>
          </w:tcPr>
          <w:p>
            <w:pPr>
              <w:pStyle w:val="TableParagraph"/>
              <w:spacing w:before="120"/>
              <w:ind w:left="-12"/>
              <w:rPr>
                <w:rFonts w:ascii="Arial MT"/>
                <w:sz w:val="16"/>
              </w:rPr>
            </w:pPr>
            <w:r>
              <w:rPr>
                <w:rFonts w:ascii="Arial MT"/>
                <w:spacing w:val="-4"/>
                <w:w w:val="105"/>
                <w:sz w:val="16"/>
              </w:rPr>
              <w:t>.009</w:t>
            </w:r>
          </w:p>
        </w:tc>
        <w:tc>
          <w:tcPr>
            <w:tcW w:w="607" w:type="dxa"/>
            <w:tcBorders>
              <w:top w:val="single" w:sz="12" w:space="0" w:color="000000"/>
            </w:tcBorders>
          </w:tcPr>
          <w:p>
            <w:pPr>
              <w:pStyle w:val="TableParagraph"/>
              <w:spacing w:before="120"/>
              <w:ind w:left="219"/>
              <w:rPr>
                <w:rFonts w:ascii="Arial MT"/>
                <w:sz w:val="16"/>
              </w:rPr>
            </w:pPr>
            <w:r>
              <w:rPr>
                <w:rFonts w:ascii="Arial MT"/>
                <w:spacing w:val="-4"/>
                <w:w w:val="105"/>
                <w:sz w:val="16"/>
              </w:rPr>
              <w:t>.923</w:t>
            </w:r>
          </w:p>
        </w:tc>
        <w:tc>
          <w:tcPr>
            <w:tcW w:w="539" w:type="dxa"/>
            <w:tcBorders>
              <w:top w:val="single" w:sz="12" w:space="0" w:color="000000"/>
            </w:tcBorders>
          </w:tcPr>
          <w:p>
            <w:pPr>
              <w:pStyle w:val="TableParagraph"/>
              <w:spacing w:before="120"/>
              <w:ind w:left="26" w:right="3"/>
              <w:jc w:val="center"/>
              <w:rPr>
                <w:rFonts w:ascii="Arial MT"/>
                <w:sz w:val="16"/>
              </w:rPr>
            </w:pPr>
            <w:r>
              <w:rPr>
                <w:rFonts w:ascii="Arial MT"/>
                <w:spacing w:val="-4"/>
                <w:w w:val="105"/>
                <w:sz w:val="16"/>
              </w:rPr>
              <w:t>2.388</w:t>
            </w:r>
          </w:p>
        </w:tc>
        <w:tc>
          <w:tcPr>
            <w:tcW w:w="547" w:type="dxa"/>
            <w:tcBorders>
              <w:top w:val="single" w:sz="12" w:space="0" w:color="000000"/>
            </w:tcBorders>
          </w:tcPr>
          <w:p>
            <w:pPr>
              <w:pStyle w:val="TableParagraph"/>
              <w:spacing w:before="120"/>
              <w:ind w:right="76"/>
              <w:jc w:val="right"/>
              <w:rPr>
                <w:rFonts w:ascii="Arial MT"/>
                <w:sz w:val="16"/>
              </w:rPr>
            </w:pPr>
            <w:r>
              <w:rPr>
                <w:rFonts w:ascii="Arial MT"/>
                <w:spacing w:val="-5"/>
                <w:w w:val="105"/>
                <w:sz w:val="16"/>
              </w:rPr>
              <w:t>236</w:t>
            </w:r>
          </w:p>
        </w:tc>
        <w:tc>
          <w:tcPr>
            <w:tcW w:w="720" w:type="dxa"/>
            <w:tcBorders>
              <w:top w:val="single" w:sz="12" w:space="0" w:color="000000"/>
            </w:tcBorders>
          </w:tcPr>
          <w:p>
            <w:pPr>
              <w:pStyle w:val="TableParagraph"/>
              <w:spacing w:before="120"/>
              <w:ind w:right="57"/>
              <w:jc w:val="right"/>
              <w:rPr>
                <w:rFonts w:ascii="Arial MT"/>
                <w:sz w:val="16"/>
              </w:rPr>
            </w:pPr>
            <w:r>
              <w:rPr>
                <w:rFonts w:ascii="Arial MT"/>
                <w:spacing w:val="-4"/>
                <w:w w:val="105"/>
                <w:sz w:val="16"/>
              </w:rPr>
              <w:t>.018</w:t>
            </w:r>
          </w:p>
        </w:tc>
        <w:tc>
          <w:tcPr>
            <w:tcW w:w="779" w:type="dxa"/>
            <w:tcBorders>
              <w:top w:val="single" w:sz="12" w:space="0" w:color="000000"/>
            </w:tcBorders>
          </w:tcPr>
          <w:p>
            <w:pPr>
              <w:pStyle w:val="TableParagraph"/>
              <w:spacing w:before="120"/>
              <w:ind w:left="106"/>
              <w:jc w:val="center"/>
              <w:rPr>
                <w:rFonts w:ascii="Arial MT"/>
                <w:sz w:val="16"/>
              </w:rPr>
            </w:pPr>
            <w:r>
              <w:rPr>
                <w:rFonts w:ascii="Arial MT"/>
                <w:spacing w:val="-2"/>
                <w:w w:val="105"/>
                <w:sz w:val="16"/>
              </w:rPr>
              <w:t>3.73595</w:t>
            </w:r>
          </w:p>
        </w:tc>
        <w:tc>
          <w:tcPr>
            <w:tcW w:w="879" w:type="dxa"/>
            <w:tcBorders>
              <w:top w:val="single" w:sz="12" w:space="0" w:color="000000"/>
            </w:tcBorders>
          </w:tcPr>
          <w:p>
            <w:pPr>
              <w:pStyle w:val="TableParagraph"/>
              <w:spacing w:before="120"/>
              <w:ind w:right="17"/>
              <w:jc w:val="center"/>
              <w:rPr>
                <w:rFonts w:ascii="Arial MT"/>
                <w:sz w:val="16"/>
              </w:rPr>
            </w:pPr>
            <w:r>
              <w:rPr>
                <w:rFonts w:ascii="Arial MT"/>
                <w:spacing w:val="-2"/>
                <w:w w:val="105"/>
                <w:sz w:val="16"/>
              </w:rPr>
              <w:t>1.56417</w:t>
            </w:r>
          </w:p>
        </w:tc>
        <w:tc>
          <w:tcPr>
            <w:tcW w:w="703" w:type="dxa"/>
            <w:tcBorders>
              <w:top w:val="single" w:sz="12" w:space="0" w:color="000000"/>
            </w:tcBorders>
          </w:tcPr>
          <w:p>
            <w:pPr>
              <w:pStyle w:val="TableParagraph"/>
              <w:spacing w:before="120"/>
              <w:ind w:right="75"/>
              <w:jc w:val="right"/>
              <w:rPr>
                <w:rFonts w:ascii="Arial MT"/>
                <w:sz w:val="16"/>
              </w:rPr>
            </w:pPr>
            <w:r>
              <w:rPr>
                <w:rFonts w:ascii="Arial MT"/>
                <w:spacing w:val="-2"/>
                <w:w w:val="105"/>
                <w:sz w:val="16"/>
              </w:rPr>
              <w:t>.65443</w:t>
            </w:r>
          </w:p>
        </w:tc>
        <w:tc>
          <w:tcPr>
            <w:tcW w:w="734" w:type="dxa"/>
            <w:tcBorders>
              <w:top w:val="single" w:sz="12" w:space="0" w:color="000000"/>
            </w:tcBorders>
          </w:tcPr>
          <w:p>
            <w:pPr>
              <w:pStyle w:val="TableParagraph"/>
              <w:spacing w:before="120"/>
              <w:ind w:left="55"/>
              <w:jc w:val="center"/>
              <w:rPr>
                <w:rFonts w:ascii="Arial MT"/>
                <w:sz w:val="16"/>
              </w:rPr>
            </w:pPr>
            <w:r>
              <w:rPr>
                <w:rFonts w:ascii="Arial MT"/>
                <w:spacing w:val="-2"/>
                <w:w w:val="105"/>
                <w:sz w:val="16"/>
              </w:rPr>
              <w:t>6.81747</w:t>
            </w:r>
          </w:p>
        </w:tc>
      </w:tr>
      <w:tr>
        <w:trPr>
          <w:trHeight w:val="352" w:hRule="atLeast"/>
        </w:trPr>
        <w:tc>
          <w:tcPr>
            <w:tcW w:w="1216" w:type="dxa"/>
          </w:tcPr>
          <w:p>
            <w:pPr>
              <w:pStyle w:val="TableParagraph"/>
              <w:spacing w:before="72"/>
              <w:ind w:left="60"/>
              <w:rPr>
                <w:rFonts w:ascii="Arial MT"/>
                <w:sz w:val="16"/>
              </w:rPr>
            </w:pPr>
            <w:r>
              <w:rPr>
                <w:rFonts w:ascii="Arial MT"/>
                <w:sz w:val="16"/>
              </w:rPr>
              <w:t>contribution</w:t>
            </w:r>
            <w:r>
              <w:rPr>
                <w:rFonts w:ascii="Arial MT"/>
                <w:spacing w:val="7"/>
                <w:sz w:val="16"/>
              </w:rPr>
              <w:t> </w:t>
            </w:r>
            <w:r>
              <w:rPr>
                <w:rFonts w:ascii="Arial MT"/>
                <w:spacing w:val="-5"/>
                <w:sz w:val="16"/>
              </w:rPr>
              <w:t>to</w:t>
            </w:r>
          </w:p>
        </w:tc>
        <w:tc>
          <w:tcPr>
            <w:tcW w:w="1784" w:type="dxa"/>
          </w:tcPr>
          <w:p>
            <w:pPr>
              <w:pStyle w:val="TableParagraph"/>
              <w:spacing w:before="72"/>
              <w:ind w:left="135"/>
              <w:rPr>
                <w:rFonts w:ascii="Arial MT"/>
                <w:sz w:val="16"/>
              </w:rPr>
            </w:pPr>
            <w:r>
              <w:rPr>
                <w:rFonts w:ascii="Arial MT"/>
                <w:spacing w:val="-2"/>
                <w:w w:val="105"/>
                <w:sz w:val="16"/>
              </w:rPr>
              <w:t>assumed</w:t>
            </w:r>
          </w:p>
        </w:tc>
        <w:tc>
          <w:tcPr>
            <w:tcW w:w="520" w:type="dxa"/>
          </w:tcPr>
          <w:p>
            <w:pPr>
              <w:pStyle w:val="TableParagraph"/>
              <w:rPr>
                <w:sz w:val="16"/>
              </w:rPr>
            </w:pPr>
          </w:p>
        </w:tc>
        <w:tc>
          <w:tcPr>
            <w:tcW w:w="607" w:type="dxa"/>
          </w:tcPr>
          <w:p>
            <w:pPr>
              <w:pStyle w:val="TableParagraph"/>
              <w:rPr>
                <w:sz w:val="16"/>
              </w:rPr>
            </w:pPr>
          </w:p>
        </w:tc>
        <w:tc>
          <w:tcPr>
            <w:tcW w:w="539" w:type="dxa"/>
          </w:tcPr>
          <w:p>
            <w:pPr>
              <w:pStyle w:val="TableParagraph"/>
              <w:rPr>
                <w:sz w:val="16"/>
              </w:rPr>
            </w:pPr>
          </w:p>
        </w:tc>
        <w:tc>
          <w:tcPr>
            <w:tcW w:w="547" w:type="dxa"/>
          </w:tcPr>
          <w:p>
            <w:pPr>
              <w:pStyle w:val="TableParagraph"/>
              <w:rPr>
                <w:sz w:val="16"/>
              </w:rPr>
            </w:pPr>
          </w:p>
        </w:tc>
        <w:tc>
          <w:tcPr>
            <w:tcW w:w="720" w:type="dxa"/>
          </w:tcPr>
          <w:p>
            <w:pPr>
              <w:pStyle w:val="TableParagraph"/>
              <w:rPr>
                <w:sz w:val="16"/>
              </w:rPr>
            </w:pPr>
          </w:p>
        </w:tc>
        <w:tc>
          <w:tcPr>
            <w:tcW w:w="779" w:type="dxa"/>
          </w:tcPr>
          <w:p>
            <w:pPr>
              <w:pStyle w:val="TableParagraph"/>
              <w:rPr>
                <w:sz w:val="16"/>
              </w:rPr>
            </w:pPr>
          </w:p>
        </w:tc>
        <w:tc>
          <w:tcPr>
            <w:tcW w:w="879" w:type="dxa"/>
          </w:tcPr>
          <w:p>
            <w:pPr>
              <w:pStyle w:val="TableParagraph"/>
              <w:rPr>
                <w:sz w:val="16"/>
              </w:rPr>
            </w:pPr>
          </w:p>
        </w:tc>
        <w:tc>
          <w:tcPr>
            <w:tcW w:w="703" w:type="dxa"/>
          </w:tcPr>
          <w:p>
            <w:pPr>
              <w:pStyle w:val="TableParagraph"/>
              <w:rPr>
                <w:sz w:val="16"/>
              </w:rPr>
            </w:pPr>
          </w:p>
        </w:tc>
        <w:tc>
          <w:tcPr>
            <w:tcW w:w="734" w:type="dxa"/>
          </w:tcPr>
          <w:p>
            <w:pPr>
              <w:pStyle w:val="TableParagraph"/>
              <w:rPr>
                <w:sz w:val="16"/>
              </w:rPr>
            </w:pPr>
          </w:p>
        </w:tc>
      </w:tr>
      <w:tr>
        <w:trPr>
          <w:trHeight w:val="292" w:hRule="atLeast"/>
        </w:trPr>
        <w:tc>
          <w:tcPr>
            <w:tcW w:w="1216" w:type="dxa"/>
          </w:tcPr>
          <w:p>
            <w:pPr>
              <w:pStyle w:val="TableParagraph"/>
              <w:spacing w:before="65"/>
              <w:ind w:left="60"/>
              <w:rPr>
                <w:rFonts w:ascii="Arial MT"/>
                <w:sz w:val="16"/>
              </w:rPr>
            </w:pPr>
            <w:r>
              <w:rPr>
                <w:rFonts w:ascii="Arial MT"/>
                <w:spacing w:val="-2"/>
                <w:w w:val="105"/>
                <w:sz w:val="16"/>
              </w:rPr>
              <w:t>curriculum</w:t>
            </w:r>
          </w:p>
        </w:tc>
        <w:tc>
          <w:tcPr>
            <w:tcW w:w="1784" w:type="dxa"/>
          </w:tcPr>
          <w:p>
            <w:pPr>
              <w:pStyle w:val="TableParagraph"/>
              <w:spacing w:line="178" w:lineRule="exact" w:before="95"/>
              <w:ind w:left="135"/>
              <w:rPr>
                <w:rFonts w:ascii="Arial MT"/>
                <w:sz w:val="16"/>
              </w:rPr>
            </w:pPr>
            <w:r>
              <w:rPr>
                <w:rFonts w:ascii="Arial MT"/>
                <w:spacing w:val="-4"/>
                <w:sz w:val="16"/>
              </w:rPr>
              <w:t>Equal</w:t>
            </w:r>
            <w:r>
              <w:rPr>
                <w:rFonts w:ascii="Arial MT"/>
                <w:spacing w:val="-2"/>
                <w:sz w:val="16"/>
              </w:rPr>
              <w:t> variances</w:t>
            </w:r>
          </w:p>
        </w:tc>
        <w:tc>
          <w:tcPr>
            <w:tcW w:w="520" w:type="dxa"/>
            <w:vMerge w:val="restart"/>
            <w:tcBorders>
              <w:bottom w:val="double" w:sz="6" w:space="0" w:color="000000"/>
            </w:tcBorders>
          </w:tcPr>
          <w:p>
            <w:pPr>
              <w:pStyle w:val="TableParagraph"/>
              <w:rPr>
                <w:sz w:val="16"/>
              </w:rPr>
            </w:pPr>
          </w:p>
        </w:tc>
        <w:tc>
          <w:tcPr>
            <w:tcW w:w="607" w:type="dxa"/>
            <w:vMerge w:val="restart"/>
            <w:tcBorders>
              <w:bottom w:val="double" w:sz="6" w:space="0" w:color="000000"/>
            </w:tcBorders>
          </w:tcPr>
          <w:p>
            <w:pPr>
              <w:pStyle w:val="TableParagraph"/>
              <w:rPr>
                <w:sz w:val="16"/>
              </w:rPr>
            </w:pPr>
          </w:p>
        </w:tc>
        <w:tc>
          <w:tcPr>
            <w:tcW w:w="539" w:type="dxa"/>
          </w:tcPr>
          <w:p>
            <w:pPr>
              <w:pStyle w:val="TableParagraph"/>
              <w:spacing w:line="178" w:lineRule="exact" w:before="95"/>
              <w:ind w:left="26" w:right="3"/>
              <w:jc w:val="center"/>
              <w:rPr>
                <w:rFonts w:ascii="Arial MT"/>
                <w:sz w:val="16"/>
              </w:rPr>
            </w:pPr>
            <w:r>
              <w:rPr>
                <w:rFonts w:ascii="Arial MT"/>
                <w:spacing w:val="-4"/>
                <w:w w:val="105"/>
                <w:sz w:val="16"/>
              </w:rPr>
              <w:t>2.328</w:t>
            </w:r>
          </w:p>
        </w:tc>
        <w:tc>
          <w:tcPr>
            <w:tcW w:w="547" w:type="dxa"/>
          </w:tcPr>
          <w:p>
            <w:pPr>
              <w:pStyle w:val="TableParagraph"/>
              <w:spacing w:line="178" w:lineRule="exact" w:before="95"/>
              <w:ind w:right="73"/>
              <w:jc w:val="right"/>
              <w:rPr>
                <w:rFonts w:ascii="Arial MT"/>
                <w:sz w:val="16"/>
              </w:rPr>
            </w:pPr>
            <w:r>
              <w:rPr>
                <w:rFonts w:ascii="Arial MT"/>
                <w:spacing w:val="-2"/>
                <w:w w:val="105"/>
                <w:sz w:val="16"/>
              </w:rPr>
              <w:t>161.0</w:t>
            </w:r>
          </w:p>
        </w:tc>
        <w:tc>
          <w:tcPr>
            <w:tcW w:w="720" w:type="dxa"/>
          </w:tcPr>
          <w:p>
            <w:pPr>
              <w:pStyle w:val="TableParagraph"/>
              <w:spacing w:line="178" w:lineRule="exact" w:before="95"/>
              <w:ind w:right="57"/>
              <w:jc w:val="right"/>
              <w:rPr>
                <w:rFonts w:ascii="Arial MT"/>
                <w:sz w:val="16"/>
              </w:rPr>
            </w:pPr>
            <w:r>
              <w:rPr>
                <w:rFonts w:ascii="Arial MT"/>
                <w:spacing w:val="-4"/>
                <w:w w:val="105"/>
                <w:sz w:val="16"/>
              </w:rPr>
              <w:t>.021</w:t>
            </w:r>
          </w:p>
        </w:tc>
        <w:tc>
          <w:tcPr>
            <w:tcW w:w="779" w:type="dxa"/>
          </w:tcPr>
          <w:p>
            <w:pPr>
              <w:pStyle w:val="TableParagraph"/>
              <w:spacing w:line="178" w:lineRule="exact" w:before="95"/>
              <w:ind w:left="106"/>
              <w:jc w:val="center"/>
              <w:rPr>
                <w:rFonts w:ascii="Arial MT"/>
                <w:sz w:val="16"/>
              </w:rPr>
            </w:pPr>
            <w:r>
              <w:rPr>
                <w:rFonts w:ascii="Arial MT"/>
                <w:spacing w:val="-2"/>
                <w:w w:val="105"/>
                <w:sz w:val="16"/>
              </w:rPr>
              <w:t>3.73595</w:t>
            </w:r>
          </w:p>
        </w:tc>
        <w:tc>
          <w:tcPr>
            <w:tcW w:w="879" w:type="dxa"/>
          </w:tcPr>
          <w:p>
            <w:pPr>
              <w:pStyle w:val="TableParagraph"/>
              <w:spacing w:line="178" w:lineRule="exact" w:before="95"/>
              <w:ind w:right="17"/>
              <w:jc w:val="center"/>
              <w:rPr>
                <w:rFonts w:ascii="Arial MT"/>
                <w:sz w:val="16"/>
              </w:rPr>
            </w:pPr>
            <w:r>
              <w:rPr>
                <w:rFonts w:ascii="Arial MT"/>
                <w:spacing w:val="-2"/>
                <w:w w:val="105"/>
                <w:sz w:val="16"/>
              </w:rPr>
              <w:t>1.60451</w:t>
            </w:r>
          </w:p>
        </w:tc>
        <w:tc>
          <w:tcPr>
            <w:tcW w:w="703" w:type="dxa"/>
          </w:tcPr>
          <w:p>
            <w:pPr>
              <w:pStyle w:val="TableParagraph"/>
              <w:spacing w:line="178" w:lineRule="exact" w:before="95"/>
              <w:ind w:right="75"/>
              <w:jc w:val="right"/>
              <w:rPr>
                <w:rFonts w:ascii="Arial MT"/>
                <w:sz w:val="16"/>
              </w:rPr>
            </w:pPr>
            <w:r>
              <w:rPr>
                <w:rFonts w:ascii="Arial MT"/>
                <w:spacing w:val="-2"/>
                <w:w w:val="105"/>
                <w:sz w:val="16"/>
              </w:rPr>
              <w:t>.56736</w:t>
            </w:r>
          </w:p>
        </w:tc>
        <w:tc>
          <w:tcPr>
            <w:tcW w:w="734" w:type="dxa"/>
          </w:tcPr>
          <w:p>
            <w:pPr>
              <w:pStyle w:val="TableParagraph"/>
              <w:spacing w:line="178" w:lineRule="exact" w:before="95"/>
              <w:ind w:left="55"/>
              <w:jc w:val="center"/>
              <w:rPr>
                <w:rFonts w:ascii="Arial MT"/>
                <w:sz w:val="16"/>
              </w:rPr>
            </w:pPr>
            <w:r>
              <w:rPr>
                <w:rFonts w:ascii="Arial MT"/>
                <w:spacing w:val="-2"/>
                <w:w w:val="105"/>
                <w:sz w:val="16"/>
              </w:rPr>
              <w:t>6.90453</w:t>
            </w:r>
          </w:p>
        </w:tc>
      </w:tr>
      <w:tr>
        <w:trPr>
          <w:trHeight w:val="297" w:hRule="atLeast"/>
        </w:trPr>
        <w:tc>
          <w:tcPr>
            <w:tcW w:w="1216" w:type="dxa"/>
            <w:tcBorders>
              <w:bottom w:val="double" w:sz="6" w:space="0" w:color="000000"/>
            </w:tcBorders>
          </w:tcPr>
          <w:p>
            <w:pPr>
              <w:pStyle w:val="TableParagraph"/>
              <w:spacing w:before="12"/>
              <w:ind w:left="60"/>
              <w:rPr>
                <w:rFonts w:ascii="Arial MT"/>
                <w:sz w:val="16"/>
              </w:rPr>
            </w:pPr>
            <w:r>
              <w:rPr>
                <w:rFonts w:ascii="Arial MT"/>
                <w:spacing w:val="-2"/>
                <w:w w:val="105"/>
                <w:sz w:val="16"/>
              </w:rPr>
              <w:t>change</w:t>
            </w:r>
          </w:p>
        </w:tc>
        <w:tc>
          <w:tcPr>
            <w:tcW w:w="1784" w:type="dxa"/>
            <w:tcBorders>
              <w:bottom w:val="double" w:sz="6" w:space="0" w:color="000000"/>
            </w:tcBorders>
          </w:tcPr>
          <w:p>
            <w:pPr>
              <w:pStyle w:val="TableParagraph"/>
              <w:spacing w:before="72"/>
              <w:ind w:left="135"/>
              <w:rPr>
                <w:rFonts w:ascii="Arial MT"/>
                <w:sz w:val="16"/>
              </w:rPr>
            </w:pPr>
            <w:r>
              <w:rPr>
                <w:rFonts w:ascii="Arial MT"/>
                <w:spacing w:val="-2"/>
                <w:w w:val="105"/>
                <w:sz w:val="16"/>
              </w:rPr>
              <w:t>not</w:t>
            </w:r>
            <w:r>
              <w:rPr>
                <w:rFonts w:ascii="Arial MT"/>
                <w:spacing w:val="-6"/>
                <w:w w:val="105"/>
                <w:sz w:val="16"/>
              </w:rPr>
              <w:t> </w:t>
            </w:r>
            <w:r>
              <w:rPr>
                <w:rFonts w:ascii="Arial MT"/>
                <w:spacing w:val="-2"/>
                <w:w w:val="105"/>
                <w:sz w:val="16"/>
              </w:rPr>
              <w:t>assumed</w:t>
            </w:r>
          </w:p>
        </w:tc>
        <w:tc>
          <w:tcPr>
            <w:tcW w:w="520" w:type="dxa"/>
            <w:vMerge/>
            <w:tcBorders>
              <w:top w:val="nil"/>
              <w:bottom w:val="double" w:sz="6" w:space="0" w:color="000000"/>
            </w:tcBorders>
          </w:tcPr>
          <w:p>
            <w:pPr>
              <w:rPr>
                <w:sz w:val="2"/>
                <w:szCs w:val="2"/>
              </w:rPr>
            </w:pPr>
          </w:p>
        </w:tc>
        <w:tc>
          <w:tcPr>
            <w:tcW w:w="607" w:type="dxa"/>
            <w:vMerge/>
            <w:tcBorders>
              <w:top w:val="nil"/>
              <w:bottom w:val="double" w:sz="6" w:space="0" w:color="000000"/>
            </w:tcBorders>
          </w:tcPr>
          <w:p>
            <w:pPr>
              <w:rPr>
                <w:sz w:val="2"/>
                <w:szCs w:val="2"/>
              </w:rPr>
            </w:pPr>
          </w:p>
        </w:tc>
        <w:tc>
          <w:tcPr>
            <w:tcW w:w="539" w:type="dxa"/>
            <w:tcBorders>
              <w:bottom w:val="double" w:sz="6" w:space="0" w:color="000000"/>
            </w:tcBorders>
          </w:tcPr>
          <w:p>
            <w:pPr>
              <w:pStyle w:val="TableParagraph"/>
              <w:rPr>
                <w:sz w:val="16"/>
              </w:rPr>
            </w:pPr>
          </w:p>
        </w:tc>
        <w:tc>
          <w:tcPr>
            <w:tcW w:w="547" w:type="dxa"/>
            <w:tcBorders>
              <w:bottom w:val="double" w:sz="6" w:space="0" w:color="000000"/>
            </w:tcBorders>
          </w:tcPr>
          <w:p>
            <w:pPr>
              <w:pStyle w:val="TableParagraph"/>
              <w:spacing w:before="72"/>
              <w:ind w:right="76"/>
              <w:jc w:val="right"/>
              <w:rPr>
                <w:rFonts w:ascii="Arial MT"/>
                <w:sz w:val="16"/>
              </w:rPr>
            </w:pPr>
            <w:r>
              <w:rPr>
                <w:rFonts w:ascii="Arial MT"/>
                <w:spacing w:val="-5"/>
                <w:w w:val="105"/>
                <w:sz w:val="16"/>
              </w:rPr>
              <w:t>43</w:t>
            </w:r>
          </w:p>
        </w:tc>
        <w:tc>
          <w:tcPr>
            <w:tcW w:w="720" w:type="dxa"/>
            <w:tcBorders>
              <w:bottom w:val="double" w:sz="6" w:space="0" w:color="000000"/>
            </w:tcBorders>
          </w:tcPr>
          <w:p>
            <w:pPr>
              <w:pStyle w:val="TableParagraph"/>
              <w:rPr>
                <w:sz w:val="16"/>
              </w:rPr>
            </w:pPr>
          </w:p>
        </w:tc>
        <w:tc>
          <w:tcPr>
            <w:tcW w:w="779" w:type="dxa"/>
            <w:tcBorders>
              <w:bottom w:val="double" w:sz="6" w:space="0" w:color="000000"/>
            </w:tcBorders>
          </w:tcPr>
          <w:p>
            <w:pPr>
              <w:pStyle w:val="TableParagraph"/>
              <w:rPr>
                <w:sz w:val="16"/>
              </w:rPr>
            </w:pPr>
          </w:p>
        </w:tc>
        <w:tc>
          <w:tcPr>
            <w:tcW w:w="879" w:type="dxa"/>
            <w:tcBorders>
              <w:bottom w:val="double" w:sz="6" w:space="0" w:color="000000"/>
            </w:tcBorders>
          </w:tcPr>
          <w:p>
            <w:pPr>
              <w:pStyle w:val="TableParagraph"/>
              <w:rPr>
                <w:sz w:val="16"/>
              </w:rPr>
            </w:pPr>
          </w:p>
        </w:tc>
        <w:tc>
          <w:tcPr>
            <w:tcW w:w="703" w:type="dxa"/>
            <w:tcBorders>
              <w:bottom w:val="double" w:sz="6" w:space="0" w:color="000000"/>
            </w:tcBorders>
          </w:tcPr>
          <w:p>
            <w:pPr>
              <w:pStyle w:val="TableParagraph"/>
              <w:rPr>
                <w:sz w:val="16"/>
              </w:rPr>
            </w:pPr>
          </w:p>
        </w:tc>
        <w:tc>
          <w:tcPr>
            <w:tcW w:w="734" w:type="dxa"/>
            <w:tcBorders>
              <w:bottom w:val="double" w:sz="6" w:space="0" w:color="000000"/>
            </w:tcBorders>
          </w:tcPr>
          <w:p>
            <w:pPr>
              <w:pStyle w:val="TableParagraph"/>
              <w:rPr>
                <w:sz w:val="16"/>
              </w:rPr>
            </w:pPr>
          </w:p>
        </w:tc>
      </w:tr>
    </w:tbl>
    <w:p>
      <w:pPr>
        <w:spacing w:after="0"/>
        <w:rPr>
          <w:sz w:val="16"/>
        </w:rPr>
        <w:sectPr>
          <w:pgSz w:w="11910" w:h="16850"/>
          <w:pgMar w:header="0" w:footer="1065" w:top="1360" w:bottom="1260" w:left="860" w:right="1220"/>
        </w:sectPr>
      </w:pPr>
    </w:p>
    <w:p>
      <w:pPr>
        <w:pStyle w:val="Heading2"/>
        <w:spacing w:before="77"/>
        <w:ind w:left="351"/>
      </w:pPr>
      <w:r>
        <w:rPr/>
        <w:t>APPENDIX</w:t>
      </w:r>
      <w:r>
        <w:rPr>
          <w:spacing w:val="-12"/>
        </w:rPr>
        <w:t> </w:t>
      </w:r>
      <w:r>
        <w:rPr>
          <w:spacing w:val="-10"/>
        </w:rPr>
        <w:t>G</w:t>
      </w:r>
    </w:p>
    <w:p>
      <w:pPr>
        <w:pStyle w:val="BodyText"/>
        <w:rPr>
          <w:b/>
          <w:sz w:val="19"/>
        </w:rPr>
      </w:pPr>
    </w:p>
    <w:p>
      <w:pPr>
        <w:pStyle w:val="BodyText"/>
        <w:rPr>
          <w:b/>
          <w:sz w:val="19"/>
        </w:rPr>
      </w:pPr>
    </w:p>
    <w:p>
      <w:pPr>
        <w:pStyle w:val="BodyText"/>
        <w:spacing w:before="50"/>
        <w:rPr>
          <w:b/>
          <w:sz w:val="19"/>
        </w:rPr>
      </w:pPr>
    </w:p>
    <w:p>
      <w:pPr>
        <w:spacing w:before="1"/>
        <w:ind w:left="581" w:right="0" w:firstLine="0"/>
        <w:jc w:val="left"/>
        <w:rPr>
          <w:rFonts w:ascii="Courier New"/>
          <w:sz w:val="19"/>
        </w:rPr>
      </w:pPr>
      <w:r>
        <w:rPr>
          <w:rFonts w:ascii="Courier New"/>
          <w:sz w:val="19"/>
        </w:rPr>
        <w:t>T-TEST</w:t>
      </w:r>
      <w:r>
        <w:rPr>
          <w:rFonts w:ascii="Courier New"/>
          <w:spacing w:val="50"/>
          <w:sz w:val="19"/>
        </w:rPr>
        <w:t> </w:t>
      </w:r>
      <w:r>
        <w:rPr>
          <w:rFonts w:ascii="Courier New"/>
          <w:sz w:val="19"/>
        </w:rPr>
        <w:t>GROUPS=status(1</w:t>
      </w:r>
      <w:r>
        <w:rPr>
          <w:rFonts w:ascii="Courier New"/>
          <w:spacing w:val="51"/>
          <w:sz w:val="19"/>
        </w:rPr>
        <w:t> </w:t>
      </w:r>
      <w:r>
        <w:rPr>
          <w:rFonts w:ascii="Courier New"/>
          <w:spacing w:val="-5"/>
          <w:sz w:val="19"/>
        </w:rPr>
        <w:t>2)</w:t>
      </w:r>
    </w:p>
    <w:p>
      <w:pPr>
        <w:spacing w:before="9"/>
        <w:ind w:left="821" w:right="0" w:firstLine="0"/>
        <w:jc w:val="left"/>
        <w:rPr>
          <w:rFonts w:ascii="Courier New"/>
          <w:sz w:val="19"/>
        </w:rPr>
      </w:pPr>
      <w:r>
        <w:rPr>
          <w:rFonts w:ascii="Courier New"/>
          <w:spacing w:val="-2"/>
          <w:sz w:val="19"/>
        </w:rPr>
        <w:t>/MISSING=ANALYSIS</w:t>
      </w:r>
    </w:p>
    <w:p>
      <w:pPr>
        <w:spacing w:before="10"/>
        <w:ind w:left="821" w:right="0" w:firstLine="0"/>
        <w:jc w:val="left"/>
        <w:rPr>
          <w:rFonts w:ascii="Courier New"/>
          <w:sz w:val="19"/>
        </w:rPr>
      </w:pPr>
      <w:r>
        <w:rPr>
          <w:rFonts w:ascii="Courier New"/>
          <w:spacing w:val="-2"/>
          <w:sz w:val="19"/>
        </w:rPr>
        <w:t>/VARIABLES=tccurrchange</w:t>
      </w:r>
    </w:p>
    <w:p>
      <w:pPr>
        <w:spacing w:before="25"/>
        <w:ind w:left="821" w:right="0" w:firstLine="0"/>
        <w:jc w:val="left"/>
        <w:rPr>
          <w:rFonts w:ascii="Courier New"/>
          <w:sz w:val="19"/>
        </w:rPr>
      </w:pPr>
      <w:r>
        <w:rPr>
          <w:rFonts w:ascii="Courier New"/>
          <w:spacing w:val="-2"/>
          <w:sz w:val="19"/>
        </w:rPr>
        <w:t>/CRITERIA=CI(.95).</w:t>
      </w:r>
    </w:p>
    <w:p>
      <w:pPr>
        <w:pStyle w:val="BodyText"/>
        <w:rPr>
          <w:rFonts w:ascii="Courier New"/>
          <w:sz w:val="19"/>
        </w:rPr>
      </w:pPr>
    </w:p>
    <w:p>
      <w:pPr>
        <w:pStyle w:val="BodyText"/>
        <w:rPr>
          <w:rFonts w:ascii="Courier New"/>
          <w:sz w:val="19"/>
        </w:rPr>
      </w:pPr>
    </w:p>
    <w:p>
      <w:pPr>
        <w:pStyle w:val="BodyText"/>
        <w:rPr>
          <w:rFonts w:ascii="Courier New"/>
          <w:sz w:val="19"/>
        </w:rPr>
      </w:pPr>
    </w:p>
    <w:p>
      <w:pPr>
        <w:pStyle w:val="BodyText"/>
        <w:spacing w:before="5"/>
        <w:rPr>
          <w:rFonts w:ascii="Courier New"/>
          <w:sz w:val="19"/>
        </w:rPr>
      </w:pPr>
    </w:p>
    <w:p>
      <w:pPr>
        <w:spacing w:before="0"/>
        <w:ind w:left="581" w:right="0" w:firstLine="0"/>
        <w:jc w:val="left"/>
        <w:rPr>
          <w:rFonts w:ascii="Courier New"/>
          <w:sz w:val="19"/>
        </w:rPr>
      </w:pPr>
      <w:r>
        <w:rPr>
          <w:rFonts w:ascii="Courier New"/>
          <w:spacing w:val="-2"/>
          <w:sz w:val="19"/>
        </w:rPr>
        <w:t>[DataSet0]</w:t>
      </w:r>
    </w:p>
    <w:p>
      <w:pPr>
        <w:pStyle w:val="BodyText"/>
        <w:rPr>
          <w:rFonts w:ascii="Courier New"/>
          <w:sz w:val="19"/>
        </w:rPr>
      </w:pPr>
    </w:p>
    <w:p>
      <w:pPr>
        <w:pStyle w:val="BodyText"/>
        <w:rPr>
          <w:rFonts w:ascii="Courier New"/>
          <w:sz w:val="19"/>
        </w:rPr>
      </w:pPr>
    </w:p>
    <w:p>
      <w:pPr>
        <w:pStyle w:val="BodyText"/>
        <w:rPr>
          <w:rFonts w:ascii="Courier New"/>
          <w:sz w:val="19"/>
        </w:rPr>
      </w:pPr>
    </w:p>
    <w:p>
      <w:pPr>
        <w:pStyle w:val="BodyText"/>
        <w:spacing w:before="49"/>
        <w:rPr>
          <w:rFonts w:ascii="Courier New"/>
          <w:sz w:val="19"/>
        </w:rPr>
      </w:pPr>
    </w:p>
    <w:p>
      <w:pPr>
        <w:pStyle w:val="Heading1"/>
      </w:pPr>
      <w:r>
        <w:rPr/>
        <w:t>T-</w:t>
      </w:r>
      <w:r>
        <w:rPr>
          <w:spacing w:val="-4"/>
        </w:rPr>
        <w:t>Test</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2"/>
        <w:rPr>
          <w:rFonts w:ascii="Arial"/>
          <w:b/>
          <w:sz w:val="20"/>
        </w:rPr>
      </w:pPr>
    </w:p>
    <w:tbl>
      <w:tblPr>
        <w:tblW w:w="0" w:type="auto"/>
        <w:jc w:val="left"/>
        <w:tblInd w:w="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38"/>
        <w:gridCol w:w="1686"/>
        <w:gridCol w:w="1038"/>
        <w:gridCol w:w="951"/>
        <w:gridCol w:w="1398"/>
        <w:gridCol w:w="1439"/>
      </w:tblGrid>
      <w:tr>
        <w:trPr>
          <w:trHeight w:val="208" w:hRule="atLeast"/>
        </w:trPr>
        <w:tc>
          <w:tcPr>
            <w:tcW w:w="8550" w:type="dxa"/>
            <w:gridSpan w:val="6"/>
            <w:tcBorders>
              <w:bottom w:val="double" w:sz="6" w:space="0" w:color="000000"/>
            </w:tcBorders>
          </w:tcPr>
          <w:p>
            <w:pPr>
              <w:pStyle w:val="TableParagraph"/>
              <w:spacing w:line="189" w:lineRule="exact"/>
              <w:ind w:right="24"/>
              <w:jc w:val="center"/>
              <w:rPr>
                <w:rFonts w:ascii="Arial"/>
                <w:b/>
                <w:sz w:val="18"/>
              </w:rPr>
            </w:pPr>
            <w:r>
              <w:rPr>
                <w:rFonts w:ascii="Arial"/>
                <w:b/>
                <w:spacing w:val="-4"/>
                <w:sz w:val="18"/>
              </w:rPr>
              <w:t>Group</w:t>
            </w:r>
            <w:r>
              <w:rPr>
                <w:rFonts w:ascii="Arial"/>
                <w:b/>
                <w:spacing w:val="-6"/>
                <w:sz w:val="18"/>
              </w:rPr>
              <w:t> </w:t>
            </w:r>
            <w:r>
              <w:rPr>
                <w:rFonts w:ascii="Arial"/>
                <w:b/>
                <w:spacing w:val="-2"/>
                <w:sz w:val="18"/>
              </w:rPr>
              <w:t>Statistics</w:t>
            </w:r>
          </w:p>
        </w:tc>
      </w:tr>
      <w:tr>
        <w:trPr>
          <w:trHeight w:val="330" w:hRule="atLeast"/>
        </w:trPr>
        <w:tc>
          <w:tcPr>
            <w:tcW w:w="2038" w:type="dxa"/>
            <w:tcBorders>
              <w:top w:val="double" w:sz="6" w:space="0" w:color="000000"/>
              <w:bottom w:val="single" w:sz="12" w:space="0" w:color="000000"/>
            </w:tcBorders>
          </w:tcPr>
          <w:p>
            <w:pPr>
              <w:pStyle w:val="TableParagraph"/>
              <w:rPr>
                <w:sz w:val="16"/>
              </w:rPr>
            </w:pPr>
          </w:p>
        </w:tc>
        <w:tc>
          <w:tcPr>
            <w:tcW w:w="1686" w:type="dxa"/>
            <w:tcBorders>
              <w:top w:val="double" w:sz="6" w:space="0" w:color="000000"/>
              <w:bottom w:val="single" w:sz="12" w:space="0" w:color="000000"/>
            </w:tcBorders>
          </w:tcPr>
          <w:p>
            <w:pPr>
              <w:pStyle w:val="TableParagraph"/>
              <w:spacing w:line="194" w:lineRule="exact" w:before="116"/>
              <w:ind w:left="455"/>
              <w:rPr>
                <w:rFonts w:ascii="Arial MT"/>
                <w:sz w:val="18"/>
              </w:rPr>
            </w:pPr>
            <w:r>
              <w:rPr>
                <w:rFonts w:ascii="Arial MT"/>
                <w:spacing w:val="-2"/>
                <w:sz w:val="18"/>
              </w:rPr>
              <w:t>Status</w:t>
            </w:r>
          </w:p>
        </w:tc>
        <w:tc>
          <w:tcPr>
            <w:tcW w:w="1038" w:type="dxa"/>
            <w:tcBorders>
              <w:top w:val="double" w:sz="6" w:space="0" w:color="000000"/>
              <w:bottom w:val="single" w:sz="12" w:space="0" w:color="000000"/>
            </w:tcBorders>
          </w:tcPr>
          <w:p>
            <w:pPr>
              <w:pStyle w:val="TableParagraph"/>
              <w:spacing w:line="194" w:lineRule="exact" w:before="116"/>
              <w:ind w:left="346"/>
              <w:rPr>
                <w:rFonts w:ascii="Arial MT"/>
                <w:sz w:val="18"/>
              </w:rPr>
            </w:pPr>
            <w:r>
              <w:rPr>
                <w:rFonts w:ascii="Arial MT"/>
                <w:spacing w:val="-10"/>
                <w:sz w:val="18"/>
              </w:rPr>
              <w:t>N</w:t>
            </w:r>
          </w:p>
        </w:tc>
        <w:tc>
          <w:tcPr>
            <w:tcW w:w="951" w:type="dxa"/>
            <w:tcBorders>
              <w:top w:val="double" w:sz="6" w:space="0" w:color="000000"/>
              <w:bottom w:val="single" w:sz="12" w:space="0" w:color="000000"/>
            </w:tcBorders>
          </w:tcPr>
          <w:p>
            <w:pPr>
              <w:pStyle w:val="TableParagraph"/>
              <w:spacing w:line="194" w:lineRule="exact" w:before="116"/>
              <w:ind w:left="163"/>
              <w:rPr>
                <w:rFonts w:ascii="Arial MT"/>
                <w:sz w:val="18"/>
              </w:rPr>
            </w:pPr>
            <w:r>
              <w:rPr>
                <w:rFonts w:ascii="Arial MT"/>
                <w:spacing w:val="-4"/>
                <w:sz w:val="18"/>
              </w:rPr>
              <w:t>Mean</w:t>
            </w:r>
          </w:p>
        </w:tc>
        <w:tc>
          <w:tcPr>
            <w:tcW w:w="1398" w:type="dxa"/>
            <w:tcBorders>
              <w:top w:val="double" w:sz="6" w:space="0" w:color="000000"/>
              <w:bottom w:val="single" w:sz="12" w:space="0" w:color="000000"/>
            </w:tcBorders>
          </w:tcPr>
          <w:p>
            <w:pPr>
              <w:pStyle w:val="TableParagraph"/>
              <w:spacing w:line="194" w:lineRule="exact" w:before="116"/>
              <w:ind w:left="98"/>
              <w:rPr>
                <w:rFonts w:ascii="Arial MT"/>
                <w:sz w:val="18"/>
              </w:rPr>
            </w:pPr>
            <w:r>
              <w:rPr>
                <w:rFonts w:ascii="Arial MT"/>
                <w:sz w:val="18"/>
              </w:rPr>
              <w:t>Std.</w:t>
            </w:r>
            <w:r>
              <w:rPr>
                <w:rFonts w:ascii="Arial MT"/>
                <w:spacing w:val="-12"/>
                <w:sz w:val="18"/>
              </w:rPr>
              <w:t> </w:t>
            </w:r>
            <w:r>
              <w:rPr>
                <w:rFonts w:ascii="Arial MT"/>
                <w:spacing w:val="-2"/>
                <w:sz w:val="18"/>
              </w:rPr>
              <w:t>Deviation</w:t>
            </w:r>
          </w:p>
        </w:tc>
        <w:tc>
          <w:tcPr>
            <w:tcW w:w="1439" w:type="dxa"/>
            <w:tcBorders>
              <w:top w:val="double" w:sz="6" w:space="0" w:color="000000"/>
              <w:bottom w:val="single" w:sz="12" w:space="0" w:color="000000"/>
            </w:tcBorders>
          </w:tcPr>
          <w:p>
            <w:pPr>
              <w:pStyle w:val="TableParagraph"/>
              <w:spacing w:line="194" w:lineRule="exact" w:before="116"/>
              <w:ind w:right="99"/>
              <w:jc w:val="right"/>
              <w:rPr>
                <w:rFonts w:ascii="Arial MT"/>
                <w:sz w:val="18"/>
              </w:rPr>
            </w:pPr>
            <w:r>
              <w:rPr>
                <w:rFonts w:ascii="Arial MT"/>
                <w:sz w:val="18"/>
              </w:rPr>
              <w:t>Std.</w:t>
            </w:r>
            <w:r>
              <w:rPr>
                <w:rFonts w:ascii="Arial MT"/>
                <w:spacing w:val="-13"/>
                <w:sz w:val="18"/>
              </w:rPr>
              <w:t> </w:t>
            </w:r>
            <w:r>
              <w:rPr>
                <w:rFonts w:ascii="Arial MT"/>
                <w:sz w:val="18"/>
              </w:rPr>
              <w:t>Error</w:t>
            </w:r>
            <w:r>
              <w:rPr>
                <w:rFonts w:ascii="Arial MT"/>
                <w:spacing w:val="9"/>
                <w:sz w:val="18"/>
              </w:rPr>
              <w:t> </w:t>
            </w:r>
            <w:r>
              <w:rPr>
                <w:rFonts w:ascii="Arial MT"/>
                <w:spacing w:val="-4"/>
                <w:sz w:val="18"/>
              </w:rPr>
              <w:t>Mean</w:t>
            </w:r>
          </w:p>
        </w:tc>
      </w:tr>
      <w:tr>
        <w:trPr>
          <w:trHeight w:val="387" w:hRule="atLeast"/>
        </w:trPr>
        <w:tc>
          <w:tcPr>
            <w:tcW w:w="2038" w:type="dxa"/>
            <w:vMerge w:val="restart"/>
            <w:tcBorders>
              <w:top w:val="single" w:sz="12" w:space="0" w:color="000000"/>
              <w:bottom w:val="double" w:sz="6" w:space="0" w:color="000000"/>
            </w:tcBorders>
          </w:tcPr>
          <w:p>
            <w:pPr>
              <w:pStyle w:val="TableParagraph"/>
              <w:spacing w:line="310" w:lineRule="atLeast" w:before="13"/>
              <w:ind w:left="60"/>
              <w:rPr>
                <w:rFonts w:ascii="Arial MT"/>
                <w:sz w:val="18"/>
              </w:rPr>
            </w:pPr>
            <w:r>
              <w:rPr>
                <w:rFonts w:ascii="Arial MT"/>
                <w:sz w:val="18"/>
              </w:rPr>
              <w:t>total</w:t>
            </w:r>
            <w:r>
              <w:rPr>
                <w:rFonts w:ascii="Arial MT"/>
                <w:spacing w:val="-15"/>
                <w:sz w:val="18"/>
              </w:rPr>
              <w:t> </w:t>
            </w:r>
            <w:r>
              <w:rPr>
                <w:rFonts w:ascii="Arial MT"/>
                <w:sz w:val="18"/>
              </w:rPr>
              <w:t>contribution</w:t>
            </w:r>
            <w:r>
              <w:rPr>
                <w:rFonts w:ascii="Arial MT"/>
                <w:spacing w:val="-12"/>
                <w:sz w:val="18"/>
              </w:rPr>
              <w:t> </w:t>
            </w:r>
            <w:r>
              <w:rPr>
                <w:rFonts w:ascii="Arial MT"/>
                <w:sz w:val="18"/>
              </w:rPr>
              <w:t>to curriculum change</w:t>
            </w:r>
          </w:p>
        </w:tc>
        <w:tc>
          <w:tcPr>
            <w:tcW w:w="1686" w:type="dxa"/>
            <w:tcBorders>
              <w:top w:val="single" w:sz="12" w:space="0" w:color="000000"/>
            </w:tcBorders>
          </w:tcPr>
          <w:p>
            <w:pPr>
              <w:pStyle w:val="TableParagraph"/>
              <w:spacing w:before="116"/>
              <w:ind w:left="455"/>
              <w:rPr>
                <w:rFonts w:ascii="Arial MT"/>
                <w:sz w:val="18"/>
              </w:rPr>
            </w:pPr>
            <w:r>
              <w:rPr>
                <w:rFonts w:ascii="Arial MT"/>
                <w:sz w:val="18"/>
              </w:rPr>
              <w:t>1</w:t>
            </w:r>
            <w:r>
              <w:rPr>
                <w:rFonts w:ascii="Arial MT"/>
                <w:spacing w:val="-4"/>
                <w:sz w:val="18"/>
              </w:rPr>
              <w:t> </w:t>
            </w:r>
            <w:r>
              <w:rPr>
                <w:rFonts w:ascii="Arial MT"/>
                <w:spacing w:val="-2"/>
                <w:sz w:val="18"/>
              </w:rPr>
              <w:t>emirate</w:t>
            </w:r>
          </w:p>
        </w:tc>
        <w:tc>
          <w:tcPr>
            <w:tcW w:w="1038" w:type="dxa"/>
            <w:tcBorders>
              <w:top w:val="single" w:sz="12" w:space="0" w:color="000000"/>
            </w:tcBorders>
          </w:tcPr>
          <w:p>
            <w:pPr>
              <w:pStyle w:val="TableParagraph"/>
              <w:spacing w:before="116"/>
              <w:ind w:right="164"/>
              <w:jc w:val="right"/>
              <w:rPr>
                <w:rFonts w:ascii="Arial MT"/>
                <w:sz w:val="18"/>
              </w:rPr>
            </w:pPr>
            <w:r>
              <w:rPr>
                <w:rFonts w:ascii="Arial MT"/>
                <w:spacing w:val="-5"/>
                <w:sz w:val="18"/>
              </w:rPr>
              <w:t>150</w:t>
            </w:r>
          </w:p>
        </w:tc>
        <w:tc>
          <w:tcPr>
            <w:tcW w:w="951" w:type="dxa"/>
            <w:tcBorders>
              <w:top w:val="single" w:sz="12" w:space="0" w:color="000000"/>
            </w:tcBorders>
          </w:tcPr>
          <w:p>
            <w:pPr>
              <w:pStyle w:val="TableParagraph"/>
              <w:spacing w:before="116"/>
              <w:ind w:left="193"/>
              <w:rPr>
                <w:rFonts w:ascii="Arial MT"/>
                <w:sz w:val="18"/>
              </w:rPr>
            </w:pPr>
            <w:r>
              <w:rPr>
                <w:rFonts w:ascii="Arial MT"/>
                <w:spacing w:val="-2"/>
                <w:sz w:val="18"/>
              </w:rPr>
              <w:t>81.2333</w:t>
            </w:r>
          </w:p>
        </w:tc>
        <w:tc>
          <w:tcPr>
            <w:tcW w:w="1398" w:type="dxa"/>
            <w:tcBorders>
              <w:top w:val="single" w:sz="12" w:space="0" w:color="000000"/>
            </w:tcBorders>
          </w:tcPr>
          <w:p>
            <w:pPr>
              <w:pStyle w:val="TableParagraph"/>
              <w:spacing w:before="116"/>
              <w:ind w:right="72"/>
              <w:jc w:val="right"/>
              <w:rPr>
                <w:rFonts w:ascii="Arial MT"/>
                <w:sz w:val="18"/>
              </w:rPr>
            </w:pPr>
            <w:r>
              <w:rPr>
                <w:rFonts w:ascii="Arial MT"/>
                <w:spacing w:val="-2"/>
                <w:sz w:val="18"/>
              </w:rPr>
              <w:t>11.90534</w:t>
            </w:r>
          </w:p>
        </w:tc>
        <w:tc>
          <w:tcPr>
            <w:tcW w:w="1439" w:type="dxa"/>
            <w:tcBorders>
              <w:top w:val="single" w:sz="12" w:space="0" w:color="000000"/>
            </w:tcBorders>
          </w:tcPr>
          <w:p>
            <w:pPr>
              <w:pStyle w:val="TableParagraph"/>
              <w:spacing w:before="116"/>
              <w:ind w:right="53"/>
              <w:jc w:val="right"/>
              <w:rPr>
                <w:rFonts w:ascii="Arial MT"/>
                <w:sz w:val="18"/>
              </w:rPr>
            </w:pPr>
            <w:r>
              <w:rPr>
                <w:rFonts w:ascii="Arial MT"/>
                <w:spacing w:val="-2"/>
                <w:sz w:val="18"/>
              </w:rPr>
              <w:t>.97207</w:t>
            </w:r>
          </w:p>
        </w:tc>
      </w:tr>
      <w:tr>
        <w:trPr>
          <w:trHeight w:val="302" w:hRule="atLeast"/>
        </w:trPr>
        <w:tc>
          <w:tcPr>
            <w:tcW w:w="2038" w:type="dxa"/>
            <w:vMerge/>
            <w:tcBorders>
              <w:top w:val="nil"/>
              <w:bottom w:val="double" w:sz="6" w:space="0" w:color="000000"/>
            </w:tcBorders>
          </w:tcPr>
          <w:p>
            <w:pPr>
              <w:rPr>
                <w:sz w:val="2"/>
                <w:szCs w:val="2"/>
              </w:rPr>
            </w:pPr>
          </w:p>
        </w:tc>
        <w:tc>
          <w:tcPr>
            <w:tcW w:w="1686" w:type="dxa"/>
            <w:tcBorders>
              <w:bottom w:val="double" w:sz="6" w:space="0" w:color="000000"/>
            </w:tcBorders>
          </w:tcPr>
          <w:p>
            <w:pPr>
              <w:pStyle w:val="TableParagraph"/>
              <w:spacing w:before="58"/>
              <w:ind w:left="455"/>
              <w:rPr>
                <w:rFonts w:ascii="Arial MT"/>
                <w:sz w:val="18"/>
              </w:rPr>
            </w:pPr>
            <w:r>
              <w:rPr>
                <w:rFonts w:ascii="Arial MT"/>
                <w:sz w:val="18"/>
              </w:rPr>
              <w:t>2</w:t>
            </w:r>
            <w:r>
              <w:rPr>
                <w:rFonts w:ascii="Arial MT"/>
                <w:spacing w:val="-4"/>
                <w:sz w:val="18"/>
              </w:rPr>
              <w:t> </w:t>
            </w:r>
            <w:r>
              <w:rPr>
                <w:rFonts w:ascii="Arial MT"/>
                <w:spacing w:val="-2"/>
                <w:sz w:val="18"/>
              </w:rPr>
              <w:t>chiefdom</w:t>
            </w:r>
          </w:p>
        </w:tc>
        <w:tc>
          <w:tcPr>
            <w:tcW w:w="1038" w:type="dxa"/>
            <w:tcBorders>
              <w:bottom w:val="double" w:sz="6" w:space="0" w:color="000000"/>
            </w:tcBorders>
          </w:tcPr>
          <w:p>
            <w:pPr>
              <w:pStyle w:val="TableParagraph"/>
              <w:spacing w:before="58"/>
              <w:ind w:right="164"/>
              <w:jc w:val="right"/>
              <w:rPr>
                <w:rFonts w:ascii="Arial MT"/>
                <w:sz w:val="18"/>
              </w:rPr>
            </w:pPr>
            <w:r>
              <w:rPr>
                <w:rFonts w:ascii="Arial MT"/>
                <w:spacing w:val="-5"/>
                <w:sz w:val="18"/>
              </w:rPr>
              <w:t>89</w:t>
            </w:r>
          </w:p>
        </w:tc>
        <w:tc>
          <w:tcPr>
            <w:tcW w:w="951" w:type="dxa"/>
            <w:tcBorders>
              <w:bottom w:val="double" w:sz="6" w:space="0" w:color="000000"/>
            </w:tcBorders>
          </w:tcPr>
          <w:p>
            <w:pPr>
              <w:pStyle w:val="TableParagraph"/>
              <w:spacing w:before="58"/>
              <w:ind w:left="193"/>
              <w:rPr>
                <w:rFonts w:ascii="Arial MT"/>
                <w:sz w:val="18"/>
              </w:rPr>
            </w:pPr>
            <w:r>
              <w:rPr>
                <w:rFonts w:ascii="Arial MT"/>
                <w:spacing w:val="-2"/>
                <w:sz w:val="18"/>
              </w:rPr>
              <w:t>80.7528</w:t>
            </w:r>
          </w:p>
        </w:tc>
        <w:tc>
          <w:tcPr>
            <w:tcW w:w="1398" w:type="dxa"/>
            <w:tcBorders>
              <w:bottom w:val="double" w:sz="6" w:space="0" w:color="000000"/>
            </w:tcBorders>
          </w:tcPr>
          <w:p>
            <w:pPr>
              <w:pStyle w:val="TableParagraph"/>
              <w:spacing w:before="58"/>
              <w:ind w:right="72"/>
              <w:jc w:val="right"/>
              <w:rPr>
                <w:rFonts w:ascii="Arial MT"/>
                <w:sz w:val="18"/>
              </w:rPr>
            </w:pPr>
            <w:r>
              <w:rPr>
                <w:rFonts w:ascii="Arial MT"/>
                <w:spacing w:val="-2"/>
                <w:sz w:val="18"/>
              </w:rPr>
              <w:t>11.49237</w:t>
            </w:r>
          </w:p>
        </w:tc>
        <w:tc>
          <w:tcPr>
            <w:tcW w:w="1439" w:type="dxa"/>
            <w:tcBorders>
              <w:bottom w:val="double" w:sz="6" w:space="0" w:color="000000"/>
            </w:tcBorders>
          </w:tcPr>
          <w:p>
            <w:pPr>
              <w:pStyle w:val="TableParagraph"/>
              <w:spacing w:before="58"/>
              <w:ind w:right="53"/>
              <w:jc w:val="right"/>
              <w:rPr>
                <w:rFonts w:ascii="Arial MT"/>
                <w:sz w:val="18"/>
              </w:rPr>
            </w:pPr>
            <w:r>
              <w:rPr>
                <w:rFonts w:ascii="Arial MT"/>
                <w:spacing w:val="-2"/>
                <w:sz w:val="18"/>
              </w:rPr>
              <w:t>1.21819</w:t>
            </w:r>
          </w:p>
        </w:tc>
      </w:tr>
    </w:tbl>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6"/>
        <w:rPr>
          <w:rFonts w:ascii="Arial"/>
          <w:b/>
          <w:sz w:val="20"/>
        </w:rPr>
      </w:pPr>
    </w:p>
    <w:tbl>
      <w:tblPr>
        <w:tblW w:w="0" w:type="auto"/>
        <w:jc w:val="left"/>
        <w:tblInd w:w="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16"/>
        <w:gridCol w:w="1784"/>
        <w:gridCol w:w="520"/>
        <w:gridCol w:w="653"/>
        <w:gridCol w:w="495"/>
        <w:gridCol w:w="547"/>
        <w:gridCol w:w="720"/>
        <w:gridCol w:w="779"/>
        <w:gridCol w:w="841"/>
        <w:gridCol w:w="748"/>
        <w:gridCol w:w="727"/>
      </w:tblGrid>
      <w:tr>
        <w:trPr>
          <w:trHeight w:val="194" w:hRule="atLeast"/>
        </w:trPr>
        <w:tc>
          <w:tcPr>
            <w:tcW w:w="9030" w:type="dxa"/>
            <w:gridSpan w:val="11"/>
            <w:tcBorders>
              <w:bottom w:val="double" w:sz="6" w:space="0" w:color="000000"/>
            </w:tcBorders>
          </w:tcPr>
          <w:p>
            <w:pPr>
              <w:pStyle w:val="TableParagraph"/>
              <w:spacing w:line="175" w:lineRule="exact"/>
              <w:ind w:left="5"/>
              <w:jc w:val="center"/>
              <w:rPr>
                <w:rFonts w:ascii="Arial"/>
                <w:b/>
                <w:sz w:val="16"/>
              </w:rPr>
            </w:pPr>
            <w:r>
              <w:rPr>
                <w:rFonts w:ascii="Arial"/>
                <w:b/>
                <w:spacing w:val="-4"/>
                <w:w w:val="105"/>
                <w:sz w:val="16"/>
              </w:rPr>
              <w:t>Independent</w:t>
            </w:r>
            <w:r>
              <w:rPr>
                <w:rFonts w:ascii="Arial"/>
                <w:b/>
                <w:spacing w:val="-8"/>
                <w:w w:val="105"/>
                <w:sz w:val="16"/>
              </w:rPr>
              <w:t> </w:t>
            </w:r>
            <w:r>
              <w:rPr>
                <w:rFonts w:ascii="Arial"/>
                <w:b/>
                <w:spacing w:val="-4"/>
                <w:w w:val="105"/>
                <w:sz w:val="16"/>
              </w:rPr>
              <w:t>Samples</w:t>
            </w:r>
            <w:r>
              <w:rPr>
                <w:rFonts w:ascii="Arial"/>
                <w:b/>
                <w:spacing w:val="1"/>
                <w:w w:val="105"/>
                <w:sz w:val="16"/>
              </w:rPr>
              <w:t> </w:t>
            </w:r>
            <w:r>
              <w:rPr>
                <w:rFonts w:ascii="Arial"/>
                <w:b/>
                <w:spacing w:val="-4"/>
                <w:w w:val="105"/>
                <w:sz w:val="16"/>
              </w:rPr>
              <w:t>Test</w:t>
            </w:r>
          </w:p>
        </w:tc>
      </w:tr>
      <w:tr>
        <w:trPr>
          <w:trHeight w:val="973" w:hRule="atLeast"/>
        </w:trPr>
        <w:tc>
          <w:tcPr>
            <w:tcW w:w="1216" w:type="dxa"/>
            <w:tcBorders>
              <w:top w:val="double" w:sz="6" w:space="0" w:color="000000"/>
            </w:tcBorders>
          </w:tcPr>
          <w:p>
            <w:pPr>
              <w:pStyle w:val="TableParagraph"/>
              <w:rPr>
                <w:sz w:val="16"/>
              </w:rPr>
            </w:pPr>
          </w:p>
        </w:tc>
        <w:tc>
          <w:tcPr>
            <w:tcW w:w="2957" w:type="dxa"/>
            <w:gridSpan w:val="3"/>
            <w:tcBorders>
              <w:top w:val="double" w:sz="6" w:space="0" w:color="000000"/>
            </w:tcBorders>
          </w:tcPr>
          <w:p>
            <w:pPr>
              <w:pStyle w:val="TableParagraph"/>
              <w:spacing w:before="134"/>
              <w:ind w:left="1426" w:right="110"/>
              <w:jc w:val="center"/>
              <w:rPr>
                <w:rFonts w:ascii="Arial MT"/>
                <w:sz w:val="16"/>
              </w:rPr>
            </w:pPr>
            <w:r>
              <w:rPr>
                <w:rFonts w:ascii="Arial MT"/>
                <w:sz w:val="16"/>
              </w:rPr>
              <w:t>Levene's</w:t>
            </w:r>
            <w:r>
              <w:rPr>
                <w:rFonts w:ascii="Arial MT"/>
                <w:spacing w:val="8"/>
                <w:sz w:val="16"/>
              </w:rPr>
              <w:t> </w:t>
            </w:r>
            <w:r>
              <w:rPr>
                <w:rFonts w:ascii="Arial MT"/>
                <w:sz w:val="16"/>
              </w:rPr>
              <w:t>Test</w:t>
            </w:r>
            <w:r>
              <w:rPr>
                <w:rFonts w:ascii="Arial MT"/>
                <w:spacing w:val="-15"/>
                <w:sz w:val="16"/>
              </w:rPr>
              <w:t> </w:t>
            </w:r>
            <w:r>
              <w:rPr>
                <w:rFonts w:ascii="Arial MT"/>
                <w:spacing w:val="-5"/>
                <w:sz w:val="16"/>
              </w:rPr>
              <w:t>for</w:t>
            </w:r>
          </w:p>
          <w:p>
            <w:pPr>
              <w:pStyle w:val="TableParagraph"/>
              <w:spacing w:line="310" w:lineRule="atLeast" w:before="15"/>
              <w:ind w:left="1420" w:right="110"/>
              <w:jc w:val="center"/>
              <w:rPr>
                <w:rFonts w:ascii="Arial MT"/>
                <w:sz w:val="16"/>
              </w:rPr>
            </w:pPr>
            <w:r>
              <w:rPr>
                <w:rFonts w:ascii="Arial MT"/>
                <w:spacing w:val="-4"/>
                <w:w w:val="105"/>
                <w:sz w:val="16"/>
              </w:rPr>
              <w:t>Equality</w:t>
            </w:r>
            <w:r>
              <w:rPr>
                <w:rFonts w:ascii="Arial MT"/>
                <w:spacing w:val="-8"/>
                <w:w w:val="105"/>
                <w:sz w:val="16"/>
              </w:rPr>
              <w:t> </w:t>
            </w:r>
            <w:r>
              <w:rPr>
                <w:rFonts w:ascii="Arial MT"/>
                <w:spacing w:val="-4"/>
                <w:w w:val="105"/>
                <w:sz w:val="16"/>
              </w:rPr>
              <w:t>of </w:t>
            </w:r>
            <w:r>
              <w:rPr>
                <w:rFonts w:ascii="Arial MT"/>
                <w:spacing w:val="-2"/>
                <w:w w:val="105"/>
                <w:sz w:val="16"/>
              </w:rPr>
              <w:t>Variances</w:t>
            </w:r>
          </w:p>
        </w:tc>
        <w:tc>
          <w:tcPr>
            <w:tcW w:w="495" w:type="dxa"/>
            <w:tcBorders>
              <w:top w:val="double" w:sz="6" w:space="0" w:color="000000"/>
              <w:bottom w:val="single" w:sz="8" w:space="0" w:color="000000"/>
            </w:tcBorders>
          </w:tcPr>
          <w:p>
            <w:pPr>
              <w:pStyle w:val="TableParagraph"/>
              <w:rPr>
                <w:sz w:val="16"/>
              </w:rPr>
            </w:pPr>
          </w:p>
        </w:tc>
        <w:tc>
          <w:tcPr>
            <w:tcW w:w="547" w:type="dxa"/>
            <w:tcBorders>
              <w:top w:val="double" w:sz="6" w:space="0" w:color="000000"/>
              <w:bottom w:val="single" w:sz="8" w:space="0" w:color="000000"/>
            </w:tcBorders>
          </w:tcPr>
          <w:p>
            <w:pPr>
              <w:pStyle w:val="TableParagraph"/>
              <w:rPr>
                <w:sz w:val="16"/>
              </w:rPr>
            </w:pPr>
          </w:p>
        </w:tc>
        <w:tc>
          <w:tcPr>
            <w:tcW w:w="2340" w:type="dxa"/>
            <w:gridSpan w:val="3"/>
            <w:tcBorders>
              <w:top w:val="double" w:sz="6" w:space="0" w:color="000000"/>
              <w:bottom w:val="single" w:sz="8" w:space="0" w:color="000000"/>
            </w:tcBorders>
          </w:tcPr>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spacing w:before="44"/>
              <w:rPr>
                <w:rFonts w:ascii="Arial"/>
                <w:b/>
                <w:sz w:val="16"/>
              </w:rPr>
            </w:pPr>
          </w:p>
          <w:p>
            <w:pPr>
              <w:pStyle w:val="TableParagraph"/>
              <w:spacing w:line="173" w:lineRule="exact"/>
              <w:ind w:left="417"/>
              <w:rPr>
                <w:rFonts w:ascii="Arial MT"/>
                <w:sz w:val="16"/>
              </w:rPr>
            </w:pPr>
            <w:r>
              <w:rPr>
                <w:rFonts w:ascii="Arial MT"/>
                <w:spacing w:val="-2"/>
                <w:w w:val="105"/>
                <w:sz w:val="16"/>
              </w:rPr>
              <w:t>t-test</w:t>
            </w:r>
            <w:r>
              <w:rPr>
                <w:rFonts w:ascii="Arial MT"/>
                <w:spacing w:val="-19"/>
                <w:w w:val="105"/>
                <w:sz w:val="16"/>
              </w:rPr>
              <w:t> </w:t>
            </w:r>
            <w:r>
              <w:rPr>
                <w:rFonts w:ascii="Arial MT"/>
                <w:spacing w:val="-2"/>
                <w:w w:val="105"/>
                <w:sz w:val="16"/>
              </w:rPr>
              <w:t>for</w:t>
            </w:r>
            <w:r>
              <w:rPr>
                <w:rFonts w:ascii="Arial MT"/>
                <w:spacing w:val="-8"/>
                <w:w w:val="105"/>
                <w:sz w:val="16"/>
              </w:rPr>
              <w:t> </w:t>
            </w:r>
            <w:r>
              <w:rPr>
                <w:rFonts w:ascii="Arial MT"/>
                <w:spacing w:val="-2"/>
                <w:w w:val="105"/>
                <w:sz w:val="16"/>
              </w:rPr>
              <w:t>Equality of</w:t>
            </w:r>
            <w:r>
              <w:rPr>
                <w:rFonts w:ascii="Arial MT"/>
                <w:spacing w:val="4"/>
                <w:w w:val="105"/>
                <w:sz w:val="16"/>
              </w:rPr>
              <w:t> </w:t>
            </w:r>
            <w:r>
              <w:rPr>
                <w:rFonts w:ascii="Arial MT"/>
                <w:spacing w:val="-6"/>
                <w:w w:val="105"/>
                <w:sz w:val="16"/>
              </w:rPr>
              <w:t>Means</w:t>
            </w:r>
          </w:p>
        </w:tc>
        <w:tc>
          <w:tcPr>
            <w:tcW w:w="748" w:type="dxa"/>
            <w:tcBorders>
              <w:top w:val="double" w:sz="6" w:space="0" w:color="000000"/>
              <w:bottom w:val="single" w:sz="8" w:space="0" w:color="000000"/>
            </w:tcBorders>
          </w:tcPr>
          <w:p>
            <w:pPr>
              <w:pStyle w:val="TableParagraph"/>
              <w:rPr>
                <w:sz w:val="16"/>
              </w:rPr>
            </w:pPr>
          </w:p>
        </w:tc>
        <w:tc>
          <w:tcPr>
            <w:tcW w:w="727" w:type="dxa"/>
            <w:tcBorders>
              <w:top w:val="double" w:sz="6" w:space="0" w:color="000000"/>
              <w:bottom w:val="single" w:sz="8" w:space="0" w:color="000000"/>
            </w:tcBorders>
          </w:tcPr>
          <w:p>
            <w:pPr>
              <w:pStyle w:val="TableParagraph"/>
              <w:rPr>
                <w:sz w:val="16"/>
              </w:rPr>
            </w:pPr>
          </w:p>
        </w:tc>
      </w:tr>
      <w:tr>
        <w:trPr>
          <w:trHeight w:val="1073" w:hRule="atLeast"/>
        </w:trPr>
        <w:tc>
          <w:tcPr>
            <w:tcW w:w="1216" w:type="dxa"/>
          </w:tcPr>
          <w:p>
            <w:pPr>
              <w:pStyle w:val="TableParagraph"/>
              <w:rPr>
                <w:sz w:val="16"/>
              </w:rPr>
            </w:pPr>
          </w:p>
        </w:tc>
        <w:tc>
          <w:tcPr>
            <w:tcW w:w="1784" w:type="dxa"/>
            <w:tcBorders>
              <w:top w:val="single" w:sz="8" w:space="0" w:color="000000"/>
            </w:tcBorders>
          </w:tcPr>
          <w:p>
            <w:pPr>
              <w:pStyle w:val="TableParagraph"/>
              <w:rPr>
                <w:sz w:val="16"/>
              </w:rPr>
            </w:pPr>
          </w:p>
        </w:tc>
        <w:tc>
          <w:tcPr>
            <w:tcW w:w="520" w:type="dxa"/>
            <w:tcBorders>
              <w:top w:val="single" w:sz="8" w:space="0" w:color="000000"/>
            </w:tcBorders>
          </w:tcPr>
          <w:p>
            <w:pPr>
              <w:pStyle w:val="TableParagraph"/>
              <w:rPr>
                <w:sz w:val="16"/>
              </w:rPr>
            </w:pPr>
          </w:p>
        </w:tc>
        <w:tc>
          <w:tcPr>
            <w:tcW w:w="653" w:type="dxa"/>
            <w:tcBorders>
              <w:top w:val="single" w:sz="8" w:space="0" w:color="000000"/>
            </w:tcBorders>
          </w:tcPr>
          <w:p>
            <w:pPr>
              <w:pStyle w:val="TableParagraph"/>
              <w:rPr>
                <w:sz w:val="16"/>
              </w:rPr>
            </w:pPr>
          </w:p>
        </w:tc>
        <w:tc>
          <w:tcPr>
            <w:tcW w:w="495" w:type="dxa"/>
            <w:tcBorders>
              <w:top w:val="single" w:sz="8" w:space="0" w:color="000000"/>
            </w:tcBorders>
          </w:tcPr>
          <w:p>
            <w:pPr>
              <w:pStyle w:val="TableParagraph"/>
              <w:rPr>
                <w:sz w:val="16"/>
              </w:rPr>
            </w:pPr>
          </w:p>
        </w:tc>
        <w:tc>
          <w:tcPr>
            <w:tcW w:w="547" w:type="dxa"/>
            <w:tcBorders>
              <w:top w:val="single" w:sz="8" w:space="0" w:color="000000"/>
            </w:tcBorders>
          </w:tcPr>
          <w:p>
            <w:pPr>
              <w:pStyle w:val="TableParagraph"/>
              <w:rPr>
                <w:sz w:val="16"/>
              </w:rPr>
            </w:pPr>
          </w:p>
        </w:tc>
        <w:tc>
          <w:tcPr>
            <w:tcW w:w="720" w:type="dxa"/>
            <w:vMerge w:val="restart"/>
            <w:tcBorders>
              <w:top w:val="single" w:sz="8" w:space="0" w:color="000000"/>
              <w:bottom w:val="single" w:sz="12" w:space="0" w:color="000000"/>
            </w:tcBorders>
          </w:tcPr>
          <w:p>
            <w:pPr>
              <w:pStyle w:val="TableParagraph"/>
              <w:rPr>
                <w:rFonts w:ascii="Arial"/>
                <w:b/>
                <w:sz w:val="16"/>
              </w:rPr>
            </w:pPr>
          </w:p>
          <w:p>
            <w:pPr>
              <w:pStyle w:val="TableParagraph"/>
              <w:rPr>
                <w:rFonts w:ascii="Arial"/>
                <w:b/>
                <w:sz w:val="16"/>
              </w:rPr>
            </w:pPr>
          </w:p>
          <w:p>
            <w:pPr>
              <w:pStyle w:val="TableParagraph"/>
              <w:rPr>
                <w:rFonts w:ascii="Arial"/>
                <w:b/>
                <w:sz w:val="16"/>
              </w:rPr>
            </w:pPr>
          </w:p>
          <w:p>
            <w:pPr>
              <w:pStyle w:val="TableParagraph"/>
              <w:spacing w:before="132"/>
              <w:rPr>
                <w:rFonts w:ascii="Arial"/>
                <w:b/>
                <w:sz w:val="16"/>
              </w:rPr>
            </w:pPr>
          </w:p>
          <w:p>
            <w:pPr>
              <w:pStyle w:val="TableParagraph"/>
              <w:ind w:left="86"/>
              <w:rPr>
                <w:rFonts w:ascii="Arial MT"/>
                <w:sz w:val="16"/>
              </w:rPr>
            </w:pPr>
            <w:r>
              <w:rPr>
                <w:rFonts w:ascii="Arial MT"/>
                <w:sz w:val="16"/>
              </w:rPr>
              <w:t>Sig.</w:t>
            </w:r>
            <w:r>
              <w:rPr>
                <w:rFonts w:ascii="Arial MT"/>
                <w:spacing w:val="-8"/>
                <w:sz w:val="16"/>
              </w:rPr>
              <w:t> </w:t>
            </w:r>
            <w:r>
              <w:rPr>
                <w:rFonts w:ascii="Arial MT"/>
                <w:spacing w:val="-5"/>
                <w:sz w:val="16"/>
              </w:rPr>
              <w:t>(2-</w:t>
            </w:r>
          </w:p>
          <w:p>
            <w:pPr>
              <w:pStyle w:val="TableParagraph"/>
              <w:spacing w:before="131"/>
              <w:ind w:left="131"/>
              <w:rPr>
                <w:rFonts w:ascii="Arial MT"/>
                <w:sz w:val="16"/>
              </w:rPr>
            </w:pPr>
            <w:r>
              <w:rPr>
                <w:rFonts w:ascii="Arial MT"/>
                <w:spacing w:val="-2"/>
                <w:w w:val="105"/>
                <w:sz w:val="16"/>
              </w:rPr>
              <w:t>tailed)</w:t>
            </w:r>
          </w:p>
        </w:tc>
        <w:tc>
          <w:tcPr>
            <w:tcW w:w="779" w:type="dxa"/>
            <w:vMerge w:val="restart"/>
            <w:tcBorders>
              <w:top w:val="single" w:sz="8" w:space="0" w:color="000000"/>
              <w:bottom w:val="single" w:sz="12" w:space="0" w:color="000000"/>
            </w:tcBorders>
          </w:tcPr>
          <w:p>
            <w:pPr>
              <w:pStyle w:val="TableParagraph"/>
              <w:rPr>
                <w:rFonts w:ascii="Arial"/>
                <w:b/>
                <w:sz w:val="16"/>
              </w:rPr>
            </w:pPr>
          </w:p>
          <w:p>
            <w:pPr>
              <w:pStyle w:val="TableParagraph"/>
              <w:rPr>
                <w:rFonts w:ascii="Arial"/>
                <w:b/>
                <w:sz w:val="16"/>
              </w:rPr>
            </w:pPr>
          </w:p>
          <w:p>
            <w:pPr>
              <w:pStyle w:val="TableParagraph"/>
              <w:spacing w:before="1"/>
              <w:rPr>
                <w:rFonts w:ascii="Arial"/>
                <w:b/>
                <w:sz w:val="16"/>
              </w:rPr>
            </w:pPr>
          </w:p>
          <w:p>
            <w:pPr>
              <w:pStyle w:val="TableParagraph"/>
              <w:spacing w:line="410" w:lineRule="auto"/>
              <w:ind w:left="72" w:firstLine="135"/>
              <w:rPr>
                <w:rFonts w:ascii="Arial MT"/>
                <w:sz w:val="16"/>
              </w:rPr>
            </w:pPr>
            <w:r>
              <w:rPr>
                <w:rFonts w:ascii="Arial MT"/>
                <w:spacing w:val="-4"/>
                <w:w w:val="105"/>
                <w:sz w:val="16"/>
              </w:rPr>
              <w:t>Mean </w:t>
            </w:r>
            <w:r>
              <w:rPr>
                <w:rFonts w:ascii="Arial MT"/>
                <w:spacing w:val="-2"/>
                <w:sz w:val="16"/>
              </w:rPr>
              <w:t>Differenc</w:t>
            </w:r>
          </w:p>
          <w:p>
            <w:pPr>
              <w:pStyle w:val="TableParagraph"/>
              <w:spacing w:before="1"/>
              <w:ind w:left="358"/>
              <w:rPr>
                <w:rFonts w:ascii="Arial MT"/>
                <w:sz w:val="16"/>
              </w:rPr>
            </w:pPr>
            <w:r>
              <w:rPr>
                <w:rFonts w:ascii="Arial MT"/>
                <w:spacing w:val="-10"/>
                <w:w w:val="105"/>
                <w:sz w:val="16"/>
              </w:rPr>
              <w:t>e</w:t>
            </w:r>
          </w:p>
        </w:tc>
        <w:tc>
          <w:tcPr>
            <w:tcW w:w="841" w:type="dxa"/>
            <w:vMerge w:val="restart"/>
            <w:tcBorders>
              <w:top w:val="single" w:sz="8" w:space="0" w:color="000000"/>
              <w:bottom w:val="single" w:sz="12" w:space="0" w:color="000000"/>
            </w:tcBorders>
          </w:tcPr>
          <w:p>
            <w:pPr>
              <w:pStyle w:val="TableParagraph"/>
              <w:spacing w:line="330" w:lineRule="atLeast" w:before="76"/>
              <w:ind w:left="209" w:right="266" w:firstLine="30"/>
              <w:rPr>
                <w:rFonts w:ascii="Arial MT"/>
                <w:sz w:val="16"/>
              </w:rPr>
            </w:pPr>
            <w:r>
              <w:rPr>
                <w:rFonts w:ascii="Arial MT"/>
                <w:spacing w:val="-4"/>
                <w:w w:val="105"/>
                <w:sz w:val="16"/>
              </w:rPr>
              <w:t>Std. </w:t>
            </w:r>
            <w:r>
              <w:rPr>
                <w:rFonts w:ascii="Arial MT"/>
                <w:spacing w:val="-2"/>
                <w:sz w:val="16"/>
              </w:rPr>
              <w:t>Error</w:t>
            </w:r>
          </w:p>
          <w:p>
            <w:pPr>
              <w:pStyle w:val="TableParagraph"/>
              <w:tabs>
                <w:tab w:pos="1185" w:val="left" w:leader="none"/>
              </w:tabs>
              <w:spacing w:line="310" w:lineRule="atLeast" w:before="6"/>
              <w:ind w:left="345" w:right="-346" w:hanging="286"/>
              <w:rPr>
                <w:rFonts w:ascii="Arial MT"/>
                <w:sz w:val="16"/>
              </w:rPr>
            </w:pPr>
            <w:r>
              <w:rPr>
                <w:rFonts w:ascii="Arial MT"/>
                <w:w w:val="105"/>
                <w:sz w:val="16"/>
              </w:rPr>
              <w:t>Differenc</w:t>
            </w:r>
            <w:r>
              <w:rPr>
                <w:rFonts w:ascii="Arial MT"/>
                <w:w w:val="105"/>
                <w:sz w:val="16"/>
              </w:rPr>
              <w:t> </w:t>
            </w:r>
            <w:r>
              <w:rPr>
                <w:rFonts w:ascii="Arial MT"/>
                <w:position w:val="6"/>
                <w:sz w:val="16"/>
                <w:u w:val="single"/>
              </w:rPr>
              <w:tab/>
            </w:r>
            <w:r>
              <w:rPr>
                <w:rFonts w:ascii="Arial MT"/>
                <w:position w:val="6"/>
                <w:sz w:val="16"/>
              </w:rPr>
              <w:t> </w:t>
            </w:r>
            <w:r>
              <w:rPr>
                <w:rFonts w:ascii="Arial MT"/>
                <w:spacing w:val="-10"/>
                <w:w w:val="105"/>
                <w:sz w:val="16"/>
              </w:rPr>
              <w:t>e</w:t>
            </w:r>
          </w:p>
        </w:tc>
        <w:tc>
          <w:tcPr>
            <w:tcW w:w="1475" w:type="dxa"/>
            <w:gridSpan w:val="2"/>
            <w:tcBorders>
              <w:top w:val="single" w:sz="8" w:space="0" w:color="000000"/>
            </w:tcBorders>
          </w:tcPr>
          <w:p>
            <w:pPr>
              <w:pStyle w:val="TableParagraph"/>
              <w:spacing w:line="432" w:lineRule="auto" w:before="162"/>
              <w:ind w:left="209" w:right="163" w:hanging="90"/>
              <w:rPr>
                <w:rFonts w:ascii="Arial MT"/>
                <w:sz w:val="16"/>
              </w:rPr>
            </w:pPr>
            <w:r>
              <w:rPr>
                <w:rFonts w:ascii="Arial MT"/>
                <w:spacing w:val="-4"/>
                <w:w w:val="105"/>
                <w:sz w:val="16"/>
              </w:rPr>
              <w:t>95%</w:t>
            </w:r>
            <w:r>
              <w:rPr>
                <w:rFonts w:ascii="Arial MT"/>
                <w:spacing w:val="-8"/>
                <w:w w:val="105"/>
                <w:sz w:val="16"/>
              </w:rPr>
              <w:t> </w:t>
            </w:r>
            <w:r>
              <w:rPr>
                <w:rFonts w:ascii="Arial MT"/>
                <w:spacing w:val="-4"/>
                <w:w w:val="105"/>
                <w:sz w:val="16"/>
              </w:rPr>
              <w:t>Confidence </w:t>
            </w:r>
            <w:r>
              <w:rPr>
                <w:rFonts w:ascii="Arial MT"/>
                <w:w w:val="105"/>
                <w:sz w:val="16"/>
              </w:rPr>
              <w:t>Interval of the</w:t>
            </w:r>
          </w:p>
          <w:p>
            <w:pPr>
              <w:pStyle w:val="TableParagraph"/>
              <w:tabs>
                <w:tab w:pos="1486" w:val="left" w:leader="none"/>
              </w:tabs>
              <w:spacing w:line="167" w:lineRule="exact"/>
              <w:ind w:left="345" w:right="-15"/>
              <w:rPr>
                <w:rFonts w:ascii="Arial MT"/>
                <w:sz w:val="16"/>
              </w:rPr>
            </w:pPr>
            <w:r>
              <w:rPr>
                <w:rFonts w:ascii="Arial MT"/>
                <w:spacing w:val="-2"/>
                <w:w w:val="105"/>
                <w:sz w:val="16"/>
                <w:u w:val="single"/>
              </w:rPr>
              <w:t>Difference</w:t>
            </w:r>
            <w:r>
              <w:rPr>
                <w:rFonts w:ascii="Arial MT"/>
                <w:sz w:val="16"/>
                <w:u w:val="single"/>
              </w:rPr>
              <w:tab/>
            </w:r>
          </w:p>
        </w:tc>
      </w:tr>
      <w:tr>
        <w:trPr>
          <w:trHeight w:val="290" w:hRule="atLeast"/>
        </w:trPr>
        <w:tc>
          <w:tcPr>
            <w:tcW w:w="1216" w:type="dxa"/>
            <w:tcBorders>
              <w:bottom w:val="single" w:sz="12" w:space="0" w:color="000000"/>
            </w:tcBorders>
          </w:tcPr>
          <w:p>
            <w:pPr>
              <w:pStyle w:val="TableParagraph"/>
              <w:rPr>
                <w:sz w:val="16"/>
              </w:rPr>
            </w:pPr>
          </w:p>
        </w:tc>
        <w:tc>
          <w:tcPr>
            <w:tcW w:w="1784" w:type="dxa"/>
            <w:tcBorders>
              <w:bottom w:val="single" w:sz="12" w:space="0" w:color="000000"/>
            </w:tcBorders>
          </w:tcPr>
          <w:p>
            <w:pPr>
              <w:pStyle w:val="TableParagraph"/>
              <w:spacing w:before="80"/>
              <w:ind w:right="-15"/>
              <w:jc w:val="right"/>
              <w:rPr>
                <w:rFonts w:ascii="Arial MT"/>
                <w:sz w:val="16"/>
              </w:rPr>
            </w:pPr>
            <w:r>
              <w:rPr>
                <w:rFonts w:ascii="Arial MT"/>
                <w:spacing w:val="-10"/>
                <w:w w:val="105"/>
                <w:sz w:val="16"/>
              </w:rPr>
              <w:t>F</w:t>
            </w:r>
          </w:p>
        </w:tc>
        <w:tc>
          <w:tcPr>
            <w:tcW w:w="520" w:type="dxa"/>
            <w:tcBorders>
              <w:bottom w:val="single" w:sz="12" w:space="0" w:color="000000"/>
            </w:tcBorders>
          </w:tcPr>
          <w:p>
            <w:pPr>
              <w:pStyle w:val="TableParagraph"/>
              <w:rPr>
                <w:sz w:val="16"/>
              </w:rPr>
            </w:pPr>
          </w:p>
        </w:tc>
        <w:tc>
          <w:tcPr>
            <w:tcW w:w="653" w:type="dxa"/>
            <w:tcBorders>
              <w:bottom w:val="single" w:sz="12" w:space="0" w:color="000000"/>
            </w:tcBorders>
          </w:tcPr>
          <w:p>
            <w:pPr>
              <w:pStyle w:val="TableParagraph"/>
              <w:spacing w:before="80"/>
              <w:ind w:left="69"/>
              <w:rPr>
                <w:rFonts w:ascii="Arial MT"/>
                <w:sz w:val="16"/>
              </w:rPr>
            </w:pPr>
            <w:r>
              <w:rPr>
                <w:rFonts w:ascii="Arial MT"/>
                <w:spacing w:val="-4"/>
                <w:w w:val="105"/>
                <w:sz w:val="16"/>
              </w:rPr>
              <w:t>Sig.</w:t>
            </w:r>
          </w:p>
        </w:tc>
        <w:tc>
          <w:tcPr>
            <w:tcW w:w="495" w:type="dxa"/>
            <w:tcBorders>
              <w:bottom w:val="single" w:sz="12" w:space="0" w:color="000000"/>
            </w:tcBorders>
          </w:tcPr>
          <w:p>
            <w:pPr>
              <w:pStyle w:val="TableParagraph"/>
              <w:spacing w:before="80"/>
              <w:ind w:right="51"/>
              <w:jc w:val="center"/>
              <w:rPr>
                <w:rFonts w:ascii="Arial MT"/>
                <w:sz w:val="16"/>
              </w:rPr>
            </w:pPr>
            <w:r>
              <w:rPr>
                <w:rFonts w:ascii="Arial MT"/>
                <w:spacing w:val="-10"/>
                <w:w w:val="105"/>
                <w:sz w:val="16"/>
              </w:rPr>
              <w:t>t</w:t>
            </w:r>
          </w:p>
        </w:tc>
        <w:tc>
          <w:tcPr>
            <w:tcW w:w="547" w:type="dxa"/>
            <w:tcBorders>
              <w:bottom w:val="single" w:sz="12" w:space="0" w:color="000000"/>
            </w:tcBorders>
          </w:tcPr>
          <w:p>
            <w:pPr>
              <w:pStyle w:val="TableParagraph"/>
              <w:spacing w:before="80"/>
              <w:ind w:right="44"/>
              <w:jc w:val="center"/>
              <w:rPr>
                <w:rFonts w:ascii="Arial MT"/>
                <w:sz w:val="16"/>
              </w:rPr>
            </w:pPr>
            <w:r>
              <w:rPr>
                <w:rFonts w:ascii="Arial MT"/>
                <w:spacing w:val="-5"/>
                <w:w w:val="105"/>
                <w:sz w:val="16"/>
              </w:rPr>
              <w:t>df</w:t>
            </w:r>
          </w:p>
        </w:tc>
        <w:tc>
          <w:tcPr>
            <w:tcW w:w="720" w:type="dxa"/>
            <w:vMerge/>
            <w:tcBorders>
              <w:top w:val="nil"/>
              <w:bottom w:val="single" w:sz="12" w:space="0" w:color="000000"/>
            </w:tcBorders>
          </w:tcPr>
          <w:p>
            <w:pPr>
              <w:rPr>
                <w:sz w:val="2"/>
                <w:szCs w:val="2"/>
              </w:rPr>
            </w:pPr>
          </w:p>
        </w:tc>
        <w:tc>
          <w:tcPr>
            <w:tcW w:w="779" w:type="dxa"/>
            <w:vMerge/>
            <w:tcBorders>
              <w:top w:val="nil"/>
              <w:bottom w:val="single" w:sz="12" w:space="0" w:color="000000"/>
            </w:tcBorders>
          </w:tcPr>
          <w:p>
            <w:pPr>
              <w:rPr>
                <w:sz w:val="2"/>
                <w:szCs w:val="2"/>
              </w:rPr>
            </w:pPr>
          </w:p>
        </w:tc>
        <w:tc>
          <w:tcPr>
            <w:tcW w:w="841" w:type="dxa"/>
            <w:vMerge/>
            <w:tcBorders>
              <w:top w:val="nil"/>
              <w:bottom w:val="single" w:sz="12" w:space="0" w:color="000000"/>
            </w:tcBorders>
          </w:tcPr>
          <w:p>
            <w:pPr>
              <w:rPr>
                <w:sz w:val="2"/>
                <w:szCs w:val="2"/>
              </w:rPr>
            </w:pPr>
          </w:p>
        </w:tc>
        <w:tc>
          <w:tcPr>
            <w:tcW w:w="748" w:type="dxa"/>
            <w:tcBorders>
              <w:bottom w:val="single" w:sz="12" w:space="0" w:color="000000"/>
            </w:tcBorders>
          </w:tcPr>
          <w:p>
            <w:pPr>
              <w:pStyle w:val="TableParagraph"/>
              <w:spacing w:before="80"/>
              <w:ind w:right="91"/>
              <w:jc w:val="center"/>
              <w:rPr>
                <w:rFonts w:ascii="Arial MT"/>
                <w:sz w:val="16"/>
              </w:rPr>
            </w:pPr>
            <w:r>
              <w:rPr>
                <w:rFonts w:ascii="Arial MT"/>
                <w:spacing w:val="-5"/>
                <w:sz w:val="16"/>
              </w:rPr>
              <w:t>Low</w:t>
            </w:r>
            <w:r>
              <w:rPr>
                <w:rFonts w:ascii="Arial MT"/>
                <w:spacing w:val="-10"/>
                <w:sz w:val="16"/>
              </w:rPr>
              <w:t> </w:t>
            </w:r>
            <w:r>
              <w:rPr>
                <w:rFonts w:ascii="Arial MT"/>
                <w:spacing w:val="-5"/>
                <w:sz w:val="16"/>
              </w:rPr>
              <w:t>er</w:t>
            </w:r>
          </w:p>
        </w:tc>
        <w:tc>
          <w:tcPr>
            <w:tcW w:w="727" w:type="dxa"/>
            <w:tcBorders>
              <w:bottom w:val="single" w:sz="12" w:space="0" w:color="000000"/>
            </w:tcBorders>
          </w:tcPr>
          <w:p>
            <w:pPr>
              <w:pStyle w:val="TableParagraph"/>
              <w:spacing w:before="80"/>
              <w:ind w:left="44" w:right="94"/>
              <w:jc w:val="center"/>
              <w:rPr>
                <w:rFonts w:ascii="Arial MT"/>
                <w:sz w:val="16"/>
              </w:rPr>
            </w:pPr>
            <w:r>
              <w:rPr>
                <w:rFonts w:ascii="Arial MT"/>
                <w:spacing w:val="-2"/>
                <w:w w:val="105"/>
                <w:sz w:val="16"/>
              </w:rPr>
              <w:t>Upper</w:t>
            </w:r>
          </w:p>
        </w:tc>
      </w:tr>
      <w:tr>
        <w:trPr>
          <w:trHeight w:val="378" w:hRule="atLeast"/>
        </w:trPr>
        <w:tc>
          <w:tcPr>
            <w:tcW w:w="1216" w:type="dxa"/>
            <w:tcBorders>
              <w:top w:val="single" w:sz="12" w:space="0" w:color="000000"/>
            </w:tcBorders>
          </w:tcPr>
          <w:p>
            <w:pPr>
              <w:pStyle w:val="TableParagraph"/>
              <w:spacing w:before="120"/>
              <w:ind w:left="60"/>
              <w:rPr>
                <w:rFonts w:ascii="Arial MT"/>
                <w:sz w:val="16"/>
              </w:rPr>
            </w:pPr>
            <w:r>
              <w:rPr>
                <w:rFonts w:ascii="Arial MT"/>
                <w:spacing w:val="-4"/>
                <w:w w:val="105"/>
                <w:sz w:val="16"/>
              </w:rPr>
              <w:t>total</w:t>
            </w:r>
          </w:p>
        </w:tc>
        <w:tc>
          <w:tcPr>
            <w:tcW w:w="1784" w:type="dxa"/>
            <w:tcBorders>
              <w:top w:val="single" w:sz="12" w:space="0" w:color="000000"/>
            </w:tcBorders>
          </w:tcPr>
          <w:p>
            <w:pPr>
              <w:pStyle w:val="TableParagraph"/>
              <w:spacing w:before="120"/>
              <w:ind w:left="135"/>
              <w:rPr>
                <w:rFonts w:ascii="Arial MT"/>
                <w:sz w:val="16"/>
              </w:rPr>
            </w:pPr>
            <w:r>
              <w:rPr>
                <w:rFonts w:ascii="Arial MT"/>
                <w:spacing w:val="-4"/>
                <w:sz w:val="16"/>
              </w:rPr>
              <w:t>Equal</w:t>
            </w:r>
            <w:r>
              <w:rPr>
                <w:rFonts w:ascii="Arial MT"/>
                <w:spacing w:val="-1"/>
                <w:sz w:val="16"/>
              </w:rPr>
              <w:t> </w:t>
            </w:r>
            <w:r>
              <w:rPr>
                <w:rFonts w:ascii="Arial MT"/>
                <w:spacing w:val="-2"/>
                <w:sz w:val="16"/>
              </w:rPr>
              <w:t>variances</w:t>
            </w:r>
          </w:p>
        </w:tc>
        <w:tc>
          <w:tcPr>
            <w:tcW w:w="520" w:type="dxa"/>
            <w:tcBorders>
              <w:top w:val="single" w:sz="12" w:space="0" w:color="000000"/>
            </w:tcBorders>
          </w:tcPr>
          <w:p>
            <w:pPr>
              <w:pStyle w:val="TableParagraph"/>
              <w:spacing w:before="120"/>
              <w:ind w:left="-12"/>
              <w:rPr>
                <w:rFonts w:ascii="Arial MT"/>
                <w:sz w:val="16"/>
              </w:rPr>
            </w:pPr>
            <w:r>
              <w:rPr>
                <w:rFonts w:ascii="Arial MT"/>
                <w:spacing w:val="-4"/>
                <w:w w:val="105"/>
                <w:sz w:val="16"/>
              </w:rPr>
              <w:t>.108</w:t>
            </w:r>
          </w:p>
        </w:tc>
        <w:tc>
          <w:tcPr>
            <w:tcW w:w="653" w:type="dxa"/>
            <w:tcBorders>
              <w:top w:val="single" w:sz="12" w:space="0" w:color="000000"/>
            </w:tcBorders>
          </w:tcPr>
          <w:p>
            <w:pPr>
              <w:pStyle w:val="TableParagraph"/>
              <w:spacing w:before="120"/>
              <w:ind w:left="219"/>
              <w:rPr>
                <w:rFonts w:ascii="Arial MT"/>
                <w:sz w:val="16"/>
              </w:rPr>
            </w:pPr>
            <w:r>
              <w:rPr>
                <w:rFonts w:ascii="Arial MT"/>
                <w:spacing w:val="-4"/>
                <w:w w:val="105"/>
                <w:sz w:val="16"/>
              </w:rPr>
              <w:t>.743</w:t>
            </w:r>
          </w:p>
        </w:tc>
        <w:tc>
          <w:tcPr>
            <w:tcW w:w="495" w:type="dxa"/>
            <w:tcBorders>
              <w:top w:val="single" w:sz="12" w:space="0" w:color="000000"/>
            </w:tcBorders>
          </w:tcPr>
          <w:p>
            <w:pPr>
              <w:pStyle w:val="TableParagraph"/>
              <w:spacing w:before="120"/>
              <w:ind w:right="53"/>
              <w:jc w:val="right"/>
              <w:rPr>
                <w:rFonts w:ascii="Arial MT"/>
                <w:sz w:val="16"/>
              </w:rPr>
            </w:pPr>
            <w:r>
              <w:rPr>
                <w:rFonts w:ascii="Arial MT"/>
                <w:spacing w:val="-4"/>
                <w:w w:val="105"/>
                <w:sz w:val="16"/>
              </w:rPr>
              <w:t>.306</w:t>
            </w:r>
          </w:p>
        </w:tc>
        <w:tc>
          <w:tcPr>
            <w:tcW w:w="547" w:type="dxa"/>
            <w:tcBorders>
              <w:top w:val="single" w:sz="12" w:space="0" w:color="000000"/>
            </w:tcBorders>
          </w:tcPr>
          <w:p>
            <w:pPr>
              <w:pStyle w:val="TableParagraph"/>
              <w:spacing w:before="120"/>
              <w:ind w:right="78"/>
              <w:jc w:val="right"/>
              <w:rPr>
                <w:rFonts w:ascii="Arial MT"/>
                <w:sz w:val="16"/>
              </w:rPr>
            </w:pPr>
            <w:r>
              <w:rPr>
                <w:rFonts w:ascii="Arial MT"/>
                <w:spacing w:val="-5"/>
                <w:w w:val="105"/>
                <w:sz w:val="16"/>
              </w:rPr>
              <w:t>237</w:t>
            </w:r>
          </w:p>
        </w:tc>
        <w:tc>
          <w:tcPr>
            <w:tcW w:w="720" w:type="dxa"/>
            <w:tcBorders>
              <w:top w:val="single" w:sz="12" w:space="0" w:color="000000"/>
            </w:tcBorders>
          </w:tcPr>
          <w:p>
            <w:pPr>
              <w:pStyle w:val="TableParagraph"/>
              <w:spacing w:before="120"/>
              <w:ind w:right="59"/>
              <w:jc w:val="right"/>
              <w:rPr>
                <w:rFonts w:ascii="Arial MT"/>
                <w:sz w:val="16"/>
              </w:rPr>
            </w:pPr>
            <w:r>
              <w:rPr>
                <w:rFonts w:ascii="Arial MT"/>
                <w:spacing w:val="-4"/>
                <w:w w:val="105"/>
                <w:sz w:val="16"/>
              </w:rPr>
              <w:t>.760</w:t>
            </w:r>
          </w:p>
        </w:tc>
        <w:tc>
          <w:tcPr>
            <w:tcW w:w="779" w:type="dxa"/>
            <w:tcBorders>
              <w:top w:val="single" w:sz="12" w:space="0" w:color="000000"/>
            </w:tcBorders>
          </w:tcPr>
          <w:p>
            <w:pPr>
              <w:pStyle w:val="TableParagraph"/>
              <w:spacing w:before="120"/>
              <w:ind w:right="42"/>
              <w:jc w:val="right"/>
              <w:rPr>
                <w:rFonts w:ascii="Arial MT"/>
                <w:sz w:val="16"/>
              </w:rPr>
            </w:pPr>
            <w:r>
              <w:rPr>
                <w:rFonts w:ascii="Arial MT"/>
                <w:spacing w:val="-2"/>
                <w:w w:val="105"/>
                <w:sz w:val="16"/>
              </w:rPr>
              <w:t>.48052</w:t>
            </w:r>
          </w:p>
        </w:tc>
        <w:tc>
          <w:tcPr>
            <w:tcW w:w="841" w:type="dxa"/>
            <w:tcBorders>
              <w:top w:val="single" w:sz="12" w:space="0" w:color="000000"/>
            </w:tcBorders>
          </w:tcPr>
          <w:p>
            <w:pPr>
              <w:pStyle w:val="TableParagraph"/>
              <w:spacing w:before="120"/>
              <w:ind w:left="14"/>
              <w:jc w:val="center"/>
              <w:rPr>
                <w:rFonts w:ascii="Arial MT"/>
                <w:sz w:val="16"/>
              </w:rPr>
            </w:pPr>
            <w:r>
              <w:rPr>
                <w:rFonts w:ascii="Arial MT"/>
                <w:spacing w:val="-2"/>
                <w:w w:val="105"/>
                <w:sz w:val="16"/>
              </w:rPr>
              <w:t>1.57265</w:t>
            </w:r>
          </w:p>
        </w:tc>
        <w:tc>
          <w:tcPr>
            <w:tcW w:w="748" w:type="dxa"/>
            <w:tcBorders>
              <w:top w:val="single" w:sz="12" w:space="0" w:color="000000"/>
            </w:tcBorders>
          </w:tcPr>
          <w:p>
            <w:pPr>
              <w:pStyle w:val="TableParagraph"/>
              <w:spacing w:before="120"/>
              <w:ind w:right="40"/>
              <w:jc w:val="center"/>
              <w:rPr>
                <w:rFonts w:ascii="Arial MT"/>
                <w:sz w:val="16"/>
              </w:rPr>
            </w:pPr>
            <w:r>
              <w:rPr>
                <w:rFonts w:ascii="Arial MT"/>
                <w:sz w:val="16"/>
              </w:rPr>
              <w:t>-</w:t>
            </w:r>
            <w:r>
              <w:rPr>
                <w:rFonts w:ascii="Arial MT"/>
                <w:spacing w:val="-2"/>
                <w:sz w:val="16"/>
              </w:rPr>
              <w:t>2.61764</w:t>
            </w:r>
          </w:p>
        </w:tc>
        <w:tc>
          <w:tcPr>
            <w:tcW w:w="727" w:type="dxa"/>
            <w:tcBorders>
              <w:top w:val="single" w:sz="12" w:space="0" w:color="000000"/>
            </w:tcBorders>
          </w:tcPr>
          <w:p>
            <w:pPr>
              <w:pStyle w:val="TableParagraph"/>
              <w:spacing w:before="120"/>
              <w:ind w:left="44"/>
              <w:jc w:val="center"/>
              <w:rPr>
                <w:rFonts w:ascii="Arial MT"/>
                <w:sz w:val="16"/>
              </w:rPr>
            </w:pPr>
            <w:r>
              <w:rPr>
                <w:rFonts w:ascii="Arial MT"/>
                <w:spacing w:val="-2"/>
                <w:w w:val="105"/>
                <w:sz w:val="16"/>
              </w:rPr>
              <w:t>3.57869</w:t>
            </w:r>
          </w:p>
        </w:tc>
      </w:tr>
      <w:tr>
        <w:trPr>
          <w:trHeight w:val="352" w:hRule="atLeast"/>
        </w:trPr>
        <w:tc>
          <w:tcPr>
            <w:tcW w:w="1216" w:type="dxa"/>
          </w:tcPr>
          <w:p>
            <w:pPr>
              <w:pStyle w:val="TableParagraph"/>
              <w:spacing w:before="72"/>
              <w:ind w:left="60"/>
              <w:rPr>
                <w:rFonts w:ascii="Arial MT"/>
                <w:sz w:val="16"/>
              </w:rPr>
            </w:pPr>
            <w:r>
              <w:rPr>
                <w:rFonts w:ascii="Arial MT"/>
                <w:sz w:val="16"/>
              </w:rPr>
              <w:t>contribution</w:t>
            </w:r>
            <w:r>
              <w:rPr>
                <w:rFonts w:ascii="Arial MT"/>
                <w:spacing w:val="7"/>
                <w:sz w:val="16"/>
              </w:rPr>
              <w:t> </w:t>
            </w:r>
            <w:r>
              <w:rPr>
                <w:rFonts w:ascii="Arial MT"/>
                <w:spacing w:val="-5"/>
                <w:sz w:val="16"/>
              </w:rPr>
              <w:t>to</w:t>
            </w:r>
          </w:p>
        </w:tc>
        <w:tc>
          <w:tcPr>
            <w:tcW w:w="1784" w:type="dxa"/>
          </w:tcPr>
          <w:p>
            <w:pPr>
              <w:pStyle w:val="TableParagraph"/>
              <w:spacing w:before="72"/>
              <w:ind w:left="135"/>
              <w:rPr>
                <w:rFonts w:ascii="Arial MT"/>
                <w:sz w:val="16"/>
              </w:rPr>
            </w:pPr>
            <w:r>
              <w:rPr>
                <w:rFonts w:ascii="Arial MT"/>
                <w:spacing w:val="-2"/>
                <w:w w:val="105"/>
                <w:sz w:val="16"/>
              </w:rPr>
              <w:t>assumed</w:t>
            </w:r>
          </w:p>
        </w:tc>
        <w:tc>
          <w:tcPr>
            <w:tcW w:w="520" w:type="dxa"/>
          </w:tcPr>
          <w:p>
            <w:pPr>
              <w:pStyle w:val="TableParagraph"/>
              <w:rPr>
                <w:sz w:val="16"/>
              </w:rPr>
            </w:pPr>
          </w:p>
        </w:tc>
        <w:tc>
          <w:tcPr>
            <w:tcW w:w="653" w:type="dxa"/>
          </w:tcPr>
          <w:p>
            <w:pPr>
              <w:pStyle w:val="TableParagraph"/>
              <w:rPr>
                <w:sz w:val="16"/>
              </w:rPr>
            </w:pPr>
          </w:p>
        </w:tc>
        <w:tc>
          <w:tcPr>
            <w:tcW w:w="495" w:type="dxa"/>
          </w:tcPr>
          <w:p>
            <w:pPr>
              <w:pStyle w:val="TableParagraph"/>
              <w:rPr>
                <w:sz w:val="16"/>
              </w:rPr>
            </w:pPr>
          </w:p>
        </w:tc>
        <w:tc>
          <w:tcPr>
            <w:tcW w:w="547" w:type="dxa"/>
          </w:tcPr>
          <w:p>
            <w:pPr>
              <w:pStyle w:val="TableParagraph"/>
              <w:rPr>
                <w:sz w:val="16"/>
              </w:rPr>
            </w:pPr>
          </w:p>
        </w:tc>
        <w:tc>
          <w:tcPr>
            <w:tcW w:w="720" w:type="dxa"/>
          </w:tcPr>
          <w:p>
            <w:pPr>
              <w:pStyle w:val="TableParagraph"/>
              <w:rPr>
                <w:sz w:val="16"/>
              </w:rPr>
            </w:pPr>
          </w:p>
        </w:tc>
        <w:tc>
          <w:tcPr>
            <w:tcW w:w="779" w:type="dxa"/>
          </w:tcPr>
          <w:p>
            <w:pPr>
              <w:pStyle w:val="TableParagraph"/>
              <w:rPr>
                <w:sz w:val="16"/>
              </w:rPr>
            </w:pPr>
          </w:p>
        </w:tc>
        <w:tc>
          <w:tcPr>
            <w:tcW w:w="841" w:type="dxa"/>
          </w:tcPr>
          <w:p>
            <w:pPr>
              <w:pStyle w:val="TableParagraph"/>
              <w:rPr>
                <w:sz w:val="16"/>
              </w:rPr>
            </w:pPr>
          </w:p>
        </w:tc>
        <w:tc>
          <w:tcPr>
            <w:tcW w:w="748" w:type="dxa"/>
          </w:tcPr>
          <w:p>
            <w:pPr>
              <w:pStyle w:val="TableParagraph"/>
              <w:rPr>
                <w:sz w:val="16"/>
              </w:rPr>
            </w:pPr>
          </w:p>
        </w:tc>
        <w:tc>
          <w:tcPr>
            <w:tcW w:w="727" w:type="dxa"/>
          </w:tcPr>
          <w:p>
            <w:pPr>
              <w:pStyle w:val="TableParagraph"/>
              <w:rPr>
                <w:sz w:val="16"/>
              </w:rPr>
            </w:pPr>
          </w:p>
        </w:tc>
      </w:tr>
      <w:tr>
        <w:trPr>
          <w:trHeight w:val="285" w:hRule="atLeast"/>
        </w:trPr>
        <w:tc>
          <w:tcPr>
            <w:tcW w:w="1216" w:type="dxa"/>
          </w:tcPr>
          <w:p>
            <w:pPr>
              <w:pStyle w:val="TableParagraph"/>
              <w:spacing w:before="65"/>
              <w:ind w:left="60"/>
              <w:rPr>
                <w:rFonts w:ascii="Arial MT"/>
                <w:sz w:val="16"/>
              </w:rPr>
            </w:pPr>
            <w:r>
              <w:rPr>
                <w:rFonts w:ascii="Arial MT"/>
                <w:spacing w:val="-2"/>
                <w:w w:val="105"/>
                <w:sz w:val="16"/>
              </w:rPr>
              <w:t>curriculum</w:t>
            </w:r>
          </w:p>
        </w:tc>
        <w:tc>
          <w:tcPr>
            <w:tcW w:w="1784" w:type="dxa"/>
          </w:tcPr>
          <w:p>
            <w:pPr>
              <w:pStyle w:val="TableParagraph"/>
              <w:spacing w:line="170" w:lineRule="exact" w:before="95"/>
              <w:ind w:left="135"/>
              <w:rPr>
                <w:rFonts w:ascii="Arial MT"/>
                <w:sz w:val="16"/>
              </w:rPr>
            </w:pPr>
            <w:r>
              <w:rPr>
                <w:rFonts w:ascii="Arial MT"/>
                <w:spacing w:val="-4"/>
                <w:sz w:val="16"/>
              </w:rPr>
              <w:t>Equal</w:t>
            </w:r>
            <w:r>
              <w:rPr>
                <w:rFonts w:ascii="Arial MT"/>
                <w:spacing w:val="-2"/>
                <w:sz w:val="16"/>
              </w:rPr>
              <w:t> variances</w:t>
            </w:r>
          </w:p>
        </w:tc>
        <w:tc>
          <w:tcPr>
            <w:tcW w:w="520" w:type="dxa"/>
            <w:vMerge w:val="restart"/>
            <w:tcBorders>
              <w:bottom w:val="double" w:sz="8" w:space="0" w:color="000000"/>
            </w:tcBorders>
          </w:tcPr>
          <w:p>
            <w:pPr>
              <w:pStyle w:val="TableParagraph"/>
              <w:rPr>
                <w:sz w:val="16"/>
              </w:rPr>
            </w:pPr>
          </w:p>
        </w:tc>
        <w:tc>
          <w:tcPr>
            <w:tcW w:w="653" w:type="dxa"/>
            <w:vMerge w:val="restart"/>
            <w:tcBorders>
              <w:bottom w:val="double" w:sz="8" w:space="0" w:color="000000"/>
            </w:tcBorders>
          </w:tcPr>
          <w:p>
            <w:pPr>
              <w:pStyle w:val="TableParagraph"/>
              <w:rPr>
                <w:sz w:val="16"/>
              </w:rPr>
            </w:pPr>
          </w:p>
        </w:tc>
        <w:tc>
          <w:tcPr>
            <w:tcW w:w="495" w:type="dxa"/>
          </w:tcPr>
          <w:p>
            <w:pPr>
              <w:pStyle w:val="TableParagraph"/>
              <w:spacing w:line="170" w:lineRule="exact" w:before="95"/>
              <w:ind w:right="53"/>
              <w:jc w:val="right"/>
              <w:rPr>
                <w:rFonts w:ascii="Arial MT"/>
                <w:sz w:val="16"/>
              </w:rPr>
            </w:pPr>
            <w:r>
              <w:rPr>
                <w:rFonts w:ascii="Arial MT"/>
                <w:spacing w:val="-4"/>
                <w:w w:val="105"/>
                <w:sz w:val="16"/>
              </w:rPr>
              <w:t>.308</w:t>
            </w:r>
          </w:p>
        </w:tc>
        <w:tc>
          <w:tcPr>
            <w:tcW w:w="547" w:type="dxa"/>
          </w:tcPr>
          <w:p>
            <w:pPr>
              <w:pStyle w:val="TableParagraph"/>
              <w:spacing w:line="170" w:lineRule="exact" w:before="95"/>
              <w:ind w:right="75"/>
              <w:jc w:val="right"/>
              <w:rPr>
                <w:rFonts w:ascii="Arial MT"/>
                <w:sz w:val="16"/>
              </w:rPr>
            </w:pPr>
            <w:r>
              <w:rPr>
                <w:rFonts w:ascii="Arial MT"/>
                <w:spacing w:val="-2"/>
                <w:w w:val="105"/>
                <w:sz w:val="16"/>
              </w:rPr>
              <w:t>190.2</w:t>
            </w:r>
          </w:p>
        </w:tc>
        <w:tc>
          <w:tcPr>
            <w:tcW w:w="720" w:type="dxa"/>
          </w:tcPr>
          <w:p>
            <w:pPr>
              <w:pStyle w:val="TableParagraph"/>
              <w:spacing w:line="170" w:lineRule="exact" w:before="95"/>
              <w:ind w:right="59"/>
              <w:jc w:val="right"/>
              <w:rPr>
                <w:rFonts w:ascii="Arial MT"/>
                <w:sz w:val="16"/>
              </w:rPr>
            </w:pPr>
            <w:r>
              <w:rPr>
                <w:rFonts w:ascii="Arial MT"/>
                <w:spacing w:val="-4"/>
                <w:w w:val="105"/>
                <w:sz w:val="16"/>
              </w:rPr>
              <w:t>.758</w:t>
            </w:r>
          </w:p>
        </w:tc>
        <w:tc>
          <w:tcPr>
            <w:tcW w:w="779" w:type="dxa"/>
          </w:tcPr>
          <w:p>
            <w:pPr>
              <w:pStyle w:val="TableParagraph"/>
              <w:spacing w:line="170" w:lineRule="exact" w:before="95"/>
              <w:ind w:right="42"/>
              <w:jc w:val="right"/>
              <w:rPr>
                <w:rFonts w:ascii="Arial MT"/>
                <w:sz w:val="16"/>
              </w:rPr>
            </w:pPr>
            <w:r>
              <w:rPr>
                <w:rFonts w:ascii="Arial MT"/>
                <w:spacing w:val="-2"/>
                <w:w w:val="105"/>
                <w:sz w:val="16"/>
              </w:rPr>
              <w:t>.48052</w:t>
            </w:r>
          </w:p>
        </w:tc>
        <w:tc>
          <w:tcPr>
            <w:tcW w:w="841" w:type="dxa"/>
          </w:tcPr>
          <w:p>
            <w:pPr>
              <w:pStyle w:val="TableParagraph"/>
              <w:spacing w:line="170" w:lineRule="exact" w:before="95"/>
              <w:ind w:left="14"/>
              <w:jc w:val="center"/>
              <w:rPr>
                <w:rFonts w:ascii="Arial MT"/>
                <w:sz w:val="16"/>
              </w:rPr>
            </w:pPr>
            <w:r>
              <w:rPr>
                <w:rFonts w:ascii="Arial MT"/>
                <w:spacing w:val="-2"/>
                <w:w w:val="105"/>
                <w:sz w:val="16"/>
              </w:rPr>
              <w:t>1.55849</w:t>
            </w:r>
          </w:p>
        </w:tc>
        <w:tc>
          <w:tcPr>
            <w:tcW w:w="748" w:type="dxa"/>
          </w:tcPr>
          <w:p>
            <w:pPr>
              <w:pStyle w:val="TableParagraph"/>
              <w:spacing w:line="170" w:lineRule="exact" w:before="95"/>
              <w:ind w:right="40"/>
              <w:jc w:val="center"/>
              <w:rPr>
                <w:rFonts w:ascii="Arial MT"/>
                <w:sz w:val="16"/>
              </w:rPr>
            </w:pPr>
            <w:r>
              <w:rPr>
                <w:rFonts w:ascii="Arial MT"/>
                <w:sz w:val="16"/>
              </w:rPr>
              <w:t>-</w:t>
            </w:r>
            <w:r>
              <w:rPr>
                <w:rFonts w:ascii="Arial MT"/>
                <w:spacing w:val="-2"/>
                <w:sz w:val="16"/>
              </w:rPr>
              <w:t>2.59362</w:t>
            </w:r>
          </w:p>
        </w:tc>
        <w:tc>
          <w:tcPr>
            <w:tcW w:w="727" w:type="dxa"/>
          </w:tcPr>
          <w:p>
            <w:pPr>
              <w:pStyle w:val="TableParagraph"/>
              <w:spacing w:line="170" w:lineRule="exact" w:before="95"/>
              <w:ind w:left="44"/>
              <w:jc w:val="center"/>
              <w:rPr>
                <w:rFonts w:ascii="Arial MT"/>
                <w:sz w:val="16"/>
              </w:rPr>
            </w:pPr>
            <w:r>
              <w:rPr>
                <w:rFonts w:ascii="Arial MT"/>
                <w:spacing w:val="-2"/>
                <w:w w:val="105"/>
                <w:sz w:val="16"/>
              </w:rPr>
              <w:t>3.55467</w:t>
            </w:r>
          </w:p>
        </w:tc>
      </w:tr>
      <w:tr>
        <w:trPr>
          <w:trHeight w:val="282" w:hRule="atLeast"/>
        </w:trPr>
        <w:tc>
          <w:tcPr>
            <w:tcW w:w="1216" w:type="dxa"/>
            <w:tcBorders>
              <w:bottom w:val="double" w:sz="8" w:space="0" w:color="000000"/>
            </w:tcBorders>
          </w:tcPr>
          <w:p>
            <w:pPr>
              <w:pStyle w:val="TableParagraph"/>
              <w:spacing w:before="4"/>
              <w:ind w:left="60"/>
              <w:rPr>
                <w:rFonts w:ascii="Arial MT"/>
                <w:sz w:val="16"/>
              </w:rPr>
            </w:pPr>
            <w:r>
              <w:rPr>
                <w:rFonts w:ascii="Arial MT"/>
                <w:spacing w:val="-2"/>
                <w:w w:val="105"/>
                <w:sz w:val="16"/>
              </w:rPr>
              <w:t>change</w:t>
            </w:r>
          </w:p>
        </w:tc>
        <w:tc>
          <w:tcPr>
            <w:tcW w:w="1784" w:type="dxa"/>
            <w:tcBorders>
              <w:bottom w:val="double" w:sz="8" w:space="0" w:color="000000"/>
            </w:tcBorders>
          </w:tcPr>
          <w:p>
            <w:pPr>
              <w:pStyle w:val="TableParagraph"/>
              <w:spacing w:before="64"/>
              <w:ind w:left="135"/>
              <w:rPr>
                <w:rFonts w:ascii="Arial MT"/>
                <w:sz w:val="16"/>
              </w:rPr>
            </w:pPr>
            <w:r>
              <w:rPr>
                <w:rFonts w:ascii="Arial MT"/>
                <w:spacing w:val="-2"/>
                <w:w w:val="105"/>
                <w:sz w:val="16"/>
              </w:rPr>
              <w:t>not</w:t>
            </w:r>
            <w:r>
              <w:rPr>
                <w:rFonts w:ascii="Arial MT"/>
                <w:spacing w:val="-6"/>
                <w:w w:val="105"/>
                <w:sz w:val="16"/>
              </w:rPr>
              <w:t> </w:t>
            </w:r>
            <w:r>
              <w:rPr>
                <w:rFonts w:ascii="Arial MT"/>
                <w:spacing w:val="-2"/>
                <w:w w:val="105"/>
                <w:sz w:val="16"/>
              </w:rPr>
              <w:t>assumed</w:t>
            </w:r>
          </w:p>
        </w:tc>
        <w:tc>
          <w:tcPr>
            <w:tcW w:w="520" w:type="dxa"/>
            <w:vMerge/>
            <w:tcBorders>
              <w:top w:val="nil"/>
              <w:bottom w:val="double" w:sz="8" w:space="0" w:color="000000"/>
            </w:tcBorders>
          </w:tcPr>
          <w:p>
            <w:pPr>
              <w:rPr>
                <w:sz w:val="2"/>
                <w:szCs w:val="2"/>
              </w:rPr>
            </w:pPr>
          </w:p>
        </w:tc>
        <w:tc>
          <w:tcPr>
            <w:tcW w:w="653" w:type="dxa"/>
            <w:vMerge/>
            <w:tcBorders>
              <w:top w:val="nil"/>
              <w:bottom w:val="double" w:sz="8" w:space="0" w:color="000000"/>
            </w:tcBorders>
          </w:tcPr>
          <w:p>
            <w:pPr>
              <w:rPr>
                <w:sz w:val="2"/>
                <w:szCs w:val="2"/>
              </w:rPr>
            </w:pPr>
          </w:p>
        </w:tc>
        <w:tc>
          <w:tcPr>
            <w:tcW w:w="495" w:type="dxa"/>
            <w:tcBorders>
              <w:bottom w:val="double" w:sz="8" w:space="0" w:color="000000"/>
            </w:tcBorders>
          </w:tcPr>
          <w:p>
            <w:pPr>
              <w:pStyle w:val="TableParagraph"/>
              <w:rPr>
                <w:sz w:val="16"/>
              </w:rPr>
            </w:pPr>
          </w:p>
        </w:tc>
        <w:tc>
          <w:tcPr>
            <w:tcW w:w="547" w:type="dxa"/>
            <w:tcBorders>
              <w:bottom w:val="double" w:sz="8" w:space="0" w:color="000000"/>
            </w:tcBorders>
          </w:tcPr>
          <w:p>
            <w:pPr>
              <w:pStyle w:val="TableParagraph"/>
              <w:spacing w:before="64"/>
              <w:ind w:right="78"/>
              <w:jc w:val="right"/>
              <w:rPr>
                <w:rFonts w:ascii="Arial MT"/>
                <w:sz w:val="16"/>
              </w:rPr>
            </w:pPr>
            <w:r>
              <w:rPr>
                <w:rFonts w:ascii="Arial MT"/>
                <w:spacing w:val="-5"/>
                <w:w w:val="105"/>
                <w:sz w:val="16"/>
              </w:rPr>
              <w:t>01</w:t>
            </w:r>
          </w:p>
        </w:tc>
        <w:tc>
          <w:tcPr>
            <w:tcW w:w="720" w:type="dxa"/>
            <w:tcBorders>
              <w:bottom w:val="double" w:sz="8" w:space="0" w:color="000000"/>
            </w:tcBorders>
          </w:tcPr>
          <w:p>
            <w:pPr>
              <w:pStyle w:val="TableParagraph"/>
              <w:rPr>
                <w:sz w:val="16"/>
              </w:rPr>
            </w:pPr>
          </w:p>
        </w:tc>
        <w:tc>
          <w:tcPr>
            <w:tcW w:w="779" w:type="dxa"/>
            <w:tcBorders>
              <w:bottom w:val="double" w:sz="8" w:space="0" w:color="000000"/>
            </w:tcBorders>
          </w:tcPr>
          <w:p>
            <w:pPr>
              <w:pStyle w:val="TableParagraph"/>
              <w:rPr>
                <w:sz w:val="16"/>
              </w:rPr>
            </w:pPr>
          </w:p>
        </w:tc>
        <w:tc>
          <w:tcPr>
            <w:tcW w:w="841" w:type="dxa"/>
            <w:tcBorders>
              <w:bottom w:val="double" w:sz="8" w:space="0" w:color="000000"/>
            </w:tcBorders>
          </w:tcPr>
          <w:p>
            <w:pPr>
              <w:pStyle w:val="TableParagraph"/>
              <w:rPr>
                <w:sz w:val="16"/>
              </w:rPr>
            </w:pPr>
          </w:p>
        </w:tc>
        <w:tc>
          <w:tcPr>
            <w:tcW w:w="748" w:type="dxa"/>
            <w:tcBorders>
              <w:bottom w:val="double" w:sz="8" w:space="0" w:color="000000"/>
            </w:tcBorders>
          </w:tcPr>
          <w:p>
            <w:pPr>
              <w:pStyle w:val="TableParagraph"/>
              <w:rPr>
                <w:sz w:val="16"/>
              </w:rPr>
            </w:pPr>
          </w:p>
        </w:tc>
        <w:tc>
          <w:tcPr>
            <w:tcW w:w="727" w:type="dxa"/>
            <w:tcBorders>
              <w:bottom w:val="double" w:sz="8" w:space="0" w:color="000000"/>
            </w:tcBorders>
          </w:tcPr>
          <w:p>
            <w:pPr>
              <w:pStyle w:val="TableParagraph"/>
              <w:rPr>
                <w:sz w:val="16"/>
              </w:rPr>
            </w:pPr>
          </w:p>
        </w:tc>
      </w:tr>
    </w:tbl>
    <w:p>
      <w:pPr>
        <w:spacing w:after="0"/>
        <w:rPr>
          <w:sz w:val="16"/>
        </w:rPr>
        <w:sectPr>
          <w:pgSz w:w="11910" w:h="16850"/>
          <w:pgMar w:header="0" w:footer="1065" w:top="1360" w:bottom="1260" w:left="860" w:right="1220"/>
        </w:sectPr>
      </w:pPr>
    </w:p>
    <w:p>
      <w:pPr>
        <w:pStyle w:val="Heading2"/>
        <w:ind w:left="351"/>
      </w:pPr>
      <w:r>
        <w:rPr/>
        <w:t>APPENDIX</w:t>
      </w:r>
      <w:r>
        <w:rPr>
          <w:spacing w:val="-12"/>
        </w:rPr>
        <w:t> </w:t>
      </w:r>
      <w:r>
        <w:rPr>
          <w:spacing w:val="-10"/>
        </w:rPr>
        <w:t>H</w:t>
      </w:r>
    </w:p>
    <w:p>
      <w:pPr>
        <w:spacing w:before="256"/>
        <w:ind w:left="581" w:right="0" w:firstLine="0"/>
        <w:jc w:val="left"/>
        <w:rPr>
          <w:rFonts w:ascii="Courier New"/>
          <w:sz w:val="19"/>
        </w:rPr>
      </w:pPr>
      <w:r>
        <w:rPr>
          <w:rFonts w:ascii="Courier New"/>
          <w:sz w:val="19"/>
        </w:rPr>
        <w:t>ONEWAY</w:t>
      </w:r>
      <w:r>
        <w:rPr>
          <w:rFonts w:ascii="Courier New"/>
          <w:spacing w:val="34"/>
          <w:sz w:val="19"/>
        </w:rPr>
        <w:t> </w:t>
      </w:r>
      <w:r>
        <w:rPr>
          <w:rFonts w:ascii="Courier New"/>
          <w:sz w:val="19"/>
        </w:rPr>
        <w:t>tccurrchange</w:t>
      </w:r>
      <w:r>
        <w:rPr>
          <w:rFonts w:ascii="Courier New"/>
          <w:spacing w:val="35"/>
          <w:sz w:val="19"/>
        </w:rPr>
        <w:t> </w:t>
      </w:r>
      <w:r>
        <w:rPr>
          <w:rFonts w:ascii="Courier New"/>
          <w:sz w:val="19"/>
        </w:rPr>
        <w:t>BY</w:t>
      </w:r>
      <w:r>
        <w:rPr>
          <w:rFonts w:ascii="Courier New"/>
          <w:spacing w:val="34"/>
          <w:sz w:val="19"/>
        </w:rPr>
        <w:t> </w:t>
      </w:r>
      <w:r>
        <w:rPr>
          <w:rFonts w:ascii="Courier New"/>
          <w:spacing w:val="-4"/>
          <w:sz w:val="19"/>
        </w:rPr>
        <w:t>rank</w:t>
      </w:r>
    </w:p>
    <w:p>
      <w:pPr>
        <w:spacing w:before="10"/>
        <w:ind w:left="821" w:right="0" w:firstLine="0"/>
        <w:jc w:val="left"/>
        <w:rPr>
          <w:rFonts w:ascii="Courier New"/>
          <w:sz w:val="19"/>
        </w:rPr>
      </w:pPr>
      <w:r>
        <w:rPr>
          <w:rFonts w:ascii="Courier New"/>
          <w:sz w:val="19"/>
        </w:rPr>
        <w:t>/STATISTICS</w:t>
      </w:r>
      <w:r>
        <w:rPr>
          <w:rFonts w:ascii="Courier New"/>
          <w:spacing w:val="55"/>
          <w:sz w:val="19"/>
        </w:rPr>
        <w:t> </w:t>
      </w:r>
      <w:r>
        <w:rPr>
          <w:rFonts w:ascii="Courier New"/>
          <w:sz w:val="19"/>
        </w:rPr>
        <w:t>DESCRIPTIVES</w:t>
      </w:r>
      <w:r>
        <w:rPr>
          <w:rFonts w:ascii="Courier New"/>
          <w:spacing w:val="55"/>
          <w:sz w:val="19"/>
        </w:rPr>
        <w:t> </w:t>
      </w:r>
      <w:r>
        <w:rPr>
          <w:rFonts w:ascii="Courier New"/>
          <w:spacing w:val="-2"/>
          <w:sz w:val="19"/>
        </w:rPr>
        <w:t>WELCH</w:t>
      </w:r>
    </w:p>
    <w:p>
      <w:pPr>
        <w:spacing w:before="9"/>
        <w:ind w:left="821" w:right="0" w:firstLine="0"/>
        <w:jc w:val="left"/>
        <w:rPr>
          <w:rFonts w:ascii="Courier New"/>
          <w:sz w:val="19"/>
        </w:rPr>
      </w:pPr>
      <w:r>
        <w:rPr>
          <w:rFonts w:ascii="Courier New"/>
          <w:sz w:val="19"/>
        </w:rPr>
        <w:t>/MISSING</w:t>
      </w:r>
      <w:r>
        <w:rPr>
          <w:rFonts w:ascii="Courier New"/>
          <w:spacing w:val="40"/>
          <w:sz w:val="19"/>
        </w:rPr>
        <w:t> </w:t>
      </w:r>
      <w:r>
        <w:rPr>
          <w:rFonts w:ascii="Courier New"/>
          <w:spacing w:val="-2"/>
          <w:sz w:val="19"/>
        </w:rPr>
        <w:t>ANALYSIS</w:t>
      </w:r>
    </w:p>
    <w:p>
      <w:pPr>
        <w:spacing w:before="10"/>
        <w:ind w:left="821" w:right="0" w:firstLine="0"/>
        <w:jc w:val="left"/>
        <w:rPr>
          <w:rFonts w:ascii="Courier New"/>
          <w:sz w:val="19"/>
        </w:rPr>
      </w:pPr>
      <w:r>
        <w:rPr>
          <w:rFonts w:ascii="Courier New"/>
          <w:sz w:val="19"/>
        </w:rPr>
        <w:t>/POSTHOC=SCHEFFE</w:t>
      </w:r>
      <w:r>
        <w:rPr>
          <w:rFonts w:ascii="Courier New"/>
          <w:spacing w:val="74"/>
          <w:sz w:val="19"/>
        </w:rPr>
        <w:t> </w:t>
      </w:r>
      <w:r>
        <w:rPr>
          <w:rFonts w:ascii="Courier New"/>
          <w:spacing w:val="-2"/>
          <w:sz w:val="19"/>
        </w:rPr>
        <w:t>ALPHA(0.05).</w:t>
      </w:r>
    </w:p>
    <w:p>
      <w:pPr>
        <w:pStyle w:val="BodyText"/>
        <w:rPr>
          <w:rFonts w:ascii="Courier New"/>
          <w:sz w:val="19"/>
        </w:rPr>
      </w:pPr>
    </w:p>
    <w:p>
      <w:pPr>
        <w:pStyle w:val="BodyText"/>
        <w:spacing w:before="89"/>
        <w:rPr>
          <w:rFonts w:ascii="Courier New"/>
          <w:sz w:val="19"/>
        </w:rPr>
      </w:pPr>
    </w:p>
    <w:p>
      <w:pPr>
        <w:pStyle w:val="Heading1"/>
      </w:pPr>
      <w:r>
        <w:rPr>
          <w:spacing w:val="-2"/>
        </w:rPr>
        <w:t>Oneway</w:t>
      </w:r>
    </w:p>
    <w:p>
      <w:pPr>
        <w:pStyle w:val="BodyText"/>
        <w:rPr>
          <w:rFonts w:ascii="Arial"/>
          <w:b/>
          <w:sz w:val="25"/>
        </w:rPr>
      </w:pPr>
    </w:p>
    <w:p>
      <w:pPr>
        <w:pStyle w:val="BodyText"/>
        <w:rPr>
          <w:rFonts w:ascii="Arial"/>
          <w:b/>
          <w:sz w:val="25"/>
        </w:rPr>
      </w:pPr>
    </w:p>
    <w:p>
      <w:pPr>
        <w:pStyle w:val="BodyText"/>
        <w:spacing w:before="97"/>
        <w:rPr>
          <w:rFonts w:ascii="Arial"/>
          <w:b/>
          <w:sz w:val="25"/>
        </w:rPr>
      </w:pPr>
    </w:p>
    <w:p>
      <w:pPr>
        <w:spacing w:before="1"/>
        <w:ind w:left="581" w:right="0" w:firstLine="0"/>
        <w:jc w:val="left"/>
        <w:rPr>
          <w:rFonts w:ascii="Courier New"/>
          <w:sz w:val="19"/>
        </w:rPr>
      </w:pPr>
      <w:r>
        <w:rPr>
          <w:rFonts w:ascii="Courier New"/>
          <w:spacing w:val="-2"/>
          <w:sz w:val="19"/>
        </w:rPr>
        <w:t>[DataSet0]</w:t>
      </w:r>
    </w:p>
    <w:p>
      <w:pPr>
        <w:pStyle w:val="BodyText"/>
        <w:rPr>
          <w:rFonts w:ascii="Courier New"/>
          <w:sz w:val="20"/>
        </w:rPr>
      </w:pPr>
    </w:p>
    <w:p>
      <w:pPr>
        <w:pStyle w:val="BodyText"/>
        <w:rPr>
          <w:rFonts w:ascii="Courier New"/>
          <w:sz w:val="20"/>
        </w:rPr>
      </w:pPr>
    </w:p>
    <w:p>
      <w:pPr>
        <w:pStyle w:val="BodyText"/>
        <w:spacing w:before="53" w:after="1"/>
        <w:rPr>
          <w:rFonts w:ascii="Courier New"/>
          <w:sz w:val="20"/>
        </w:rPr>
      </w:pPr>
    </w:p>
    <w:tbl>
      <w:tblPr>
        <w:tblW w:w="0" w:type="auto"/>
        <w:jc w:val="left"/>
        <w:tblInd w:w="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44"/>
        <w:gridCol w:w="408"/>
        <w:gridCol w:w="875"/>
        <w:gridCol w:w="1171"/>
        <w:gridCol w:w="796"/>
        <w:gridCol w:w="1254"/>
        <w:gridCol w:w="1242"/>
        <w:gridCol w:w="852"/>
        <w:gridCol w:w="911"/>
      </w:tblGrid>
      <w:tr>
        <w:trPr>
          <w:trHeight w:val="258" w:hRule="atLeast"/>
        </w:trPr>
        <w:tc>
          <w:tcPr>
            <w:tcW w:w="9053" w:type="dxa"/>
            <w:gridSpan w:val="9"/>
          </w:tcPr>
          <w:p>
            <w:pPr>
              <w:pStyle w:val="TableParagraph"/>
              <w:spacing w:line="201" w:lineRule="exact"/>
              <w:ind w:right="1"/>
              <w:jc w:val="center"/>
              <w:rPr>
                <w:rFonts w:ascii="Arial"/>
                <w:b/>
                <w:sz w:val="18"/>
              </w:rPr>
            </w:pPr>
            <w:r>
              <w:rPr>
                <w:rFonts w:ascii="Arial"/>
                <w:b/>
                <w:spacing w:val="-2"/>
                <w:sz w:val="18"/>
              </w:rPr>
              <w:t>Descriptives</w:t>
            </w:r>
          </w:p>
        </w:tc>
      </w:tr>
      <w:tr>
        <w:trPr>
          <w:trHeight w:val="264" w:hRule="atLeast"/>
        </w:trPr>
        <w:tc>
          <w:tcPr>
            <w:tcW w:w="9053" w:type="dxa"/>
            <w:gridSpan w:val="9"/>
            <w:tcBorders>
              <w:bottom w:val="double" w:sz="6" w:space="0" w:color="000000"/>
            </w:tcBorders>
          </w:tcPr>
          <w:p>
            <w:pPr>
              <w:pStyle w:val="TableParagraph"/>
              <w:spacing w:line="194" w:lineRule="exact" w:before="51"/>
              <w:ind w:left="75"/>
              <w:rPr>
                <w:rFonts w:ascii="Arial MT"/>
                <w:sz w:val="18"/>
              </w:rPr>
            </w:pPr>
            <w:r>
              <w:rPr>
                <w:rFonts w:ascii="Arial MT"/>
                <w:sz w:val="18"/>
              </w:rPr>
              <w:t>total</w:t>
            </w:r>
            <w:r>
              <w:rPr>
                <w:rFonts w:ascii="Arial MT"/>
                <w:spacing w:val="-6"/>
                <w:sz w:val="18"/>
              </w:rPr>
              <w:t> </w:t>
            </w:r>
            <w:r>
              <w:rPr>
                <w:rFonts w:ascii="Arial MT"/>
                <w:sz w:val="18"/>
              </w:rPr>
              <w:t>contribution</w:t>
            </w:r>
            <w:r>
              <w:rPr>
                <w:rFonts w:ascii="Arial MT"/>
                <w:spacing w:val="-5"/>
                <w:sz w:val="18"/>
              </w:rPr>
              <w:t> </w:t>
            </w:r>
            <w:r>
              <w:rPr>
                <w:rFonts w:ascii="Arial MT"/>
                <w:sz w:val="18"/>
              </w:rPr>
              <w:t>to</w:t>
            </w:r>
            <w:r>
              <w:rPr>
                <w:rFonts w:ascii="Arial MT"/>
                <w:spacing w:val="-5"/>
                <w:sz w:val="18"/>
              </w:rPr>
              <w:t> </w:t>
            </w:r>
            <w:r>
              <w:rPr>
                <w:rFonts w:ascii="Arial MT"/>
                <w:sz w:val="18"/>
              </w:rPr>
              <w:t>curriculum</w:t>
            </w:r>
            <w:r>
              <w:rPr>
                <w:rFonts w:ascii="Arial MT"/>
                <w:spacing w:val="4"/>
                <w:sz w:val="18"/>
              </w:rPr>
              <w:t> </w:t>
            </w:r>
            <w:r>
              <w:rPr>
                <w:rFonts w:ascii="Arial MT"/>
                <w:spacing w:val="-2"/>
                <w:sz w:val="18"/>
              </w:rPr>
              <w:t>change</w:t>
            </w:r>
          </w:p>
        </w:tc>
      </w:tr>
      <w:tr>
        <w:trPr>
          <w:trHeight w:val="737" w:hRule="atLeast"/>
        </w:trPr>
        <w:tc>
          <w:tcPr>
            <w:tcW w:w="1544" w:type="dxa"/>
            <w:tcBorders>
              <w:top w:val="double" w:sz="6" w:space="0" w:color="000000"/>
            </w:tcBorders>
          </w:tcPr>
          <w:p>
            <w:pPr>
              <w:pStyle w:val="TableParagraph"/>
              <w:rPr>
                <w:sz w:val="18"/>
              </w:rPr>
            </w:pPr>
          </w:p>
        </w:tc>
        <w:tc>
          <w:tcPr>
            <w:tcW w:w="408" w:type="dxa"/>
            <w:tcBorders>
              <w:top w:val="double" w:sz="6" w:space="0" w:color="000000"/>
            </w:tcBorders>
          </w:tcPr>
          <w:p>
            <w:pPr>
              <w:pStyle w:val="TableParagraph"/>
              <w:rPr>
                <w:sz w:val="18"/>
              </w:rPr>
            </w:pPr>
          </w:p>
        </w:tc>
        <w:tc>
          <w:tcPr>
            <w:tcW w:w="875" w:type="dxa"/>
            <w:tcBorders>
              <w:top w:val="double" w:sz="6" w:space="0" w:color="000000"/>
            </w:tcBorders>
          </w:tcPr>
          <w:p>
            <w:pPr>
              <w:pStyle w:val="TableParagraph"/>
              <w:rPr>
                <w:sz w:val="18"/>
              </w:rPr>
            </w:pPr>
          </w:p>
        </w:tc>
        <w:tc>
          <w:tcPr>
            <w:tcW w:w="1171" w:type="dxa"/>
            <w:vMerge w:val="restart"/>
            <w:tcBorders>
              <w:top w:val="double" w:sz="6" w:space="0" w:color="000000"/>
              <w:bottom w:val="single" w:sz="12" w:space="0" w:color="000000"/>
            </w:tcBorders>
          </w:tcPr>
          <w:p>
            <w:pPr>
              <w:pStyle w:val="TableParagraph"/>
              <w:rPr>
                <w:rFonts w:ascii="Courier New"/>
                <w:sz w:val="18"/>
              </w:rPr>
            </w:pPr>
          </w:p>
          <w:p>
            <w:pPr>
              <w:pStyle w:val="TableParagraph"/>
              <w:spacing w:before="99"/>
              <w:rPr>
                <w:rFonts w:ascii="Courier New"/>
                <w:sz w:val="18"/>
              </w:rPr>
            </w:pPr>
          </w:p>
          <w:p>
            <w:pPr>
              <w:pStyle w:val="TableParagraph"/>
              <w:ind w:left="12" w:right="147"/>
              <w:jc w:val="center"/>
              <w:rPr>
                <w:rFonts w:ascii="Arial MT"/>
                <w:sz w:val="18"/>
              </w:rPr>
            </w:pPr>
            <w:r>
              <w:rPr>
                <w:rFonts w:ascii="Arial MT"/>
                <w:spacing w:val="-4"/>
                <w:sz w:val="18"/>
              </w:rPr>
              <w:t>Std.</w:t>
            </w:r>
          </w:p>
          <w:p>
            <w:pPr>
              <w:pStyle w:val="TableParagraph"/>
              <w:spacing w:line="194" w:lineRule="exact" w:before="108"/>
              <w:ind w:right="147"/>
              <w:jc w:val="center"/>
              <w:rPr>
                <w:rFonts w:ascii="Arial MT"/>
                <w:sz w:val="18"/>
              </w:rPr>
            </w:pPr>
            <w:r>
              <w:rPr>
                <w:rFonts w:ascii="Arial MT"/>
                <w:spacing w:val="-2"/>
                <w:sz w:val="18"/>
              </w:rPr>
              <w:t>Deviation</w:t>
            </w:r>
          </w:p>
        </w:tc>
        <w:tc>
          <w:tcPr>
            <w:tcW w:w="796" w:type="dxa"/>
            <w:vMerge w:val="restart"/>
            <w:tcBorders>
              <w:top w:val="double" w:sz="6" w:space="0" w:color="000000"/>
              <w:bottom w:val="single" w:sz="12" w:space="0" w:color="000000"/>
            </w:tcBorders>
          </w:tcPr>
          <w:p>
            <w:pPr>
              <w:pStyle w:val="TableParagraph"/>
              <w:spacing w:before="192"/>
              <w:rPr>
                <w:rFonts w:ascii="Courier New"/>
                <w:sz w:val="18"/>
              </w:rPr>
            </w:pPr>
          </w:p>
          <w:p>
            <w:pPr>
              <w:pStyle w:val="TableParagraph"/>
              <w:spacing w:line="310" w:lineRule="atLeast"/>
              <w:ind w:left="177" w:right="209" w:firstLine="45"/>
              <w:rPr>
                <w:rFonts w:ascii="Arial MT"/>
                <w:sz w:val="18"/>
              </w:rPr>
            </w:pPr>
            <w:r>
              <w:rPr>
                <w:rFonts w:ascii="Arial MT"/>
                <w:spacing w:val="-4"/>
                <w:sz w:val="18"/>
              </w:rPr>
              <w:t>Std. </w:t>
            </w:r>
            <w:r>
              <w:rPr>
                <w:rFonts w:ascii="Arial MT"/>
                <w:spacing w:val="-2"/>
                <w:sz w:val="18"/>
              </w:rPr>
              <w:t>Error</w:t>
            </w:r>
          </w:p>
        </w:tc>
        <w:tc>
          <w:tcPr>
            <w:tcW w:w="2496" w:type="dxa"/>
            <w:gridSpan w:val="2"/>
            <w:tcBorders>
              <w:top w:val="double" w:sz="6" w:space="0" w:color="000000"/>
            </w:tcBorders>
          </w:tcPr>
          <w:p>
            <w:pPr>
              <w:pStyle w:val="TableParagraph"/>
              <w:spacing w:before="116"/>
              <w:ind w:right="13"/>
              <w:jc w:val="center"/>
              <w:rPr>
                <w:rFonts w:ascii="Arial MT"/>
                <w:sz w:val="18"/>
              </w:rPr>
            </w:pPr>
            <w:r>
              <w:rPr>
                <w:rFonts w:ascii="Arial MT"/>
                <w:sz w:val="18"/>
              </w:rPr>
              <w:t>95%</w:t>
            </w:r>
            <w:r>
              <w:rPr>
                <w:rFonts w:ascii="Arial MT"/>
                <w:spacing w:val="-8"/>
                <w:sz w:val="18"/>
              </w:rPr>
              <w:t> </w:t>
            </w:r>
            <w:r>
              <w:rPr>
                <w:rFonts w:ascii="Arial MT"/>
                <w:sz w:val="18"/>
              </w:rPr>
              <w:t>Confidence</w:t>
            </w:r>
            <w:r>
              <w:rPr>
                <w:rFonts w:ascii="Arial MT"/>
                <w:spacing w:val="-7"/>
                <w:sz w:val="18"/>
              </w:rPr>
              <w:t> </w:t>
            </w:r>
            <w:r>
              <w:rPr>
                <w:rFonts w:ascii="Arial MT"/>
                <w:sz w:val="18"/>
              </w:rPr>
              <w:t>Interval</w:t>
            </w:r>
            <w:r>
              <w:rPr>
                <w:rFonts w:ascii="Arial MT"/>
                <w:spacing w:val="-7"/>
                <w:sz w:val="18"/>
              </w:rPr>
              <w:t> </w:t>
            </w:r>
            <w:r>
              <w:rPr>
                <w:rFonts w:ascii="Arial MT"/>
                <w:spacing w:val="-5"/>
                <w:sz w:val="18"/>
              </w:rPr>
              <w:t>for</w:t>
            </w:r>
          </w:p>
          <w:p>
            <w:pPr>
              <w:pStyle w:val="TableParagraph"/>
              <w:tabs>
                <w:tab w:pos="990" w:val="left" w:leader="none"/>
                <w:tab w:pos="2433" w:val="left" w:leader="none"/>
              </w:tabs>
              <w:spacing w:before="123"/>
              <w:ind w:right="6"/>
              <w:jc w:val="center"/>
              <w:rPr>
                <w:rFonts w:ascii="Arial MT"/>
                <w:sz w:val="18"/>
              </w:rPr>
            </w:pPr>
            <w:r>
              <w:rPr>
                <w:rFonts w:ascii="Arial MT"/>
                <w:sz w:val="18"/>
                <w:u w:val="single"/>
              </w:rPr>
              <w:tab/>
            </w:r>
            <w:r>
              <w:rPr>
                <w:rFonts w:ascii="Arial MT"/>
                <w:spacing w:val="-4"/>
                <w:sz w:val="18"/>
                <w:u w:val="single"/>
              </w:rPr>
              <w:t>Mean</w:t>
            </w:r>
            <w:r>
              <w:rPr>
                <w:rFonts w:ascii="Arial MT"/>
                <w:sz w:val="18"/>
                <w:u w:val="single"/>
              </w:rPr>
              <w:tab/>
            </w:r>
          </w:p>
        </w:tc>
        <w:tc>
          <w:tcPr>
            <w:tcW w:w="852" w:type="dxa"/>
            <w:tcBorders>
              <w:top w:val="double" w:sz="6" w:space="0" w:color="000000"/>
            </w:tcBorders>
          </w:tcPr>
          <w:p>
            <w:pPr>
              <w:pStyle w:val="TableParagraph"/>
              <w:rPr>
                <w:sz w:val="18"/>
              </w:rPr>
            </w:pPr>
          </w:p>
        </w:tc>
        <w:tc>
          <w:tcPr>
            <w:tcW w:w="911" w:type="dxa"/>
            <w:tcBorders>
              <w:top w:val="double" w:sz="6" w:space="0" w:color="000000"/>
            </w:tcBorders>
          </w:tcPr>
          <w:p>
            <w:pPr>
              <w:pStyle w:val="TableParagraph"/>
              <w:rPr>
                <w:sz w:val="18"/>
              </w:rPr>
            </w:pPr>
          </w:p>
        </w:tc>
      </w:tr>
      <w:tr>
        <w:trPr>
          <w:trHeight w:val="268" w:hRule="atLeast"/>
        </w:trPr>
        <w:tc>
          <w:tcPr>
            <w:tcW w:w="1544" w:type="dxa"/>
            <w:tcBorders>
              <w:bottom w:val="single" w:sz="12" w:space="0" w:color="000000"/>
            </w:tcBorders>
          </w:tcPr>
          <w:p>
            <w:pPr>
              <w:pStyle w:val="TableParagraph"/>
              <w:spacing w:line="194" w:lineRule="exact" w:before="55"/>
              <w:jc w:val="right"/>
              <w:rPr>
                <w:rFonts w:ascii="Arial MT"/>
                <w:sz w:val="18"/>
              </w:rPr>
            </w:pPr>
            <w:r>
              <w:rPr>
                <w:rFonts w:ascii="Arial MT"/>
                <w:spacing w:val="-10"/>
                <w:sz w:val="18"/>
              </w:rPr>
              <w:t>N</w:t>
            </w:r>
          </w:p>
        </w:tc>
        <w:tc>
          <w:tcPr>
            <w:tcW w:w="408" w:type="dxa"/>
            <w:tcBorders>
              <w:bottom w:val="single" w:sz="12" w:space="0" w:color="000000"/>
            </w:tcBorders>
          </w:tcPr>
          <w:p>
            <w:pPr>
              <w:pStyle w:val="TableParagraph"/>
              <w:rPr>
                <w:sz w:val="18"/>
              </w:rPr>
            </w:pPr>
          </w:p>
        </w:tc>
        <w:tc>
          <w:tcPr>
            <w:tcW w:w="875" w:type="dxa"/>
            <w:tcBorders>
              <w:bottom w:val="single" w:sz="12" w:space="0" w:color="000000"/>
            </w:tcBorders>
          </w:tcPr>
          <w:p>
            <w:pPr>
              <w:pStyle w:val="TableParagraph"/>
              <w:spacing w:line="194" w:lineRule="exact" w:before="55"/>
              <w:ind w:right="127"/>
              <w:jc w:val="center"/>
              <w:rPr>
                <w:rFonts w:ascii="Arial MT"/>
                <w:sz w:val="18"/>
              </w:rPr>
            </w:pPr>
            <w:r>
              <w:rPr>
                <w:rFonts w:ascii="Arial MT"/>
                <w:spacing w:val="-4"/>
                <w:sz w:val="18"/>
              </w:rPr>
              <w:t>Mean</w:t>
            </w:r>
          </w:p>
        </w:tc>
        <w:tc>
          <w:tcPr>
            <w:tcW w:w="1171" w:type="dxa"/>
            <w:vMerge/>
            <w:tcBorders>
              <w:top w:val="nil"/>
              <w:bottom w:val="single" w:sz="12" w:space="0" w:color="000000"/>
            </w:tcBorders>
          </w:tcPr>
          <w:p>
            <w:pPr>
              <w:rPr>
                <w:sz w:val="2"/>
                <w:szCs w:val="2"/>
              </w:rPr>
            </w:pPr>
          </w:p>
        </w:tc>
        <w:tc>
          <w:tcPr>
            <w:tcW w:w="796" w:type="dxa"/>
            <w:vMerge/>
            <w:tcBorders>
              <w:top w:val="nil"/>
              <w:bottom w:val="single" w:sz="12" w:space="0" w:color="000000"/>
            </w:tcBorders>
          </w:tcPr>
          <w:p>
            <w:pPr>
              <w:rPr>
                <w:sz w:val="2"/>
                <w:szCs w:val="2"/>
              </w:rPr>
            </w:pPr>
          </w:p>
        </w:tc>
        <w:tc>
          <w:tcPr>
            <w:tcW w:w="1254" w:type="dxa"/>
            <w:tcBorders>
              <w:bottom w:val="single" w:sz="12" w:space="0" w:color="000000"/>
            </w:tcBorders>
          </w:tcPr>
          <w:p>
            <w:pPr>
              <w:pStyle w:val="TableParagraph"/>
              <w:spacing w:line="194" w:lineRule="exact" w:before="55"/>
              <w:ind w:right="76"/>
              <w:jc w:val="right"/>
              <w:rPr>
                <w:rFonts w:ascii="Arial MT"/>
                <w:sz w:val="18"/>
              </w:rPr>
            </w:pPr>
            <w:r>
              <w:rPr>
                <w:rFonts w:ascii="Arial MT"/>
                <w:sz w:val="18"/>
              </w:rPr>
              <w:t>Lower</w:t>
            </w:r>
            <w:r>
              <w:rPr>
                <w:rFonts w:ascii="Arial MT"/>
                <w:spacing w:val="7"/>
                <w:sz w:val="18"/>
              </w:rPr>
              <w:t> </w:t>
            </w:r>
            <w:r>
              <w:rPr>
                <w:rFonts w:ascii="Arial MT"/>
                <w:spacing w:val="-2"/>
                <w:sz w:val="18"/>
              </w:rPr>
              <w:t>Bound</w:t>
            </w:r>
          </w:p>
        </w:tc>
        <w:tc>
          <w:tcPr>
            <w:tcW w:w="1242" w:type="dxa"/>
            <w:tcBorders>
              <w:bottom w:val="single" w:sz="12" w:space="0" w:color="000000"/>
            </w:tcBorders>
          </w:tcPr>
          <w:p>
            <w:pPr>
              <w:pStyle w:val="TableParagraph"/>
              <w:spacing w:line="194" w:lineRule="exact" w:before="55"/>
              <w:ind w:right="101"/>
              <w:jc w:val="right"/>
              <w:rPr>
                <w:rFonts w:ascii="Arial MT"/>
                <w:sz w:val="18"/>
              </w:rPr>
            </w:pPr>
            <w:r>
              <w:rPr>
                <w:rFonts w:ascii="Arial MT"/>
                <w:sz w:val="18"/>
              </w:rPr>
              <w:t>Upper</w:t>
            </w:r>
            <w:r>
              <w:rPr>
                <w:rFonts w:ascii="Arial MT"/>
                <w:spacing w:val="8"/>
                <w:sz w:val="18"/>
              </w:rPr>
              <w:t> </w:t>
            </w:r>
            <w:r>
              <w:rPr>
                <w:rFonts w:ascii="Arial MT"/>
                <w:spacing w:val="-2"/>
                <w:sz w:val="18"/>
              </w:rPr>
              <w:t>Bound</w:t>
            </w:r>
          </w:p>
        </w:tc>
        <w:tc>
          <w:tcPr>
            <w:tcW w:w="852" w:type="dxa"/>
            <w:tcBorders>
              <w:bottom w:val="single" w:sz="12" w:space="0" w:color="000000"/>
            </w:tcBorders>
          </w:tcPr>
          <w:p>
            <w:pPr>
              <w:pStyle w:val="TableParagraph"/>
              <w:spacing w:line="194" w:lineRule="exact" w:before="55"/>
              <w:ind w:right="76"/>
              <w:jc w:val="right"/>
              <w:rPr>
                <w:rFonts w:ascii="Arial MT"/>
                <w:sz w:val="18"/>
              </w:rPr>
            </w:pPr>
            <w:r>
              <w:rPr>
                <w:rFonts w:ascii="Arial MT"/>
                <w:spacing w:val="-2"/>
                <w:sz w:val="18"/>
              </w:rPr>
              <w:t>Minimum</w:t>
            </w:r>
          </w:p>
        </w:tc>
        <w:tc>
          <w:tcPr>
            <w:tcW w:w="911" w:type="dxa"/>
            <w:tcBorders>
              <w:bottom w:val="single" w:sz="12" w:space="0" w:color="000000"/>
            </w:tcBorders>
          </w:tcPr>
          <w:p>
            <w:pPr>
              <w:pStyle w:val="TableParagraph"/>
              <w:spacing w:line="194" w:lineRule="exact" w:before="55"/>
              <w:ind w:right="71"/>
              <w:jc w:val="right"/>
              <w:rPr>
                <w:rFonts w:ascii="Arial MT"/>
                <w:sz w:val="18"/>
              </w:rPr>
            </w:pPr>
            <w:r>
              <w:rPr>
                <w:rFonts w:ascii="Arial MT"/>
                <w:spacing w:val="-2"/>
                <w:sz w:val="18"/>
              </w:rPr>
              <w:t>Maximum</w:t>
            </w:r>
          </w:p>
        </w:tc>
      </w:tr>
      <w:tr>
        <w:trPr>
          <w:trHeight w:val="380" w:hRule="atLeast"/>
        </w:trPr>
        <w:tc>
          <w:tcPr>
            <w:tcW w:w="1544" w:type="dxa"/>
            <w:tcBorders>
              <w:top w:val="single" w:sz="12" w:space="0" w:color="000000"/>
            </w:tcBorders>
          </w:tcPr>
          <w:p>
            <w:pPr>
              <w:pStyle w:val="TableParagraph"/>
              <w:spacing w:before="116"/>
              <w:ind w:left="75"/>
              <w:rPr>
                <w:rFonts w:ascii="Arial MT"/>
                <w:sz w:val="18"/>
              </w:rPr>
            </w:pPr>
            <w:r>
              <w:rPr>
                <w:rFonts w:ascii="Arial MT"/>
                <w:sz w:val="18"/>
              </w:rPr>
              <w:t>1</w:t>
            </w:r>
            <w:r>
              <w:rPr>
                <w:rFonts w:ascii="Arial MT"/>
                <w:spacing w:val="5"/>
                <w:sz w:val="18"/>
              </w:rPr>
              <w:t> </w:t>
            </w:r>
            <w:r>
              <w:rPr>
                <w:rFonts w:ascii="Arial MT"/>
                <w:sz w:val="18"/>
              </w:rPr>
              <w:t>1st</w:t>
            </w:r>
            <w:r>
              <w:rPr>
                <w:rFonts w:ascii="Arial MT"/>
                <w:spacing w:val="-3"/>
                <w:sz w:val="18"/>
              </w:rPr>
              <w:t> </w:t>
            </w:r>
            <w:r>
              <w:rPr>
                <w:rFonts w:ascii="Arial MT"/>
                <w:spacing w:val="-2"/>
                <w:sz w:val="18"/>
              </w:rPr>
              <w:t>class</w:t>
            </w:r>
          </w:p>
        </w:tc>
        <w:tc>
          <w:tcPr>
            <w:tcW w:w="408" w:type="dxa"/>
            <w:tcBorders>
              <w:top w:val="single" w:sz="12" w:space="0" w:color="000000"/>
            </w:tcBorders>
          </w:tcPr>
          <w:p>
            <w:pPr>
              <w:pStyle w:val="TableParagraph"/>
              <w:spacing w:before="116"/>
              <w:ind w:right="86"/>
              <w:jc w:val="center"/>
              <w:rPr>
                <w:rFonts w:ascii="Arial MT"/>
                <w:sz w:val="18"/>
              </w:rPr>
            </w:pPr>
            <w:r>
              <w:rPr>
                <w:rFonts w:ascii="Arial MT"/>
                <w:spacing w:val="-5"/>
                <w:sz w:val="18"/>
              </w:rPr>
              <w:t>168</w:t>
            </w:r>
          </w:p>
        </w:tc>
        <w:tc>
          <w:tcPr>
            <w:tcW w:w="875" w:type="dxa"/>
            <w:tcBorders>
              <w:top w:val="single" w:sz="12" w:space="0" w:color="000000"/>
            </w:tcBorders>
          </w:tcPr>
          <w:p>
            <w:pPr>
              <w:pStyle w:val="TableParagraph"/>
              <w:spacing w:before="116"/>
              <w:ind w:right="37"/>
              <w:jc w:val="center"/>
              <w:rPr>
                <w:rFonts w:ascii="Arial MT"/>
                <w:sz w:val="18"/>
              </w:rPr>
            </w:pPr>
            <w:r>
              <w:rPr>
                <w:rFonts w:ascii="Arial MT"/>
                <w:spacing w:val="-2"/>
                <w:sz w:val="18"/>
              </w:rPr>
              <w:t>80.8155</w:t>
            </w:r>
          </w:p>
        </w:tc>
        <w:tc>
          <w:tcPr>
            <w:tcW w:w="1171" w:type="dxa"/>
            <w:tcBorders>
              <w:top w:val="single" w:sz="12" w:space="0" w:color="000000"/>
            </w:tcBorders>
          </w:tcPr>
          <w:p>
            <w:pPr>
              <w:pStyle w:val="TableParagraph"/>
              <w:spacing w:before="116"/>
              <w:ind w:right="113"/>
              <w:jc w:val="right"/>
              <w:rPr>
                <w:rFonts w:ascii="Arial MT"/>
                <w:sz w:val="18"/>
              </w:rPr>
            </w:pPr>
            <w:r>
              <w:rPr>
                <w:rFonts w:ascii="Arial MT"/>
                <w:spacing w:val="-2"/>
                <w:sz w:val="18"/>
              </w:rPr>
              <w:t>11.54613</w:t>
            </w:r>
          </w:p>
        </w:tc>
        <w:tc>
          <w:tcPr>
            <w:tcW w:w="796" w:type="dxa"/>
            <w:tcBorders>
              <w:top w:val="single" w:sz="12" w:space="0" w:color="000000"/>
            </w:tcBorders>
          </w:tcPr>
          <w:p>
            <w:pPr>
              <w:pStyle w:val="TableParagraph"/>
              <w:spacing w:before="116"/>
              <w:ind w:left="182"/>
              <w:jc w:val="center"/>
              <w:rPr>
                <w:rFonts w:ascii="Arial MT"/>
                <w:sz w:val="18"/>
              </w:rPr>
            </w:pPr>
            <w:r>
              <w:rPr>
                <w:rFonts w:ascii="Arial MT"/>
                <w:spacing w:val="-2"/>
                <w:sz w:val="18"/>
              </w:rPr>
              <w:t>.89080</w:t>
            </w:r>
          </w:p>
        </w:tc>
        <w:tc>
          <w:tcPr>
            <w:tcW w:w="1254" w:type="dxa"/>
            <w:tcBorders>
              <w:top w:val="single" w:sz="12" w:space="0" w:color="000000"/>
            </w:tcBorders>
          </w:tcPr>
          <w:p>
            <w:pPr>
              <w:pStyle w:val="TableParagraph"/>
              <w:spacing w:before="116"/>
              <w:ind w:right="60"/>
              <w:jc w:val="right"/>
              <w:rPr>
                <w:rFonts w:ascii="Arial MT"/>
                <w:sz w:val="18"/>
              </w:rPr>
            </w:pPr>
            <w:r>
              <w:rPr>
                <w:rFonts w:ascii="Arial MT"/>
                <w:spacing w:val="-2"/>
                <w:sz w:val="18"/>
              </w:rPr>
              <w:t>79.0568</w:t>
            </w:r>
          </w:p>
        </w:tc>
        <w:tc>
          <w:tcPr>
            <w:tcW w:w="1242" w:type="dxa"/>
            <w:tcBorders>
              <w:top w:val="single" w:sz="12" w:space="0" w:color="000000"/>
            </w:tcBorders>
          </w:tcPr>
          <w:p>
            <w:pPr>
              <w:pStyle w:val="TableParagraph"/>
              <w:spacing w:before="116"/>
              <w:ind w:right="85"/>
              <w:jc w:val="right"/>
              <w:rPr>
                <w:rFonts w:ascii="Arial MT"/>
                <w:sz w:val="18"/>
              </w:rPr>
            </w:pPr>
            <w:r>
              <w:rPr>
                <w:rFonts w:ascii="Arial MT"/>
                <w:spacing w:val="-2"/>
                <w:sz w:val="18"/>
              </w:rPr>
              <w:t>82.5742</w:t>
            </w:r>
          </w:p>
        </w:tc>
        <w:tc>
          <w:tcPr>
            <w:tcW w:w="852" w:type="dxa"/>
            <w:tcBorders>
              <w:top w:val="single" w:sz="12" w:space="0" w:color="000000"/>
            </w:tcBorders>
          </w:tcPr>
          <w:p>
            <w:pPr>
              <w:pStyle w:val="TableParagraph"/>
              <w:spacing w:before="116"/>
              <w:ind w:right="51"/>
              <w:jc w:val="right"/>
              <w:rPr>
                <w:rFonts w:ascii="Arial MT"/>
                <w:sz w:val="18"/>
              </w:rPr>
            </w:pPr>
            <w:r>
              <w:rPr>
                <w:rFonts w:ascii="Arial MT"/>
                <w:spacing w:val="-2"/>
                <w:sz w:val="18"/>
              </w:rPr>
              <w:t>33.00</w:t>
            </w:r>
          </w:p>
        </w:tc>
        <w:tc>
          <w:tcPr>
            <w:tcW w:w="911" w:type="dxa"/>
            <w:tcBorders>
              <w:top w:val="single" w:sz="12" w:space="0" w:color="000000"/>
            </w:tcBorders>
          </w:tcPr>
          <w:p>
            <w:pPr>
              <w:pStyle w:val="TableParagraph"/>
              <w:spacing w:before="116"/>
              <w:ind w:right="46"/>
              <w:jc w:val="right"/>
              <w:rPr>
                <w:rFonts w:ascii="Arial MT"/>
                <w:sz w:val="18"/>
              </w:rPr>
            </w:pPr>
            <w:r>
              <w:rPr>
                <w:rFonts w:ascii="Arial MT"/>
                <w:spacing w:val="-2"/>
                <w:sz w:val="18"/>
              </w:rPr>
              <w:t>120.00</w:t>
            </w:r>
          </w:p>
        </w:tc>
      </w:tr>
      <w:tr>
        <w:trPr>
          <w:trHeight w:val="322" w:hRule="atLeast"/>
        </w:trPr>
        <w:tc>
          <w:tcPr>
            <w:tcW w:w="1544" w:type="dxa"/>
          </w:tcPr>
          <w:p>
            <w:pPr>
              <w:pStyle w:val="TableParagraph"/>
              <w:spacing w:before="51"/>
              <w:ind w:left="75"/>
              <w:rPr>
                <w:rFonts w:ascii="Arial MT"/>
                <w:sz w:val="18"/>
              </w:rPr>
            </w:pPr>
            <w:r>
              <w:rPr>
                <w:rFonts w:ascii="Arial MT"/>
                <w:sz w:val="18"/>
              </w:rPr>
              <w:t>2 2nd</w:t>
            </w:r>
            <w:r>
              <w:rPr>
                <w:rFonts w:ascii="Arial MT"/>
                <w:spacing w:val="2"/>
                <w:sz w:val="18"/>
              </w:rPr>
              <w:t> </w:t>
            </w:r>
            <w:r>
              <w:rPr>
                <w:rFonts w:ascii="Arial MT"/>
                <w:spacing w:val="-2"/>
                <w:sz w:val="18"/>
              </w:rPr>
              <w:t>class</w:t>
            </w:r>
          </w:p>
        </w:tc>
        <w:tc>
          <w:tcPr>
            <w:tcW w:w="408" w:type="dxa"/>
          </w:tcPr>
          <w:p>
            <w:pPr>
              <w:pStyle w:val="TableParagraph"/>
              <w:spacing w:before="51"/>
              <w:ind w:left="18"/>
              <w:jc w:val="center"/>
              <w:rPr>
                <w:rFonts w:ascii="Arial MT"/>
                <w:sz w:val="18"/>
              </w:rPr>
            </w:pPr>
            <w:r>
              <w:rPr>
                <w:rFonts w:ascii="Arial MT"/>
                <w:spacing w:val="-5"/>
                <w:sz w:val="18"/>
              </w:rPr>
              <w:t>52</w:t>
            </w:r>
          </w:p>
        </w:tc>
        <w:tc>
          <w:tcPr>
            <w:tcW w:w="875" w:type="dxa"/>
          </w:tcPr>
          <w:p>
            <w:pPr>
              <w:pStyle w:val="TableParagraph"/>
              <w:spacing w:before="51"/>
              <w:ind w:right="37"/>
              <w:jc w:val="center"/>
              <w:rPr>
                <w:rFonts w:ascii="Arial MT"/>
                <w:sz w:val="18"/>
              </w:rPr>
            </w:pPr>
            <w:r>
              <w:rPr>
                <w:rFonts w:ascii="Arial MT"/>
                <w:spacing w:val="-2"/>
                <w:sz w:val="18"/>
              </w:rPr>
              <w:t>81.2692</w:t>
            </w:r>
          </w:p>
        </w:tc>
        <w:tc>
          <w:tcPr>
            <w:tcW w:w="1171" w:type="dxa"/>
          </w:tcPr>
          <w:p>
            <w:pPr>
              <w:pStyle w:val="TableParagraph"/>
              <w:spacing w:before="51"/>
              <w:ind w:right="113"/>
              <w:jc w:val="right"/>
              <w:rPr>
                <w:rFonts w:ascii="Arial MT"/>
                <w:sz w:val="18"/>
              </w:rPr>
            </w:pPr>
            <w:r>
              <w:rPr>
                <w:rFonts w:ascii="Arial MT"/>
                <w:spacing w:val="-2"/>
                <w:sz w:val="18"/>
              </w:rPr>
              <w:t>11.46711</w:t>
            </w:r>
          </w:p>
        </w:tc>
        <w:tc>
          <w:tcPr>
            <w:tcW w:w="796" w:type="dxa"/>
          </w:tcPr>
          <w:p>
            <w:pPr>
              <w:pStyle w:val="TableParagraph"/>
              <w:spacing w:before="51"/>
              <w:ind w:left="92"/>
              <w:jc w:val="center"/>
              <w:rPr>
                <w:rFonts w:ascii="Arial MT"/>
                <w:sz w:val="18"/>
              </w:rPr>
            </w:pPr>
            <w:r>
              <w:rPr>
                <w:rFonts w:ascii="Arial MT"/>
                <w:spacing w:val="-2"/>
                <w:sz w:val="18"/>
              </w:rPr>
              <w:t>1.59020</w:t>
            </w:r>
          </w:p>
        </w:tc>
        <w:tc>
          <w:tcPr>
            <w:tcW w:w="1254" w:type="dxa"/>
          </w:tcPr>
          <w:p>
            <w:pPr>
              <w:pStyle w:val="TableParagraph"/>
              <w:spacing w:before="51"/>
              <w:ind w:right="60"/>
              <w:jc w:val="right"/>
              <w:rPr>
                <w:rFonts w:ascii="Arial MT"/>
                <w:sz w:val="18"/>
              </w:rPr>
            </w:pPr>
            <w:r>
              <w:rPr>
                <w:rFonts w:ascii="Arial MT"/>
                <w:spacing w:val="-2"/>
                <w:sz w:val="18"/>
              </w:rPr>
              <w:t>78.0768</w:t>
            </w:r>
          </w:p>
        </w:tc>
        <w:tc>
          <w:tcPr>
            <w:tcW w:w="1242" w:type="dxa"/>
          </w:tcPr>
          <w:p>
            <w:pPr>
              <w:pStyle w:val="TableParagraph"/>
              <w:spacing w:before="51"/>
              <w:ind w:right="85"/>
              <w:jc w:val="right"/>
              <w:rPr>
                <w:rFonts w:ascii="Arial MT"/>
                <w:sz w:val="18"/>
              </w:rPr>
            </w:pPr>
            <w:r>
              <w:rPr>
                <w:rFonts w:ascii="Arial MT"/>
                <w:spacing w:val="-2"/>
                <w:sz w:val="18"/>
              </w:rPr>
              <w:t>84.4617</w:t>
            </w:r>
          </w:p>
        </w:tc>
        <w:tc>
          <w:tcPr>
            <w:tcW w:w="852" w:type="dxa"/>
          </w:tcPr>
          <w:p>
            <w:pPr>
              <w:pStyle w:val="TableParagraph"/>
              <w:spacing w:before="51"/>
              <w:ind w:right="51"/>
              <w:jc w:val="right"/>
              <w:rPr>
                <w:rFonts w:ascii="Arial MT"/>
                <w:sz w:val="18"/>
              </w:rPr>
            </w:pPr>
            <w:r>
              <w:rPr>
                <w:rFonts w:ascii="Arial MT"/>
                <w:spacing w:val="-2"/>
                <w:sz w:val="18"/>
              </w:rPr>
              <w:t>65.00</w:t>
            </w:r>
          </w:p>
        </w:tc>
        <w:tc>
          <w:tcPr>
            <w:tcW w:w="911" w:type="dxa"/>
          </w:tcPr>
          <w:p>
            <w:pPr>
              <w:pStyle w:val="TableParagraph"/>
              <w:spacing w:before="51"/>
              <w:ind w:right="46"/>
              <w:jc w:val="right"/>
              <w:rPr>
                <w:rFonts w:ascii="Arial MT"/>
                <w:sz w:val="18"/>
              </w:rPr>
            </w:pPr>
            <w:r>
              <w:rPr>
                <w:rFonts w:ascii="Arial MT"/>
                <w:spacing w:val="-2"/>
                <w:sz w:val="18"/>
              </w:rPr>
              <w:t>112.00</w:t>
            </w:r>
          </w:p>
        </w:tc>
      </w:tr>
      <w:tr>
        <w:trPr>
          <w:trHeight w:val="322" w:hRule="atLeast"/>
        </w:trPr>
        <w:tc>
          <w:tcPr>
            <w:tcW w:w="1544" w:type="dxa"/>
          </w:tcPr>
          <w:p>
            <w:pPr>
              <w:pStyle w:val="TableParagraph"/>
              <w:spacing w:before="58"/>
              <w:ind w:left="75"/>
              <w:rPr>
                <w:rFonts w:ascii="Arial MT"/>
                <w:sz w:val="18"/>
              </w:rPr>
            </w:pPr>
            <w:r>
              <w:rPr>
                <w:rFonts w:ascii="Arial MT"/>
                <w:sz w:val="18"/>
              </w:rPr>
              <w:t>3</w:t>
            </w:r>
            <w:r>
              <w:rPr>
                <w:rFonts w:ascii="Arial MT"/>
                <w:spacing w:val="-3"/>
                <w:sz w:val="18"/>
              </w:rPr>
              <w:t> </w:t>
            </w:r>
            <w:r>
              <w:rPr>
                <w:rFonts w:ascii="Arial MT"/>
                <w:sz w:val="18"/>
              </w:rPr>
              <w:t>3rd </w:t>
            </w:r>
            <w:r>
              <w:rPr>
                <w:rFonts w:ascii="Arial MT"/>
                <w:spacing w:val="-2"/>
                <w:sz w:val="18"/>
              </w:rPr>
              <w:t>class</w:t>
            </w:r>
          </w:p>
        </w:tc>
        <w:tc>
          <w:tcPr>
            <w:tcW w:w="408" w:type="dxa"/>
          </w:tcPr>
          <w:p>
            <w:pPr>
              <w:pStyle w:val="TableParagraph"/>
              <w:spacing w:before="58"/>
              <w:ind w:left="18"/>
              <w:jc w:val="center"/>
              <w:rPr>
                <w:rFonts w:ascii="Arial MT"/>
                <w:sz w:val="18"/>
              </w:rPr>
            </w:pPr>
            <w:r>
              <w:rPr>
                <w:rFonts w:ascii="Arial MT"/>
                <w:spacing w:val="-5"/>
                <w:sz w:val="18"/>
              </w:rPr>
              <w:t>19</w:t>
            </w:r>
          </w:p>
        </w:tc>
        <w:tc>
          <w:tcPr>
            <w:tcW w:w="875" w:type="dxa"/>
          </w:tcPr>
          <w:p>
            <w:pPr>
              <w:pStyle w:val="TableParagraph"/>
              <w:spacing w:before="58"/>
              <w:ind w:right="37"/>
              <w:jc w:val="center"/>
              <w:rPr>
                <w:rFonts w:ascii="Arial MT"/>
                <w:sz w:val="18"/>
              </w:rPr>
            </w:pPr>
            <w:r>
              <w:rPr>
                <w:rFonts w:ascii="Arial MT"/>
                <w:spacing w:val="-2"/>
                <w:sz w:val="18"/>
              </w:rPr>
              <w:t>82.5789</w:t>
            </w:r>
          </w:p>
        </w:tc>
        <w:tc>
          <w:tcPr>
            <w:tcW w:w="1171" w:type="dxa"/>
          </w:tcPr>
          <w:p>
            <w:pPr>
              <w:pStyle w:val="TableParagraph"/>
              <w:spacing w:before="58"/>
              <w:ind w:right="113"/>
              <w:jc w:val="right"/>
              <w:rPr>
                <w:rFonts w:ascii="Arial MT"/>
                <w:sz w:val="18"/>
              </w:rPr>
            </w:pPr>
            <w:r>
              <w:rPr>
                <w:rFonts w:ascii="Arial MT"/>
                <w:spacing w:val="-2"/>
                <w:sz w:val="18"/>
              </w:rPr>
              <w:t>14.39257</w:t>
            </w:r>
          </w:p>
        </w:tc>
        <w:tc>
          <w:tcPr>
            <w:tcW w:w="796" w:type="dxa"/>
          </w:tcPr>
          <w:p>
            <w:pPr>
              <w:pStyle w:val="TableParagraph"/>
              <w:spacing w:before="58"/>
              <w:ind w:left="92"/>
              <w:jc w:val="center"/>
              <w:rPr>
                <w:rFonts w:ascii="Arial MT"/>
                <w:sz w:val="18"/>
              </w:rPr>
            </w:pPr>
            <w:r>
              <w:rPr>
                <w:rFonts w:ascii="Arial MT"/>
                <w:spacing w:val="-2"/>
                <w:sz w:val="18"/>
              </w:rPr>
              <w:t>3.30188</w:t>
            </w:r>
          </w:p>
        </w:tc>
        <w:tc>
          <w:tcPr>
            <w:tcW w:w="1254" w:type="dxa"/>
          </w:tcPr>
          <w:p>
            <w:pPr>
              <w:pStyle w:val="TableParagraph"/>
              <w:spacing w:before="58"/>
              <w:ind w:right="60"/>
              <w:jc w:val="right"/>
              <w:rPr>
                <w:rFonts w:ascii="Arial MT"/>
                <w:sz w:val="18"/>
              </w:rPr>
            </w:pPr>
            <w:r>
              <w:rPr>
                <w:rFonts w:ascii="Arial MT"/>
                <w:spacing w:val="-2"/>
                <w:sz w:val="18"/>
              </w:rPr>
              <w:t>75.6419</w:t>
            </w:r>
          </w:p>
        </w:tc>
        <w:tc>
          <w:tcPr>
            <w:tcW w:w="1242" w:type="dxa"/>
          </w:tcPr>
          <w:p>
            <w:pPr>
              <w:pStyle w:val="TableParagraph"/>
              <w:spacing w:before="58"/>
              <w:ind w:right="85"/>
              <w:jc w:val="right"/>
              <w:rPr>
                <w:rFonts w:ascii="Arial MT"/>
                <w:sz w:val="18"/>
              </w:rPr>
            </w:pPr>
            <w:r>
              <w:rPr>
                <w:rFonts w:ascii="Arial MT"/>
                <w:spacing w:val="-2"/>
                <w:sz w:val="18"/>
              </w:rPr>
              <w:t>89.5159</w:t>
            </w:r>
          </w:p>
        </w:tc>
        <w:tc>
          <w:tcPr>
            <w:tcW w:w="852" w:type="dxa"/>
          </w:tcPr>
          <w:p>
            <w:pPr>
              <w:pStyle w:val="TableParagraph"/>
              <w:spacing w:before="58"/>
              <w:ind w:right="51"/>
              <w:jc w:val="right"/>
              <w:rPr>
                <w:rFonts w:ascii="Arial MT"/>
                <w:sz w:val="18"/>
              </w:rPr>
            </w:pPr>
            <w:r>
              <w:rPr>
                <w:rFonts w:ascii="Arial MT"/>
                <w:spacing w:val="-2"/>
                <w:sz w:val="18"/>
              </w:rPr>
              <w:t>58.00</w:t>
            </w:r>
          </w:p>
        </w:tc>
        <w:tc>
          <w:tcPr>
            <w:tcW w:w="911" w:type="dxa"/>
          </w:tcPr>
          <w:p>
            <w:pPr>
              <w:pStyle w:val="TableParagraph"/>
              <w:spacing w:before="58"/>
              <w:ind w:right="46"/>
              <w:jc w:val="right"/>
              <w:rPr>
                <w:rFonts w:ascii="Arial MT"/>
                <w:sz w:val="18"/>
              </w:rPr>
            </w:pPr>
            <w:r>
              <w:rPr>
                <w:rFonts w:ascii="Arial MT"/>
                <w:spacing w:val="-2"/>
                <w:sz w:val="18"/>
              </w:rPr>
              <w:t>114.00</w:t>
            </w:r>
          </w:p>
        </w:tc>
      </w:tr>
      <w:tr>
        <w:trPr>
          <w:trHeight w:val="280" w:hRule="atLeast"/>
        </w:trPr>
        <w:tc>
          <w:tcPr>
            <w:tcW w:w="1544" w:type="dxa"/>
            <w:tcBorders>
              <w:bottom w:val="double" w:sz="6" w:space="0" w:color="000000"/>
            </w:tcBorders>
          </w:tcPr>
          <w:p>
            <w:pPr>
              <w:pStyle w:val="TableParagraph"/>
              <w:spacing w:before="51"/>
              <w:ind w:left="75"/>
              <w:rPr>
                <w:rFonts w:ascii="Arial MT"/>
                <w:sz w:val="18"/>
              </w:rPr>
            </w:pPr>
            <w:r>
              <w:rPr>
                <w:rFonts w:ascii="Arial MT"/>
                <w:spacing w:val="-2"/>
                <w:sz w:val="18"/>
              </w:rPr>
              <w:t>Total</w:t>
            </w:r>
          </w:p>
        </w:tc>
        <w:tc>
          <w:tcPr>
            <w:tcW w:w="408" w:type="dxa"/>
            <w:tcBorders>
              <w:bottom w:val="double" w:sz="6" w:space="0" w:color="000000"/>
            </w:tcBorders>
          </w:tcPr>
          <w:p>
            <w:pPr>
              <w:pStyle w:val="TableParagraph"/>
              <w:spacing w:before="51"/>
              <w:ind w:right="86"/>
              <w:jc w:val="center"/>
              <w:rPr>
                <w:rFonts w:ascii="Arial MT"/>
                <w:sz w:val="18"/>
              </w:rPr>
            </w:pPr>
            <w:r>
              <w:rPr>
                <w:rFonts w:ascii="Arial MT"/>
                <w:spacing w:val="-5"/>
                <w:sz w:val="18"/>
              </w:rPr>
              <w:t>239</w:t>
            </w:r>
          </w:p>
        </w:tc>
        <w:tc>
          <w:tcPr>
            <w:tcW w:w="875" w:type="dxa"/>
            <w:tcBorders>
              <w:bottom w:val="double" w:sz="6" w:space="0" w:color="000000"/>
            </w:tcBorders>
          </w:tcPr>
          <w:p>
            <w:pPr>
              <w:pStyle w:val="TableParagraph"/>
              <w:spacing w:before="51"/>
              <w:ind w:right="37"/>
              <w:jc w:val="center"/>
              <w:rPr>
                <w:rFonts w:ascii="Arial MT"/>
                <w:sz w:val="18"/>
              </w:rPr>
            </w:pPr>
            <w:r>
              <w:rPr>
                <w:rFonts w:ascii="Arial MT"/>
                <w:spacing w:val="-2"/>
                <w:sz w:val="18"/>
              </w:rPr>
              <w:t>81.0544</w:t>
            </w:r>
          </w:p>
        </w:tc>
        <w:tc>
          <w:tcPr>
            <w:tcW w:w="1171" w:type="dxa"/>
            <w:tcBorders>
              <w:bottom w:val="double" w:sz="6" w:space="0" w:color="000000"/>
            </w:tcBorders>
          </w:tcPr>
          <w:p>
            <w:pPr>
              <w:pStyle w:val="TableParagraph"/>
              <w:spacing w:before="51"/>
              <w:ind w:right="113"/>
              <w:jc w:val="right"/>
              <w:rPr>
                <w:rFonts w:ascii="Arial MT"/>
                <w:sz w:val="18"/>
              </w:rPr>
            </w:pPr>
            <w:r>
              <w:rPr>
                <w:rFonts w:ascii="Arial MT"/>
                <w:spacing w:val="-2"/>
                <w:sz w:val="18"/>
              </w:rPr>
              <w:t>11.73129</w:t>
            </w:r>
          </w:p>
        </w:tc>
        <w:tc>
          <w:tcPr>
            <w:tcW w:w="796" w:type="dxa"/>
            <w:tcBorders>
              <w:bottom w:val="double" w:sz="6" w:space="0" w:color="000000"/>
            </w:tcBorders>
          </w:tcPr>
          <w:p>
            <w:pPr>
              <w:pStyle w:val="TableParagraph"/>
              <w:spacing w:before="51"/>
              <w:ind w:left="182"/>
              <w:jc w:val="center"/>
              <w:rPr>
                <w:rFonts w:ascii="Arial MT"/>
                <w:sz w:val="18"/>
              </w:rPr>
            </w:pPr>
            <w:r>
              <w:rPr>
                <w:rFonts w:ascii="Arial MT"/>
                <w:spacing w:val="-2"/>
                <w:sz w:val="18"/>
              </w:rPr>
              <w:t>.75883</w:t>
            </w:r>
          </w:p>
        </w:tc>
        <w:tc>
          <w:tcPr>
            <w:tcW w:w="1254" w:type="dxa"/>
            <w:tcBorders>
              <w:bottom w:val="double" w:sz="6" w:space="0" w:color="000000"/>
            </w:tcBorders>
          </w:tcPr>
          <w:p>
            <w:pPr>
              <w:pStyle w:val="TableParagraph"/>
              <w:spacing w:before="51"/>
              <w:ind w:right="60"/>
              <w:jc w:val="right"/>
              <w:rPr>
                <w:rFonts w:ascii="Arial MT"/>
                <w:sz w:val="18"/>
              </w:rPr>
            </w:pPr>
            <w:r>
              <w:rPr>
                <w:rFonts w:ascii="Arial MT"/>
                <w:spacing w:val="-2"/>
                <w:sz w:val="18"/>
              </w:rPr>
              <w:t>79.5595</w:t>
            </w:r>
          </w:p>
        </w:tc>
        <w:tc>
          <w:tcPr>
            <w:tcW w:w="1242" w:type="dxa"/>
            <w:tcBorders>
              <w:bottom w:val="double" w:sz="6" w:space="0" w:color="000000"/>
            </w:tcBorders>
          </w:tcPr>
          <w:p>
            <w:pPr>
              <w:pStyle w:val="TableParagraph"/>
              <w:spacing w:before="51"/>
              <w:ind w:right="85"/>
              <w:jc w:val="right"/>
              <w:rPr>
                <w:rFonts w:ascii="Arial MT"/>
                <w:sz w:val="18"/>
              </w:rPr>
            </w:pPr>
            <w:r>
              <w:rPr>
                <w:rFonts w:ascii="Arial MT"/>
                <w:spacing w:val="-2"/>
                <w:sz w:val="18"/>
              </w:rPr>
              <w:t>82.5493</w:t>
            </w:r>
          </w:p>
        </w:tc>
        <w:tc>
          <w:tcPr>
            <w:tcW w:w="852" w:type="dxa"/>
            <w:tcBorders>
              <w:bottom w:val="double" w:sz="6" w:space="0" w:color="000000"/>
            </w:tcBorders>
          </w:tcPr>
          <w:p>
            <w:pPr>
              <w:pStyle w:val="TableParagraph"/>
              <w:spacing w:before="51"/>
              <w:ind w:right="51"/>
              <w:jc w:val="right"/>
              <w:rPr>
                <w:rFonts w:ascii="Arial MT"/>
                <w:sz w:val="18"/>
              </w:rPr>
            </w:pPr>
            <w:r>
              <w:rPr>
                <w:rFonts w:ascii="Arial MT"/>
                <w:spacing w:val="-2"/>
                <w:sz w:val="18"/>
              </w:rPr>
              <w:t>33.00</w:t>
            </w:r>
          </w:p>
        </w:tc>
        <w:tc>
          <w:tcPr>
            <w:tcW w:w="911" w:type="dxa"/>
            <w:tcBorders>
              <w:bottom w:val="double" w:sz="6" w:space="0" w:color="000000"/>
            </w:tcBorders>
          </w:tcPr>
          <w:p>
            <w:pPr>
              <w:pStyle w:val="TableParagraph"/>
              <w:spacing w:before="51"/>
              <w:ind w:right="46"/>
              <w:jc w:val="right"/>
              <w:rPr>
                <w:rFonts w:ascii="Arial MT"/>
                <w:sz w:val="18"/>
              </w:rPr>
            </w:pPr>
            <w:r>
              <w:rPr>
                <w:rFonts w:ascii="Arial MT"/>
                <w:spacing w:val="-2"/>
                <w:sz w:val="18"/>
              </w:rPr>
              <w:t>120.00</w:t>
            </w:r>
          </w:p>
        </w:tc>
      </w:tr>
    </w:tbl>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16"/>
        <w:rPr>
          <w:rFonts w:ascii="Courier New"/>
          <w:sz w:val="20"/>
        </w:rPr>
      </w:pPr>
    </w:p>
    <w:tbl>
      <w:tblPr>
        <w:tblW w:w="0" w:type="auto"/>
        <w:jc w:val="left"/>
        <w:tblInd w:w="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3"/>
        <w:gridCol w:w="1515"/>
        <w:gridCol w:w="874"/>
        <w:gridCol w:w="1551"/>
        <w:gridCol w:w="961"/>
        <w:gridCol w:w="859"/>
      </w:tblGrid>
      <w:tr>
        <w:trPr>
          <w:trHeight w:val="258" w:hRule="atLeast"/>
        </w:trPr>
        <w:tc>
          <w:tcPr>
            <w:tcW w:w="1823" w:type="dxa"/>
          </w:tcPr>
          <w:p>
            <w:pPr>
              <w:pStyle w:val="TableParagraph"/>
              <w:rPr>
                <w:sz w:val="18"/>
              </w:rPr>
            </w:pPr>
          </w:p>
        </w:tc>
        <w:tc>
          <w:tcPr>
            <w:tcW w:w="1515" w:type="dxa"/>
          </w:tcPr>
          <w:p>
            <w:pPr>
              <w:pStyle w:val="TableParagraph"/>
              <w:rPr>
                <w:sz w:val="18"/>
              </w:rPr>
            </w:pPr>
          </w:p>
        </w:tc>
        <w:tc>
          <w:tcPr>
            <w:tcW w:w="874" w:type="dxa"/>
          </w:tcPr>
          <w:p>
            <w:pPr>
              <w:pStyle w:val="TableParagraph"/>
              <w:spacing w:line="201" w:lineRule="exact"/>
              <w:ind w:right="101"/>
              <w:jc w:val="right"/>
              <w:rPr>
                <w:rFonts w:ascii="Arial"/>
                <w:b/>
                <w:sz w:val="18"/>
              </w:rPr>
            </w:pPr>
            <w:r>
              <w:rPr>
                <w:rFonts w:ascii="Arial"/>
                <w:b/>
                <w:spacing w:val="-2"/>
                <w:sz w:val="18"/>
              </w:rPr>
              <w:t>ANOVA</w:t>
            </w:r>
          </w:p>
        </w:tc>
        <w:tc>
          <w:tcPr>
            <w:tcW w:w="1551" w:type="dxa"/>
          </w:tcPr>
          <w:p>
            <w:pPr>
              <w:pStyle w:val="TableParagraph"/>
              <w:rPr>
                <w:sz w:val="18"/>
              </w:rPr>
            </w:pPr>
          </w:p>
        </w:tc>
        <w:tc>
          <w:tcPr>
            <w:tcW w:w="961" w:type="dxa"/>
          </w:tcPr>
          <w:p>
            <w:pPr>
              <w:pStyle w:val="TableParagraph"/>
              <w:rPr>
                <w:sz w:val="18"/>
              </w:rPr>
            </w:pPr>
          </w:p>
        </w:tc>
        <w:tc>
          <w:tcPr>
            <w:tcW w:w="859" w:type="dxa"/>
          </w:tcPr>
          <w:p>
            <w:pPr>
              <w:pStyle w:val="TableParagraph"/>
              <w:rPr>
                <w:sz w:val="18"/>
              </w:rPr>
            </w:pPr>
          </w:p>
        </w:tc>
      </w:tr>
      <w:tr>
        <w:trPr>
          <w:trHeight w:val="264" w:hRule="atLeast"/>
        </w:trPr>
        <w:tc>
          <w:tcPr>
            <w:tcW w:w="7583" w:type="dxa"/>
            <w:gridSpan w:val="6"/>
            <w:tcBorders>
              <w:bottom w:val="double" w:sz="6" w:space="0" w:color="000000"/>
            </w:tcBorders>
          </w:tcPr>
          <w:p>
            <w:pPr>
              <w:pStyle w:val="TableParagraph"/>
              <w:spacing w:line="194" w:lineRule="exact" w:before="51"/>
              <w:ind w:left="75"/>
              <w:rPr>
                <w:rFonts w:ascii="Arial MT"/>
                <w:sz w:val="18"/>
              </w:rPr>
            </w:pPr>
            <w:r>
              <w:rPr>
                <w:rFonts w:ascii="Arial MT"/>
                <w:sz w:val="18"/>
              </w:rPr>
              <w:t>total</w:t>
            </w:r>
            <w:r>
              <w:rPr>
                <w:rFonts w:ascii="Arial MT"/>
                <w:spacing w:val="-6"/>
                <w:sz w:val="18"/>
              </w:rPr>
              <w:t> </w:t>
            </w:r>
            <w:r>
              <w:rPr>
                <w:rFonts w:ascii="Arial MT"/>
                <w:sz w:val="18"/>
              </w:rPr>
              <w:t>contribution</w:t>
            </w:r>
            <w:r>
              <w:rPr>
                <w:rFonts w:ascii="Arial MT"/>
                <w:spacing w:val="-5"/>
                <w:sz w:val="18"/>
              </w:rPr>
              <w:t> </w:t>
            </w:r>
            <w:r>
              <w:rPr>
                <w:rFonts w:ascii="Arial MT"/>
                <w:sz w:val="18"/>
              </w:rPr>
              <w:t>to</w:t>
            </w:r>
            <w:r>
              <w:rPr>
                <w:rFonts w:ascii="Arial MT"/>
                <w:spacing w:val="-5"/>
                <w:sz w:val="18"/>
              </w:rPr>
              <w:t> </w:t>
            </w:r>
            <w:r>
              <w:rPr>
                <w:rFonts w:ascii="Arial MT"/>
                <w:sz w:val="18"/>
              </w:rPr>
              <w:t>curriculum</w:t>
            </w:r>
            <w:r>
              <w:rPr>
                <w:rFonts w:ascii="Arial MT"/>
                <w:spacing w:val="4"/>
                <w:sz w:val="18"/>
              </w:rPr>
              <w:t> </w:t>
            </w:r>
            <w:r>
              <w:rPr>
                <w:rFonts w:ascii="Arial MT"/>
                <w:spacing w:val="-2"/>
                <w:sz w:val="18"/>
              </w:rPr>
              <w:t>change</w:t>
            </w:r>
          </w:p>
        </w:tc>
      </w:tr>
      <w:tr>
        <w:trPr>
          <w:trHeight w:val="345" w:hRule="atLeast"/>
        </w:trPr>
        <w:tc>
          <w:tcPr>
            <w:tcW w:w="3338" w:type="dxa"/>
            <w:gridSpan w:val="2"/>
            <w:tcBorders>
              <w:top w:val="double" w:sz="6" w:space="0" w:color="000000"/>
              <w:bottom w:val="single" w:sz="12" w:space="0" w:color="000000"/>
            </w:tcBorders>
          </w:tcPr>
          <w:p>
            <w:pPr>
              <w:pStyle w:val="TableParagraph"/>
              <w:spacing w:before="116"/>
              <w:ind w:left="1772"/>
              <w:rPr>
                <w:rFonts w:ascii="Arial MT"/>
                <w:sz w:val="18"/>
              </w:rPr>
            </w:pPr>
            <w:r>
              <w:rPr>
                <w:rFonts w:ascii="Arial MT"/>
                <w:sz w:val="18"/>
              </w:rPr>
              <w:t>Sum</w:t>
            </w:r>
            <w:r>
              <w:rPr>
                <w:rFonts w:ascii="Arial MT"/>
                <w:spacing w:val="11"/>
                <w:sz w:val="18"/>
              </w:rPr>
              <w:t> </w:t>
            </w:r>
            <w:r>
              <w:rPr>
                <w:rFonts w:ascii="Arial MT"/>
                <w:sz w:val="18"/>
              </w:rPr>
              <w:t>of</w:t>
            </w:r>
            <w:r>
              <w:rPr>
                <w:rFonts w:ascii="Arial MT"/>
                <w:spacing w:val="-8"/>
                <w:sz w:val="18"/>
              </w:rPr>
              <w:t> </w:t>
            </w:r>
            <w:r>
              <w:rPr>
                <w:rFonts w:ascii="Arial MT"/>
                <w:spacing w:val="-2"/>
                <w:sz w:val="18"/>
              </w:rPr>
              <w:t>Squares</w:t>
            </w:r>
          </w:p>
        </w:tc>
        <w:tc>
          <w:tcPr>
            <w:tcW w:w="874" w:type="dxa"/>
            <w:tcBorders>
              <w:top w:val="double" w:sz="6" w:space="0" w:color="000000"/>
              <w:bottom w:val="single" w:sz="12" w:space="0" w:color="000000"/>
            </w:tcBorders>
          </w:tcPr>
          <w:p>
            <w:pPr>
              <w:pStyle w:val="TableParagraph"/>
              <w:spacing w:before="116"/>
              <w:ind w:left="236"/>
              <w:rPr>
                <w:rFonts w:ascii="Arial MT"/>
                <w:sz w:val="18"/>
              </w:rPr>
            </w:pPr>
            <w:r>
              <w:rPr>
                <w:rFonts w:ascii="Arial MT"/>
                <w:spacing w:val="-5"/>
                <w:sz w:val="18"/>
              </w:rPr>
              <w:t>df</w:t>
            </w:r>
          </w:p>
        </w:tc>
        <w:tc>
          <w:tcPr>
            <w:tcW w:w="1551" w:type="dxa"/>
            <w:tcBorders>
              <w:top w:val="double" w:sz="6" w:space="0" w:color="000000"/>
              <w:bottom w:val="single" w:sz="12" w:space="0" w:color="000000"/>
            </w:tcBorders>
          </w:tcPr>
          <w:p>
            <w:pPr>
              <w:pStyle w:val="TableParagraph"/>
              <w:spacing w:before="116"/>
              <w:ind w:left="98"/>
              <w:rPr>
                <w:rFonts w:ascii="Arial MT"/>
                <w:sz w:val="18"/>
              </w:rPr>
            </w:pPr>
            <w:r>
              <w:rPr>
                <w:rFonts w:ascii="Arial MT"/>
                <w:spacing w:val="-2"/>
                <w:sz w:val="18"/>
              </w:rPr>
              <w:t>Mean</w:t>
            </w:r>
            <w:r>
              <w:rPr>
                <w:rFonts w:ascii="Arial MT"/>
                <w:spacing w:val="-7"/>
                <w:sz w:val="18"/>
              </w:rPr>
              <w:t> </w:t>
            </w:r>
            <w:r>
              <w:rPr>
                <w:rFonts w:ascii="Arial MT"/>
                <w:spacing w:val="-2"/>
                <w:sz w:val="18"/>
              </w:rPr>
              <w:t>Square</w:t>
            </w:r>
          </w:p>
        </w:tc>
        <w:tc>
          <w:tcPr>
            <w:tcW w:w="961" w:type="dxa"/>
            <w:tcBorders>
              <w:top w:val="double" w:sz="6" w:space="0" w:color="000000"/>
              <w:bottom w:val="single" w:sz="12" w:space="0" w:color="000000"/>
            </w:tcBorders>
          </w:tcPr>
          <w:p>
            <w:pPr>
              <w:pStyle w:val="TableParagraph"/>
              <w:spacing w:before="116"/>
              <w:ind w:left="259"/>
              <w:rPr>
                <w:rFonts w:ascii="Arial MT"/>
                <w:sz w:val="18"/>
              </w:rPr>
            </w:pPr>
            <w:r>
              <w:rPr>
                <w:rFonts w:ascii="Arial MT"/>
                <w:spacing w:val="-10"/>
                <w:sz w:val="18"/>
              </w:rPr>
              <w:t>F</w:t>
            </w:r>
          </w:p>
        </w:tc>
        <w:tc>
          <w:tcPr>
            <w:tcW w:w="859" w:type="dxa"/>
            <w:tcBorders>
              <w:top w:val="double" w:sz="6" w:space="0" w:color="000000"/>
              <w:bottom w:val="single" w:sz="12" w:space="0" w:color="000000"/>
            </w:tcBorders>
          </w:tcPr>
          <w:p>
            <w:pPr>
              <w:pStyle w:val="TableParagraph"/>
              <w:spacing w:before="116"/>
              <w:ind w:left="199"/>
              <w:rPr>
                <w:rFonts w:ascii="Arial MT"/>
                <w:sz w:val="18"/>
              </w:rPr>
            </w:pPr>
            <w:r>
              <w:rPr>
                <w:rFonts w:ascii="Arial MT"/>
                <w:spacing w:val="-4"/>
                <w:sz w:val="18"/>
              </w:rPr>
              <w:t>Sig.</w:t>
            </w:r>
          </w:p>
        </w:tc>
      </w:tr>
      <w:tr>
        <w:trPr>
          <w:trHeight w:val="372" w:hRule="atLeast"/>
        </w:trPr>
        <w:tc>
          <w:tcPr>
            <w:tcW w:w="1823" w:type="dxa"/>
            <w:tcBorders>
              <w:top w:val="single" w:sz="12" w:space="0" w:color="000000"/>
            </w:tcBorders>
          </w:tcPr>
          <w:p>
            <w:pPr>
              <w:pStyle w:val="TableParagraph"/>
              <w:spacing w:before="101"/>
              <w:ind w:left="75"/>
              <w:rPr>
                <w:rFonts w:ascii="Arial MT"/>
                <w:sz w:val="18"/>
              </w:rPr>
            </w:pPr>
            <w:r>
              <w:rPr>
                <w:rFonts w:ascii="Arial MT"/>
                <w:sz w:val="18"/>
              </w:rPr>
              <w:t>Between</w:t>
            </w:r>
            <w:r>
              <w:rPr>
                <w:rFonts w:ascii="Arial MT"/>
                <w:spacing w:val="9"/>
                <w:sz w:val="18"/>
              </w:rPr>
              <w:t> </w:t>
            </w:r>
            <w:r>
              <w:rPr>
                <w:rFonts w:ascii="Arial MT"/>
                <w:spacing w:val="-2"/>
                <w:sz w:val="18"/>
              </w:rPr>
              <w:t>Groups</w:t>
            </w:r>
          </w:p>
        </w:tc>
        <w:tc>
          <w:tcPr>
            <w:tcW w:w="1515" w:type="dxa"/>
            <w:tcBorders>
              <w:top w:val="single" w:sz="12" w:space="0" w:color="000000"/>
            </w:tcBorders>
          </w:tcPr>
          <w:p>
            <w:pPr>
              <w:pStyle w:val="TableParagraph"/>
              <w:spacing w:before="101"/>
              <w:ind w:right="233"/>
              <w:jc w:val="right"/>
              <w:rPr>
                <w:rFonts w:ascii="Arial MT"/>
                <w:sz w:val="18"/>
              </w:rPr>
            </w:pPr>
            <w:r>
              <w:rPr>
                <w:rFonts w:ascii="Arial MT"/>
                <w:spacing w:val="-2"/>
                <w:sz w:val="18"/>
              </w:rPr>
              <w:t>56.151</w:t>
            </w:r>
          </w:p>
        </w:tc>
        <w:tc>
          <w:tcPr>
            <w:tcW w:w="874" w:type="dxa"/>
            <w:tcBorders>
              <w:top w:val="single" w:sz="12" w:space="0" w:color="000000"/>
            </w:tcBorders>
          </w:tcPr>
          <w:p>
            <w:pPr>
              <w:pStyle w:val="TableParagraph"/>
              <w:spacing w:before="101"/>
              <w:ind w:right="114"/>
              <w:jc w:val="right"/>
              <w:rPr>
                <w:rFonts w:ascii="Arial MT"/>
                <w:sz w:val="18"/>
              </w:rPr>
            </w:pPr>
            <w:r>
              <w:rPr>
                <w:rFonts w:ascii="Arial MT"/>
                <w:spacing w:val="-10"/>
                <w:sz w:val="18"/>
              </w:rPr>
              <w:t>2</w:t>
            </w:r>
          </w:p>
        </w:tc>
        <w:tc>
          <w:tcPr>
            <w:tcW w:w="1551" w:type="dxa"/>
            <w:tcBorders>
              <w:top w:val="single" w:sz="12" w:space="0" w:color="000000"/>
            </w:tcBorders>
          </w:tcPr>
          <w:p>
            <w:pPr>
              <w:pStyle w:val="TableParagraph"/>
              <w:spacing w:before="101"/>
              <w:ind w:right="255"/>
              <w:jc w:val="right"/>
              <w:rPr>
                <w:rFonts w:ascii="Arial MT"/>
                <w:sz w:val="18"/>
              </w:rPr>
            </w:pPr>
            <w:r>
              <w:rPr>
                <w:rFonts w:ascii="Arial MT"/>
                <w:spacing w:val="-2"/>
                <w:sz w:val="18"/>
              </w:rPr>
              <w:t>28.075</w:t>
            </w:r>
          </w:p>
        </w:tc>
        <w:tc>
          <w:tcPr>
            <w:tcW w:w="961" w:type="dxa"/>
            <w:tcBorders>
              <w:top w:val="single" w:sz="12" w:space="0" w:color="000000"/>
            </w:tcBorders>
          </w:tcPr>
          <w:p>
            <w:pPr>
              <w:pStyle w:val="TableParagraph"/>
              <w:spacing w:before="101"/>
              <w:ind w:left="409"/>
              <w:rPr>
                <w:rFonts w:ascii="Arial MT"/>
                <w:sz w:val="18"/>
              </w:rPr>
            </w:pPr>
            <w:r>
              <w:rPr>
                <w:rFonts w:ascii="Arial MT"/>
                <w:spacing w:val="-4"/>
                <w:sz w:val="18"/>
              </w:rPr>
              <w:t>.203</w:t>
            </w:r>
          </w:p>
        </w:tc>
        <w:tc>
          <w:tcPr>
            <w:tcW w:w="859" w:type="dxa"/>
            <w:tcBorders>
              <w:top w:val="single" w:sz="12" w:space="0" w:color="000000"/>
            </w:tcBorders>
          </w:tcPr>
          <w:p>
            <w:pPr>
              <w:pStyle w:val="TableParagraph"/>
              <w:spacing w:before="101"/>
              <w:ind w:left="455"/>
              <w:rPr>
                <w:rFonts w:ascii="Arial MT"/>
                <w:sz w:val="18"/>
              </w:rPr>
            </w:pPr>
            <w:r>
              <w:rPr>
                <w:rFonts w:ascii="Arial MT"/>
                <w:spacing w:val="-4"/>
                <w:sz w:val="18"/>
              </w:rPr>
              <w:t>.817</w:t>
            </w:r>
          </w:p>
        </w:tc>
      </w:tr>
      <w:tr>
        <w:trPr>
          <w:trHeight w:val="323" w:hRule="atLeast"/>
        </w:trPr>
        <w:tc>
          <w:tcPr>
            <w:tcW w:w="1823" w:type="dxa"/>
          </w:tcPr>
          <w:p>
            <w:pPr>
              <w:pStyle w:val="TableParagraph"/>
              <w:spacing w:before="59"/>
              <w:ind w:left="75"/>
              <w:rPr>
                <w:rFonts w:ascii="Arial MT"/>
                <w:sz w:val="18"/>
              </w:rPr>
            </w:pPr>
            <w:r>
              <w:rPr>
                <w:rFonts w:ascii="Arial MT"/>
                <w:sz w:val="18"/>
              </w:rPr>
              <w:t>Within</w:t>
            </w:r>
            <w:r>
              <w:rPr>
                <w:rFonts w:ascii="Arial MT"/>
                <w:spacing w:val="-1"/>
                <w:sz w:val="18"/>
              </w:rPr>
              <w:t> </w:t>
            </w:r>
            <w:r>
              <w:rPr>
                <w:rFonts w:ascii="Arial MT"/>
                <w:spacing w:val="-2"/>
                <w:sz w:val="18"/>
              </w:rPr>
              <w:t>Groups</w:t>
            </w:r>
          </w:p>
        </w:tc>
        <w:tc>
          <w:tcPr>
            <w:tcW w:w="1515" w:type="dxa"/>
          </w:tcPr>
          <w:p>
            <w:pPr>
              <w:pStyle w:val="TableParagraph"/>
              <w:spacing w:before="59"/>
              <w:ind w:right="234"/>
              <w:jc w:val="right"/>
              <w:rPr>
                <w:rFonts w:ascii="Arial MT"/>
                <w:sz w:val="18"/>
              </w:rPr>
            </w:pPr>
            <w:r>
              <w:rPr>
                <w:rFonts w:ascii="Arial MT"/>
                <w:spacing w:val="-2"/>
                <w:sz w:val="18"/>
              </w:rPr>
              <w:t>32698.142</w:t>
            </w:r>
          </w:p>
        </w:tc>
        <w:tc>
          <w:tcPr>
            <w:tcW w:w="874" w:type="dxa"/>
          </w:tcPr>
          <w:p>
            <w:pPr>
              <w:pStyle w:val="TableParagraph"/>
              <w:spacing w:before="59"/>
              <w:ind w:right="95"/>
              <w:jc w:val="right"/>
              <w:rPr>
                <w:rFonts w:ascii="Arial MT"/>
                <w:sz w:val="18"/>
              </w:rPr>
            </w:pPr>
            <w:r>
              <w:rPr>
                <w:rFonts w:ascii="Arial MT"/>
                <w:spacing w:val="-5"/>
                <w:sz w:val="18"/>
              </w:rPr>
              <w:t>236</w:t>
            </w:r>
          </w:p>
        </w:tc>
        <w:tc>
          <w:tcPr>
            <w:tcW w:w="1551" w:type="dxa"/>
          </w:tcPr>
          <w:p>
            <w:pPr>
              <w:pStyle w:val="TableParagraph"/>
              <w:spacing w:before="59"/>
              <w:ind w:right="255"/>
              <w:jc w:val="right"/>
              <w:rPr>
                <w:rFonts w:ascii="Arial MT"/>
                <w:sz w:val="18"/>
              </w:rPr>
            </w:pPr>
            <w:r>
              <w:rPr>
                <w:rFonts w:ascii="Arial MT"/>
                <w:spacing w:val="-2"/>
                <w:sz w:val="18"/>
              </w:rPr>
              <w:t>138.551</w:t>
            </w:r>
          </w:p>
        </w:tc>
        <w:tc>
          <w:tcPr>
            <w:tcW w:w="961" w:type="dxa"/>
          </w:tcPr>
          <w:p>
            <w:pPr>
              <w:pStyle w:val="TableParagraph"/>
              <w:rPr>
                <w:sz w:val="18"/>
              </w:rPr>
            </w:pPr>
          </w:p>
        </w:tc>
        <w:tc>
          <w:tcPr>
            <w:tcW w:w="859" w:type="dxa"/>
          </w:tcPr>
          <w:p>
            <w:pPr>
              <w:pStyle w:val="TableParagraph"/>
              <w:rPr>
                <w:sz w:val="18"/>
              </w:rPr>
            </w:pPr>
          </w:p>
        </w:tc>
      </w:tr>
      <w:tr>
        <w:trPr>
          <w:trHeight w:val="280" w:hRule="atLeast"/>
        </w:trPr>
        <w:tc>
          <w:tcPr>
            <w:tcW w:w="1823" w:type="dxa"/>
            <w:tcBorders>
              <w:bottom w:val="double" w:sz="6" w:space="0" w:color="000000"/>
            </w:tcBorders>
          </w:tcPr>
          <w:p>
            <w:pPr>
              <w:pStyle w:val="TableParagraph"/>
              <w:spacing w:before="51"/>
              <w:ind w:left="75"/>
              <w:rPr>
                <w:rFonts w:ascii="Arial MT"/>
                <w:sz w:val="18"/>
              </w:rPr>
            </w:pPr>
            <w:r>
              <w:rPr>
                <w:rFonts w:ascii="Arial MT"/>
                <w:spacing w:val="-2"/>
                <w:sz w:val="18"/>
              </w:rPr>
              <w:t>Total</w:t>
            </w:r>
          </w:p>
        </w:tc>
        <w:tc>
          <w:tcPr>
            <w:tcW w:w="1515" w:type="dxa"/>
            <w:tcBorders>
              <w:bottom w:val="double" w:sz="6" w:space="0" w:color="000000"/>
            </w:tcBorders>
          </w:tcPr>
          <w:p>
            <w:pPr>
              <w:pStyle w:val="TableParagraph"/>
              <w:spacing w:before="51"/>
              <w:ind w:right="234"/>
              <w:jc w:val="right"/>
              <w:rPr>
                <w:rFonts w:ascii="Arial MT"/>
                <w:sz w:val="18"/>
              </w:rPr>
            </w:pPr>
            <w:r>
              <w:rPr>
                <w:rFonts w:ascii="Arial MT"/>
                <w:spacing w:val="-2"/>
                <w:sz w:val="18"/>
              </w:rPr>
              <w:t>32754.293</w:t>
            </w:r>
          </w:p>
        </w:tc>
        <w:tc>
          <w:tcPr>
            <w:tcW w:w="874" w:type="dxa"/>
            <w:tcBorders>
              <w:bottom w:val="double" w:sz="6" w:space="0" w:color="000000"/>
            </w:tcBorders>
          </w:tcPr>
          <w:p>
            <w:pPr>
              <w:pStyle w:val="TableParagraph"/>
              <w:spacing w:before="51"/>
              <w:ind w:right="95"/>
              <w:jc w:val="right"/>
              <w:rPr>
                <w:rFonts w:ascii="Arial MT"/>
                <w:sz w:val="18"/>
              </w:rPr>
            </w:pPr>
            <w:r>
              <w:rPr>
                <w:rFonts w:ascii="Arial MT"/>
                <w:spacing w:val="-5"/>
                <w:sz w:val="18"/>
              </w:rPr>
              <w:t>238</w:t>
            </w:r>
          </w:p>
        </w:tc>
        <w:tc>
          <w:tcPr>
            <w:tcW w:w="1551" w:type="dxa"/>
            <w:tcBorders>
              <w:bottom w:val="double" w:sz="6" w:space="0" w:color="000000"/>
            </w:tcBorders>
          </w:tcPr>
          <w:p>
            <w:pPr>
              <w:pStyle w:val="TableParagraph"/>
              <w:rPr>
                <w:sz w:val="18"/>
              </w:rPr>
            </w:pPr>
          </w:p>
        </w:tc>
        <w:tc>
          <w:tcPr>
            <w:tcW w:w="961" w:type="dxa"/>
            <w:tcBorders>
              <w:bottom w:val="double" w:sz="6" w:space="0" w:color="000000"/>
            </w:tcBorders>
          </w:tcPr>
          <w:p>
            <w:pPr>
              <w:pStyle w:val="TableParagraph"/>
              <w:rPr>
                <w:sz w:val="18"/>
              </w:rPr>
            </w:pPr>
          </w:p>
        </w:tc>
        <w:tc>
          <w:tcPr>
            <w:tcW w:w="859" w:type="dxa"/>
            <w:tcBorders>
              <w:bottom w:val="double" w:sz="6" w:space="0" w:color="000000"/>
            </w:tcBorders>
          </w:tcPr>
          <w:p>
            <w:pPr>
              <w:pStyle w:val="TableParagraph"/>
              <w:rPr>
                <w:sz w:val="18"/>
              </w:rPr>
            </w:pPr>
          </w:p>
        </w:tc>
      </w:tr>
    </w:tbl>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21" w:after="1"/>
        <w:rPr>
          <w:rFonts w:ascii="Courier New"/>
          <w:sz w:val="20"/>
        </w:rPr>
      </w:pPr>
    </w:p>
    <w:tbl>
      <w:tblPr>
        <w:tblW w:w="0" w:type="auto"/>
        <w:jc w:val="left"/>
        <w:tblInd w:w="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1"/>
        <w:gridCol w:w="1007"/>
        <w:gridCol w:w="1000"/>
        <w:gridCol w:w="1006"/>
        <w:gridCol w:w="860"/>
      </w:tblGrid>
      <w:tr>
        <w:trPr>
          <w:trHeight w:val="258" w:hRule="atLeast"/>
        </w:trPr>
        <w:tc>
          <w:tcPr>
            <w:tcW w:w="4884" w:type="dxa"/>
            <w:gridSpan w:val="5"/>
          </w:tcPr>
          <w:p>
            <w:pPr>
              <w:pStyle w:val="TableParagraph"/>
              <w:spacing w:line="201" w:lineRule="exact"/>
              <w:ind w:left="961"/>
              <w:rPr>
                <w:rFonts w:ascii="Arial"/>
                <w:b/>
                <w:sz w:val="18"/>
              </w:rPr>
            </w:pPr>
            <w:r>
              <w:rPr>
                <w:rFonts w:ascii="Arial"/>
                <w:b/>
                <w:sz w:val="18"/>
              </w:rPr>
              <w:t>Robust</w:t>
            </w:r>
            <w:r>
              <w:rPr>
                <w:rFonts w:ascii="Arial"/>
                <w:b/>
                <w:spacing w:val="-13"/>
                <w:sz w:val="18"/>
              </w:rPr>
              <w:t> </w:t>
            </w:r>
            <w:r>
              <w:rPr>
                <w:rFonts w:ascii="Arial"/>
                <w:b/>
                <w:sz w:val="18"/>
              </w:rPr>
              <w:t>Tests</w:t>
            </w:r>
            <w:r>
              <w:rPr>
                <w:rFonts w:ascii="Arial"/>
                <w:b/>
                <w:spacing w:val="-7"/>
                <w:sz w:val="18"/>
              </w:rPr>
              <w:t> </w:t>
            </w:r>
            <w:r>
              <w:rPr>
                <w:rFonts w:ascii="Arial"/>
                <w:b/>
                <w:sz w:val="18"/>
              </w:rPr>
              <w:t>of</w:t>
            </w:r>
            <w:r>
              <w:rPr>
                <w:rFonts w:ascii="Arial"/>
                <w:b/>
                <w:spacing w:val="3"/>
                <w:sz w:val="18"/>
              </w:rPr>
              <w:t> </w:t>
            </w:r>
            <w:r>
              <w:rPr>
                <w:rFonts w:ascii="Arial"/>
                <w:b/>
                <w:sz w:val="18"/>
              </w:rPr>
              <w:t>Equality</w:t>
            </w:r>
            <w:r>
              <w:rPr>
                <w:rFonts w:ascii="Arial"/>
                <w:b/>
                <w:spacing w:val="-16"/>
                <w:sz w:val="18"/>
              </w:rPr>
              <w:t> </w:t>
            </w:r>
            <w:r>
              <w:rPr>
                <w:rFonts w:ascii="Arial"/>
                <w:b/>
                <w:sz w:val="18"/>
              </w:rPr>
              <w:t>of</w:t>
            </w:r>
            <w:r>
              <w:rPr>
                <w:rFonts w:ascii="Arial"/>
                <w:b/>
                <w:spacing w:val="3"/>
                <w:sz w:val="18"/>
              </w:rPr>
              <w:t> </w:t>
            </w:r>
            <w:r>
              <w:rPr>
                <w:rFonts w:ascii="Arial"/>
                <w:b/>
                <w:spacing w:val="-4"/>
                <w:sz w:val="18"/>
              </w:rPr>
              <w:t>Means</w:t>
            </w:r>
          </w:p>
        </w:tc>
      </w:tr>
      <w:tr>
        <w:trPr>
          <w:trHeight w:val="294" w:hRule="atLeast"/>
        </w:trPr>
        <w:tc>
          <w:tcPr>
            <w:tcW w:w="4884" w:type="dxa"/>
            <w:gridSpan w:val="5"/>
            <w:tcBorders>
              <w:bottom w:val="single" w:sz="6" w:space="0" w:color="000000"/>
            </w:tcBorders>
          </w:tcPr>
          <w:p>
            <w:pPr>
              <w:pStyle w:val="TableParagraph"/>
              <w:tabs>
                <w:tab w:pos="4880" w:val="left" w:leader="none"/>
              </w:tabs>
              <w:spacing w:before="51"/>
              <w:rPr>
                <w:rFonts w:ascii="Arial MT"/>
                <w:sz w:val="18"/>
              </w:rPr>
            </w:pPr>
            <w:r>
              <w:rPr>
                <w:rFonts w:ascii="Arial MT"/>
                <w:spacing w:val="5"/>
                <w:sz w:val="18"/>
                <w:u w:val="single"/>
              </w:rPr>
              <w:t> </w:t>
            </w:r>
            <w:r>
              <w:rPr>
                <w:rFonts w:ascii="Arial MT"/>
                <w:sz w:val="18"/>
                <w:u w:val="single"/>
              </w:rPr>
              <w:t>total</w:t>
            </w:r>
            <w:r>
              <w:rPr>
                <w:rFonts w:ascii="Arial MT"/>
                <w:spacing w:val="-5"/>
                <w:sz w:val="18"/>
                <w:u w:val="single"/>
              </w:rPr>
              <w:t> </w:t>
            </w:r>
            <w:r>
              <w:rPr>
                <w:rFonts w:ascii="Arial MT"/>
                <w:sz w:val="18"/>
                <w:u w:val="single"/>
              </w:rPr>
              <w:t>contribution</w:t>
            </w:r>
            <w:r>
              <w:rPr>
                <w:rFonts w:ascii="Arial MT"/>
                <w:spacing w:val="-4"/>
                <w:sz w:val="18"/>
                <w:u w:val="single"/>
              </w:rPr>
              <w:t> </w:t>
            </w:r>
            <w:r>
              <w:rPr>
                <w:rFonts w:ascii="Arial MT"/>
                <w:sz w:val="18"/>
                <w:u w:val="single"/>
              </w:rPr>
              <w:t>to curriculum</w:t>
            </w:r>
            <w:r>
              <w:rPr>
                <w:rFonts w:ascii="Arial MT"/>
                <w:spacing w:val="6"/>
                <w:sz w:val="18"/>
                <w:u w:val="single"/>
              </w:rPr>
              <w:t> </w:t>
            </w:r>
            <w:r>
              <w:rPr>
                <w:rFonts w:ascii="Arial MT"/>
                <w:spacing w:val="-2"/>
                <w:sz w:val="18"/>
                <w:u w:val="single"/>
              </w:rPr>
              <w:t>change</w:t>
            </w:r>
            <w:r>
              <w:rPr>
                <w:rFonts w:ascii="Arial MT"/>
                <w:sz w:val="18"/>
                <w:u w:val="single"/>
              </w:rPr>
              <w:tab/>
            </w:r>
          </w:p>
        </w:tc>
      </w:tr>
      <w:tr>
        <w:trPr>
          <w:trHeight w:val="345" w:hRule="atLeast"/>
        </w:trPr>
        <w:tc>
          <w:tcPr>
            <w:tcW w:w="2018" w:type="dxa"/>
            <w:gridSpan w:val="2"/>
            <w:tcBorders>
              <w:top w:val="single" w:sz="6" w:space="0" w:color="000000"/>
              <w:bottom w:val="single" w:sz="12" w:space="0" w:color="000000"/>
            </w:tcBorders>
          </w:tcPr>
          <w:p>
            <w:pPr>
              <w:pStyle w:val="TableParagraph"/>
              <w:spacing w:before="116"/>
              <w:ind w:left="991"/>
              <w:rPr>
                <w:rFonts w:ascii="Arial MT"/>
                <w:sz w:val="18"/>
              </w:rPr>
            </w:pPr>
            <w:r>
              <w:rPr>
                <w:rFonts w:ascii="Arial MT"/>
                <w:spacing w:val="-2"/>
                <w:sz w:val="18"/>
              </w:rPr>
              <w:t>Statistic</w:t>
            </w:r>
            <w:r>
              <w:rPr>
                <w:rFonts w:ascii="Arial MT"/>
                <w:spacing w:val="-2"/>
                <w:sz w:val="18"/>
                <w:vertAlign w:val="superscript"/>
              </w:rPr>
              <w:t>a</w:t>
            </w:r>
          </w:p>
        </w:tc>
        <w:tc>
          <w:tcPr>
            <w:tcW w:w="1000" w:type="dxa"/>
            <w:tcBorders>
              <w:top w:val="single" w:sz="6" w:space="0" w:color="000000"/>
              <w:bottom w:val="single" w:sz="12" w:space="0" w:color="000000"/>
            </w:tcBorders>
          </w:tcPr>
          <w:p>
            <w:pPr>
              <w:pStyle w:val="TableParagraph"/>
              <w:spacing w:before="116"/>
              <w:ind w:left="204"/>
              <w:rPr>
                <w:rFonts w:ascii="Arial MT"/>
                <w:sz w:val="18"/>
              </w:rPr>
            </w:pPr>
            <w:r>
              <w:rPr>
                <w:rFonts w:ascii="Arial MT"/>
                <w:spacing w:val="-5"/>
                <w:sz w:val="18"/>
              </w:rPr>
              <w:t>df1</w:t>
            </w:r>
          </w:p>
        </w:tc>
        <w:tc>
          <w:tcPr>
            <w:tcW w:w="1006" w:type="dxa"/>
            <w:tcBorders>
              <w:top w:val="single" w:sz="6" w:space="0" w:color="000000"/>
              <w:bottom w:val="single" w:sz="12" w:space="0" w:color="000000"/>
            </w:tcBorders>
          </w:tcPr>
          <w:p>
            <w:pPr>
              <w:pStyle w:val="TableParagraph"/>
              <w:spacing w:before="116"/>
              <w:ind w:left="226"/>
              <w:rPr>
                <w:rFonts w:ascii="Arial MT"/>
                <w:sz w:val="18"/>
              </w:rPr>
            </w:pPr>
            <w:r>
              <w:rPr>
                <w:rFonts w:ascii="Arial MT"/>
                <w:spacing w:val="-5"/>
                <w:sz w:val="18"/>
              </w:rPr>
              <w:t>df2</w:t>
            </w:r>
          </w:p>
        </w:tc>
        <w:tc>
          <w:tcPr>
            <w:tcW w:w="860" w:type="dxa"/>
            <w:tcBorders>
              <w:top w:val="single" w:sz="6" w:space="0" w:color="000000"/>
              <w:bottom w:val="single" w:sz="12" w:space="0" w:color="000000"/>
            </w:tcBorders>
          </w:tcPr>
          <w:p>
            <w:pPr>
              <w:pStyle w:val="TableParagraph"/>
              <w:spacing w:before="116"/>
              <w:ind w:left="196"/>
              <w:rPr>
                <w:rFonts w:ascii="Arial MT"/>
                <w:sz w:val="18"/>
              </w:rPr>
            </w:pPr>
            <w:r>
              <w:rPr>
                <w:rFonts w:ascii="Arial MT"/>
                <w:spacing w:val="-4"/>
                <w:sz w:val="18"/>
              </w:rPr>
              <w:t>Sig.</w:t>
            </w:r>
          </w:p>
        </w:tc>
      </w:tr>
      <w:tr>
        <w:trPr>
          <w:trHeight w:val="330" w:hRule="atLeast"/>
        </w:trPr>
        <w:tc>
          <w:tcPr>
            <w:tcW w:w="1011" w:type="dxa"/>
            <w:tcBorders>
              <w:top w:val="single" w:sz="12" w:space="0" w:color="000000"/>
              <w:bottom w:val="double" w:sz="6" w:space="0" w:color="000000"/>
            </w:tcBorders>
          </w:tcPr>
          <w:p>
            <w:pPr>
              <w:pStyle w:val="TableParagraph"/>
              <w:spacing w:before="101"/>
              <w:ind w:left="60"/>
              <w:rPr>
                <w:rFonts w:ascii="Arial MT"/>
                <w:sz w:val="18"/>
              </w:rPr>
            </w:pPr>
            <w:r>
              <w:rPr>
                <w:rFonts w:ascii="Arial MT"/>
                <w:spacing w:val="-2"/>
                <w:sz w:val="18"/>
              </w:rPr>
              <w:t>Welch</w:t>
            </w:r>
          </w:p>
        </w:tc>
        <w:tc>
          <w:tcPr>
            <w:tcW w:w="1007" w:type="dxa"/>
            <w:tcBorders>
              <w:top w:val="single" w:sz="12" w:space="0" w:color="000000"/>
              <w:bottom w:val="double" w:sz="6" w:space="0" w:color="000000"/>
            </w:tcBorders>
          </w:tcPr>
          <w:p>
            <w:pPr>
              <w:pStyle w:val="TableParagraph"/>
              <w:spacing w:before="101"/>
              <w:ind w:left="445"/>
              <w:rPr>
                <w:rFonts w:ascii="Arial MT"/>
                <w:sz w:val="18"/>
              </w:rPr>
            </w:pPr>
            <w:r>
              <w:rPr>
                <w:rFonts w:ascii="Arial MT"/>
                <w:spacing w:val="-4"/>
                <w:sz w:val="18"/>
              </w:rPr>
              <w:t>.148</w:t>
            </w:r>
          </w:p>
        </w:tc>
        <w:tc>
          <w:tcPr>
            <w:tcW w:w="1000" w:type="dxa"/>
            <w:tcBorders>
              <w:top w:val="single" w:sz="12" w:space="0" w:color="000000"/>
              <w:bottom w:val="double" w:sz="6" w:space="0" w:color="000000"/>
            </w:tcBorders>
          </w:tcPr>
          <w:p>
            <w:pPr>
              <w:pStyle w:val="TableParagraph"/>
              <w:spacing w:before="101"/>
              <w:ind w:right="227"/>
              <w:jc w:val="right"/>
              <w:rPr>
                <w:rFonts w:ascii="Arial MT"/>
                <w:sz w:val="18"/>
              </w:rPr>
            </w:pPr>
            <w:r>
              <w:rPr>
                <w:rFonts w:ascii="Arial MT"/>
                <w:spacing w:val="-10"/>
                <w:sz w:val="18"/>
              </w:rPr>
              <w:t>2</w:t>
            </w:r>
          </w:p>
        </w:tc>
        <w:tc>
          <w:tcPr>
            <w:tcW w:w="1006" w:type="dxa"/>
            <w:tcBorders>
              <w:top w:val="single" w:sz="12" w:space="0" w:color="000000"/>
              <w:bottom w:val="double" w:sz="6" w:space="0" w:color="000000"/>
            </w:tcBorders>
          </w:tcPr>
          <w:p>
            <w:pPr>
              <w:pStyle w:val="TableParagraph"/>
              <w:spacing w:before="101"/>
              <w:ind w:left="241"/>
              <w:rPr>
                <w:rFonts w:ascii="Arial MT"/>
                <w:sz w:val="18"/>
              </w:rPr>
            </w:pPr>
            <w:r>
              <w:rPr>
                <w:rFonts w:ascii="Arial MT"/>
                <w:spacing w:val="-2"/>
                <w:sz w:val="18"/>
              </w:rPr>
              <w:t>42.956</w:t>
            </w:r>
          </w:p>
        </w:tc>
        <w:tc>
          <w:tcPr>
            <w:tcW w:w="860" w:type="dxa"/>
            <w:tcBorders>
              <w:top w:val="single" w:sz="12" w:space="0" w:color="000000"/>
              <w:bottom w:val="double" w:sz="6" w:space="0" w:color="000000"/>
            </w:tcBorders>
          </w:tcPr>
          <w:p>
            <w:pPr>
              <w:pStyle w:val="TableParagraph"/>
              <w:spacing w:before="101"/>
              <w:ind w:left="451"/>
              <w:rPr>
                <w:rFonts w:ascii="Arial MT"/>
                <w:sz w:val="18"/>
              </w:rPr>
            </w:pPr>
            <w:r>
              <w:rPr>
                <w:rFonts w:ascii="Arial MT"/>
                <w:spacing w:val="-4"/>
                <w:sz w:val="18"/>
              </w:rPr>
              <w:t>.863</w:t>
            </w:r>
          </w:p>
        </w:tc>
      </w:tr>
      <w:tr>
        <w:trPr>
          <w:trHeight w:val="323" w:hRule="atLeast"/>
        </w:trPr>
        <w:tc>
          <w:tcPr>
            <w:tcW w:w="3018" w:type="dxa"/>
            <w:gridSpan w:val="3"/>
            <w:tcBorders>
              <w:top w:val="double" w:sz="6" w:space="0" w:color="000000"/>
            </w:tcBorders>
          </w:tcPr>
          <w:p>
            <w:pPr>
              <w:pStyle w:val="TableParagraph"/>
              <w:spacing w:line="187" w:lineRule="exact" w:before="116"/>
              <w:ind w:left="60"/>
              <w:rPr>
                <w:rFonts w:ascii="Arial MT"/>
                <w:sz w:val="18"/>
              </w:rPr>
            </w:pPr>
            <w:r>
              <w:rPr>
                <w:rFonts w:ascii="Arial MT"/>
                <w:sz w:val="18"/>
              </w:rPr>
              <w:t>a.</w:t>
            </w:r>
            <w:r>
              <w:rPr>
                <w:rFonts w:ascii="Arial MT"/>
                <w:spacing w:val="-6"/>
                <w:sz w:val="18"/>
              </w:rPr>
              <w:t> </w:t>
            </w:r>
            <w:r>
              <w:rPr>
                <w:rFonts w:ascii="Arial MT"/>
                <w:sz w:val="18"/>
              </w:rPr>
              <w:t>Asymptotically</w:t>
            </w:r>
            <w:r>
              <w:rPr>
                <w:rFonts w:ascii="Arial MT"/>
                <w:spacing w:val="-17"/>
                <w:sz w:val="18"/>
              </w:rPr>
              <w:t> </w:t>
            </w:r>
            <w:r>
              <w:rPr>
                <w:rFonts w:ascii="Arial MT"/>
                <w:sz w:val="18"/>
              </w:rPr>
              <w:t>F</w:t>
            </w:r>
            <w:r>
              <w:rPr>
                <w:rFonts w:ascii="Arial MT"/>
                <w:spacing w:val="-5"/>
                <w:sz w:val="18"/>
              </w:rPr>
              <w:t> </w:t>
            </w:r>
            <w:r>
              <w:rPr>
                <w:rFonts w:ascii="Arial MT"/>
                <w:spacing w:val="-2"/>
                <w:sz w:val="18"/>
              </w:rPr>
              <w:t>distributed.</w:t>
            </w:r>
          </w:p>
        </w:tc>
        <w:tc>
          <w:tcPr>
            <w:tcW w:w="1006" w:type="dxa"/>
            <w:tcBorders>
              <w:top w:val="double" w:sz="6" w:space="0" w:color="000000"/>
            </w:tcBorders>
          </w:tcPr>
          <w:p>
            <w:pPr>
              <w:pStyle w:val="TableParagraph"/>
              <w:rPr>
                <w:sz w:val="18"/>
              </w:rPr>
            </w:pPr>
          </w:p>
        </w:tc>
        <w:tc>
          <w:tcPr>
            <w:tcW w:w="860" w:type="dxa"/>
            <w:tcBorders>
              <w:top w:val="double" w:sz="6" w:space="0" w:color="000000"/>
            </w:tcBorders>
          </w:tcPr>
          <w:p>
            <w:pPr>
              <w:pStyle w:val="TableParagraph"/>
              <w:rPr>
                <w:sz w:val="18"/>
              </w:rPr>
            </w:pPr>
          </w:p>
        </w:tc>
      </w:tr>
    </w:tbl>
    <w:p>
      <w:pPr>
        <w:spacing w:after="0"/>
        <w:rPr>
          <w:sz w:val="18"/>
        </w:rPr>
        <w:sectPr>
          <w:pgSz w:w="11910" w:h="16850"/>
          <w:pgMar w:header="0" w:footer="1065" w:top="1580" w:bottom="1260" w:left="860" w:right="1220"/>
        </w:sectPr>
      </w:pPr>
    </w:p>
    <w:p>
      <w:pPr>
        <w:pStyle w:val="BodyText"/>
        <w:spacing w:before="7"/>
        <w:rPr>
          <w:rFonts w:ascii="Courier New"/>
          <w:sz w:val="17"/>
        </w:rPr>
      </w:pPr>
    </w:p>
    <w:sectPr>
      <w:pgSz w:w="11910" w:h="16850"/>
      <w:pgMar w:header="0" w:footer="1065" w:top="1940" w:bottom="1260" w:left="86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 w:name="Calibri">
    <w:altName w:val="Calibri"/>
    <w:charset w:val="1"/>
    <w:family w:val="roman"/>
    <w:pitch w:val="variable"/>
  </w:font>
  <w:font w:name="Cambria Math">
    <w:altName w:val="Cambria Math"/>
    <w:charset w:val="1"/>
    <w:family w:val="roman"/>
    <w:pitch w:val="variable"/>
  </w:font>
  <w:font w:name="Courier New">
    <w:altName w:val="Courier New"/>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223936">
              <wp:simplePos x="0" y="0"/>
              <wp:positionH relativeFrom="page">
                <wp:posOffset>3748151</wp:posOffset>
              </wp:positionH>
              <wp:positionV relativeFrom="page">
                <wp:posOffset>9242509</wp:posOffset>
              </wp:positionV>
              <wp:extent cx="28384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83845" cy="194310"/>
                      </a:xfrm>
                      <a:prstGeom prst="rect">
                        <a:avLst/>
                      </a:prstGeom>
                    </wps:spPr>
                    <wps:txbx>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5.130005pt;margin-top:727.756653pt;width:22.35pt;height:15.3pt;mso-position-horizontal-relative:page;mso-position-vertical-relative:page;z-index:-18092544" type="#_x0000_t202" id="docshape1"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226496">
              <wp:simplePos x="0" y="0"/>
              <wp:positionH relativeFrom="page">
                <wp:posOffset>3671951</wp:posOffset>
              </wp:positionH>
              <wp:positionV relativeFrom="page">
                <wp:posOffset>9880684</wp:posOffset>
              </wp:positionV>
              <wp:extent cx="241300" cy="19431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80</w:t>
                          </w:r>
                          <w:r>
                            <w:rPr>
                              <w:spacing w:val="-5"/>
                            </w:rPr>
                            <w:fldChar w:fldCharType="end"/>
                          </w:r>
                        </w:p>
                      </w:txbxContent>
                    </wps:txbx>
                    <wps:bodyPr wrap="square" lIns="0" tIns="0" rIns="0" bIns="0" rtlCol="0">
                      <a:noAutofit/>
                    </wps:bodyPr>
                  </wps:wsp>
                </a:graphicData>
              </a:graphic>
            </wp:anchor>
          </w:drawing>
        </mc:Choice>
        <mc:Fallback>
          <w:pict>
            <v:shape style="position:absolute;margin-left:289.130005pt;margin-top:778.006653pt;width:19pt;height:15.3pt;mso-position-horizontal-relative:page;mso-position-vertical-relative:page;z-index:-18089984" type="#_x0000_t202" id="docshape4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80</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224448">
              <wp:simplePos x="0" y="0"/>
              <wp:positionH relativeFrom="page">
                <wp:posOffset>3710051</wp:posOffset>
              </wp:positionH>
              <wp:positionV relativeFrom="page">
                <wp:posOffset>9880684</wp:posOffset>
              </wp:positionV>
              <wp:extent cx="165100" cy="19431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292.130005pt;margin-top:778.006653pt;width:13pt;height:15.3pt;mso-position-horizontal-relative:page;mso-position-vertical-relative:page;z-index:-18092032" type="#_x0000_t202" id="docshape12"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224960">
              <wp:simplePos x="0" y="0"/>
              <wp:positionH relativeFrom="page">
                <wp:posOffset>3671951</wp:posOffset>
              </wp:positionH>
              <wp:positionV relativeFrom="page">
                <wp:posOffset>9880684</wp:posOffset>
              </wp:positionV>
              <wp:extent cx="241300" cy="19431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289.130005pt;margin-top:778.006653pt;width:19pt;height:15.3pt;mso-position-horizontal-relative:page;mso-position-vertical-relative:page;z-index:-18091520" type="#_x0000_t202" id="docshape1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225472">
              <wp:simplePos x="0" y="0"/>
              <wp:positionH relativeFrom="page">
                <wp:posOffset>3671951</wp:posOffset>
              </wp:positionH>
              <wp:positionV relativeFrom="page">
                <wp:posOffset>9880684</wp:posOffset>
              </wp:positionV>
              <wp:extent cx="241300" cy="19431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63</w:t>
                          </w:r>
                          <w:r>
                            <w:rPr>
                              <w:spacing w:val="-5"/>
                            </w:rPr>
                            <w:fldChar w:fldCharType="end"/>
                          </w:r>
                        </w:p>
                      </w:txbxContent>
                    </wps:txbx>
                    <wps:bodyPr wrap="square" lIns="0" tIns="0" rIns="0" bIns="0" rtlCol="0">
                      <a:noAutofit/>
                    </wps:bodyPr>
                  </wps:wsp>
                </a:graphicData>
              </a:graphic>
            </wp:anchor>
          </w:drawing>
        </mc:Choice>
        <mc:Fallback>
          <w:pict>
            <v:shape style="position:absolute;margin-left:289.130005pt;margin-top:778.006653pt;width:19pt;height:15.3pt;mso-position-horizontal-relative:page;mso-position-vertical-relative:page;z-index:-18091008" type="#_x0000_t202" id="docshape3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63</w:t>
                    </w:r>
                    <w:r>
                      <w:rPr>
                        <w:spacing w:val="-5"/>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225984">
              <wp:simplePos x="0" y="0"/>
              <wp:positionH relativeFrom="page">
                <wp:posOffset>3671951</wp:posOffset>
              </wp:positionH>
              <wp:positionV relativeFrom="page">
                <wp:posOffset>9880684</wp:posOffset>
              </wp:positionV>
              <wp:extent cx="241300" cy="19431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68</w:t>
                          </w:r>
                          <w:r>
                            <w:rPr>
                              <w:spacing w:val="-5"/>
                            </w:rPr>
                            <w:fldChar w:fldCharType="end"/>
                          </w:r>
                        </w:p>
                      </w:txbxContent>
                    </wps:txbx>
                    <wps:bodyPr wrap="square" lIns="0" tIns="0" rIns="0" bIns="0" rtlCol="0">
                      <a:noAutofit/>
                    </wps:bodyPr>
                  </wps:wsp>
                </a:graphicData>
              </a:graphic>
            </wp:anchor>
          </w:drawing>
        </mc:Choice>
        <mc:Fallback>
          <w:pict>
            <v:shape style="position:absolute;margin-left:289.130005pt;margin-top:778.006653pt;width:19pt;height:15.3pt;mso-position-horizontal-relative:page;mso-position-vertical-relative:page;z-index:-18090496" type="#_x0000_t202" id="docshape3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68</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
    <w:multiLevelType w:val="hybridMultilevel"/>
    <w:lvl w:ilvl="0">
      <w:start w:val="5"/>
      <w:numFmt w:val="decimal"/>
      <w:lvlText w:val="%1"/>
      <w:lvlJc w:val="left"/>
      <w:pPr>
        <w:ind w:left="1302" w:hanging="721"/>
        <w:jc w:val="left"/>
      </w:pPr>
      <w:rPr>
        <w:rFonts w:hint="default"/>
        <w:lang w:val="en-US" w:eastAsia="en-US" w:bidi="ar-SA"/>
      </w:rPr>
    </w:lvl>
    <w:lvl w:ilvl="1">
      <w:start w:val="1"/>
      <w:numFmt w:val="decimal"/>
      <w:lvlText w:val="%1.%2"/>
      <w:lvlJc w:val="left"/>
      <w:pPr>
        <w:ind w:left="1302"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663" w:hanging="721"/>
        <w:jc w:val="left"/>
      </w:pPr>
      <w:rPr>
        <w:rFonts w:hint="default" w:ascii="Times New Roman" w:hAnsi="Times New Roman" w:eastAsia="Times New Roman" w:cs="Times New Roman"/>
        <w:b w:val="0"/>
        <w:bCs w:val="0"/>
        <w:i w:val="0"/>
        <w:iCs w:val="0"/>
        <w:spacing w:val="-22"/>
        <w:w w:val="100"/>
        <w:sz w:val="24"/>
        <w:szCs w:val="24"/>
        <w:lang w:val="en-US" w:eastAsia="en-US" w:bidi="ar-SA"/>
      </w:rPr>
    </w:lvl>
    <w:lvl w:ilvl="3">
      <w:start w:val="0"/>
      <w:numFmt w:val="bullet"/>
      <w:lvlText w:val="•"/>
      <w:lvlJc w:val="left"/>
      <w:pPr>
        <w:ind w:left="3475" w:hanging="721"/>
      </w:pPr>
      <w:rPr>
        <w:rFonts w:hint="default"/>
        <w:lang w:val="en-US" w:eastAsia="en-US" w:bidi="ar-SA"/>
      </w:rPr>
    </w:lvl>
    <w:lvl w:ilvl="4">
      <w:start w:val="0"/>
      <w:numFmt w:val="bullet"/>
      <w:lvlText w:val="•"/>
      <w:lvlJc w:val="left"/>
      <w:pPr>
        <w:ind w:left="4383" w:hanging="721"/>
      </w:pPr>
      <w:rPr>
        <w:rFonts w:hint="default"/>
        <w:lang w:val="en-US" w:eastAsia="en-US" w:bidi="ar-SA"/>
      </w:rPr>
    </w:lvl>
    <w:lvl w:ilvl="5">
      <w:start w:val="0"/>
      <w:numFmt w:val="bullet"/>
      <w:lvlText w:val="•"/>
      <w:lvlJc w:val="left"/>
      <w:pPr>
        <w:ind w:left="5291" w:hanging="721"/>
      </w:pPr>
      <w:rPr>
        <w:rFonts w:hint="default"/>
        <w:lang w:val="en-US" w:eastAsia="en-US" w:bidi="ar-SA"/>
      </w:rPr>
    </w:lvl>
    <w:lvl w:ilvl="6">
      <w:start w:val="0"/>
      <w:numFmt w:val="bullet"/>
      <w:lvlText w:val="•"/>
      <w:lvlJc w:val="left"/>
      <w:pPr>
        <w:ind w:left="6198" w:hanging="721"/>
      </w:pPr>
      <w:rPr>
        <w:rFonts w:hint="default"/>
        <w:lang w:val="en-US" w:eastAsia="en-US" w:bidi="ar-SA"/>
      </w:rPr>
    </w:lvl>
    <w:lvl w:ilvl="7">
      <w:start w:val="0"/>
      <w:numFmt w:val="bullet"/>
      <w:lvlText w:val="•"/>
      <w:lvlJc w:val="left"/>
      <w:pPr>
        <w:ind w:left="7106" w:hanging="721"/>
      </w:pPr>
      <w:rPr>
        <w:rFonts w:hint="default"/>
        <w:lang w:val="en-US" w:eastAsia="en-US" w:bidi="ar-SA"/>
      </w:rPr>
    </w:lvl>
    <w:lvl w:ilvl="8">
      <w:start w:val="0"/>
      <w:numFmt w:val="bullet"/>
      <w:lvlText w:val="•"/>
      <w:lvlJc w:val="left"/>
      <w:pPr>
        <w:ind w:left="8014" w:hanging="721"/>
      </w:pPr>
      <w:rPr>
        <w:rFonts w:hint="default"/>
        <w:lang w:val="en-US" w:eastAsia="en-US" w:bidi="ar-SA"/>
      </w:rPr>
    </w:lvl>
  </w:abstractNum>
  <w:abstractNum w:abstractNumId="33">
    <w:multiLevelType w:val="hybridMultilevel"/>
    <w:lvl w:ilvl="0">
      <w:start w:val="4"/>
      <w:numFmt w:val="decimal"/>
      <w:lvlText w:val="%1"/>
      <w:lvlJc w:val="left"/>
      <w:pPr>
        <w:ind w:left="1302" w:hanging="721"/>
        <w:jc w:val="left"/>
      </w:pPr>
      <w:rPr>
        <w:rFonts w:hint="default"/>
        <w:lang w:val="en-US" w:eastAsia="en-US" w:bidi="ar-SA"/>
      </w:rPr>
    </w:lvl>
    <w:lvl w:ilvl="1">
      <w:start w:val="1"/>
      <w:numFmt w:val="decimal"/>
      <w:lvlText w:val="%1.%2"/>
      <w:lvlJc w:val="left"/>
      <w:pPr>
        <w:ind w:left="1302"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302" w:hanging="481"/>
        <w:jc w:val="right"/>
      </w:pPr>
      <w:rPr>
        <w:rFonts w:hint="default" w:ascii="Times New Roman" w:hAnsi="Times New Roman" w:eastAsia="Times New Roman" w:cs="Times New Roman"/>
        <w:b w:val="0"/>
        <w:bCs w:val="0"/>
        <w:i w:val="0"/>
        <w:iCs w:val="0"/>
        <w:spacing w:val="-22"/>
        <w:w w:val="100"/>
        <w:sz w:val="24"/>
        <w:szCs w:val="24"/>
        <w:lang w:val="en-US" w:eastAsia="en-US" w:bidi="ar-SA"/>
      </w:rPr>
    </w:lvl>
    <w:lvl w:ilvl="3">
      <w:start w:val="0"/>
      <w:numFmt w:val="bullet"/>
      <w:lvlText w:val="•"/>
      <w:lvlJc w:val="left"/>
      <w:pPr>
        <w:ind w:left="3859" w:hanging="481"/>
      </w:pPr>
      <w:rPr>
        <w:rFonts w:hint="default"/>
        <w:lang w:val="en-US" w:eastAsia="en-US" w:bidi="ar-SA"/>
      </w:rPr>
    </w:lvl>
    <w:lvl w:ilvl="4">
      <w:start w:val="0"/>
      <w:numFmt w:val="bullet"/>
      <w:lvlText w:val="•"/>
      <w:lvlJc w:val="left"/>
      <w:pPr>
        <w:ind w:left="4712" w:hanging="481"/>
      </w:pPr>
      <w:rPr>
        <w:rFonts w:hint="default"/>
        <w:lang w:val="en-US" w:eastAsia="en-US" w:bidi="ar-SA"/>
      </w:rPr>
    </w:lvl>
    <w:lvl w:ilvl="5">
      <w:start w:val="0"/>
      <w:numFmt w:val="bullet"/>
      <w:lvlText w:val="•"/>
      <w:lvlJc w:val="left"/>
      <w:pPr>
        <w:ind w:left="5565" w:hanging="481"/>
      </w:pPr>
      <w:rPr>
        <w:rFonts w:hint="default"/>
        <w:lang w:val="en-US" w:eastAsia="en-US" w:bidi="ar-SA"/>
      </w:rPr>
    </w:lvl>
    <w:lvl w:ilvl="6">
      <w:start w:val="0"/>
      <w:numFmt w:val="bullet"/>
      <w:lvlText w:val="•"/>
      <w:lvlJc w:val="left"/>
      <w:pPr>
        <w:ind w:left="6418" w:hanging="481"/>
      </w:pPr>
      <w:rPr>
        <w:rFonts w:hint="default"/>
        <w:lang w:val="en-US" w:eastAsia="en-US" w:bidi="ar-SA"/>
      </w:rPr>
    </w:lvl>
    <w:lvl w:ilvl="7">
      <w:start w:val="0"/>
      <w:numFmt w:val="bullet"/>
      <w:lvlText w:val="•"/>
      <w:lvlJc w:val="left"/>
      <w:pPr>
        <w:ind w:left="7271" w:hanging="481"/>
      </w:pPr>
      <w:rPr>
        <w:rFonts w:hint="default"/>
        <w:lang w:val="en-US" w:eastAsia="en-US" w:bidi="ar-SA"/>
      </w:rPr>
    </w:lvl>
    <w:lvl w:ilvl="8">
      <w:start w:val="0"/>
      <w:numFmt w:val="bullet"/>
      <w:lvlText w:val="•"/>
      <w:lvlJc w:val="left"/>
      <w:pPr>
        <w:ind w:left="8124" w:hanging="481"/>
      </w:pPr>
      <w:rPr>
        <w:rFonts w:hint="default"/>
        <w:lang w:val="en-US" w:eastAsia="en-US" w:bidi="ar-SA"/>
      </w:rPr>
    </w:lvl>
  </w:abstractNum>
  <w:abstractNum w:abstractNumId="32">
    <w:multiLevelType w:val="hybridMultilevel"/>
    <w:lvl w:ilvl="0">
      <w:start w:val="3"/>
      <w:numFmt w:val="decimal"/>
      <w:lvlText w:val="%1"/>
      <w:lvlJc w:val="left"/>
      <w:pPr>
        <w:ind w:left="1302" w:hanging="721"/>
        <w:jc w:val="left"/>
      </w:pPr>
      <w:rPr>
        <w:rFonts w:hint="default"/>
        <w:lang w:val="en-US" w:eastAsia="en-US" w:bidi="ar-SA"/>
      </w:rPr>
    </w:lvl>
    <w:lvl w:ilvl="1">
      <w:start w:val="6"/>
      <w:numFmt w:val="decimal"/>
      <w:lvlText w:val="%1.%2"/>
      <w:lvlJc w:val="left"/>
      <w:pPr>
        <w:ind w:left="1302"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006" w:hanging="721"/>
      </w:pPr>
      <w:rPr>
        <w:rFonts w:hint="default"/>
        <w:lang w:val="en-US" w:eastAsia="en-US" w:bidi="ar-SA"/>
      </w:rPr>
    </w:lvl>
    <w:lvl w:ilvl="3">
      <w:start w:val="0"/>
      <w:numFmt w:val="bullet"/>
      <w:lvlText w:val="•"/>
      <w:lvlJc w:val="left"/>
      <w:pPr>
        <w:ind w:left="3859" w:hanging="721"/>
      </w:pPr>
      <w:rPr>
        <w:rFonts w:hint="default"/>
        <w:lang w:val="en-US" w:eastAsia="en-US" w:bidi="ar-SA"/>
      </w:rPr>
    </w:lvl>
    <w:lvl w:ilvl="4">
      <w:start w:val="0"/>
      <w:numFmt w:val="bullet"/>
      <w:lvlText w:val="•"/>
      <w:lvlJc w:val="left"/>
      <w:pPr>
        <w:ind w:left="4712" w:hanging="721"/>
      </w:pPr>
      <w:rPr>
        <w:rFonts w:hint="default"/>
        <w:lang w:val="en-US" w:eastAsia="en-US" w:bidi="ar-SA"/>
      </w:rPr>
    </w:lvl>
    <w:lvl w:ilvl="5">
      <w:start w:val="0"/>
      <w:numFmt w:val="bullet"/>
      <w:lvlText w:val="•"/>
      <w:lvlJc w:val="left"/>
      <w:pPr>
        <w:ind w:left="5565" w:hanging="721"/>
      </w:pPr>
      <w:rPr>
        <w:rFonts w:hint="default"/>
        <w:lang w:val="en-US" w:eastAsia="en-US" w:bidi="ar-SA"/>
      </w:rPr>
    </w:lvl>
    <w:lvl w:ilvl="6">
      <w:start w:val="0"/>
      <w:numFmt w:val="bullet"/>
      <w:lvlText w:val="•"/>
      <w:lvlJc w:val="left"/>
      <w:pPr>
        <w:ind w:left="6418" w:hanging="721"/>
      </w:pPr>
      <w:rPr>
        <w:rFonts w:hint="default"/>
        <w:lang w:val="en-US" w:eastAsia="en-US" w:bidi="ar-SA"/>
      </w:rPr>
    </w:lvl>
    <w:lvl w:ilvl="7">
      <w:start w:val="0"/>
      <w:numFmt w:val="bullet"/>
      <w:lvlText w:val="•"/>
      <w:lvlJc w:val="left"/>
      <w:pPr>
        <w:ind w:left="7271" w:hanging="721"/>
      </w:pPr>
      <w:rPr>
        <w:rFonts w:hint="default"/>
        <w:lang w:val="en-US" w:eastAsia="en-US" w:bidi="ar-SA"/>
      </w:rPr>
    </w:lvl>
    <w:lvl w:ilvl="8">
      <w:start w:val="0"/>
      <w:numFmt w:val="bullet"/>
      <w:lvlText w:val="•"/>
      <w:lvlJc w:val="left"/>
      <w:pPr>
        <w:ind w:left="8124" w:hanging="721"/>
      </w:pPr>
      <w:rPr>
        <w:rFonts w:hint="default"/>
        <w:lang w:val="en-US" w:eastAsia="en-US" w:bidi="ar-SA"/>
      </w:rPr>
    </w:lvl>
  </w:abstractNum>
  <w:abstractNum w:abstractNumId="31">
    <w:multiLevelType w:val="hybridMultilevel"/>
    <w:lvl w:ilvl="0">
      <w:start w:val="3"/>
      <w:numFmt w:val="decimal"/>
      <w:lvlText w:val="%1"/>
      <w:lvlJc w:val="left"/>
      <w:pPr>
        <w:ind w:left="1302" w:hanging="721"/>
        <w:jc w:val="left"/>
      </w:pPr>
      <w:rPr>
        <w:rFonts w:hint="default"/>
        <w:lang w:val="en-US" w:eastAsia="en-US" w:bidi="ar-SA"/>
      </w:rPr>
    </w:lvl>
    <w:lvl w:ilvl="1">
      <w:start w:val="5"/>
      <w:numFmt w:val="decimal"/>
      <w:lvlText w:val="%1.%2"/>
      <w:lvlJc w:val="left"/>
      <w:pPr>
        <w:ind w:left="1302" w:hanging="721"/>
        <w:jc w:val="left"/>
      </w:pPr>
      <w:rPr>
        <w:rFonts w:hint="default"/>
        <w:lang w:val="en-US" w:eastAsia="en-US" w:bidi="ar-SA"/>
      </w:rPr>
    </w:lvl>
    <w:lvl w:ilvl="2">
      <w:start w:val="1"/>
      <w:numFmt w:val="decimal"/>
      <w:lvlText w:val="%1.%2.%3"/>
      <w:lvlJc w:val="left"/>
      <w:pPr>
        <w:ind w:left="1302"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859" w:hanging="721"/>
      </w:pPr>
      <w:rPr>
        <w:rFonts w:hint="default"/>
        <w:lang w:val="en-US" w:eastAsia="en-US" w:bidi="ar-SA"/>
      </w:rPr>
    </w:lvl>
    <w:lvl w:ilvl="4">
      <w:start w:val="0"/>
      <w:numFmt w:val="bullet"/>
      <w:lvlText w:val="•"/>
      <w:lvlJc w:val="left"/>
      <w:pPr>
        <w:ind w:left="4712" w:hanging="721"/>
      </w:pPr>
      <w:rPr>
        <w:rFonts w:hint="default"/>
        <w:lang w:val="en-US" w:eastAsia="en-US" w:bidi="ar-SA"/>
      </w:rPr>
    </w:lvl>
    <w:lvl w:ilvl="5">
      <w:start w:val="0"/>
      <w:numFmt w:val="bullet"/>
      <w:lvlText w:val="•"/>
      <w:lvlJc w:val="left"/>
      <w:pPr>
        <w:ind w:left="5565" w:hanging="721"/>
      </w:pPr>
      <w:rPr>
        <w:rFonts w:hint="default"/>
        <w:lang w:val="en-US" w:eastAsia="en-US" w:bidi="ar-SA"/>
      </w:rPr>
    </w:lvl>
    <w:lvl w:ilvl="6">
      <w:start w:val="0"/>
      <w:numFmt w:val="bullet"/>
      <w:lvlText w:val="•"/>
      <w:lvlJc w:val="left"/>
      <w:pPr>
        <w:ind w:left="6418" w:hanging="721"/>
      </w:pPr>
      <w:rPr>
        <w:rFonts w:hint="default"/>
        <w:lang w:val="en-US" w:eastAsia="en-US" w:bidi="ar-SA"/>
      </w:rPr>
    </w:lvl>
    <w:lvl w:ilvl="7">
      <w:start w:val="0"/>
      <w:numFmt w:val="bullet"/>
      <w:lvlText w:val="•"/>
      <w:lvlJc w:val="left"/>
      <w:pPr>
        <w:ind w:left="7271" w:hanging="721"/>
      </w:pPr>
      <w:rPr>
        <w:rFonts w:hint="default"/>
        <w:lang w:val="en-US" w:eastAsia="en-US" w:bidi="ar-SA"/>
      </w:rPr>
    </w:lvl>
    <w:lvl w:ilvl="8">
      <w:start w:val="0"/>
      <w:numFmt w:val="bullet"/>
      <w:lvlText w:val="•"/>
      <w:lvlJc w:val="left"/>
      <w:pPr>
        <w:ind w:left="8124" w:hanging="721"/>
      </w:pPr>
      <w:rPr>
        <w:rFonts w:hint="default"/>
        <w:lang w:val="en-US" w:eastAsia="en-US" w:bidi="ar-SA"/>
      </w:rPr>
    </w:lvl>
  </w:abstractNum>
  <w:abstractNum w:abstractNumId="30">
    <w:multiLevelType w:val="hybridMultilevel"/>
    <w:lvl w:ilvl="0">
      <w:start w:val="3"/>
      <w:numFmt w:val="decimal"/>
      <w:lvlText w:val="%1"/>
      <w:lvlJc w:val="left"/>
      <w:pPr>
        <w:ind w:left="1302" w:hanging="721"/>
        <w:jc w:val="left"/>
      </w:pPr>
      <w:rPr>
        <w:rFonts w:hint="default"/>
        <w:lang w:val="en-US" w:eastAsia="en-US" w:bidi="ar-SA"/>
      </w:rPr>
    </w:lvl>
    <w:lvl w:ilvl="1">
      <w:start w:val="1"/>
      <w:numFmt w:val="decimal"/>
      <w:lvlText w:val="%1.%2"/>
      <w:lvlJc w:val="left"/>
      <w:pPr>
        <w:ind w:left="1302"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1122" w:hanging="361"/>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3195" w:hanging="361"/>
      </w:pPr>
      <w:rPr>
        <w:rFonts w:hint="default"/>
        <w:lang w:val="en-US" w:eastAsia="en-US" w:bidi="ar-SA"/>
      </w:rPr>
    </w:lvl>
    <w:lvl w:ilvl="4">
      <w:start w:val="0"/>
      <w:numFmt w:val="bullet"/>
      <w:lvlText w:val="•"/>
      <w:lvlJc w:val="left"/>
      <w:pPr>
        <w:ind w:left="4143" w:hanging="361"/>
      </w:pPr>
      <w:rPr>
        <w:rFonts w:hint="default"/>
        <w:lang w:val="en-US" w:eastAsia="en-US" w:bidi="ar-SA"/>
      </w:rPr>
    </w:lvl>
    <w:lvl w:ilvl="5">
      <w:start w:val="0"/>
      <w:numFmt w:val="bullet"/>
      <w:lvlText w:val="•"/>
      <w:lvlJc w:val="left"/>
      <w:pPr>
        <w:ind w:left="5091" w:hanging="361"/>
      </w:pPr>
      <w:rPr>
        <w:rFonts w:hint="default"/>
        <w:lang w:val="en-US" w:eastAsia="en-US" w:bidi="ar-SA"/>
      </w:rPr>
    </w:lvl>
    <w:lvl w:ilvl="6">
      <w:start w:val="0"/>
      <w:numFmt w:val="bullet"/>
      <w:lvlText w:val="•"/>
      <w:lvlJc w:val="left"/>
      <w:pPr>
        <w:ind w:left="6038" w:hanging="361"/>
      </w:pPr>
      <w:rPr>
        <w:rFonts w:hint="default"/>
        <w:lang w:val="en-US" w:eastAsia="en-US" w:bidi="ar-SA"/>
      </w:rPr>
    </w:lvl>
    <w:lvl w:ilvl="7">
      <w:start w:val="0"/>
      <w:numFmt w:val="bullet"/>
      <w:lvlText w:val="•"/>
      <w:lvlJc w:val="left"/>
      <w:pPr>
        <w:ind w:left="6986" w:hanging="361"/>
      </w:pPr>
      <w:rPr>
        <w:rFonts w:hint="default"/>
        <w:lang w:val="en-US" w:eastAsia="en-US" w:bidi="ar-SA"/>
      </w:rPr>
    </w:lvl>
    <w:lvl w:ilvl="8">
      <w:start w:val="0"/>
      <w:numFmt w:val="bullet"/>
      <w:lvlText w:val="•"/>
      <w:lvlJc w:val="left"/>
      <w:pPr>
        <w:ind w:left="7934" w:hanging="361"/>
      </w:pPr>
      <w:rPr>
        <w:rFonts w:hint="default"/>
        <w:lang w:val="en-US" w:eastAsia="en-US" w:bidi="ar-SA"/>
      </w:rPr>
    </w:lvl>
  </w:abstractNum>
  <w:abstractNum w:abstractNumId="29">
    <w:multiLevelType w:val="hybridMultilevel"/>
    <w:lvl w:ilvl="0">
      <w:start w:val="2"/>
      <w:numFmt w:val="decimal"/>
      <w:lvlText w:val="%1"/>
      <w:lvlJc w:val="left"/>
      <w:pPr>
        <w:ind w:left="1302" w:hanging="721"/>
        <w:jc w:val="left"/>
      </w:pPr>
      <w:rPr>
        <w:rFonts w:hint="default"/>
        <w:lang w:val="en-US" w:eastAsia="en-US" w:bidi="ar-SA"/>
      </w:rPr>
    </w:lvl>
    <w:lvl w:ilvl="1">
      <w:start w:val="7"/>
      <w:numFmt w:val="decimal"/>
      <w:lvlText w:val="%1.%2"/>
      <w:lvlJc w:val="left"/>
      <w:pPr>
        <w:ind w:left="1302" w:hanging="721"/>
        <w:jc w:val="left"/>
      </w:pPr>
      <w:rPr>
        <w:rFonts w:hint="default"/>
        <w:lang w:val="en-US" w:eastAsia="en-US" w:bidi="ar-SA"/>
      </w:rPr>
    </w:lvl>
    <w:lvl w:ilvl="2">
      <w:start w:val="2"/>
      <w:numFmt w:val="decimal"/>
      <w:lvlText w:val="%1.%2.%3"/>
      <w:lvlJc w:val="left"/>
      <w:pPr>
        <w:ind w:left="1302"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1122" w:hanging="541"/>
      </w:pPr>
      <w:rPr>
        <w:rFonts w:hint="default" w:ascii="Symbol" w:hAnsi="Symbol" w:eastAsia="Symbol" w:cs="Symbol"/>
        <w:b w:val="0"/>
        <w:bCs w:val="0"/>
        <w:i w:val="0"/>
        <w:iCs w:val="0"/>
        <w:spacing w:val="0"/>
        <w:w w:val="100"/>
        <w:sz w:val="24"/>
        <w:szCs w:val="24"/>
        <w:lang w:val="en-US" w:eastAsia="en-US" w:bidi="ar-SA"/>
      </w:rPr>
    </w:lvl>
    <w:lvl w:ilvl="4">
      <w:start w:val="1"/>
      <w:numFmt w:val="lowerRoman"/>
      <w:lvlText w:val="%5."/>
      <w:lvlJc w:val="left"/>
      <w:pPr>
        <w:ind w:left="1302" w:hanging="300"/>
        <w:jc w:val="right"/>
      </w:pPr>
      <w:rPr>
        <w:rFonts w:hint="default" w:ascii="Times New Roman" w:hAnsi="Times New Roman" w:eastAsia="Times New Roman" w:cs="Times New Roman"/>
        <w:b w:val="0"/>
        <w:bCs w:val="0"/>
        <w:i w:val="0"/>
        <w:iCs w:val="0"/>
        <w:spacing w:val="-22"/>
        <w:w w:val="100"/>
        <w:sz w:val="24"/>
        <w:szCs w:val="24"/>
        <w:lang w:val="en-US" w:eastAsia="en-US" w:bidi="ar-SA"/>
      </w:rPr>
    </w:lvl>
    <w:lvl w:ilvl="5">
      <w:start w:val="0"/>
      <w:numFmt w:val="bullet"/>
      <w:lvlText w:val="•"/>
      <w:lvlJc w:val="left"/>
      <w:pPr>
        <w:ind w:left="5091" w:hanging="300"/>
      </w:pPr>
      <w:rPr>
        <w:rFonts w:hint="default"/>
        <w:lang w:val="en-US" w:eastAsia="en-US" w:bidi="ar-SA"/>
      </w:rPr>
    </w:lvl>
    <w:lvl w:ilvl="6">
      <w:start w:val="0"/>
      <w:numFmt w:val="bullet"/>
      <w:lvlText w:val="•"/>
      <w:lvlJc w:val="left"/>
      <w:pPr>
        <w:ind w:left="6038" w:hanging="300"/>
      </w:pPr>
      <w:rPr>
        <w:rFonts w:hint="default"/>
        <w:lang w:val="en-US" w:eastAsia="en-US" w:bidi="ar-SA"/>
      </w:rPr>
    </w:lvl>
    <w:lvl w:ilvl="7">
      <w:start w:val="0"/>
      <w:numFmt w:val="bullet"/>
      <w:lvlText w:val="•"/>
      <w:lvlJc w:val="left"/>
      <w:pPr>
        <w:ind w:left="6986" w:hanging="300"/>
      </w:pPr>
      <w:rPr>
        <w:rFonts w:hint="default"/>
        <w:lang w:val="en-US" w:eastAsia="en-US" w:bidi="ar-SA"/>
      </w:rPr>
    </w:lvl>
    <w:lvl w:ilvl="8">
      <w:start w:val="0"/>
      <w:numFmt w:val="bullet"/>
      <w:lvlText w:val="•"/>
      <w:lvlJc w:val="left"/>
      <w:pPr>
        <w:ind w:left="7934" w:hanging="300"/>
      </w:pPr>
      <w:rPr>
        <w:rFonts w:hint="default"/>
        <w:lang w:val="en-US" w:eastAsia="en-US" w:bidi="ar-SA"/>
      </w:rPr>
    </w:lvl>
  </w:abstractNum>
  <w:abstractNum w:abstractNumId="28">
    <w:multiLevelType w:val="hybridMultilevel"/>
    <w:lvl w:ilvl="0">
      <w:start w:val="0"/>
      <w:numFmt w:val="bullet"/>
      <w:lvlText w:val=""/>
      <w:lvlJc w:val="left"/>
      <w:pPr>
        <w:ind w:left="1122"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991" w:hanging="361"/>
      </w:pPr>
      <w:rPr>
        <w:rFonts w:hint="default"/>
        <w:lang w:val="en-US" w:eastAsia="en-US" w:bidi="ar-SA"/>
      </w:rPr>
    </w:lvl>
    <w:lvl w:ilvl="2">
      <w:start w:val="0"/>
      <w:numFmt w:val="bullet"/>
      <w:lvlText w:val="•"/>
      <w:lvlJc w:val="left"/>
      <w:pPr>
        <w:ind w:left="2862" w:hanging="361"/>
      </w:pPr>
      <w:rPr>
        <w:rFonts w:hint="default"/>
        <w:lang w:val="en-US" w:eastAsia="en-US" w:bidi="ar-SA"/>
      </w:rPr>
    </w:lvl>
    <w:lvl w:ilvl="3">
      <w:start w:val="0"/>
      <w:numFmt w:val="bullet"/>
      <w:lvlText w:val="•"/>
      <w:lvlJc w:val="left"/>
      <w:pPr>
        <w:ind w:left="3733" w:hanging="361"/>
      </w:pPr>
      <w:rPr>
        <w:rFonts w:hint="default"/>
        <w:lang w:val="en-US" w:eastAsia="en-US" w:bidi="ar-SA"/>
      </w:rPr>
    </w:lvl>
    <w:lvl w:ilvl="4">
      <w:start w:val="0"/>
      <w:numFmt w:val="bullet"/>
      <w:lvlText w:val="•"/>
      <w:lvlJc w:val="left"/>
      <w:pPr>
        <w:ind w:left="4604" w:hanging="361"/>
      </w:pPr>
      <w:rPr>
        <w:rFonts w:hint="default"/>
        <w:lang w:val="en-US" w:eastAsia="en-US" w:bidi="ar-SA"/>
      </w:rPr>
    </w:lvl>
    <w:lvl w:ilvl="5">
      <w:start w:val="0"/>
      <w:numFmt w:val="bullet"/>
      <w:lvlText w:val="•"/>
      <w:lvlJc w:val="left"/>
      <w:pPr>
        <w:ind w:left="5475" w:hanging="361"/>
      </w:pPr>
      <w:rPr>
        <w:rFonts w:hint="default"/>
        <w:lang w:val="en-US" w:eastAsia="en-US" w:bidi="ar-SA"/>
      </w:rPr>
    </w:lvl>
    <w:lvl w:ilvl="6">
      <w:start w:val="0"/>
      <w:numFmt w:val="bullet"/>
      <w:lvlText w:val="•"/>
      <w:lvlJc w:val="left"/>
      <w:pPr>
        <w:ind w:left="6346" w:hanging="361"/>
      </w:pPr>
      <w:rPr>
        <w:rFonts w:hint="default"/>
        <w:lang w:val="en-US" w:eastAsia="en-US" w:bidi="ar-SA"/>
      </w:rPr>
    </w:lvl>
    <w:lvl w:ilvl="7">
      <w:start w:val="0"/>
      <w:numFmt w:val="bullet"/>
      <w:lvlText w:val="•"/>
      <w:lvlJc w:val="left"/>
      <w:pPr>
        <w:ind w:left="7217" w:hanging="361"/>
      </w:pPr>
      <w:rPr>
        <w:rFonts w:hint="default"/>
        <w:lang w:val="en-US" w:eastAsia="en-US" w:bidi="ar-SA"/>
      </w:rPr>
    </w:lvl>
    <w:lvl w:ilvl="8">
      <w:start w:val="0"/>
      <w:numFmt w:val="bullet"/>
      <w:lvlText w:val="•"/>
      <w:lvlJc w:val="left"/>
      <w:pPr>
        <w:ind w:left="8088" w:hanging="361"/>
      </w:pPr>
      <w:rPr>
        <w:rFonts w:hint="default"/>
        <w:lang w:val="en-US" w:eastAsia="en-US" w:bidi="ar-SA"/>
      </w:rPr>
    </w:lvl>
  </w:abstractNum>
  <w:abstractNum w:abstractNumId="27">
    <w:multiLevelType w:val="hybridMultilevel"/>
    <w:lvl w:ilvl="0">
      <w:start w:val="2"/>
      <w:numFmt w:val="decimal"/>
      <w:lvlText w:val="%1"/>
      <w:lvlJc w:val="left"/>
      <w:pPr>
        <w:ind w:left="1302" w:hanging="721"/>
        <w:jc w:val="left"/>
      </w:pPr>
      <w:rPr>
        <w:rFonts w:hint="default"/>
        <w:lang w:val="en-US" w:eastAsia="en-US" w:bidi="ar-SA"/>
      </w:rPr>
    </w:lvl>
    <w:lvl w:ilvl="1">
      <w:start w:val="7"/>
      <w:numFmt w:val="decimal"/>
      <w:lvlText w:val="%1.%2"/>
      <w:lvlJc w:val="left"/>
      <w:pPr>
        <w:ind w:left="1302"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1302" w:hanging="360"/>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3859" w:hanging="360"/>
      </w:pPr>
      <w:rPr>
        <w:rFonts w:hint="default"/>
        <w:lang w:val="en-US" w:eastAsia="en-US" w:bidi="ar-SA"/>
      </w:rPr>
    </w:lvl>
    <w:lvl w:ilvl="4">
      <w:start w:val="0"/>
      <w:numFmt w:val="bullet"/>
      <w:lvlText w:val="•"/>
      <w:lvlJc w:val="left"/>
      <w:pPr>
        <w:ind w:left="4712" w:hanging="360"/>
      </w:pPr>
      <w:rPr>
        <w:rFonts w:hint="default"/>
        <w:lang w:val="en-US" w:eastAsia="en-US" w:bidi="ar-SA"/>
      </w:rPr>
    </w:lvl>
    <w:lvl w:ilvl="5">
      <w:start w:val="0"/>
      <w:numFmt w:val="bullet"/>
      <w:lvlText w:val="•"/>
      <w:lvlJc w:val="left"/>
      <w:pPr>
        <w:ind w:left="5565" w:hanging="360"/>
      </w:pPr>
      <w:rPr>
        <w:rFonts w:hint="default"/>
        <w:lang w:val="en-US" w:eastAsia="en-US" w:bidi="ar-SA"/>
      </w:rPr>
    </w:lvl>
    <w:lvl w:ilvl="6">
      <w:start w:val="0"/>
      <w:numFmt w:val="bullet"/>
      <w:lvlText w:val="•"/>
      <w:lvlJc w:val="left"/>
      <w:pPr>
        <w:ind w:left="6418" w:hanging="360"/>
      </w:pPr>
      <w:rPr>
        <w:rFonts w:hint="default"/>
        <w:lang w:val="en-US" w:eastAsia="en-US" w:bidi="ar-SA"/>
      </w:rPr>
    </w:lvl>
    <w:lvl w:ilvl="7">
      <w:start w:val="0"/>
      <w:numFmt w:val="bullet"/>
      <w:lvlText w:val="•"/>
      <w:lvlJc w:val="left"/>
      <w:pPr>
        <w:ind w:left="7271" w:hanging="360"/>
      </w:pPr>
      <w:rPr>
        <w:rFonts w:hint="default"/>
        <w:lang w:val="en-US" w:eastAsia="en-US" w:bidi="ar-SA"/>
      </w:rPr>
    </w:lvl>
    <w:lvl w:ilvl="8">
      <w:start w:val="0"/>
      <w:numFmt w:val="bullet"/>
      <w:lvlText w:val="•"/>
      <w:lvlJc w:val="left"/>
      <w:pPr>
        <w:ind w:left="8124" w:hanging="360"/>
      </w:pPr>
      <w:rPr>
        <w:rFonts w:hint="default"/>
        <w:lang w:val="en-US" w:eastAsia="en-US" w:bidi="ar-SA"/>
      </w:rPr>
    </w:lvl>
  </w:abstractNum>
  <w:abstractNum w:abstractNumId="26">
    <w:multiLevelType w:val="hybridMultilevel"/>
    <w:lvl w:ilvl="0">
      <w:start w:val="0"/>
      <w:numFmt w:val="bullet"/>
      <w:lvlText w:val=""/>
      <w:lvlJc w:val="left"/>
      <w:pPr>
        <w:ind w:left="1302" w:hanging="72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153" w:hanging="721"/>
      </w:pPr>
      <w:rPr>
        <w:rFonts w:hint="default"/>
        <w:lang w:val="en-US" w:eastAsia="en-US" w:bidi="ar-SA"/>
      </w:rPr>
    </w:lvl>
    <w:lvl w:ilvl="2">
      <w:start w:val="0"/>
      <w:numFmt w:val="bullet"/>
      <w:lvlText w:val="•"/>
      <w:lvlJc w:val="left"/>
      <w:pPr>
        <w:ind w:left="3006" w:hanging="721"/>
      </w:pPr>
      <w:rPr>
        <w:rFonts w:hint="default"/>
        <w:lang w:val="en-US" w:eastAsia="en-US" w:bidi="ar-SA"/>
      </w:rPr>
    </w:lvl>
    <w:lvl w:ilvl="3">
      <w:start w:val="0"/>
      <w:numFmt w:val="bullet"/>
      <w:lvlText w:val="•"/>
      <w:lvlJc w:val="left"/>
      <w:pPr>
        <w:ind w:left="3859" w:hanging="721"/>
      </w:pPr>
      <w:rPr>
        <w:rFonts w:hint="default"/>
        <w:lang w:val="en-US" w:eastAsia="en-US" w:bidi="ar-SA"/>
      </w:rPr>
    </w:lvl>
    <w:lvl w:ilvl="4">
      <w:start w:val="0"/>
      <w:numFmt w:val="bullet"/>
      <w:lvlText w:val="•"/>
      <w:lvlJc w:val="left"/>
      <w:pPr>
        <w:ind w:left="4712" w:hanging="721"/>
      </w:pPr>
      <w:rPr>
        <w:rFonts w:hint="default"/>
        <w:lang w:val="en-US" w:eastAsia="en-US" w:bidi="ar-SA"/>
      </w:rPr>
    </w:lvl>
    <w:lvl w:ilvl="5">
      <w:start w:val="0"/>
      <w:numFmt w:val="bullet"/>
      <w:lvlText w:val="•"/>
      <w:lvlJc w:val="left"/>
      <w:pPr>
        <w:ind w:left="5565" w:hanging="721"/>
      </w:pPr>
      <w:rPr>
        <w:rFonts w:hint="default"/>
        <w:lang w:val="en-US" w:eastAsia="en-US" w:bidi="ar-SA"/>
      </w:rPr>
    </w:lvl>
    <w:lvl w:ilvl="6">
      <w:start w:val="0"/>
      <w:numFmt w:val="bullet"/>
      <w:lvlText w:val="•"/>
      <w:lvlJc w:val="left"/>
      <w:pPr>
        <w:ind w:left="6418" w:hanging="721"/>
      </w:pPr>
      <w:rPr>
        <w:rFonts w:hint="default"/>
        <w:lang w:val="en-US" w:eastAsia="en-US" w:bidi="ar-SA"/>
      </w:rPr>
    </w:lvl>
    <w:lvl w:ilvl="7">
      <w:start w:val="0"/>
      <w:numFmt w:val="bullet"/>
      <w:lvlText w:val="•"/>
      <w:lvlJc w:val="left"/>
      <w:pPr>
        <w:ind w:left="7271" w:hanging="721"/>
      </w:pPr>
      <w:rPr>
        <w:rFonts w:hint="default"/>
        <w:lang w:val="en-US" w:eastAsia="en-US" w:bidi="ar-SA"/>
      </w:rPr>
    </w:lvl>
    <w:lvl w:ilvl="8">
      <w:start w:val="0"/>
      <w:numFmt w:val="bullet"/>
      <w:lvlText w:val="•"/>
      <w:lvlJc w:val="left"/>
      <w:pPr>
        <w:ind w:left="8124" w:hanging="721"/>
      </w:pPr>
      <w:rPr>
        <w:rFonts w:hint="default"/>
        <w:lang w:val="en-US" w:eastAsia="en-US" w:bidi="ar-SA"/>
      </w:rPr>
    </w:lvl>
  </w:abstractNum>
  <w:abstractNum w:abstractNumId="25">
    <w:multiLevelType w:val="hybridMultilevel"/>
    <w:lvl w:ilvl="0">
      <w:start w:val="1"/>
      <w:numFmt w:val="lowerLetter"/>
      <w:lvlText w:val="%1)"/>
      <w:lvlJc w:val="left"/>
      <w:pPr>
        <w:ind w:left="582" w:hanging="315"/>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505" w:hanging="315"/>
      </w:pPr>
      <w:rPr>
        <w:rFonts w:hint="default"/>
        <w:lang w:val="en-US" w:eastAsia="en-US" w:bidi="ar-SA"/>
      </w:rPr>
    </w:lvl>
    <w:lvl w:ilvl="2">
      <w:start w:val="0"/>
      <w:numFmt w:val="bullet"/>
      <w:lvlText w:val="•"/>
      <w:lvlJc w:val="left"/>
      <w:pPr>
        <w:ind w:left="2430" w:hanging="315"/>
      </w:pPr>
      <w:rPr>
        <w:rFonts w:hint="default"/>
        <w:lang w:val="en-US" w:eastAsia="en-US" w:bidi="ar-SA"/>
      </w:rPr>
    </w:lvl>
    <w:lvl w:ilvl="3">
      <w:start w:val="0"/>
      <w:numFmt w:val="bullet"/>
      <w:lvlText w:val="•"/>
      <w:lvlJc w:val="left"/>
      <w:pPr>
        <w:ind w:left="3355" w:hanging="315"/>
      </w:pPr>
      <w:rPr>
        <w:rFonts w:hint="default"/>
        <w:lang w:val="en-US" w:eastAsia="en-US" w:bidi="ar-SA"/>
      </w:rPr>
    </w:lvl>
    <w:lvl w:ilvl="4">
      <w:start w:val="0"/>
      <w:numFmt w:val="bullet"/>
      <w:lvlText w:val="•"/>
      <w:lvlJc w:val="left"/>
      <w:pPr>
        <w:ind w:left="4280" w:hanging="315"/>
      </w:pPr>
      <w:rPr>
        <w:rFonts w:hint="default"/>
        <w:lang w:val="en-US" w:eastAsia="en-US" w:bidi="ar-SA"/>
      </w:rPr>
    </w:lvl>
    <w:lvl w:ilvl="5">
      <w:start w:val="0"/>
      <w:numFmt w:val="bullet"/>
      <w:lvlText w:val="•"/>
      <w:lvlJc w:val="left"/>
      <w:pPr>
        <w:ind w:left="5205" w:hanging="315"/>
      </w:pPr>
      <w:rPr>
        <w:rFonts w:hint="default"/>
        <w:lang w:val="en-US" w:eastAsia="en-US" w:bidi="ar-SA"/>
      </w:rPr>
    </w:lvl>
    <w:lvl w:ilvl="6">
      <w:start w:val="0"/>
      <w:numFmt w:val="bullet"/>
      <w:lvlText w:val="•"/>
      <w:lvlJc w:val="left"/>
      <w:pPr>
        <w:ind w:left="6130" w:hanging="315"/>
      </w:pPr>
      <w:rPr>
        <w:rFonts w:hint="default"/>
        <w:lang w:val="en-US" w:eastAsia="en-US" w:bidi="ar-SA"/>
      </w:rPr>
    </w:lvl>
    <w:lvl w:ilvl="7">
      <w:start w:val="0"/>
      <w:numFmt w:val="bullet"/>
      <w:lvlText w:val="•"/>
      <w:lvlJc w:val="left"/>
      <w:pPr>
        <w:ind w:left="7055" w:hanging="315"/>
      </w:pPr>
      <w:rPr>
        <w:rFonts w:hint="default"/>
        <w:lang w:val="en-US" w:eastAsia="en-US" w:bidi="ar-SA"/>
      </w:rPr>
    </w:lvl>
    <w:lvl w:ilvl="8">
      <w:start w:val="0"/>
      <w:numFmt w:val="bullet"/>
      <w:lvlText w:val="•"/>
      <w:lvlJc w:val="left"/>
      <w:pPr>
        <w:ind w:left="7980" w:hanging="315"/>
      </w:pPr>
      <w:rPr>
        <w:rFonts w:hint="default"/>
        <w:lang w:val="en-US" w:eastAsia="en-US" w:bidi="ar-SA"/>
      </w:rPr>
    </w:lvl>
  </w:abstractNum>
  <w:abstractNum w:abstractNumId="24">
    <w:multiLevelType w:val="hybridMultilevel"/>
    <w:lvl w:ilvl="0">
      <w:start w:val="2"/>
      <w:numFmt w:val="decimal"/>
      <w:lvlText w:val="%1"/>
      <w:lvlJc w:val="left"/>
      <w:pPr>
        <w:ind w:left="1302" w:hanging="721"/>
        <w:jc w:val="left"/>
      </w:pPr>
      <w:rPr>
        <w:rFonts w:hint="default"/>
        <w:lang w:val="en-US" w:eastAsia="en-US" w:bidi="ar-SA"/>
      </w:rPr>
    </w:lvl>
    <w:lvl w:ilvl="1">
      <w:start w:val="6"/>
      <w:numFmt w:val="decimal"/>
      <w:lvlText w:val="%1.%2"/>
      <w:lvlJc w:val="left"/>
      <w:pPr>
        <w:ind w:left="1302" w:hanging="721"/>
        <w:jc w:val="left"/>
      </w:pPr>
      <w:rPr>
        <w:rFonts w:hint="default"/>
        <w:lang w:val="en-US" w:eastAsia="en-US" w:bidi="ar-SA"/>
      </w:rPr>
    </w:lvl>
    <w:lvl w:ilvl="2">
      <w:start w:val="2"/>
      <w:numFmt w:val="decimal"/>
      <w:lvlText w:val="%1.%2.%3"/>
      <w:lvlJc w:val="left"/>
      <w:pPr>
        <w:ind w:left="1302"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Letter"/>
      <w:lvlText w:val="%4)"/>
      <w:lvlJc w:val="left"/>
      <w:pPr>
        <w:ind w:left="1302"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4">
      <w:start w:val="0"/>
      <w:numFmt w:val="bullet"/>
      <w:lvlText w:val="•"/>
      <w:lvlJc w:val="left"/>
      <w:pPr>
        <w:ind w:left="4712" w:hanging="360"/>
      </w:pPr>
      <w:rPr>
        <w:rFonts w:hint="default"/>
        <w:lang w:val="en-US" w:eastAsia="en-US" w:bidi="ar-SA"/>
      </w:rPr>
    </w:lvl>
    <w:lvl w:ilvl="5">
      <w:start w:val="0"/>
      <w:numFmt w:val="bullet"/>
      <w:lvlText w:val="•"/>
      <w:lvlJc w:val="left"/>
      <w:pPr>
        <w:ind w:left="5565" w:hanging="360"/>
      </w:pPr>
      <w:rPr>
        <w:rFonts w:hint="default"/>
        <w:lang w:val="en-US" w:eastAsia="en-US" w:bidi="ar-SA"/>
      </w:rPr>
    </w:lvl>
    <w:lvl w:ilvl="6">
      <w:start w:val="0"/>
      <w:numFmt w:val="bullet"/>
      <w:lvlText w:val="•"/>
      <w:lvlJc w:val="left"/>
      <w:pPr>
        <w:ind w:left="6418" w:hanging="360"/>
      </w:pPr>
      <w:rPr>
        <w:rFonts w:hint="default"/>
        <w:lang w:val="en-US" w:eastAsia="en-US" w:bidi="ar-SA"/>
      </w:rPr>
    </w:lvl>
    <w:lvl w:ilvl="7">
      <w:start w:val="0"/>
      <w:numFmt w:val="bullet"/>
      <w:lvlText w:val="•"/>
      <w:lvlJc w:val="left"/>
      <w:pPr>
        <w:ind w:left="7271" w:hanging="360"/>
      </w:pPr>
      <w:rPr>
        <w:rFonts w:hint="default"/>
        <w:lang w:val="en-US" w:eastAsia="en-US" w:bidi="ar-SA"/>
      </w:rPr>
    </w:lvl>
    <w:lvl w:ilvl="8">
      <w:start w:val="0"/>
      <w:numFmt w:val="bullet"/>
      <w:lvlText w:val="•"/>
      <w:lvlJc w:val="left"/>
      <w:pPr>
        <w:ind w:left="8124" w:hanging="360"/>
      </w:pPr>
      <w:rPr>
        <w:rFonts w:hint="default"/>
        <w:lang w:val="en-US" w:eastAsia="en-US" w:bidi="ar-SA"/>
      </w:rPr>
    </w:lvl>
  </w:abstractNum>
  <w:abstractNum w:abstractNumId="23">
    <w:multiLevelType w:val="hybridMultilevel"/>
    <w:lvl w:ilvl="0">
      <w:start w:val="2"/>
      <w:numFmt w:val="decimal"/>
      <w:lvlText w:val="%1."/>
      <w:lvlJc w:val="left"/>
      <w:pPr>
        <w:ind w:left="822" w:hanging="24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721" w:hanging="240"/>
      </w:pPr>
      <w:rPr>
        <w:rFonts w:hint="default"/>
        <w:lang w:val="en-US" w:eastAsia="en-US" w:bidi="ar-SA"/>
      </w:rPr>
    </w:lvl>
    <w:lvl w:ilvl="2">
      <w:start w:val="0"/>
      <w:numFmt w:val="bullet"/>
      <w:lvlText w:val="•"/>
      <w:lvlJc w:val="left"/>
      <w:pPr>
        <w:ind w:left="2622" w:hanging="240"/>
      </w:pPr>
      <w:rPr>
        <w:rFonts w:hint="default"/>
        <w:lang w:val="en-US" w:eastAsia="en-US" w:bidi="ar-SA"/>
      </w:rPr>
    </w:lvl>
    <w:lvl w:ilvl="3">
      <w:start w:val="0"/>
      <w:numFmt w:val="bullet"/>
      <w:lvlText w:val="•"/>
      <w:lvlJc w:val="left"/>
      <w:pPr>
        <w:ind w:left="3523" w:hanging="240"/>
      </w:pPr>
      <w:rPr>
        <w:rFonts w:hint="default"/>
        <w:lang w:val="en-US" w:eastAsia="en-US" w:bidi="ar-SA"/>
      </w:rPr>
    </w:lvl>
    <w:lvl w:ilvl="4">
      <w:start w:val="0"/>
      <w:numFmt w:val="bullet"/>
      <w:lvlText w:val="•"/>
      <w:lvlJc w:val="left"/>
      <w:pPr>
        <w:ind w:left="4424" w:hanging="240"/>
      </w:pPr>
      <w:rPr>
        <w:rFonts w:hint="default"/>
        <w:lang w:val="en-US" w:eastAsia="en-US" w:bidi="ar-SA"/>
      </w:rPr>
    </w:lvl>
    <w:lvl w:ilvl="5">
      <w:start w:val="0"/>
      <w:numFmt w:val="bullet"/>
      <w:lvlText w:val="•"/>
      <w:lvlJc w:val="left"/>
      <w:pPr>
        <w:ind w:left="5325" w:hanging="240"/>
      </w:pPr>
      <w:rPr>
        <w:rFonts w:hint="default"/>
        <w:lang w:val="en-US" w:eastAsia="en-US" w:bidi="ar-SA"/>
      </w:rPr>
    </w:lvl>
    <w:lvl w:ilvl="6">
      <w:start w:val="0"/>
      <w:numFmt w:val="bullet"/>
      <w:lvlText w:val="•"/>
      <w:lvlJc w:val="left"/>
      <w:pPr>
        <w:ind w:left="6226" w:hanging="240"/>
      </w:pPr>
      <w:rPr>
        <w:rFonts w:hint="default"/>
        <w:lang w:val="en-US" w:eastAsia="en-US" w:bidi="ar-SA"/>
      </w:rPr>
    </w:lvl>
    <w:lvl w:ilvl="7">
      <w:start w:val="0"/>
      <w:numFmt w:val="bullet"/>
      <w:lvlText w:val="•"/>
      <w:lvlJc w:val="left"/>
      <w:pPr>
        <w:ind w:left="7127" w:hanging="240"/>
      </w:pPr>
      <w:rPr>
        <w:rFonts w:hint="default"/>
        <w:lang w:val="en-US" w:eastAsia="en-US" w:bidi="ar-SA"/>
      </w:rPr>
    </w:lvl>
    <w:lvl w:ilvl="8">
      <w:start w:val="0"/>
      <w:numFmt w:val="bullet"/>
      <w:lvlText w:val="•"/>
      <w:lvlJc w:val="left"/>
      <w:pPr>
        <w:ind w:left="8028" w:hanging="240"/>
      </w:pPr>
      <w:rPr>
        <w:rFonts w:hint="default"/>
        <w:lang w:val="en-US" w:eastAsia="en-US" w:bidi="ar-SA"/>
      </w:rPr>
    </w:lvl>
  </w:abstractNum>
  <w:abstractNum w:abstractNumId="22">
    <w:multiLevelType w:val="hybridMultilevel"/>
    <w:lvl w:ilvl="0">
      <w:start w:val="2"/>
      <w:numFmt w:val="decimal"/>
      <w:lvlText w:val="%1"/>
      <w:lvlJc w:val="left"/>
      <w:pPr>
        <w:ind w:left="1302" w:hanging="721"/>
        <w:jc w:val="left"/>
      </w:pPr>
      <w:rPr>
        <w:rFonts w:hint="default"/>
        <w:lang w:val="en-US" w:eastAsia="en-US" w:bidi="ar-SA"/>
      </w:rPr>
    </w:lvl>
    <w:lvl w:ilvl="1">
      <w:start w:val="5"/>
      <w:numFmt w:val="decimal"/>
      <w:lvlText w:val="%1.%2"/>
      <w:lvlJc w:val="left"/>
      <w:pPr>
        <w:ind w:left="1302" w:hanging="721"/>
        <w:jc w:val="left"/>
      </w:pPr>
      <w:rPr>
        <w:rFonts w:hint="default"/>
        <w:lang w:val="en-US" w:eastAsia="en-US" w:bidi="ar-SA"/>
      </w:rPr>
    </w:lvl>
    <w:lvl w:ilvl="2">
      <w:start w:val="1"/>
      <w:numFmt w:val="decimal"/>
      <w:lvlText w:val="%1.%2.%3"/>
      <w:lvlJc w:val="left"/>
      <w:pPr>
        <w:ind w:left="1302"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Roman"/>
      <w:lvlText w:val="%4."/>
      <w:lvlJc w:val="left"/>
      <w:pPr>
        <w:ind w:left="1122" w:hanging="361"/>
        <w:jc w:val="left"/>
      </w:pPr>
      <w:rPr>
        <w:rFonts w:hint="default" w:ascii="Times New Roman" w:hAnsi="Times New Roman" w:eastAsia="Times New Roman" w:cs="Times New Roman"/>
        <w:b w:val="0"/>
        <w:bCs w:val="0"/>
        <w:i w:val="0"/>
        <w:iCs w:val="0"/>
        <w:spacing w:val="-22"/>
        <w:w w:val="100"/>
        <w:sz w:val="24"/>
        <w:szCs w:val="24"/>
        <w:lang w:val="en-US" w:eastAsia="en-US" w:bidi="ar-SA"/>
      </w:rPr>
    </w:lvl>
    <w:lvl w:ilvl="4">
      <w:start w:val="0"/>
      <w:numFmt w:val="bullet"/>
      <w:lvlText w:val="•"/>
      <w:lvlJc w:val="left"/>
      <w:pPr>
        <w:ind w:left="4143" w:hanging="361"/>
      </w:pPr>
      <w:rPr>
        <w:rFonts w:hint="default"/>
        <w:lang w:val="en-US" w:eastAsia="en-US" w:bidi="ar-SA"/>
      </w:rPr>
    </w:lvl>
    <w:lvl w:ilvl="5">
      <w:start w:val="0"/>
      <w:numFmt w:val="bullet"/>
      <w:lvlText w:val="•"/>
      <w:lvlJc w:val="left"/>
      <w:pPr>
        <w:ind w:left="5091" w:hanging="361"/>
      </w:pPr>
      <w:rPr>
        <w:rFonts w:hint="default"/>
        <w:lang w:val="en-US" w:eastAsia="en-US" w:bidi="ar-SA"/>
      </w:rPr>
    </w:lvl>
    <w:lvl w:ilvl="6">
      <w:start w:val="0"/>
      <w:numFmt w:val="bullet"/>
      <w:lvlText w:val="•"/>
      <w:lvlJc w:val="left"/>
      <w:pPr>
        <w:ind w:left="6038" w:hanging="361"/>
      </w:pPr>
      <w:rPr>
        <w:rFonts w:hint="default"/>
        <w:lang w:val="en-US" w:eastAsia="en-US" w:bidi="ar-SA"/>
      </w:rPr>
    </w:lvl>
    <w:lvl w:ilvl="7">
      <w:start w:val="0"/>
      <w:numFmt w:val="bullet"/>
      <w:lvlText w:val="•"/>
      <w:lvlJc w:val="left"/>
      <w:pPr>
        <w:ind w:left="6986" w:hanging="361"/>
      </w:pPr>
      <w:rPr>
        <w:rFonts w:hint="default"/>
        <w:lang w:val="en-US" w:eastAsia="en-US" w:bidi="ar-SA"/>
      </w:rPr>
    </w:lvl>
    <w:lvl w:ilvl="8">
      <w:start w:val="0"/>
      <w:numFmt w:val="bullet"/>
      <w:lvlText w:val="•"/>
      <w:lvlJc w:val="left"/>
      <w:pPr>
        <w:ind w:left="7934" w:hanging="361"/>
      </w:pPr>
      <w:rPr>
        <w:rFonts w:hint="default"/>
        <w:lang w:val="en-US" w:eastAsia="en-US" w:bidi="ar-SA"/>
      </w:rPr>
    </w:lvl>
  </w:abstractNum>
  <w:abstractNum w:abstractNumId="21">
    <w:multiLevelType w:val="hybridMultilevel"/>
    <w:lvl w:ilvl="0">
      <w:start w:val="1"/>
      <w:numFmt w:val="lowerRoman"/>
      <w:lvlText w:val="%1."/>
      <w:lvlJc w:val="left"/>
      <w:pPr>
        <w:ind w:left="1122" w:hanging="481"/>
        <w:jc w:val="right"/>
      </w:pPr>
      <w:rPr>
        <w:rFonts w:hint="default" w:ascii="Times New Roman" w:hAnsi="Times New Roman" w:eastAsia="Times New Roman" w:cs="Times New Roman"/>
        <w:b w:val="0"/>
        <w:bCs w:val="0"/>
        <w:i w:val="0"/>
        <w:iCs w:val="0"/>
        <w:spacing w:val="-22"/>
        <w:w w:val="100"/>
        <w:sz w:val="24"/>
        <w:szCs w:val="24"/>
        <w:lang w:val="en-US" w:eastAsia="en-US" w:bidi="ar-SA"/>
      </w:rPr>
    </w:lvl>
    <w:lvl w:ilvl="1">
      <w:start w:val="0"/>
      <w:numFmt w:val="bullet"/>
      <w:lvlText w:val="•"/>
      <w:lvlJc w:val="left"/>
      <w:pPr>
        <w:ind w:left="1991" w:hanging="481"/>
      </w:pPr>
      <w:rPr>
        <w:rFonts w:hint="default"/>
        <w:lang w:val="en-US" w:eastAsia="en-US" w:bidi="ar-SA"/>
      </w:rPr>
    </w:lvl>
    <w:lvl w:ilvl="2">
      <w:start w:val="0"/>
      <w:numFmt w:val="bullet"/>
      <w:lvlText w:val="•"/>
      <w:lvlJc w:val="left"/>
      <w:pPr>
        <w:ind w:left="2862" w:hanging="481"/>
      </w:pPr>
      <w:rPr>
        <w:rFonts w:hint="default"/>
        <w:lang w:val="en-US" w:eastAsia="en-US" w:bidi="ar-SA"/>
      </w:rPr>
    </w:lvl>
    <w:lvl w:ilvl="3">
      <w:start w:val="0"/>
      <w:numFmt w:val="bullet"/>
      <w:lvlText w:val="•"/>
      <w:lvlJc w:val="left"/>
      <w:pPr>
        <w:ind w:left="3733" w:hanging="481"/>
      </w:pPr>
      <w:rPr>
        <w:rFonts w:hint="default"/>
        <w:lang w:val="en-US" w:eastAsia="en-US" w:bidi="ar-SA"/>
      </w:rPr>
    </w:lvl>
    <w:lvl w:ilvl="4">
      <w:start w:val="0"/>
      <w:numFmt w:val="bullet"/>
      <w:lvlText w:val="•"/>
      <w:lvlJc w:val="left"/>
      <w:pPr>
        <w:ind w:left="4604" w:hanging="481"/>
      </w:pPr>
      <w:rPr>
        <w:rFonts w:hint="default"/>
        <w:lang w:val="en-US" w:eastAsia="en-US" w:bidi="ar-SA"/>
      </w:rPr>
    </w:lvl>
    <w:lvl w:ilvl="5">
      <w:start w:val="0"/>
      <w:numFmt w:val="bullet"/>
      <w:lvlText w:val="•"/>
      <w:lvlJc w:val="left"/>
      <w:pPr>
        <w:ind w:left="5475" w:hanging="481"/>
      </w:pPr>
      <w:rPr>
        <w:rFonts w:hint="default"/>
        <w:lang w:val="en-US" w:eastAsia="en-US" w:bidi="ar-SA"/>
      </w:rPr>
    </w:lvl>
    <w:lvl w:ilvl="6">
      <w:start w:val="0"/>
      <w:numFmt w:val="bullet"/>
      <w:lvlText w:val="•"/>
      <w:lvlJc w:val="left"/>
      <w:pPr>
        <w:ind w:left="6346" w:hanging="481"/>
      </w:pPr>
      <w:rPr>
        <w:rFonts w:hint="default"/>
        <w:lang w:val="en-US" w:eastAsia="en-US" w:bidi="ar-SA"/>
      </w:rPr>
    </w:lvl>
    <w:lvl w:ilvl="7">
      <w:start w:val="0"/>
      <w:numFmt w:val="bullet"/>
      <w:lvlText w:val="•"/>
      <w:lvlJc w:val="left"/>
      <w:pPr>
        <w:ind w:left="7217" w:hanging="481"/>
      </w:pPr>
      <w:rPr>
        <w:rFonts w:hint="default"/>
        <w:lang w:val="en-US" w:eastAsia="en-US" w:bidi="ar-SA"/>
      </w:rPr>
    </w:lvl>
    <w:lvl w:ilvl="8">
      <w:start w:val="0"/>
      <w:numFmt w:val="bullet"/>
      <w:lvlText w:val="•"/>
      <w:lvlJc w:val="left"/>
      <w:pPr>
        <w:ind w:left="8088" w:hanging="481"/>
      </w:pPr>
      <w:rPr>
        <w:rFonts w:hint="default"/>
        <w:lang w:val="en-US" w:eastAsia="en-US" w:bidi="ar-SA"/>
      </w:rPr>
    </w:lvl>
  </w:abstractNum>
  <w:abstractNum w:abstractNumId="20">
    <w:multiLevelType w:val="hybridMultilevel"/>
    <w:lvl w:ilvl="0">
      <w:start w:val="1"/>
      <w:numFmt w:val="lowerRoman"/>
      <w:lvlText w:val="%1."/>
      <w:lvlJc w:val="left"/>
      <w:pPr>
        <w:ind w:left="1122" w:hanging="481"/>
        <w:jc w:val="right"/>
      </w:pPr>
      <w:rPr>
        <w:rFonts w:hint="default" w:ascii="Times New Roman" w:hAnsi="Times New Roman" w:eastAsia="Times New Roman" w:cs="Times New Roman"/>
        <w:b w:val="0"/>
        <w:bCs w:val="0"/>
        <w:i w:val="0"/>
        <w:iCs w:val="0"/>
        <w:spacing w:val="-22"/>
        <w:w w:val="100"/>
        <w:sz w:val="24"/>
        <w:szCs w:val="24"/>
        <w:lang w:val="en-US" w:eastAsia="en-US" w:bidi="ar-SA"/>
      </w:rPr>
    </w:lvl>
    <w:lvl w:ilvl="1">
      <w:start w:val="0"/>
      <w:numFmt w:val="bullet"/>
      <w:lvlText w:val="•"/>
      <w:lvlJc w:val="left"/>
      <w:pPr>
        <w:ind w:left="1991" w:hanging="481"/>
      </w:pPr>
      <w:rPr>
        <w:rFonts w:hint="default"/>
        <w:lang w:val="en-US" w:eastAsia="en-US" w:bidi="ar-SA"/>
      </w:rPr>
    </w:lvl>
    <w:lvl w:ilvl="2">
      <w:start w:val="0"/>
      <w:numFmt w:val="bullet"/>
      <w:lvlText w:val="•"/>
      <w:lvlJc w:val="left"/>
      <w:pPr>
        <w:ind w:left="2862" w:hanging="481"/>
      </w:pPr>
      <w:rPr>
        <w:rFonts w:hint="default"/>
        <w:lang w:val="en-US" w:eastAsia="en-US" w:bidi="ar-SA"/>
      </w:rPr>
    </w:lvl>
    <w:lvl w:ilvl="3">
      <w:start w:val="0"/>
      <w:numFmt w:val="bullet"/>
      <w:lvlText w:val="•"/>
      <w:lvlJc w:val="left"/>
      <w:pPr>
        <w:ind w:left="3733" w:hanging="481"/>
      </w:pPr>
      <w:rPr>
        <w:rFonts w:hint="default"/>
        <w:lang w:val="en-US" w:eastAsia="en-US" w:bidi="ar-SA"/>
      </w:rPr>
    </w:lvl>
    <w:lvl w:ilvl="4">
      <w:start w:val="0"/>
      <w:numFmt w:val="bullet"/>
      <w:lvlText w:val="•"/>
      <w:lvlJc w:val="left"/>
      <w:pPr>
        <w:ind w:left="4604" w:hanging="481"/>
      </w:pPr>
      <w:rPr>
        <w:rFonts w:hint="default"/>
        <w:lang w:val="en-US" w:eastAsia="en-US" w:bidi="ar-SA"/>
      </w:rPr>
    </w:lvl>
    <w:lvl w:ilvl="5">
      <w:start w:val="0"/>
      <w:numFmt w:val="bullet"/>
      <w:lvlText w:val="•"/>
      <w:lvlJc w:val="left"/>
      <w:pPr>
        <w:ind w:left="5475" w:hanging="481"/>
      </w:pPr>
      <w:rPr>
        <w:rFonts w:hint="default"/>
        <w:lang w:val="en-US" w:eastAsia="en-US" w:bidi="ar-SA"/>
      </w:rPr>
    </w:lvl>
    <w:lvl w:ilvl="6">
      <w:start w:val="0"/>
      <w:numFmt w:val="bullet"/>
      <w:lvlText w:val="•"/>
      <w:lvlJc w:val="left"/>
      <w:pPr>
        <w:ind w:left="6346" w:hanging="481"/>
      </w:pPr>
      <w:rPr>
        <w:rFonts w:hint="default"/>
        <w:lang w:val="en-US" w:eastAsia="en-US" w:bidi="ar-SA"/>
      </w:rPr>
    </w:lvl>
    <w:lvl w:ilvl="7">
      <w:start w:val="0"/>
      <w:numFmt w:val="bullet"/>
      <w:lvlText w:val="•"/>
      <w:lvlJc w:val="left"/>
      <w:pPr>
        <w:ind w:left="7217" w:hanging="481"/>
      </w:pPr>
      <w:rPr>
        <w:rFonts w:hint="default"/>
        <w:lang w:val="en-US" w:eastAsia="en-US" w:bidi="ar-SA"/>
      </w:rPr>
    </w:lvl>
    <w:lvl w:ilvl="8">
      <w:start w:val="0"/>
      <w:numFmt w:val="bullet"/>
      <w:lvlText w:val="•"/>
      <w:lvlJc w:val="left"/>
      <w:pPr>
        <w:ind w:left="8088" w:hanging="481"/>
      </w:pPr>
      <w:rPr>
        <w:rFonts w:hint="default"/>
        <w:lang w:val="en-US" w:eastAsia="en-US" w:bidi="ar-SA"/>
      </w:rPr>
    </w:lvl>
  </w:abstractNum>
  <w:abstractNum w:abstractNumId="19">
    <w:multiLevelType w:val="hybridMultilevel"/>
    <w:lvl w:ilvl="0">
      <w:start w:val="2"/>
      <w:numFmt w:val="decimal"/>
      <w:lvlText w:val="%1"/>
      <w:lvlJc w:val="left"/>
      <w:pPr>
        <w:ind w:left="1302" w:hanging="721"/>
        <w:jc w:val="left"/>
      </w:pPr>
      <w:rPr>
        <w:rFonts w:hint="default"/>
        <w:lang w:val="en-US" w:eastAsia="en-US" w:bidi="ar-SA"/>
      </w:rPr>
    </w:lvl>
    <w:lvl w:ilvl="1">
      <w:start w:val="4"/>
      <w:numFmt w:val="decimalZero"/>
      <w:lvlText w:val="%1.%2"/>
      <w:lvlJc w:val="left"/>
      <w:pPr>
        <w:ind w:left="1302" w:hanging="721"/>
        <w:jc w:val="left"/>
      </w:pPr>
      <w:rPr>
        <w:rFonts w:hint="default"/>
        <w:lang w:val="en-US" w:eastAsia="en-US" w:bidi="ar-SA"/>
      </w:rPr>
    </w:lvl>
    <w:lvl w:ilvl="2">
      <w:start w:val="3"/>
      <w:numFmt w:val="decimal"/>
      <w:lvlText w:val="%1.%2.%3"/>
      <w:lvlJc w:val="left"/>
      <w:pPr>
        <w:ind w:left="1302"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859" w:hanging="721"/>
      </w:pPr>
      <w:rPr>
        <w:rFonts w:hint="default"/>
        <w:lang w:val="en-US" w:eastAsia="en-US" w:bidi="ar-SA"/>
      </w:rPr>
    </w:lvl>
    <w:lvl w:ilvl="4">
      <w:start w:val="0"/>
      <w:numFmt w:val="bullet"/>
      <w:lvlText w:val="•"/>
      <w:lvlJc w:val="left"/>
      <w:pPr>
        <w:ind w:left="4712" w:hanging="721"/>
      </w:pPr>
      <w:rPr>
        <w:rFonts w:hint="default"/>
        <w:lang w:val="en-US" w:eastAsia="en-US" w:bidi="ar-SA"/>
      </w:rPr>
    </w:lvl>
    <w:lvl w:ilvl="5">
      <w:start w:val="0"/>
      <w:numFmt w:val="bullet"/>
      <w:lvlText w:val="•"/>
      <w:lvlJc w:val="left"/>
      <w:pPr>
        <w:ind w:left="5565" w:hanging="721"/>
      </w:pPr>
      <w:rPr>
        <w:rFonts w:hint="default"/>
        <w:lang w:val="en-US" w:eastAsia="en-US" w:bidi="ar-SA"/>
      </w:rPr>
    </w:lvl>
    <w:lvl w:ilvl="6">
      <w:start w:val="0"/>
      <w:numFmt w:val="bullet"/>
      <w:lvlText w:val="•"/>
      <w:lvlJc w:val="left"/>
      <w:pPr>
        <w:ind w:left="6418" w:hanging="721"/>
      </w:pPr>
      <w:rPr>
        <w:rFonts w:hint="default"/>
        <w:lang w:val="en-US" w:eastAsia="en-US" w:bidi="ar-SA"/>
      </w:rPr>
    </w:lvl>
    <w:lvl w:ilvl="7">
      <w:start w:val="0"/>
      <w:numFmt w:val="bullet"/>
      <w:lvlText w:val="•"/>
      <w:lvlJc w:val="left"/>
      <w:pPr>
        <w:ind w:left="7271" w:hanging="721"/>
      </w:pPr>
      <w:rPr>
        <w:rFonts w:hint="default"/>
        <w:lang w:val="en-US" w:eastAsia="en-US" w:bidi="ar-SA"/>
      </w:rPr>
    </w:lvl>
    <w:lvl w:ilvl="8">
      <w:start w:val="0"/>
      <w:numFmt w:val="bullet"/>
      <w:lvlText w:val="•"/>
      <w:lvlJc w:val="left"/>
      <w:pPr>
        <w:ind w:left="8124" w:hanging="721"/>
      </w:pPr>
      <w:rPr>
        <w:rFonts w:hint="default"/>
        <w:lang w:val="en-US" w:eastAsia="en-US" w:bidi="ar-SA"/>
      </w:rPr>
    </w:lvl>
  </w:abstractNum>
  <w:abstractNum w:abstractNumId="18">
    <w:multiLevelType w:val="hybridMultilevel"/>
    <w:lvl w:ilvl="0">
      <w:start w:val="2"/>
      <w:numFmt w:val="decimal"/>
      <w:lvlText w:val="%1"/>
      <w:lvlJc w:val="left"/>
      <w:pPr>
        <w:ind w:left="1363" w:hanging="781"/>
        <w:jc w:val="left"/>
      </w:pPr>
      <w:rPr>
        <w:rFonts w:hint="default"/>
        <w:lang w:val="en-US" w:eastAsia="en-US" w:bidi="ar-SA"/>
      </w:rPr>
    </w:lvl>
    <w:lvl w:ilvl="1">
      <w:start w:val="4"/>
      <w:numFmt w:val="decimalZero"/>
      <w:lvlText w:val="%1.%2"/>
      <w:lvlJc w:val="left"/>
      <w:pPr>
        <w:ind w:left="1363" w:hanging="781"/>
        <w:jc w:val="left"/>
      </w:pPr>
      <w:rPr>
        <w:rFonts w:hint="default"/>
        <w:lang w:val="en-US" w:eastAsia="en-US" w:bidi="ar-SA"/>
      </w:rPr>
    </w:lvl>
    <w:lvl w:ilvl="2">
      <w:start w:val="1"/>
      <w:numFmt w:val="decimal"/>
      <w:lvlText w:val="%1.%2.%3"/>
      <w:lvlJc w:val="left"/>
      <w:pPr>
        <w:ind w:left="1363" w:hanging="78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901" w:hanging="781"/>
      </w:pPr>
      <w:rPr>
        <w:rFonts w:hint="default"/>
        <w:lang w:val="en-US" w:eastAsia="en-US" w:bidi="ar-SA"/>
      </w:rPr>
    </w:lvl>
    <w:lvl w:ilvl="4">
      <w:start w:val="0"/>
      <w:numFmt w:val="bullet"/>
      <w:lvlText w:val="•"/>
      <w:lvlJc w:val="left"/>
      <w:pPr>
        <w:ind w:left="4748" w:hanging="781"/>
      </w:pPr>
      <w:rPr>
        <w:rFonts w:hint="default"/>
        <w:lang w:val="en-US" w:eastAsia="en-US" w:bidi="ar-SA"/>
      </w:rPr>
    </w:lvl>
    <w:lvl w:ilvl="5">
      <w:start w:val="0"/>
      <w:numFmt w:val="bullet"/>
      <w:lvlText w:val="•"/>
      <w:lvlJc w:val="left"/>
      <w:pPr>
        <w:ind w:left="5595" w:hanging="781"/>
      </w:pPr>
      <w:rPr>
        <w:rFonts w:hint="default"/>
        <w:lang w:val="en-US" w:eastAsia="en-US" w:bidi="ar-SA"/>
      </w:rPr>
    </w:lvl>
    <w:lvl w:ilvl="6">
      <w:start w:val="0"/>
      <w:numFmt w:val="bullet"/>
      <w:lvlText w:val="•"/>
      <w:lvlJc w:val="left"/>
      <w:pPr>
        <w:ind w:left="6442" w:hanging="781"/>
      </w:pPr>
      <w:rPr>
        <w:rFonts w:hint="default"/>
        <w:lang w:val="en-US" w:eastAsia="en-US" w:bidi="ar-SA"/>
      </w:rPr>
    </w:lvl>
    <w:lvl w:ilvl="7">
      <w:start w:val="0"/>
      <w:numFmt w:val="bullet"/>
      <w:lvlText w:val="•"/>
      <w:lvlJc w:val="left"/>
      <w:pPr>
        <w:ind w:left="7289" w:hanging="781"/>
      </w:pPr>
      <w:rPr>
        <w:rFonts w:hint="default"/>
        <w:lang w:val="en-US" w:eastAsia="en-US" w:bidi="ar-SA"/>
      </w:rPr>
    </w:lvl>
    <w:lvl w:ilvl="8">
      <w:start w:val="0"/>
      <w:numFmt w:val="bullet"/>
      <w:lvlText w:val="•"/>
      <w:lvlJc w:val="left"/>
      <w:pPr>
        <w:ind w:left="8136" w:hanging="781"/>
      </w:pPr>
      <w:rPr>
        <w:rFonts w:hint="default"/>
        <w:lang w:val="en-US" w:eastAsia="en-US" w:bidi="ar-SA"/>
      </w:rPr>
    </w:lvl>
  </w:abstractNum>
  <w:abstractNum w:abstractNumId="17">
    <w:multiLevelType w:val="hybridMultilevel"/>
    <w:lvl w:ilvl="0">
      <w:start w:val="2"/>
      <w:numFmt w:val="decimal"/>
      <w:lvlText w:val="%1"/>
      <w:lvlJc w:val="left"/>
      <w:pPr>
        <w:ind w:left="1302" w:hanging="721"/>
        <w:jc w:val="left"/>
      </w:pPr>
      <w:rPr>
        <w:rFonts w:hint="default"/>
        <w:lang w:val="en-US" w:eastAsia="en-US" w:bidi="ar-SA"/>
      </w:rPr>
    </w:lvl>
    <w:lvl w:ilvl="1">
      <w:start w:val="2"/>
      <w:numFmt w:val="decimal"/>
      <w:lvlText w:val="%1.%2"/>
      <w:lvlJc w:val="left"/>
      <w:pPr>
        <w:ind w:left="1302" w:hanging="721"/>
        <w:jc w:val="left"/>
      </w:pPr>
      <w:rPr>
        <w:rFonts w:hint="default"/>
        <w:lang w:val="en-US" w:eastAsia="en-US" w:bidi="ar-SA"/>
      </w:rPr>
    </w:lvl>
    <w:lvl w:ilvl="2">
      <w:start w:val="3"/>
      <w:numFmt w:val="decimal"/>
      <w:lvlText w:val="%1.%2.%3"/>
      <w:lvlJc w:val="left"/>
      <w:pPr>
        <w:ind w:left="1302"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859" w:hanging="721"/>
      </w:pPr>
      <w:rPr>
        <w:rFonts w:hint="default"/>
        <w:lang w:val="en-US" w:eastAsia="en-US" w:bidi="ar-SA"/>
      </w:rPr>
    </w:lvl>
    <w:lvl w:ilvl="4">
      <w:start w:val="0"/>
      <w:numFmt w:val="bullet"/>
      <w:lvlText w:val="•"/>
      <w:lvlJc w:val="left"/>
      <w:pPr>
        <w:ind w:left="4712" w:hanging="721"/>
      </w:pPr>
      <w:rPr>
        <w:rFonts w:hint="default"/>
        <w:lang w:val="en-US" w:eastAsia="en-US" w:bidi="ar-SA"/>
      </w:rPr>
    </w:lvl>
    <w:lvl w:ilvl="5">
      <w:start w:val="0"/>
      <w:numFmt w:val="bullet"/>
      <w:lvlText w:val="•"/>
      <w:lvlJc w:val="left"/>
      <w:pPr>
        <w:ind w:left="5565" w:hanging="721"/>
      </w:pPr>
      <w:rPr>
        <w:rFonts w:hint="default"/>
        <w:lang w:val="en-US" w:eastAsia="en-US" w:bidi="ar-SA"/>
      </w:rPr>
    </w:lvl>
    <w:lvl w:ilvl="6">
      <w:start w:val="0"/>
      <w:numFmt w:val="bullet"/>
      <w:lvlText w:val="•"/>
      <w:lvlJc w:val="left"/>
      <w:pPr>
        <w:ind w:left="6418" w:hanging="721"/>
      </w:pPr>
      <w:rPr>
        <w:rFonts w:hint="default"/>
        <w:lang w:val="en-US" w:eastAsia="en-US" w:bidi="ar-SA"/>
      </w:rPr>
    </w:lvl>
    <w:lvl w:ilvl="7">
      <w:start w:val="0"/>
      <w:numFmt w:val="bullet"/>
      <w:lvlText w:val="•"/>
      <w:lvlJc w:val="left"/>
      <w:pPr>
        <w:ind w:left="7271" w:hanging="721"/>
      </w:pPr>
      <w:rPr>
        <w:rFonts w:hint="default"/>
        <w:lang w:val="en-US" w:eastAsia="en-US" w:bidi="ar-SA"/>
      </w:rPr>
    </w:lvl>
    <w:lvl w:ilvl="8">
      <w:start w:val="0"/>
      <w:numFmt w:val="bullet"/>
      <w:lvlText w:val="•"/>
      <w:lvlJc w:val="left"/>
      <w:pPr>
        <w:ind w:left="8124" w:hanging="721"/>
      </w:pPr>
      <w:rPr>
        <w:rFonts w:hint="default"/>
        <w:lang w:val="en-US" w:eastAsia="en-US" w:bidi="ar-SA"/>
      </w:rPr>
    </w:lvl>
  </w:abstractNum>
  <w:abstractNum w:abstractNumId="16">
    <w:multiLevelType w:val="hybridMultilevel"/>
    <w:lvl w:ilvl="0">
      <w:start w:val="2"/>
      <w:numFmt w:val="decimal"/>
      <w:lvlText w:val="%1"/>
      <w:lvlJc w:val="left"/>
      <w:pPr>
        <w:ind w:left="1302" w:hanging="721"/>
        <w:jc w:val="left"/>
      </w:pPr>
      <w:rPr>
        <w:rFonts w:hint="default"/>
        <w:lang w:val="en-US" w:eastAsia="en-US" w:bidi="ar-SA"/>
      </w:rPr>
    </w:lvl>
    <w:lvl w:ilvl="1">
      <w:start w:val="2"/>
      <w:numFmt w:val="decimal"/>
      <w:lvlText w:val="%1.%2"/>
      <w:lvlJc w:val="left"/>
      <w:pPr>
        <w:ind w:left="1302" w:hanging="721"/>
        <w:jc w:val="left"/>
      </w:pPr>
      <w:rPr>
        <w:rFonts w:hint="default"/>
        <w:lang w:val="en-US" w:eastAsia="en-US" w:bidi="ar-SA"/>
      </w:rPr>
    </w:lvl>
    <w:lvl w:ilvl="2">
      <w:start w:val="2"/>
      <w:numFmt w:val="decimal"/>
      <w:lvlText w:val="%1.%2.%3."/>
      <w:lvlJc w:val="left"/>
      <w:pPr>
        <w:ind w:left="1302"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859" w:hanging="721"/>
      </w:pPr>
      <w:rPr>
        <w:rFonts w:hint="default"/>
        <w:lang w:val="en-US" w:eastAsia="en-US" w:bidi="ar-SA"/>
      </w:rPr>
    </w:lvl>
    <w:lvl w:ilvl="4">
      <w:start w:val="0"/>
      <w:numFmt w:val="bullet"/>
      <w:lvlText w:val="•"/>
      <w:lvlJc w:val="left"/>
      <w:pPr>
        <w:ind w:left="4712" w:hanging="721"/>
      </w:pPr>
      <w:rPr>
        <w:rFonts w:hint="default"/>
        <w:lang w:val="en-US" w:eastAsia="en-US" w:bidi="ar-SA"/>
      </w:rPr>
    </w:lvl>
    <w:lvl w:ilvl="5">
      <w:start w:val="0"/>
      <w:numFmt w:val="bullet"/>
      <w:lvlText w:val="•"/>
      <w:lvlJc w:val="left"/>
      <w:pPr>
        <w:ind w:left="5565" w:hanging="721"/>
      </w:pPr>
      <w:rPr>
        <w:rFonts w:hint="default"/>
        <w:lang w:val="en-US" w:eastAsia="en-US" w:bidi="ar-SA"/>
      </w:rPr>
    </w:lvl>
    <w:lvl w:ilvl="6">
      <w:start w:val="0"/>
      <w:numFmt w:val="bullet"/>
      <w:lvlText w:val="•"/>
      <w:lvlJc w:val="left"/>
      <w:pPr>
        <w:ind w:left="6418" w:hanging="721"/>
      </w:pPr>
      <w:rPr>
        <w:rFonts w:hint="default"/>
        <w:lang w:val="en-US" w:eastAsia="en-US" w:bidi="ar-SA"/>
      </w:rPr>
    </w:lvl>
    <w:lvl w:ilvl="7">
      <w:start w:val="0"/>
      <w:numFmt w:val="bullet"/>
      <w:lvlText w:val="•"/>
      <w:lvlJc w:val="left"/>
      <w:pPr>
        <w:ind w:left="7271" w:hanging="721"/>
      </w:pPr>
      <w:rPr>
        <w:rFonts w:hint="default"/>
        <w:lang w:val="en-US" w:eastAsia="en-US" w:bidi="ar-SA"/>
      </w:rPr>
    </w:lvl>
    <w:lvl w:ilvl="8">
      <w:start w:val="0"/>
      <w:numFmt w:val="bullet"/>
      <w:lvlText w:val="•"/>
      <w:lvlJc w:val="left"/>
      <w:pPr>
        <w:ind w:left="8124" w:hanging="721"/>
      </w:pPr>
      <w:rPr>
        <w:rFonts w:hint="default"/>
        <w:lang w:val="en-US" w:eastAsia="en-US" w:bidi="ar-SA"/>
      </w:rPr>
    </w:lvl>
  </w:abstractNum>
  <w:abstractNum w:abstractNumId="15">
    <w:multiLevelType w:val="hybridMultilevel"/>
    <w:lvl w:ilvl="0">
      <w:start w:val="0"/>
      <w:numFmt w:val="bullet"/>
      <w:lvlText w:val=""/>
      <w:lvlJc w:val="left"/>
      <w:pPr>
        <w:ind w:left="1122"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991" w:hanging="361"/>
      </w:pPr>
      <w:rPr>
        <w:rFonts w:hint="default"/>
        <w:lang w:val="en-US" w:eastAsia="en-US" w:bidi="ar-SA"/>
      </w:rPr>
    </w:lvl>
    <w:lvl w:ilvl="2">
      <w:start w:val="0"/>
      <w:numFmt w:val="bullet"/>
      <w:lvlText w:val="•"/>
      <w:lvlJc w:val="left"/>
      <w:pPr>
        <w:ind w:left="2862" w:hanging="361"/>
      </w:pPr>
      <w:rPr>
        <w:rFonts w:hint="default"/>
        <w:lang w:val="en-US" w:eastAsia="en-US" w:bidi="ar-SA"/>
      </w:rPr>
    </w:lvl>
    <w:lvl w:ilvl="3">
      <w:start w:val="0"/>
      <w:numFmt w:val="bullet"/>
      <w:lvlText w:val="•"/>
      <w:lvlJc w:val="left"/>
      <w:pPr>
        <w:ind w:left="3733" w:hanging="361"/>
      </w:pPr>
      <w:rPr>
        <w:rFonts w:hint="default"/>
        <w:lang w:val="en-US" w:eastAsia="en-US" w:bidi="ar-SA"/>
      </w:rPr>
    </w:lvl>
    <w:lvl w:ilvl="4">
      <w:start w:val="0"/>
      <w:numFmt w:val="bullet"/>
      <w:lvlText w:val="•"/>
      <w:lvlJc w:val="left"/>
      <w:pPr>
        <w:ind w:left="4604" w:hanging="361"/>
      </w:pPr>
      <w:rPr>
        <w:rFonts w:hint="default"/>
        <w:lang w:val="en-US" w:eastAsia="en-US" w:bidi="ar-SA"/>
      </w:rPr>
    </w:lvl>
    <w:lvl w:ilvl="5">
      <w:start w:val="0"/>
      <w:numFmt w:val="bullet"/>
      <w:lvlText w:val="•"/>
      <w:lvlJc w:val="left"/>
      <w:pPr>
        <w:ind w:left="5475" w:hanging="361"/>
      </w:pPr>
      <w:rPr>
        <w:rFonts w:hint="default"/>
        <w:lang w:val="en-US" w:eastAsia="en-US" w:bidi="ar-SA"/>
      </w:rPr>
    </w:lvl>
    <w:lvl w:ilvl="6">
      <w:start w:val="0"/>
      <w:numFmt w:val="bullet"/>
      <w:lvlText w:val="•"/>
      <w:lvlJc w:val="left"/>
      <w:pPr>
        <w:ind w:left="6346" w:hanging="361"/>
      </w:pPr>
      <w:rPr>
        <w:rFonts w:hint="default"/>
        <w:lang w:val="en-US" w:eastAsia="en-US" w:bidi="ar-SA"/>
      </w:rPr>
    </w:lvl>
    <w:lvl w:ilvl="7">
      <w:start w:val="0"/>
      <w:numFmt w:val="bullet"/>
      <w:lvlText w:val="•"/>
      <w:lvlJc w:val="left"/>
      <w:pPr>
        <w:ind w:left="7217" w:hanging="361"/>
      </w:pPr>
      <w:rPr>
        <w:rFonts w:hint="default"/>
        <w:lang w:val="en-US" w:eastAsia="en-US" w:bidi="ar-SA"/>
      </w:rPr>
    </w:lvl>
    <w:lvl w:ilvl="8">
      <w:start w:val="0"/>
      <w:numFmt w:val="bullet"/>
      <w:lvlText w:val="•"/>
      <w:lvlJc w:val="left"/>
      <w:pPr>
        <w:ind w:left="8088" w:hanging="361"/>
      </w:pPr>
      <w:rPr>
        <w:rFonts w:hint="default"/>
        <w:lang w:val="en-US" w:eastAsia="en-US" w:bidi="ar-SA"/>
      </w:rPr>
    </w:lvl>
  </w:abstractNum>
  <w:abstractNum w:abstractNumId="14">
    <w:multiLevelType w:val="hybridMultilevel"/>
    <w:lvl w:ilvl="0">
      <w:start w:val="2"/>
      <w:numFmt w:val="decimal"/>
      <w:lvlText w:val="%1"/>
      <w:lvlJc w:val="left"/>
      <w:pPr>
        <w:ind w:left="1302" w:hanging="721"/>
        <w:jc w:val="left"/>
      </w:pPr>
      <w:rPr>
        <w:rFonts w:hint="default"/>
        <w:lang w:val="en-US" w:eastAsia="en-US" w:bidi="ar-SA"/>
      </w:rPr>
    </w:lvl>
    <w:lvl w:ilvl="1">
      <w:start w:val="1"/>
      <w:numFmt w:val="decimal"/>
      <w:lvlText w:val="%1.%2"/>
      <w:lvlJc w:val="left"/>
      <w:pPr>
        <w:ind w:left="1302"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302"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859" w:hanging="721"/>
      </w:pPr>
      <w:rPr>
        <w:rFonts w:hint="default"/>
        <w:lang w:val="en-US" w:eastAsia="en-US" w:bidi="ar-SA"/>
      </w:rPr>
    </w:lvl>
    <w:lvl w:ilvl="4">
      <w:start w:val="0"/>
      <w:numFmt w:val="bullet"/>
      <w:lvlText w:val="•"/>
      <w:lvlJc w:val="left"/>
      <w:pPr>
        <w:ind w:left="4712" w:hanging="721"/>
      </w:pPr>
      <w:rPr>
        <w:rFonts w:hint="default"/>
        <w:lang w:val="en-US" w:eastAsia="en-US" w:bidi="ar-SA"/>
      </w:rPr>
    </w:lvl>
    <w:lvl w:ilvl="5">
      <w:start w:val="0"/>
      <w:numFmt w:val="bullet"/>
      <w:lvlText w:val="•"/>
      <w:lvlJc w:val="left"/>
      <w:pPr>
        <w:ind w:left="5565" w:hanging="721"/>
      </w:pPr>
      <w:rPr>
        <w:rFonts w:hint="default"/>
        <w:lang w:val="en-US" w:eastAsia="en-US" w:bidi="ar-SA"/>
      </w:rPr>
    </w:lvl>
    <w:lvl w:ilvl="6">
      <w:start w:val="0"/>
      <w:numFmt w:val="bullet"/>
      <w:lvlText w:val="•"/>
      <w:lvlJc w:val="left"/>
      <w:pPr>
        <w:ind w:left="6418" w:hanging="721"/>
      </w:pPr>
      <w:rPr>
        <w:rFonts w:hint="default"/>
        <w:lang w:val="en-US" w:eastAsia="en-US" w:bidi="ar-SA"/>
      </w:rPr>
    </w:lvl>
    <w:lvl w:ilvl="7">
      <w:start w:val="0"/>
      <w:numFmt w:val="bullet"/>
      <w:lvlText w:val="•"/>
      <w:lvlJc w:val="left"/>
      <w:pPr>
        <w:ind w:left="7271" w:hanging="721"/>
      </w:pPr>
      <w:rPr>
        <w:rFonts w:hint="default"/>
        <w:lang w:val="en-US" w:eastAsia="en-US" w:bidi="ar-SA"/>
      </w:rPr>
    </w:lvl>
    <w:lvl w:ilvl="8">
      <w:start w:val="0"/>
      <w:numFmt w:val="bullet"/>
      <w:lvlText w:val="•"/>
      <w:lvlJc w:val="left"/>
      <w:pPr>
        <w:ind w:left="8124" w:hanging="721"/>
      </w:pPr>
      <w:rPr>
        <w:rFonts w:hint="default"/>
        <w:lang w:val="en-US" w:eastAsia="en-US" w:bidi="ar-SA"/>
      </w:rPr>
    </w:lvl>
  </w:abstractNum>
  <w:abstractNum w:abstractNumId="13">
    <w:multiLevelType w:val="hybridMultilevel"/>
    <w:lvl w:ilvl="0">
      <w:start w:val="1"/>
      <w:numFmt w:val="decimal"/>
      <w:lvlText w:val="%1"/>
      <w:lvlJc w:val="left"/>
      <w:pPr>
        <w:ind w:left="1302" w:hanging="721"/>
        <w:jc w:val="left"/>
      </w:pPr>
      <w:rPr>
        <w:rFonts w:hint="default"/>
        <w:lang w:val="en-US" w:eastAsia="en-US" w:bidi="ar-SA"/>
      </w:rPr>
    </w:lvl>
    <w:lvl w:ilvl="1">
      <w:start w:val="1"/>
      <w:numFmt w:val="decimal"/>
      <w:lvlText w:val="%1.%2"/>
      <w:lvlJc w:val="left"/>
      <w:pPr>
        <w:ind w:left="1302"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122" w:hanging="361"/>
        <w:jc w:val="left"/>
      </w:pPr>
      <w:rPr>
        <w:rFonts w:hint="default" w:ascii="Times New Roman" w:hAnsi="Times New Roman" w:eastAsia="Times New Roman" w:cs="Times New Roman"/>
        <w:b w:val="0"/>
        <w:bCs w:val="0"/>
        <w:i w:val="0"/>
        <w:iCs w:val="0"/>
        <w:spacing w:val="-22"/>
        <w:w w:val="100"/>
        <w:sz w:val="24"/>
        <w:szCs w:val="24"/>
        <w:lang w:val="en-US" w:eastAsia="en-US" w:bidi="ar-SA"/>
      </w:rPr>
    </w:lvl>
    <w:lvl w:ilvl="3">
      <w:start w:val="0"/>
      <w:numFmt w:val="bullet"/>
      <w:lvlText w:val="•"/>
      <w:lvlJc w:val="left"/>
      <w:pPr>
        <w:ind w:left="1840" w:hanging="361"/>
      </w:pPr>
      <w:rPr>
        <w:rFonts w:hint="default"/>
        <w:lang w:val="en-US" w:eastAsia="en-US" w:bidi="ar-SA"/>
      </w:rPr>
    </w:lvl>
    <w:lvl w:ilvl="4">
      <w:start w:val="0"/>
      <w:numFmt w:val="bullet"/>
      <w:lvlText w:val="•"/>
      <w:lvlJc w:val="left"/>
      <w:pPr>
        <w:ind w:left="2981" w:hanging="361"/>
      </w:pPr>
      <w:rPr>
        <w:rFonts w:hint="default"/>
        <w:lang w:val="en-US" w:eastAsia="en-US" w:bidi="ar-SA"/>
      </w:rPr>
    </w:lvl>
    <w:lvl w:ilvl="5">
      <w:start w:val="0"/>
      <w:numFmt w:val="bullet"/>
      <w:lvlText w:val="•"/>
      <w:lvlJc w:val="left"/>
      <w:pPr>
        <w:ind w:left="4122" w:hanging="361"/>
      </w:pPr>
      <w:rPr>
        <w:rFonts w:hint="default"/>
        <w:lang w:val="en-US" w:eastAsia="en-US" w:bidi="ar-SA"/>
      </w:rPr>
    </w:lvl>
    <w:lvl w:ilvl="6">
      <w:start w:val="0"/>
      <w:numFmt w:val="bullet"/>
      <w:lvlText w:val="•"/>
      <w:lvlJc w:val="left"/>
      <w:pPr>
        <w:ind w:left="5264" w:hanging="361"/>
      </w:pPr>
      <w:rPr>
        <w:rFonts w:hint="default"/>
        <w:lang w:val="en-US" w:eastAsia="en-US" w:bidi="ar-SA"/>
      </w:rPr>
    </w:lvl>
    <w:lvl w:ilvl="7">
      <w:start w:val="0"/>
      <w:numFmt w:val="bullet"/>
      <w:lvlText w:val="•"/>
      <w:lvlJc w:val="left"/>
      <w:pPr>
        <w:ind w:left="6405" w:hanging="361"/>
      </w:pPr>
      <w:rPr>
        <w:rFonts w:hint="default"/>
        <w:lang w:val="en-US" w:eastAsia="en-US" w:bidi="ar-SA"/>
      </w:rPr>
    </w:lvl>
    <w:lvl w:ilvl="8">
      <w:start w:val="0"/>
      <w:numFmt w:val="bullet"/>
      <w:lvlText w:val="•"/>
      <w:lvlJc w:val="left"/>
      <w:pPr>
        <w:ind w:left="7547" w:hanging="361"/>
      </w:pPr>
      <w:rPr>
        <w:rFonts w:hint="default"/>
        <w:lang w:val="en-US" w:eastAsia="en-US" w:bidi="ar-SA"/>
      </w:rPr>
    </w:lvl>
  </w:abstractNum>
  <w:abstractNum w:abstractNumId="12">
    <w:multiLevelType w:val="hybridMultilevel"/>
    <w:lvl w:ilvl="0">
      <w:start w:val="5"/>
      <w:numFmt w:val="decimal"/>
      <w:lvlText w:val="%1"/>
      <w:lvlJc w:val="left"/>
      <w:pPr>
        <w:ind w:left="882" w:hanging="721"/>
        <w:jc w:val="left"/>
      </w:pPr>
      <w:rPr>
        <w:rFonts w:hint="default"/>
        <w:lang w:val="en-US" w:eastAsia="en-US" w:bidi="ar-SA"/>
      </w:rPr>
    </w:lvl>
    <w:lvl w:ilvl="1">
      <w:start w:val="1"/>
      <w:numFmt w:val="decimal"/>
      <w:lvlText w:val="%1.%2"/>
      <w:lvlJc w:val="left"/>
      <w:pPr>
        <w:ind w:left="88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32" w:hanging="721"/>
      </w:pPr>
      <w:rPr>
        <w:rFonts w:hint="default"/>
        <w:lang w:val="en-US" w:eastAsia="en-US" w:bidi="ar-SA"/>
      </w:rPr>
    </w:lvl>
    <w:lvl w:ilvl="3">
      <w:start w:val="0"/>
      <w:numFmt w:val="bullet"/>
      <w:lvlText w:val="•"/>
      <w:lvlJc w:val="left"/>
      <w:pPr>
        <w:ind w:left="3508" w:hanging="721"/>
      </w:pPr>
      <w:rPr>
        <w:rFonts w:hint="default"/>
        <w:lang w:val="en-US" w:eastAsia="en-US" w:bidi="ar-SA"/>
      </w:rPr>
    </w:lvl>
    <w:lvl w:ilvl="4">
      <w:start w:val="0"/>
      <w:numFmt w:val="bullet"/>
      <w:lvlText w:val="•"/>
      <w:lvlJc w:val="left"/>
      <w:pPr>
        <w:ind w:left="4384" w:hanging="721"/>
      </w:pPr>
      <w:rPr>
        <w:rFonts w:hint="default"/>
        <w:lang w:val="en-US" w:eastAsia="en-US" w:bidi="ar-SA"/>
      </w:rPr>
    </w:lvl>
    <w:lvl w:ilvl="5">
      <w:start w:val="0"/>
      <w:numFmt w:val="bullet"/>
      <w:lvlText w:val="•"/>
      <w:lvlJc w:val="left"/>
      <w:pPr>
        <w:ind w:left="5260" w:hanging="721"/>
      </w:pPr>
      <w:rPr>
        <w:rFonts w:hint="default"/>
        <w:lang w:val="en-US" w:eastAsia="en-US" w:bidi="ar-SA"/>
      </w:rPr>
    </w:lvl>
    <w:lvl w:ilvl="6">
      <w:start w:val="0"/>
      <w:numFmt w:val="bullet"/>
      <w:lvlText w:val="•"/>
      <w:lvlJc w:val="left"/>
      <w:pPr>
        <w:ind w:left="6136" w:hanging="721"/>
      </w:pPr>
      <w:rPr>
        <w:rFonts w:hint="default"/>
        <w:lang w:val="en-US" w:eastAsia="en-US" w:bidi="ar-SA"/>
      </w:rPr>
    </w:lvl>
    <w:lvl w:ilvl="7">
      <w:start w:val="0"/>
      <w:numFmt w:val="bullet"/>
      <w:lvlText w:val="•"/>
      <w:lvlJc w:val="left"/>
      <w:pPr>
        <w:ind w:left="7012" w:hanging="721"/>
      </w:pPr>
      <w:rPr>
        <w:rFonts w:hint="default"/>
        <w:lang w:val="en-US" w:eastAsia="en-US" w:bidi="ar-SA"/>
      </w:rPr>
    </w:lvl>
    <w:lvl w:ilvl="8">
      <w:start w:val="0"/>
      <w:numFmt w:val="bullet"/>
      <w:lvlText w:val="•"/>
      <w:lvlJc w:val="left"/>
      <w:pPr>
        <w:ind w:left="7888" w:hanging="721"/>
      </w:pPr>
      <w:rPr>
        <w:rFonts w:hint="default"/>
        <w:lang w:val="en-US" w:eastAsia="en-US" w:bidi="ar-SA"/>
      </w:rPr>
    </w:lvl>
  </w:abstractNum>
  <w:abstractNum w:abstractNumId="11">
    <w:multiLevelType w:val="hybridMultilevel"/>
    <w:lvl w:ilvl="0">
      <w:start w:val="4"/>
      <w:numFmt w:val="decimal"/>
      <w:lvlText w:val="%1"/>
      <w:lvlJc w:val="left"/>
      <w:pPr>
        <w:ind w:left="882" w:hanging="721"/>
        <w:jc w:val="left"/>
      </w:pPr>
      <w:rPr>
        <w:rFonts w:hint="default"/>
        <w:lang w:val="en-US" w:eastAsia="en-US" w:bidi="ar-SA"/>
      </w:rPr>
    </w:lvl>
    <w:lvl w:ilvl="1">
      <w:start w:val="1"/>
      <w:numFmt w:val="decimal"/>
      <w:lvlText w:val="%1.%2"/>
      <w:lvlJc w:val="left"/>
      <w:pPr>
        <w:ind w:left="88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32" w:hanging="721"/>
      </w:pPr>
      <w:rPr>
        <w:rFonts w:hint="default"/>
        <w:lang w:val="en-US" w:eastAsia="en-US" w:bidi="ar-SA"/>
      </w:rPr>
    </w:lvl>
    <w:lvl w:ilvl="3">
      <w:start w:val="0"/>
      <w:numFmt w:val="bullet"/>
      <w:lvlText w:val="•"/>
      <w:lvlJc w:val="left"/>
      <w:pPr>
        <w:ind w:left="3508" w:hanging="721"/>
      </w:pPr>
      <w:rPr>
        <w:rFonts w:hint="default"/>
        <w:lang w:val="en-US" w:eastAsia="en-US" w:bidi="ar-SA"/>
      </w:rPr>
    </w:lvl>
    <w:lvl w:ilvl="4">
      <w:start w:val="0"/>
      <w:numFmt w:val="bullet"/>
      <w:lvlText w:val="•"/>
      <w:lvlJc w:val="left"/>
      <w:pPr>
        <w:ind w:left="4384" w:hanging="721"/>
      </w:pPr>
      <w:rPr>
        <w:rFonts w:hint="default"/>
        <w:lang w:val="en-US" w:eastAsia="en-US" w:bidi="ar-SA"/>
      </w:rPr>
    </w:lvl>
    <w:lvl w:ilvl="5">
      <w:start w:val="0"/>
      <w:numFmt w:val="bullet"/>
      <w:lvlText w:val="•"/>
      <w:lvlJc w:val="left"/>
      <w:pPr>
        <w:ind w:left="5260" w:hanging="721"/>
      </w:pPr>
      <w:rPr>
        <w:rFonts w:hint="default"/>
        <w:lang w:val="en-US" w:eastAsia="en-US" w:bidi="ar-SA"/>
      </w:rPr>
    </w:lvl>
    <w:lvl w:ilvl="6">
      <w:start w:val="0"/>
      <w:numFmt w:val="bullet"/>
      <w:lvlText w:val="•"/>
      <w:lvlJc w:val="left"/>
      <w:pPr>
        <w:ind w:left="6136" w:hanging="721"/>
      </w:pPr>
      <w:rPr>
        <w:rFonts w:hint="default"/>
        <w:lang w:val="en-US" w:eastAsia="en-US" w:bidi="ar-SA"/>
      </w:rPr>
    </w:lvl>
    <w:lvl w:ilvl="7">
      <w:start w:val="0"/>
      <w:numFmt w:val="bullet"/>
      <w:lvlText w:val="•"/>
      <w:lvlJc w:val="left"/>
      <w:pPr>
        <w:ind w:left="7012" w:hanging="721"/>
      </w:pPr>
      <w:rPr>
        <w:rFonts w:hint="default"/>
        <w:lang w:val="en-US" w:eastAsia="en-US" w:bidi="ar-SA"/>
      </w:rPr>
    </w:lvl>
    <w:lvl w:ilvl="8">
      <w:start w:val="0"/>
      <w:numFmt w:val="bullet"/>
      <w:lvlText w:val="•"/>
      <w:lvlJc w:val="left"/>
      <w:pPr>
        <w:ind w:left="7888" w:hanging="721"/>
      </w:pPr>
      <w:rPr>
        <w:rFonts w:hint="default"/>
        <w:lang w:val="en-US" w:eastAsia="en-US" w:bidi="ar-SA"/>
      </w:rPr>
    </w:lvl>
  </w:abstractNum>
  <w:abstractNum w:abstractNumId="10">
    <w:multiLevelType w:val="hybridMultilevel"/>
    <w:lvl w:ilvl="0">
      <w:start w:val="3"/>
      <w:numFmt w:val="decimal"/>
      <w:lvlText w:val="%1"/>
      <w:lvlJc w:val="left"/>
      <w:pPr>
        <w:ind w:left="882" w:hanging="721"/>
        <w:jc w:val="left"/>
      </w:pPr>
      <w:rPr>
        <w:rFonts w:hint="default"/>
        <w:lang w:val="en-US" w:eastAsia="en-US" w:bidi="ar-SA"/>
      </w:rPr>
    </w:lvl>
    <w:lvl w:ilvl="1">
      <w:start w:val="5"/>
      <w:numFmt w:val="decimal"/>
      <w:lvlText w:val="%1.%2"/>
      <w:lvlJc w:val="left"/>
      <w:pPr>
        <w:ind w:left="882" w:hanging="721"/>
        <w:jc w:val="left"/>
      </w:pPr>
      <w:rPr>
        <w:rFonts w:hint="default"/>
        <w:lang w:val="en-US" w:eastAsia="en-US" w:bidi="ar-SA"/>
      </w:rPr>
    </w:lvl>
    <w:lvl w:ilvl="2">
      <w:start w:val="1"/>
      <w:numFmt w:val="decimal"/>
      <w:lvlText w:val="%1.%2.%3"/>
      <w:lvlJc w:val="left"/>
      <w:pPr>
        <w:ind w:left="88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08" w:hanging="721"/>
      </w:pPr>
      <w:rPr>
        <w:rFonts w:hint="default"/>
        <w:lang w:val="en-US" w:eastAsia="en-US" w:bidi="ar-SA"/>
      </w:rPr>
    </w:lvl>
    <w:lvl w:ilvl="4">
      <w:start w:val="0"/>
      <w:numFmt w:val="bullet"/>
      <w:lvlText w:val="•"/>
      <w:lvlJc w:val="left"/>
      <w:pPr>
        <w:ind w:left="4384" w:hanging="721"/>
      </w:pPr>
      <w:rPr>
        <w:rFonts w:hint="default"/>
        <w:lang w:val="en-US" w:eastAsia="en-US" w:bidi="ar-SA"/>
      </w:rPr>
    </w:lvl>
    <w:lvl w:ilvl="5">
      <w:start w:val="0"/>
      <w:numFmt w:val="bullet"/>
      <w:lvlText w:val="•"/>
      <w:lvlJc w:val="left"/>
      <w:pPr>
        <w:ind w:left="5260" w:hanging="721"/>
      </w:pPr>
      <w:rPr>
        <w:rFonts w:hint="default"/>
        <w:lang w:val="en-US" w:eastAsia="en-US" w:bidi="ar-SA"/>
      </w:rPr>
    </w:lvl>
    <w:lvl w:ilvl="6">
      <w:start w:val="0"/>
      <w:numFmt w:val="bullet"/>
      <w:lvlText w:val="•"/>
      <w:lvlJc w:val="left"/>
      <w:pPr>
        <w:ind w:left="6136" w:hanging="721"/>
      </w:pPr>
      <w:rPr>
        <w:rFonts w:hint="default"/>
        <w:lang w:val="en-US" w:eastAsia="en-US" w:bidi="ar-SA"/>
      </w:rPr>
    </w:lvl>
    <w:lvl w:ilvl="7">
      <w:start w:val="0"/>
      <w:numFmt w:val="bullet"/>
      <w:lvlText w:val="•"/>
      <w:lvlJc w:val="left"/>
      <w:pPr>
        <w:ind w:left="7012" w:hanging="721"/>
      </w:pPr>
      <w:rPr>
        <w:rFonts w:hint="default"/>
        <w:lang w:val="en-US" w:eastAsia="en-US" w:bidi="ar-SA"/>
      </w:rPr>
    </w:lvl>
    <w:lvl w:ilvl="8">
      <w:start w:val="0"/>
      <w:numFmt w:val="bullet"/>
      <w:lvlText w:val="•"/>
      <w:lvlJc w:val="left"/>
      <w:pPr>
        <w:ind w:left="7888" w:hanging="721"/>
      </w:pPr>
      <w:rPr>
        <w:rFonts w:hint="default"/>
        <w:lang w:val="en-US" w:eastAsia="en-US" w:bidi="ar-SA"/>
      </w:rPr>
    </w:lvl>
  </w:abstractNum>
  <w:abstractNum w:abstractNumId="9">
    <w:multiLevelType w:val="hybridMultilevel"/>
    <w:lvl w:ilvl="0">
      <w:start w:val="3"/>
      <w:numFmt w:val="decimal"/>
      <w:lvlText w:val="%1"/>
      <w:lvlJc w:val="left"/>
      <w:pPr>
        <w:ind w:left="882" w:hanging="721"/>
        <w:jc w:val="left"/>
      </w:pPr>
      <w:rPr>
        <w:rFonts w:hint="default"/>
        <w:lang w:val="en-US" w:eastAsia="en-US" w:bidi="ar-SA"/>
      </w:rPr>
    </w:lvl>
    <w:lvl w:ilvl="1">
      <w:start w:val="2"/>
      <w:numFmt w:val="decimal"/>
      <w:lvlText w:val="%1.%2"/>
      <w:lvlJc w:val="left"/>
      <w:pPr>
        <w:ind w:left="88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32" w:hanging="721"/>
      </w:pPr>
      <w:rPr>
        <w:rFonts w:hint="default"/>
        <w:lang w:val="en-US" w:eastAsia="en-US" w:bidi="ar-SA"/>
      </w:rPr>
    </w:lvl>
    <w:lvl w:ilvl="3">
      <w:start w:val="0"/>
      <w:numFmt w:val="bullet"/>
      <w:lvlText w:val="•"/>
      <w:lvlJc w:val="left"/>
      <w:pPr>
        <w:ind w:left="3508" w:hanging="721"/>
      </w:pPr>
      <w:rPr>
        <w:rFonts w:hint="default"/>
        <w:lang w:val="en-US" w:eastAsia="en-US" w:bidi="ar-SA"/>
      </w:rPr>
    </w:lvl>
    <w:lvl w:ilvl="4">
      <w:start w:val="0"/>
      <w:numFmt w:val="bullet"/>
      <w:lvlText w:val="•"/>
      <w:lvlJc w:val="left"/>
      <w:pPr>
        <w:ind w:left="4384" w:hanging="721"/>
      </w:pPr>
      <w:rPr>
        <w:rFonts w:hint="default"/>
        <w:lang w:val="en-US" w:eastAsia="en-US" w:bidi="ar-SA"/>
      </w:rPr>
    </w:lvl>
    <w:lvl w:ilvl="5">
      <w:start w:val="0"/>
      <w:numFmt w:val="bullet"/>
      <w:lvlText w:val="•"/>
      <w:lvlJc w:val="left"/>
      <w:pPr>
        <w:ind w:left="5260" w:hanging="721"/>
      </w:pPr>
      <w:rPr>
        <w:rFonts w:hint="default"/>
        <w:lang w:val="en-US" w:eastAsia="en-US" w:bidi="ar-SA"/>
      </w:rPr>
    </w:lvl>
    <w:lvl w:ilvl="6">
      <w:start w:val="0"/>
      <w:numFmt w:val="bullet"/>
      <w:lvlText w:val="•"/>
      <w:lvlJc w:val="left"/>
      <w:pPr>
        <w:ind w:left="6136" w:hanging="721"/>
      </w:pPr>
      <w:rPr>
        <w:rFonts w:hint="default"/>
        <w:lang w:val="en-US" w:eastAsia="en-US" w:bidi="ar-SA"/>
      </w:rPr>
    </w:lvl>
    <w:lvl w:ilvl="7">
      <w:start w:val="0"/>
      <w:numFmt w:val="bullet"/>
      <w:lvlText w:val="•"/>
      <w:lvlJc w:val="left"/>
      <w:pPr>
        <w:ind w:left="7012" w:hanging="721"/>
      </w:pPr>
      <w:rPr>
        <w:rFonts w:hint="default"/>
        <w:lang w:val="en-US" w:eastAsia="en-US" w:bidi="ar-SA"/>
      </w:rPr>
    </w:lvl>
    <w:lvl w:ilvl="8">
      <w:start w:val="0"/>
      <w:numFmt w:val="bullet"/>
      <w:lvlText w:val="•"/>
      <w:lvlJc w:val="left"/>
      <w:pPr>
        <w:ind w:left="7888" w:hanging="721"/>
      </w:pPr>
      <w:rPr>
        <w:rFonts w:hint="default"/>
        <w:lang w:val="en-US" w:eastAsia="en-US" w:bidi="ar-SA"/>
      </w:rPr>
    </w:lvl>
  </w:abstractNum>
  <w:abstractNum w:abstractNumId="8">
    <w:multiLevelType w:val="hybridMultilevel"/>
    <w:lvl w:ilvl="0">
      <w:start w:val="3"/>
      <w:numFmt w:val="decimal"/>
      <w:lvlText w:val="%1"/>
      <w:lvlJc w:val="left"/>
      <w:pPr>
        <w:ind w:left="882" w:hanging="721"/>
        <w:jc w:val="left"/>
      </w:pPr>
      <w:rPr>
        <w:rFonts w:hint="default"/>
        <w:lang w:val="en-US" w:eastAsia="en-US" w:bidi="ar-SA"/>
      </w:rPr>
    </w:lvl>
    <w:lvl w:ilvl="1">
      <w:start w:val="1"/>
      <w:numFmt w:val="decimal"/>
      <w:lvlText w:val="%1.%2."/>
      <w:lvlJc w:val="left"/>
      <w:pPr>
        <w:ind w:left="88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32" w:hanging="721"/>
      </w:pPr>
      <w:rPr>
        <w:rFonts w:hint="default"/>
        <w:lang w:val="en-US" w:eastAsia="en-US" w:bidi="ar-SA"/>
      </w:rPr>
    </w:lvl>
    <w:lvl w:ilvl="3">
      <w:start w:val="0"/>
      <w:numFmt w:val="bullet"/>
      <w:lvlText w:val="•"/>
      <w:lvlJc w:val="left"/>
      <w:pPr>
        <w:ind w:left="3508" w:hanging="721"/>
      </w:pPr>
      <w:rPr>
        <w:rFonts w:hint="default"/>
        <w:lang w:val="en-US" w:eastAsia="en-US" w:bidi="ar-SA"/>
      </w:rPr>
    </w:lvl>
    <w:lvl w:ilvl="4">
      <w:start w:val="0"/>
      <w:numFmt w:val="bullet"/>
      <w:lvlText w:val="•"/>
      <w:lvlJc w:val="left"/>
      <w:pPr>
        <w:ind w:left="4384" w:hanging="721"/>
      </w:pPr>
      <w:rPr>
        <w:rFonts w:hint="default"/>
        <w:lang w:val="en-US" w:eastAsia="en-US" w:bidi="ar-SA"/>
      </w:rPr>
    </w:lvl>
    <w:lvl w:ilvl="5">
      <w:start w:val="0"/>
      <w:numFmt w:val="bullet"/>
      <w:lvlText w:val="•"/>
      <w:lvlJc w:val="left"/>
      <w:pPr>
        <w:ind w:left="5260" w:hanging="721"/>
      </w:pPr>
      <w:rPr>
        <w:rFonts w:hint="default"/>
        <w:lang w:val="en-US" w:eastAsia="en-US" w:bidi="ar-SA"/>
      </w:rPr>
    </w:lvl>
    <w:lvl w:ilvl="6">
      <w:start w:val="0"/>
      <w:numFmt w:val="bullet"/>
      <w:lvlText w:val="•"/>
      <w:lvlJc w:val="left"/>
      <w:pPr>
        <w:ind w:left="6136" w:hanging="721"/>
      </w:pPr>
      <w:rPr>
        <w:rFonts w:hint="default"/>
        <w:lang w:val="en-US" w:eastAsia="en-US" w:bidi="ar-SA"/>
      </w:rPr>
    </w:lvl>
    <w:lvl w:ilvl="7">
      <w:start w:val="0"/>
      <w:numFmt w:val="bullet"/>
      <w:lvlText w:val="•"/>
      <w:lvlJc w:val="left"/>
      <w:pPr>
        <w:ind w:left="7012" w:hanging="721"/>
      </w:pPr>
      <w:rPr>
        <w:rFonts w:hint="default"/>
        <w:lang w:val="en-US" w:eastAsia="en-US" w:bidi="ar-SA"/>
      </w:rPr>
    </w:lvl>
    <w:lvl w:ilvl="8">
      <w:start w:val="0"/>
      <w:numFmt w:val="bullet"/>
      <w:lvlText w:val="•"/>
      <w:lvlJc w:val="left"/>
      <w:pPr>
        <w:ind w:left="7888" w:hanging="721"/>
      </w:pPr>
      <w:rPr>
        <w:rFonts w:hint="default"/>
        <w:lang w:val="en-US" w:eastAsia="en-US" w:bidi="ar-SA"/>
      </w:rPr>
    </w:lvl>
  </w:abstractNum>
  <w:abstractNum w:abstractNumId="7">
    <w:multiLevelType w:val="hybridMultilevel"/>
    <w:lvl w:ilvl="0">
      <w:start w:val="2"/>
      <w:numFmt w:val="decimal"/>
      <w:lvlText w:val="%1"/>
      <w:lvlJc w:val="left"/>
      <w:pPr>
        <w:ind w:left="882" w:hanging="721"/>
        <w:jc w:val="left"/>
      </w:pPr>
      <w:rPr>
        <w:rFonts w:hint="default"/>
        <w:lang w:val="en-US" w:eastAsia="en-US" w:bidi="ar-SA"/>
      </w:rPr>
    </w:lvl>
    <w:lvl w:ilvl="1">
      <w:start w:val="7"/>
      <w:numFmt w:val="decimal"/>
      <w:lvlText w:val="%1.%2"/>
      <w:lvlJc w:val="left"/>
      <w:pPr>
        <w:ind w:left="88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2"/>
      <w:numFmt w:val="decimal"/>
      <w:lvlText w:val="%1.%2.%3"/>
      <w:lvlJc w:val="left"/>
      <w:pPr>
        <w:ind w:left="88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08" w:hanging="721"/>
      </w:pPr>
      <w:rPr>
        <w:rFonts w:hint="default"/>
        <w:lang w:val="en-US" w:eastAsia="en-US" w:bidi="ar-SA"/>
      </w:rPr>
    </w:lvl>
    <w:lvl w:ilvl="4">
      <w:start w:val="0"/>
      <w:numFmt w:val="bullet"/>
      <w:lvlText w:val="•"/>
      <w:lvlJc w:val="left"/>
      <w:pPr>
        <w:ind w:left="4384" w:hanging="721"/>
      </w:pPr>
      <w:rPr>
        <w:rFonts w:hint="default"/>
        <w:lang w:val="en-US" w:eastAsia="en-US" w:bidi="ar-SA"/>
      </w:rPr>
    </w:lvl>
    <w:lvl w:ilvl="5">
      <w:start w:val="0"/>
      <w:numFmt w:val="bullet"/>
      <w:lvlText w:val="•"/>
      <w:lvlJc w:val="left"/>
      <w:pPr>
        <w:ind w:left="5260" w:hanging="721"/>
      </w:pPr>
      <w:rPr>
        <w:rFonts w:hint="default"/>
        <w:lang w:val="en-US" w:eastAsia="en-US" w:bidi="ar-SA"/>
      </w:rPr>
    </w:lvl>
    <w:lvl w:ilvl="6">
      <w:start w:val="0"/>
      <w:numFmt w:val="bullet"/>
      <w:lvlText w:val="•"/>
      <w:lvlJc w:val="left"/>
      <w:pPr>
        <w:ind w:left="6136" w:hanging="721"/>
      </w:pPr>
      <w:rPr>
        <w:rFonts w:hint="default"/>
        <w:lang w:val="en-US" w:eastAsia="en-US" w:bidi="ar-SA"/>
      </w:rPr>
    </w:lvl>
    <w:lvl w:ilvl="7">
      <w:start w:val="0"/>
      <w:numFmt w:val="bullet"/>
      <w:lvlText w:val="•"/>
      <w:lvlJc w:val="left"/>
      <w:pPr>
        <w:ind w:left="7012" w:hanging="721"/>
      </w:pPr>
      <w:rPr>
        <w:rFonts w:hint="default"/>
        <w:lang w:val="en-US" w:eastAsia="en-US" w:bidi="ar-SA"/>
      </w:rPr>
    </w:lvl>
    <w:lvl w:ilvl="8">
      <w:start w:val="0"/>
      <w:numFmt w:val="bullet"/>
      <w:lvlText w:val="•"/>
      <w:lvlJc w:val="left"/>
      <w:pPr>
        <w:ind w:left="7888" w:hanging="721"/>
      </w:pPr>
      <w:rPr>
        <w:rFonts w:hint="default"/>
        <w:lang w:val="en-US" w:eastAsia="en-US" w:bidi="ar-SA"/>
      </w:rPr>
    </w:lvl>
  </w:abstractNum>
  <w:abstractNum w:abstractNumId="6">
    <w:multiLevelType w:val="hybridMultilevel"/>
    <w:lvl w:ilvl="0">
      <w:start w:val="2"/>
      <w:numFmt w:val="decimal"/>
      <w:lvlText w:val="%1"/>
      <w:lvlJc w:val="left"/>
      <w:pPr>
        <w:ind w:left="882" w:hanging="721"/>
        <w:jc w:val="left"/>
      </w:pPr>
      <w:rPr>
        <w:rFonts w:hint="default"/>
        <w:lang w:val="en-US" w:eastAsia="en-US" w:bidi="ar-SA"/>
      </w:rPr>
    </w:lvl>
    <w:lvl w:ilvl="1">
      <w:start w:val="6"/>
      <w:numFmt w:val="decimal"/>
      <w:lvlText w:val="%1.%2"/>
      <w:lvlJc w:val="left"/>
      <w:pPr>
        <w:ind w:left="882" w:hanging="721"/>
        <w:jc w:val="left"/>
      </w:pPr>
      <w:rPr>
        <w:rFonts w:hint="default"/>
        <w:lang w:val="en-US" w:eastAsia="en-US" w:bidi="ar-SA"/>
      </w:rPr>
    </w:lvl>
    <w:lvl w:ilvl="2">
      <w:start w:val="1"/>
      <w:numFmt w:val="decimal"/>
      <w:lvlText w:val="%1.%2.%3"/>
      <w:lvlJc w:val="left"/>
      <w:pPr>
        <w:ind w:left="88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08" w:hanging="721"/>
      </w:pPr>
      <w:rPr>
        <w:rFonts w:hint="default"/>
        <w:lang w:val="en-US" w:eastAsia="en-US" w:bidi="ar-SA"/>
      </w:rPr>
    </w:lvl>
    <w:lvl w:ilvl="4">
      <w:start w:val="0"/>
      <w:numFmt w:val="bullet"/>
      <w:lvlText w:val="•"/>
      <w:lvlJc w:val="left"/>
      <w:pPr>
        <w:ind w:left="4384" w:hanging="721"/>
      </w:pPr>
      <w:rPr>
        <w:rFonts w:hint="default"/>
        <w:lang w:val="en-US" w:eastAsia="en-US" w:bidi="ar-SA"/>
      </w:rPr>
    </w:lvl>
    <w:lvl w:ilvl="5">
      <w:start w:val="0"/>
      <w:numFmt w:val="bullet"/>
      <w:lvlText w:val="•"/>
      <w:lvlJc w:val="left"/>
      <w:pPr>
        <w:ind w:left="5260" w:hanging="721"/>
      </w:pPr>
      <w:rPr>
        <w:rFonts w:hint="default"/>
        <w:lang w:val="en-US" w:eastAsia="en-US" w:bidi="ar-SA"/>
      </w:rPr>
    </w:lvl>
    <w:lvl w:ilvl="6">
      <w:start w:val="0"/>
      <w:numFmt w:val="bullet"/>
      <w:lvlText w:val="•"/>
      <w:lvlJc w:val="left"/>
      <w:pPr>
        <w:ind w:left="6136" w:hanging="721"/>
      </w:pPr>
      <w:rPr>
        <w:rFonts w:hint="default"/>
        <w:lang w:val="en-US" w:eastAsia="en-US" w:bidi="ar-SA"/>
      </w:rPr>
    </w:lvl>
    <w:lvl w:ilvl="7">
      <w:start w:val="0"/>
      <w:numFmt w:val="bullet"/>
      <w:lvlText w:val="•"/>
      <w:lvlJc w:val="left"/>
      <w:pPr>
        <w:ind w:left="7012" w:hanging="721"/>
      </w:pPr>
      <w:rPr>
        <w:rFonts w:hint="default"/>
        <w:lang w:val="en-US" w:eastAsia="en-US" w:bidi="ar-SA"/>
      </w:rPr>
    </w:lvl>
    <w:lvl w:ilvl="8">
      <w:start w:val="0"/>
      <w:numFmt w:val="bullet"/>
      <w:lvlText w:val="•"/>
      <w:lvlJc w:val="left"/>
      <w:pPr>
        <w:ind w:left="7888" w:hanging="721"/>
      </w:pPr>
      <w:rPr>
        <w:rFonts w:hint="default"/>
        <w:lang w:val="en-US" w:eastAsia="en-US" w:bidi="ar-SA"/>
      </w:rPr>
    </w:lvl>
  </w:abstractNum>
  <w:abstractNum w:abstractNumId="5">
    <w:multiLevelType w:val="hybridMultilevel"/>
    <w:lvl w:ilvl="0">
      <w:start w:val="2"/>
      <w:numFmt w:val="decimal"/>
      <w:lvlText w:val="%1"/>
      <w:lvlJc w:val="left"/>
      <w:pPr>
        <w:ind w:left="882" w:hanging="721"/>
        <w:jc w:val="left"/>
      </w:pPr>
      <w:rPr>
        <w:rFonts w:hint="default"/>
        <w:lang w:val="en-US" w:eastAsia="en-US" w:bidi="ar-SA"/>
      </w:rPr>
    </w:lvl>
    <w:lvl w:ilvl="1">
      <w:start w:val="5"/>
      <w:numFmt w:val="decimal"/>
      <w:lvlText w:val="%1.%2"/>
      <w:lvlJc w:val="left"/>
      <w:pPr>
        <w:ind w:left="882" w:hanging="721"/>
        <w:jc w:val="left"/>
      </w:pPr>
      <w:rPr>
        <w:rFonts w:hint="default"/>
        <w:lang w:val="en-US" w:eastAsia="en-US" w:bidi="ar-SA"/>
      </w:rPr>
    </w:lvl>
    <w:lvl w:ilvl="2">
      <w:start w:val="1"/>
      <w:numFmt w:val="decimal"/>
      <w:lvlText w:val="%1.%2.%3"/>
      <w:lvlJc w:val="left"/>
      <w:pPr>
        <w:ind w:left="88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08" w:hanging="721"/>
      </w:pPr>
      <w:rPr>
        <w:rFonts w:hint="default"/>
        <w:lang w:val="en-US" w:eastAsia="en-US" w:bidi="ar-SA"/>
      </w:rPr>
    </w:lvl>
    <w:lvl w:ilvl="4">
      <w:start w:val="0"/>
      <w:numFmt w:val="bullet"/>
      <w:lvlText w:val="•"/>
      <w:lvlJc w:val="left"/>
      <w:pPr>
        <w:ind w:left="4384" w:hanging="721"/>
      </w:pPr>
      <w:rPr>
        <w:rFonts w:hint="default"/>
        <w:lang w:val="en-US" w:eastAsia="en-US" w:bidi="ar-SA"/>
      </w:rPr>
    </w:lvl>
    <w:lvl w:ilvl="5">
      <w:start w:val="0"/>
      <w:numFmt w:val="bullet"/>
      <w:lvlText w:val="•"/>
      <w:lvlJc w:val="left"/>
      <w:pPr>
        <w:ind w:left="5260" w:hanging="721"/>
      </w:pPr>
      <w:rPr>
        <w:rFonts w:hint="default"/>
        <w:lang w:val="en-US" w:eastAsia="en-US" w:bidi="ar-SA"/>
      </w:rPr>
    </w:lvl>
    <w:lvl w:ilvl="6">
      <w:start w:val="0"/>
      <w:numFmt w:val="bullet"/>
      <w:lvlText w:val="•"/>
      <w:lvlJc w:val="left"/>
      <w:pPr>
        <w:ind w:left="6136" w:hanging="721"/>
      </w:pPr>
      <w:rPr>
        <w:rFonts w:hint="default"/>
        <w:lang w:val="en-US" w:eastAsia="en-US" w:bidi="ar-SA"/>
      </w:rPr>
    </w:lvl>
    <w:lvl w:ilvl="7">
      <w:start w:val="0"/>
      <w:numFmt w:val="bullet"/>
      <w:lvlText w:val="•"/>
      <w:lvlJc w:val="left"/>
      <w:pPr>
        <w:ind w:left="7012" w:hanging="721"/>
      </w:pPr>
      <w:rPr>
        <w:rFonts w:hint="default"/>
        <w:lang w:val="en-US" w:eastAsia="en-US" w:bidi="ar-SA"/>
      </w:rPr>
    </w:lvl>
    <w:lvl w:ilvl="8">
      <w:start w:val="0"/>
      <w:numFmt w:val="bullet"/>
      <w:lvlText w:val="•"/>
      <w:lvlJc w:val="left"/>
      <w:pPr>
        <w:ind w:left="7888" w:hanging="721"/>
      </w:pPr>
      <w:rPr>
        <w:rFonts w:hint="default"/>
        <w:lang w:val="en-US" w:eastAsia="en-US" w:bidi="ar-SA"/>
      </w:rPr>
    </w:lvl>
  </w:abstractNum>
  <w:abstractNum w:abstractNumId="4">
    <w:multiLevelType w:val="hybridMultilevel"/>
    <w:lvl w:ilvl="0">
      <w:start w:val="2"/>
      <w:numFmt w:val="decimal"/>
      <w:lvlText w:val="%1"/>
      <w:lvlJc w:val="left"/>
      <w:pPr>
        <w:ind w:left="882" w:hanging="721"/>
        <w:jc w:val="left"/>
      </w:pPr>
      <w:rPr>
        <w:rFonts w:hint="default"/>
        <w:lang w:val="en-US" w:eastAsia="en-US" w:bidi="ar-SA"/>
      </w:rPr>
    </w:lvl>
    <w:lvl w:ilvl="1">
      <w:start w:val="4"/>
      <w:numFmt w:val="decimalZero"/>
      <w:lvlText w:val="%1.%2"/>
      <w:lvlJc w:val="left"/>
      <w:pPr>
        <w:ind w:left="882" w:hanging="721"/>
        <w:jc w:val="left"/>
      </w:pPr>
      <w:rPr>
        <w:rFonts w:hint="default"/>
        <w:lang w:val="en-US" w:eastAsia="en-US" w:bidi="ar-SA"/>
      </w:rPr>
    </w:lvl>
    <w:lvl w:ilvl="2">
      <w:start w:val="3"/>
      <w:numFmt w:val="decimal"/>
      <w:lvlText w:val="%1.%2.%3"/>
      <w:lvlJc w:val="left"/>
      <w:pPr>
        <w:ind w:left="88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08" w:hanging="721"/>
      </w:pPr>
      <w:rPr>
        <w:rFonts w:hint="default"/>
        <w:lang w:val="en-US" w:eastAsia="en-US" w:bidi="ar-SA"/>
      </w:rPr>
    </w:lvl>
    <w:lvl w:ilvl="4">
      <w:start w:val="0"/>
      <w:numFmt w:val="bullet"/>
      <w:lvlText w:val="•"/>
      <w:lvlJc w:val="left"/>
      <w:pPr>
        <w:ind w:left="4384" w:hanging="721"/>
      </w:pPr>
      <w:rPr>
        <w:rFonts w:hint="default"/>
        <w:lang w:val="en-US" w:eastAsia="en-US" w:bidi="ar-SA"/>
      </w:rPr>
    </w:lvl>
    <w:lvl w:ilvl="5">
      <w:start w:val="0"/>
      <w:numFmt w:val="bullet"/>
      <w:lvlText w:val="•"/>
      <w:lvlJc w:val="left"/>
      <w:pPr>
        <w:ind w:left="5260" w:hanging="721"/>
      </w:pPr>
      <w:rPr>
        <w:rFonts w:hint="default"/>
        <w:lang w:val="en-US" w:eastAsia="en-US" w:bidi="ar-SA"/>
      </w:rPr>
    </w:lvl>
    <w:lvl w:ilvl="6">
      <w:start w:val="0"/>
      <w:numFmt w:val="bullet"/>
      <w:lvlText w:val="•"/>
      <w:lvlJc w:val="left"/>
      <w:pPr>
        <w:ind w:left="6136" w:hanging="721"/>
      </w:pPr>
      <w:rPr>
        <w:rFonts w:hint="default"/>
        <w:lang w:val="en-US" w:eastAsia="en-US" w:bidi="ar-SA"/>
      </w:rPr>
    </w:lvl>
    <w:lvl w:ilvl="7">
      <w:start w:val="0"/>
      <w:numFmt w:val="bullet"/>
      <w:lvlText w:val="•"/>
      <w:lvlJc w:val="left"/>
      <w:pPr>
        <w:ind w:left="7012" w:hanging="721"/>
      </w:pPr>
      <w:rPr>
        <w:rFonts w:hint="default"/>
        <w:lang w:val="en-US" w:eastAsia="en-US" w:bidi="ar-SA"/>
      </w:rPr>
    </w:lvl>
    <w:lvl w:ilvl="8">
      <w:start w:val="0"/>
      <w:numFmt w:val="bullet"/>
      <w:lvlText w:val="•"/>
      <w:lvlJc w:val="left"/>
      <w:pPr>
        <w:ind w:left="7888" w:hanging="721"/>
      </w:pPr>
      <w:rPr>
        <w:rFonts w:hint="default"/>
        <w:lang w:val="en-US" w:eastAsia="en-US" w:bidi="ar-SA"/>
      </w:rPr>
    </w:lvl>
  </w:abstractNum>
  <w:abstractNum w:abstractNumId="3">
    <w:multiLevelType w:val="hybridMultilevel"/>
    <w:lvl w:ilvl="0">
      <w:start w:val="2"/>
      <w:numFmt w:val="decimal"/>
      <w:lvlText w:val="%1"/>
      <w:lvlJc w:val="left"/>
      <w:pPr>
        <w:ind w:left="943" w:hanging="781"/>
        <w:jc w:val="left"/>
      </w:pPr>
      <w:rPr>
        <w:rFonts w:hint="default"/>
        <w:lang w:val="en-US" w:eastAsia="en-US" w:bidi="ar-SA"/>
      </w:rPr>
    </w:lvl>
    <w:lvl w:ilvl="1">
      <w:start w:val="4"/>
      <w:numFmt w:val="decimalZero"/>
      <w:lvlText w:val="%1.%2"/>
      <w:lvlJc w:val="left"/>
      <w:pPr>
        <w:ind w:left="943" w:hanging="781"/>
        <w:jc w:val="left"/>
      </w:pPr>
      <w:rPr>
        <w:rFonts w:hint="default"/>
        <w:lang w:val="en-US" w:eastAsia="en-US" w:bidi="ar-SA"/>
      </w:rPr>
    </w:lvl>
    <w:lvl w:ilvl="2">
      <w:start w:val="1"/>
      <w:numFmt w:val="decimal"/>
      <w:lvlText w:val="%1.%2.%3"/>
      <w:lvlJc w:val="left"/>
      <w:pPr>
        <w:ind w:left="943" w:hanging="78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50" w:hanging="781"/>
      </w:pPr>
      <w:rPr>
        <w:rFonts w:hint="default"/>
        <w:lang w:val="en-US" w:eastAsia="en-US" w:bidi="ar-SA"/>
      </w:rPr>
    </w:lvl>
    <w:lvl w:ilvl="4">
      <w:start w:val="0"/>
      <w:numFmt w:val="bullet"/>
      <w:lvlText w:val="•"/>
      <w:lvlJc w:val="left"/>
      <w:pPr>
        <w:ind w:left="4420" w:hanging="781"/>
      </w:pPr>
      <w:rPr>
        <w:rFonts w:hint="default"/>
        <w:lang w:val="en-US" w:eastAsia="en-US" w:bidi="ar-SA"/>
      </w:rPr>
    </w:lvl>
    <w:lvl w:ilvl="5">
      <w:start w:val="0"/>
      <w:numFmt w:val="bullet"/>
      <w:lvlText w:val="•"/>
      <w:lvlJc w:val="left"/>
      <w:pPr>
        <w:ind w:left="5290" w:hanging="781"/>
      </w:pPr>
      <w:rPr>
        <w:rFonts w:hint="default"/>
        <w:lang w:val="en-US" w:eastAsia="en-US" w:bidi="ar-SA"/>
      </w:rPr>
    </w:lvl>
    <w:lvl w:ilvl="6">
      <w:start w:val="0"/>
      <w:numFmt w:val="bullet"/>
      <w:lvlText w:val="•"/>
      <w:lvlJc w:val="left"/>
      <w:pPr>
        <w:ind w:left="6160" w:hanging="781"/>
      </w:pPr>
      <w:rPr>
        <w:rFonts w:hint="default"/>
        <w:lang w:val="en-US" w:eastAsia="en-US" w:bidi="ar-SA"/>
      </w:rPr>
    </w:lvl>
    <w:lvl w:ilvl="7">
      <w:start w:val="0"/>
      <w:numFmt w:val="bullet"/>
      <w:lvlText w:val="•"/>
      <w:lvlJc w:val="left"/>
      <w:pPr>
        <w:ind w:left="7030" w:hanging="781"/>
      </w:pPr>
      <w:rPr>
        <w:rFonts w:hint="default"/>
        <w:lang w:val="en-US" w:eastAsia="en-US" w:bidi="ar-SA"/>
      </w:rPr>
    </w:lvl>
    <w:lvl w:ilvl="8">
      <w:start w:val="0"/>
      <w:numFmt w:val="bullet"/>
      <w:lvlText w:val="•"/>
      <w:lvlJc w:val="left"/>
      <w:pPr>
        <w:ind w:left="7900" w:hanging="781"/>
      </w:pPr>
      <w:rPr>
        <w:rFonts w:hint="default"/>
        <w:lang w:val="en-US" w:eastAsia="en-US" w:bidi="ar-SA"/>
      </w:rPr>
    </w:lvl>
  </w:abstractNum>
  <w:abstractNum w:abstractNumId="2">
    <w:multiLevelType w:val="hybridMultilevel"/>
    <w:lvl w:ilvl="0">
      <w:start w:val="2"/>
      <w:numFmt w:val="decimal"/>
      <w:lvlText w:val="%1"/>
      <w:lvlJc w:val="left"/>
      <w:pPr>
        <w:ind w:left="882" w:hanging="721"/>
        <w:jc w:val="left"/>
      </w:pPr>
      <w:rPr>
        <w:rFonts w:hint="default"/>
        <w:lang w:val="en-US" w:eastAsia="en-US" w:bidi="ar-SA"/>
      </w:rPr>
    </w:lvl>
    <w:lvl w:ilvl="1">
      <w:start w:val="2"/>
      <w:numFmt w:val="decimal"/>
      <w:lvlText w:val="%1.%2"/>
      <w:lvlJc w:val="left"/>
      <w:pPr>
        <w:ind w:left="882" w:hanging="721"/>
        <w:jc w:val="left"/>
      </w:pPr>
      <w:rPr>
        <w:rFonts w:hint="default"/>
        <w:lang w:val="en-US" w:eastAsia="en-US" w:bidi="ar-SA"/>
      </w:rPr>
    </w:lvl>
    <w:lvl w:ilvl="2">
      <w:start w:val="1"/>
      <w:numFmt w:val="decimal"/>
      <w:lvlText w:val="%1.%2.%3"/>
      <w:lvlJc w:val="left"/>
      <w:pPr>
        <w:ind w:left="88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08" w:hanging="721"/>
      </w:pPr>
      <w:rPr>
        <w:rFonts w:hint="default"/>
        <w:lang w:val="en-US" w:eastAsia="en-US" w:bidi="ar-SA"/>
      </w:rPr>
    </w:lvl>
    <w:lvl w:ilvl="4">
      <w:start w:val="0"/>
      <w:numFmt w:val="bullet"/>
      <w:lvlText w:val="•"/>
      <w:lvlJc w:val="left"/>
      <w:pPr>
        <w:ind w:left="4384" w:hanging="721"/>
      </w:pPr>
      <w:rPr>
        <w:rFonts w:hint="default"/>
        <w:lang w:val="en-US" w:eastAsia="en-US" w:bidi="ar-SA"/>
      </w:rPr>
    </w:lvl>
    <w:lvl w:ilvl="5">
      <w:start w:val="0"/>
      <w:numFmt w:val="bullet"/>
      <w:lvlText w:val="•"/>
      <w:lvlJc w:val="left"/>
      <w:pPr>
        <w:ind w:left="5260" w:hanging="721"/>
      </w:pPr>
      <w:rPr>
        <w:rFonts w:hint="default"/>
        <w:lang w:val="en-US" w:eastAsia="en-US" w:bidi="ar-SA"/>
      </w:rPr>
    </w:lvl>
    <w:lvl w:ilvl="6">
      <w:start w:val="0"/>
      <w:numFmt w:val="bullet"/>
      <w:lvlText w:val="•"/>
      <w:lvlJc w:val="left"/>
      <w:pPr>
        <w:ind w:left="6136" w:hanging="721"/>
      </w:pPr>
      <w:rPr>
        <w:rFonts w:hint="default"/>
        <w:lang w:val="en-US" w:eastAsia="en-US" w:bidi="ar-SA"/>
      </w:rPr>
    </w:lvl>
    <w:lvl w:ilvl="7">
      <w:start w:val="0"/>
      <w:numFmt w:val="bullet"/>
      <w:lvlText w:val="•"/>
      <w:lvlJc w:val="left"/>
      <w:pPr>
        <w:ind w:left="7012" w:hanging="721"/>
      </w:pPr>
      <w:rPr>
        <w:rFonts w:hint="default"/>
        <w:lang w:val="en-US" w:eastAsia="en-US" w:bidi="ar-SA"/>
      </w:rPr>
    </w:lvl>
    <w:lvl w:ilvl="8">
      <w:start w:val="0"/>
      <w:numFmt w:val="bullet"/>
      <w:lvlText w:val="•"/>
      <w:lvlJc w:val="left"/>
      <w:pPr>
        <w:ind w:left="7888" w:hanging="721"/>
      </w:pPr>
      <w:rPr>
        <w:rFonts w:hint="default"/>
        <w:lang w:val="en-US" w:eastAsia="en-US" w:bidi="ar-SA"/>
      </w:rPr>
    </w:lvl>
  </w:abstractNum>
  <w:abstractNum w:abstractNumId="1">
    <w:multiLevelType w:val="hybridMultilevel"/>
    <w:lvl w:ilvl="0">
      <w:start w:val="2"/>
      <w:numFmt w:val="decimal"/>
      <w:lvlText w:val="%1"/>
      <w:lvlJc w:val="left"/>
      <w:pPr>
        <w:ind w:left="882" w:hanging="721"/>
        <w:jc w:val="left"/>
      </w:pPr>
      <w:rPr>
        <w:rFonts w:hint="default"/>
        <w:lang w:val="en-US" w:eastAsia="en-US" w:bidi="ar-SA"/>
      </w:rPr>
    </w:lvl>
    <w:lvl w:ilvl="1">
      <w:start w:val="1"/>
      <w:numFmt w:val="decimalZero"/>
      <w:lvlText w:val="%1.%2"/>
      <w:lvlJc w:val="left"/>
      <w:pPr>
        <w:ind w:left="88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32" w:hanging="721"/>
      </w:pPr>
      <w:rPr>
        <w:rFonts w:hint="default"/>
        <w:lang w:val="en-US" w:eastAsia="en-US" w:bidi="ar-SA"/>
      </w:rPr>
    </w:lvl>
    <w:lvl w:ilvl="3">
      <w:start w:val="0"/>
      <w:numFmt w:val="bullet"/>
      <w:lvlText w:val="•"/>
      <w:lvlJc w:val="left"/>
      <w:pPr>
        <w:ind w:left="3508" w:hanging="721"/>
      </w:pPr>
      <w:rPr>
        <w:rFonts w:hint="default"/>
        <w:lang w:val="en-US" w:eastAsia="en-US" w:bidi="ar-SA"/>
      </w:rPr>
    </w:lvl>
    <w:lvl w:ilvl="4">
      <w:start w:val="0"/>
      <w:numFmt w:val="bullet"/>
      <w:lvlText w:val="•"/>
      <w:lvlJc w:val="left"/>
      <w:pPr>
        <w:ind w:left="4384" w:hanging="721"/>
      </w:pPr>
      <w:rPr>
        <w:rFonts w:hint="default"/>
        <w:lang w:val="en-US" w:eastAsia="en-US" w:bidi="ar-SA"/>
      </w:rPr>
    </w:lvl>
    <w:lvl w:ilvl="5">
      <w:start w:val="0"/>
      <w:numFmt w:val="bullet"/>
      <w:lvlText w:val="•"/>
      <w:lvlJc w:val="left"/>
      <w:pPr>
        <w:ind w:left="5260" w:hanging="721"/>
      </w:pPr>
      <w:rPr>
        <w:rFonts w:hint="default"/>
        <w:lang w:val="en-US" w:eastAsia="en-US" w:bidi="ar-SA"/>
      </w:rPr>
    </w:lvl>
    <w:lvl w:ilvl="6">
      <w:start w:val="0"/>
      <w:numFmt w:val="bullet"/>
      <w:lvlText w:val="•"/>
      <w:lvlJc w:val="left"/>
      <w:pPr>
        <w:ind w:left="6136" w:hanging="721"/>
      </w:pPr>
      <w:rPr>
        <w:rFonts w:hint="default"/>
        <w:lang w:val="en-US" w:eastAsia="en-US" w:bidi="ar-SA"/>
      </w:rPr>
    </w:lvl>
    <w:lvl w:ilvl="7">
      <w:start w:val="0"/>
      <w:numFmt w:val="bullet"/>
      <w:lvlText w:val="•"/>
      <w:lvlJc w:val="left"/>
      <w:pPr>
        <w:ind w:left="7012" w:hanging="721"/>
      </w:pPr>
      <w:rPr>
        <w:rFonts w:hint="default"/>
        <w:lang w:val="en-US" w:eastAsia="en-US" w:bidi="ar-SA"/>
      </w:rPr>
    </w:lvl>
    <w:lvl w:ilvl="8">
      <w:start w:val="0"/>
      <w:numFmt w:val="bullet"/>
      <w:lvlText w:val="•"/>
      <w:lvlJc w:val="left"/>
      <w:pPr>
        <w:ind w:left="7888" w:hanging="721"/>
      </w:pPr>
      <w:rPr>
        <w:rFonts w:hint="default"/>
        <w:lang w:val="en-US" w:eastAsia="en-US" w:bidi="ar-SA"/>
      </w:rPr>
    </w:lvl>
  </w:abstractNum>
  <w:abstractNum w:abstractNumId="0">
    <w:multiLevelType w:val="hybridMultilevel"/>
    <w:lvl w:ilvl="0">
      <w:start w:val="1"/>
      <w:numFmt w:val="decimal"/>
      <w:lvlText w:val="%1"/>
      <w:lvlJc w:val="left"/>
      <w:pPr>
        <w:ind w:left="882" w:hanging="721"/>
        <w:jc w:val="left"/>
      </w:pPr>
      <w:rPr>
        <w:rFonts w:hint="default"/>
        <w:lang w:val="en-US" w:eastAsia="en-US" w:bidi="ar-SA"/>
      </w:rPr>
    </w:lvl>
    <w:lvl w:ilvl="1">
      <w:start w:val="1"/>
      <w:numFmt w:val="decimal"/>
      <w:lvlText w:val="%1.%2"/>
      <w:lvlJc w:val="left"/>
      <w:pPr>
        <w:ind w:left="88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32" w:hanging="721"/>
      </w:pPr>
      <w:rPr>
        <w:rFonts w:hint="default"/>
        <w:lang w:val="en-US" w:eastAsia="en-US" w:bidi="ar-SA"/>
      </w:rPr>
    </w:lvl>
    <w:lvl w:ilvl="3">
      <w:start w:val="0"/>
      <w:numFmt w:val="bullet"/>
      <w:lvlText w:val="•"/>
      <w:lvlJc w:val="left"/>
      <w:pPr>
        <w:ind w:left="3508" w:hanging="721"/>
      </w:pPr>
      <w:rPr>
        <w:rFonts w:hint="default"/>
        <w:lang w:val="en-US" w:eastAsia="en-US" w:bidi="ar-SA"/>
      </w:rPr>
    </w:lvl>
    <w:lvl w:ilvl="4">
      <w:start w:val="0"/>
      <w:numFmt w:val="bullet"/>
      <w:lvlText w:val="•"/>
      <w:lvlJc w:val="left"/>
      <w:pPr>
        <w:ind w:left="4384" w:hanging="721"/>
      </w:pPr>
      <w:rPr>
        <w:rFonts w:hint="default"/>
        <w:lang w:val="en-US" w:eastAsia="en-US" w:bidi="ar-SA"/>
      </w:rPr>
    </w:lvl>
    <w:lvl w:ilvl="5">
      <w:start w:val="0"/>
      <w:numFmt w:val="bullet"/>
      <w:lvlText w:val="•"/>
      <w:lvlJc w:val="left"/>
      <w:pPr>
        <w:ind w:left="5260" w:hanging="721"/>
      </w:pPr>
      <w:rPr>
        <w:rFonts w:hint="default"/>
        <w:lang w:val="en-US" w:eastAsia="en-US" w:bidi="ar-SA"/>
      </w:rPr>
    </w:lvl>
    <w:lvl w:ilvl="6">
      <w:start w:val="0"/>
      <w:numFmt w:val="bullet"/>
      <w:lvlText w:val="•"/>
      <w:lvlJc w:val="left"/>
      <w:pPr>
        <w:ind w:left="6136" w:hanging="721"/>
      </w:pPr>
      <w:rPr>
        <w:rFonts w:hint="default"/>
        <w:lang w:val="en-US" w:eastAsia="en-US" w:bidi="ar-SA"/>
      </w:rPr>
    </w:lvl>
    <w:lvl w:ilvl="7">
      <w:start w:val="0"/>
      <w:numFmt w:val="bullet"/>
      <w:lvlText w:val="•"/>
      <w:lvlJc w:val="left"/>
      <w:pPr>
        <w:ind w:left="7012" w:hanging="721"/>
      </w:pPr>
      <w:rPr>
        <w:rFonts w:hint="default"/>
        <w:lang w:val="en-US" w:eastAsia="en-US" w:bidi="ar-SA"/>
      </w:rPr>
    </w:lvl>
    <w:lvl w:ilvl="8">
      <w:start w:val="0"/>
      <w:numFmt w:val="bullet"/>
      <w:lvlText w:val="•"/>
      <w:lvlJc w:val="left"/>
      <w:pPr>
        <w:ind w:left="7888" w:hanging="721"/>
      </w:pPr>
      <w:rPr>
        <w:rFonts w:hint="default"/>
        <w:lang w:val="en-US" w:eastAsia="en-US" w:bidi="ar-SA"/>
      </w:r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89"/>
      <w:ind w:left="161"/>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189"/>
      <w:ind w:left="882" w:hanging="721"/>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174"/>
      <w:ind w:left="882"/>
    </w:pPr>
    <w:rPr>
      <w:rFonts w:ascii="Times New Roman" w:hAnsi="Times New Roman" w:eastAsia="Times New Roman" w:cs="Times New Roman"/>
      <w:b/>
      <w:bCs/>
      <w:sz w:val="24"/>
      <w:szCs w:val="24"/>
      <w:lang w:val="en-US" w:eastAsia="en-US" w:bidi="ar-SA"/>
    </w:rPr>
  </w:style>
  <w:style w:styleId="TOC4" w:type="paragraph">
    <w:name w:val="TOC 4"/>
    <w:basedOn w:val="Normal"/>
    <w:uiPriority w:val="1"/>
    <w:qFormat/>
    <w:pPr>
      <w:spacing w:before="174"/>
      <w:ind w:left="882"/>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581"/>
      <w:outlineLvl w:val="1"/>
    </w:pPr>
    <w:rPr>
      <w:rFonts w:ascii="Arial" w:hAnsi="Arial" w:eastAsia="Arial" w:cs="Arial"/>
      <w:b/>
      <w:bCs/>
      <w:sz w:val="25"/>
      <w:szCs w:val="25"/>
      <w:lang w:val="en-US" w:eastAsia="en-US" w:bidi="ar-SA"/>
    </w:rPr>
  </w:style>
  <w:style w:styleId="Heading2" w:type="paragraph">
    <w:name w:val="Heading 2"/>
    <w:basedOn w:val="Normal"/>
    <w:uiPriority w:val="1"/>
    <w:qFormat/>
    <w:pPr>
      <w:spacing w:before="67"/>
      <w:ind w:left="78"/>
      <w:jc w:val="center"/>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1302"/>
      <w:outlineLvl w:val="3"/>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302" w:hanging="72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hyperlink" Target="http://www.yeastgenome.org/author/Pinto_FR/overview" TargetMode="External"/><Relationship Id="rId11" Type="http://schemas.openxmlformats.org/officeDocument/2006/relationships/hyperlink" Target="http://www.yeastgenome.org/author/Rohrer_B/overview" TargetMode="External"/><Relationship Id="rId12" Type="http://schemas.openxmlformats.org/officeDocument/2006/relationships/hyperlink" Target="http://www.yeastgenome.org/author/Almeida_JS/overview" TargetMode="External"/><Relationship Id="rId13" Type="http://schemas.openxmlformats.org/officeDocument/2006/relationships/hyperlink" Target="http://www.yeastgenome.org/author/Cowart_LA/overview" TargetMode="External"/><Relationship Id="rId14" Type="http://schemas.openxmlformats.org/officeDocument/2006/relationships/hyperlink" Target="http://www.yeastgenome.org/author/Hannun_YA/overview" TargetMode="Externa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footer" Target="footer11.xml"/><Relationship Id="rId21" Type="http://schemas.openxmlformats.org/officeDocument/2006/relationships/hyperlink" Target="http://thewillnigeria.com/news/opinion-traditional-institutions-as-a-recipe-for-security-and-unity/" TargetMode="External"/><Relationship Id="rId22" Type="http://schemas.openxmlformats.org/officeDocument/2006/relationships/hyperlink" Target="http://www.socialstudies.org/publications" TargetMode="External"/><Relationship Id="rId23" Type="http://schemas.openxmlformats.org/officeDocument/2006/relationships/hyperlink" Target="http://www.csle.nipissingu/" TargetMode="External"/><Relationship Id="rId24" Type="http://schemas.openxmlformats.org/officeDocument/2006/relationships/hyperlink" Target="http://foeaau.com/?p=851" TargetMode="External"/><Relationship Id="rId25" Type="http://schemas.openxmlformats.org/officeDocument/2006/relationships/hyperlink" Target="http://wiredspace.wits.ac.za/bitstream/hand" TargetMode="External"/><Relationship Id="rId26" Type="http://schemas.openxmlformats.org/officeDocument/2006/relationships/hyperlink" Target="http://www.ingentaconnect.com/content/routledg/tsed%3Bjsessionid%3D1nsjj37ps1f2e.alice" TargetMode="External"/><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2023-11-03T13:50:32Z</dcterms:created>
  <dcterms:modified xsi:type="dcterms:W3CDTF">2023-11-03T13:50:32Z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2019-06-21T00:00:00Z</vt:filetime>
  </property>
  <property fmtid="{D5CDD505-2E9C-101B-9397-08002B2CF9AE}" pid="3" name="Creator">
    <vt:lpwstr>Microsoft® Office Word 2007</vt:lpwstr>
  </property>
  <property fmtid="{D5CDD505-2E9C-101B-9397-08002B2CF9AE}" pid="4" name="LastSaved">
    <vt:filetime>2023-11-03T00:00:00Z</vt:filetime>
  </property>
  <property fmtid="{D5CDD505-2E9C-101B-9397-08002B2CF9AE}" pid="5" name="Producer">
    <vt:lpwstr>Microsoft® Office Word 2007</vt:lpwstr>
  </property>
</Properties>
</file>