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6"/>
        <w:ind w:left="449" w:right="857" w:firstLine="0"/>
        <w:jc w:val="center"/>
        <w:rPr>
          <w:b/>
          <w:sz w:val="24"/>
        </w:rPr>
      </w:pPr>
      <w:r>
        <w:rPr>
          <w:b/>
          <w:sz w:val="24"/>
        </w:rPr>
        <w:t>ANTI-PLASMODIAL EFFECTS OF </w:t>
      </w:r>
      <w:r>
        <w:rPr>
          <w:b/>
          <w:i/>
          <w:sz w:val="24"/>
        </w:rPr>
        <w:t>POLYALTHIA LONGIFOLIA </w:t>
      </w:r>
      <w:r>
        <w:rPr>
          <w:b/>
          <w:sz w:val="24"/>
        </w:rPr>
        <w:t>(VAR.) LEAF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EXTRACTS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PLASMODIUM BERGHEI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IN MICE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ind w:left="447" w:right="857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19"/>
        <w:ind w:left="2921" w:right="3332" w:firstLine="0"/>
        <w:jc w:val="center"/>
        <w:rPr>
          <w:b/>
          <w:sz w:val="24"/>
        </w:rPr>
      </w:pPr>
      <w:r>
        <w:rPr>
          <w:b/>
          <w:sz w:val="24"/>
        </w:rPr>
        <w:t>ABDULLAHI, Mohammed Alhaji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MTech/SLS/2017/6869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  <w:spacing w:line="276" w:lineRule="auto"/>
        <w:ind w:left="653" w:right="1069"/>
        <w:jc w:val="center"/>
      </w:pPr>
      <w:r>
        <w:rPr/>
        <w:t>A</w:t>
      </w:r>
      <w:r>
        <w:rPr>
          <w:spacing w:val="-2"/>
        </w:rPr>
        <w:t> </w:t>
      </w:r>
      <w:r>
        <w:rPr/>
        <w:t>THESIS</w:t>
      </w:r>
      <w:r>
        <w:rPr>
          <w:spacing w:val="-4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SCHOOL,</w:t>
      </w:r>
      <w:r>
        <w:rPr>
          <w:spacing w:val="-2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UNIVERSITY OF TECHNOLOGY MINNA, NIGER STATE IN PARTIAL</w:t>
      </w:r>
      <w:r>
        <w:rPr>
          <w:spacing w:val="1"/>
        </w:rPr>
        <w:t> </w:t>
      </w:r>
      <w:r>
        <w:rPr/>
        <w:t>FULFILMENT OF THE REQUIREMENTS FOR THE AWARD OF THE</w:t>
      </w:r>
      <w:r>
        <w:rPr>
          <w:spacing w:val="1"/>
        </w:rPr>
        <w:t> </w:t>
      </w:r>
      <w:r>
        <w:rPr/>
        <w:t>DEGREE OF MASTERS OF TECHNOLOGY IN ZOOLOGY (APPLIED</w:t>
      </w:r>
      <w:r>
        <w:rPr>
          <w:spacing w:val="1"/>
        </w:rPr>
        <w:t> </w:t>
      </w:r>
      <w:r>
        <w:rPr/>
        <w:t>ENTOMOLOGY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PARASITOLOGY)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1"/>
        <w:ind w:left="653" w:right="1067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4" w:top="1080" w:bottom="1200" w:left="1560" w:right="580"/>
          <w:pgNumType w:start="1"/>
        </w:sectPr>
      </w:pPr>
    </w:p>
    <w:p>
      <w:pPr>
        <w:pStyle w:val="Heading1"/>
        <w:spacing w:before="76"/>
        <w:ind w:left="445" w:right="857"/>
        <w:jc w:val="center"/>
      </w:pPr>
      <w:bookmarkStart w:name="_TOC_250023" w:id="1"/>
      <w:bookmarkEnd w:id="1"/>
      <w:r>
        <w:rPr/>
        <w:t>ABSTRACT</w:t>
      </w:r>
    </w:p>
    <w:p>
      <w:pPr>
        <w:pStyle w:val="BodyText"/>
        <w:spacing w:before="234"/>
        <w:ind w:left="425" w:right="1195"/>
        <w:jc w:val="both"/>
      </w:pPr>
      <w:r>
        <w:rPr/>
        <w:t>Malaria is one of the most debilitating tropical parasitic diseases and the greatest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reinforcing the need for finding new antimalarial drugs. In this respect, natural plant</w:t>
      </w:r>
      <w:r>
        <w:rPr>
          <w:spacing w:val="1"/>
        </w:rPr>
        <w:t> </w:t>
      </w:r>
      <w:r>
        <w:rPr/>
        <w:t>products are the main sources of biologically active compounds and have potential</w:t>
      </w:r>
      <w:r>
        <w:rPr>
          <w:spacing w:val="1"/>
        </w:rPr>
        <w:t> </w:t>
      </w:r>
      <w:r>
        <w:rPr/>
        <w:t>for the development of novel antimalarial drugs. The present study was designed to</w:t>
      </w:r>
      <w:r>
        <w:rPr>
          <w:spacing w:val="1"/>
        </w:rPr>
        <w:t> </w:t>
      </w:r>
      <w:r>
        <w:rPr/>
        <w:t>elucidate bioactive metabolite and in vivo antimalaria efficacy of crude and solvent</w:t>
      </w:r>
      <w:r>
        <w:rPr>
          <w:spacing w:val="1"/>
        </w:rPr>
        <w:t> </w:t>
      </w:r>
      <w:r>
        <w:rPr/>
        <w:t>fractions of Polyalthia longifolia against Plasmodium berghei in mice. The crude</w:t>
      </w:r>
      <w:r>
        <w:rPr>
          <w:spacing w:val="1"/>
        </w:rPr>
        <w:t> </w:t>
      </w:r>
      <w:r>
        <w:rPr/>
        <w:t>methanol extract of the plant was analysed for the presence of bioactive metabolites</w:t>
      </w:r>
      <w:r>
        <w:rPr>
          <w:spacing w:val="1"/>
        </w:rPr>
        <w:t> </w:t>
      </w:r>
      <w:r>
        <w:rPr/>
        <w:t>following standard procedure. A rodent malaria parasite, Plasmodium berghei, was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inoculate</w:t>
      </w:r>
      <w:r>
        <w:rPr>
          <w:spacing w:val="7"/>
        </w:rPr>
        <w:t> </w:t>
      </w:r>
      <w:r>
        <w:rPr/>
        <w:t>healthy</w:t>
      </w:r>
      <w:r>
        <w:rPr>
          <w:spacing w:val="2"/>
        </w:rPr>
        <w:t> </w:t>
      </w:r>
      <w:r>
        <w:rPr/>
        <w:t>male</w:t>
      </w:r>
      <w:r>
        <w:rPr>
          <w:spacing w:val="3"/>
        </w:rPr>
        <w:t> </w:t>
      </w:r>
      <w:r>
        <w:rPr/>
        <w:t>Swiss</w:t>
      </w:r>
      <w:r>
        <w:rPr>
          <w:spacing w:val="5"/>
        </w:rPr>
        <w:t> </w:t>
      </w:r>
      <w:r>
        <w:rPr/>
        <w:t>Albino</w:t>
      </w:r>
      <w:r>
        <w:rPr>
          <w:spacing w:val="6"/>
        </w:rPr>
        <w:t> </w:t>
      </w:r>
      <w:r>
        <w:rPr/>
        <w:t>mice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age</w:t>
      </w:r>
      <w:r>
        <w:rPr>
          <w:spacing w:val="4"/>
        </w:rPr>
        <w:t> </w:t>
      </w:r>
      <w:r>
        <w:rPr/>
        <w:t>6–8</w:t>
      </w:r>
      <w:r>
        <w:rPr>
          <w:spacing w:val="6"/>
        </w:rPr>
        <w:t> </w:t>
      </w:r>
      <w:r>
        <w:rPr/>
        <w:t>weeks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weight</w:t>
      </w:r>
      <w:r>
        <w:rPr>
          <w:spacing w:val="5"/>
        </w:rPr>
        <w:t> </w:t>
      </w:r>
      <w:r>
        <w:rPr/>
        <w:t>28–</w:t>
      </w:r>
    </w:p>
    <w:p>
      <w:pPr>
        <w:pStyle w:val="BodyText"/>
        <w:ind w:left="425" w:right="1194"/>
        <w:jc w:val="both"/>
      </w:pPr>
      <w:r>
        <w:rPr/>
        <w:t>35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doses 150, 300 and 600 mg/kg. Parasitaemia, survival time, body weight,</w:t>
      </w:r>
      <w:r>
        <w:rPr>
          <w:spacing w:val="1"/>
        </w:rPr>
        <w:t> </w:t>
      </w:r>
      <w:r>
        <w:rPr/>
        <w:t>and packed cell volume were determined using standard tests. The results indicated</w:t>
      </w:r>
      <w:r>
        <w:rPr>
          <w:spacing w:val="1"/>
        </w:rPr>
        <w:t> </w:t>
      </w:r>
      <w:r>
        <w:rPr/>
        <w:t>the presence of phytochemicals including flavonoids, phenols, tanins, and alkaloids.</w:t>
      </w:r>
      <w:r>
        <w:rPr>
          <w:spacing w:val="1"/>
        </w:rPr>
        <w:t> </w:t>
      </w:r>
      <w:r>
        <w:rPr/>
        <w:t>Saponin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(500.76±2.37</w:t>
      </w:r>
      <w:r>
        <w:rPr>
          <w:spacing w:val="1"/>
        </w:rPr>
        <w:t> </w:t>
      </w:r>
      <w:r>
        <w:rPr/>
        <w:t>mg/100</w:t>
      </w:r>
      <w:r>
        <w:rPr>
          <w:spacing w:val="1"/>
        </w:rPr>
        <w:t> </w:t>
      </w:r>
      <w:r>
        <w:rPr/>
        <w:t>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position w:val="2"/>
        </w:rPr>
        <w:t>phytochemicals detected. Acute oral toxicity bioassay reveals an LD</w:t>
      </w:r>
      <w:r>
        <w:rPr>
          <w:sz w:val="16"/>
        </w:rPr>
        <w:t>50</w:t>
      </w:r>
      <w:r>
        <w:rPr>
          <w:spacing w:val="1"/>
          <w:sz w:val="16"/>
        </w:rPr>
        <w:t> </w:t>
      </w:r>
      <w:r>
        <w:rPr>
          <w:position w:val="2"/>
        </w:rPr>
        <w:t>extrapolated</w:t>
      </w:r>
      <w:r>
        <w:rPr>
          <w:spacing w:val="1"/>
          <w:position w:val="2"/>
        </w:rPr>
        <w:t> </w:t>
      </w:r>
      <w:r>
        <w:rPr/>
        <w:t>to be above 1600 mg/kg body weight. The crude extract at doses 600 mg/kg b.wt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antiplasmodial</w:t>
      </w:r>
      <w:r>
        <w:rPr>
          <w:spacing w:val="1"/>
        </w:rPr>
        <w:t> </w:t>
      </w:r>
      <w:r>
        <w:rPr/>
        <w:t>potency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extract</w:t>
      </w:r>
      <w:r>
        <w:rPr>
          <w:spacing w:val="-57"/>
        </w:rPr>
        <w:t> </w:t>
      </w:r>
      <w:r>
        <w:rPr/>
        <w:t>prevented loss of weight and slightly affected</w:t>
      </w:r>
      <w:r>
        <w:rPr>
          <w:spacing w:val="1"/>
        </w:rPr>
        <w:t> </w:t>
      </w:r>
      <w:r>
        <w:rPr/>
        <w:t>packed cell volume. The solvent</w:t>
      </w:r>
      <w:r>
        <w:rPr>
          <w:spacing w:val="1"/>
        </w:rPr>
        <w:t> </w:t>
      </w:r>
      <w:r>
        <w:rPr/>
        <w:t>fraction also prevented loss in packed cell volume. All doses of crude extracts and</w:t>
      </w:r>
      <w:r>
        <w:rPr>
          <w:spacing w:val="1"/>
        </w:rPr>
        <w:t> </w:t>
      </w:r>
      <w:r>
        <w:rPr/>
        <w:t>fractions of P. longifolia leaf prolong the survival time of infected mice in a dose</w:t>
      </w:r>
      <w:r>
        <w:rPr>
          <w:spacing w:val="1"/>
        </w:rPr>
        <w:t> </w:t>
      </w:r>
      <w:r>
        <w:rPr/>
        <w:t>dependent pattern. The results collectively indicate that the plant has a promising</w:t>
      </w:r>
      <w:r>
        <w:rPr>
          <w:spacing w:val="1"/>
        </w:rPr>
        <w:t> </w:t>
      </w:r>
      <w:r>
        <w:rPr/>
        <w:t>antiplasmodial activity against Plasmodium berghei, which upholds the earlier in</w:t>
      </w:r>
      <w:r>
        <w:rPr>
          <w:spacing w:val="1"/>
        </w:rPr>
        <w:t> </w:t>
      </w:r>
      <w:r>
        <w:rPr/>
        <w:t>vitro</w:t>
      </w:r>
      <w:r>
        <w:rPr>
          <w:spacing w:val="-1"/>
        </w:rPr>
        <w:t> </w:t>
      </w:r>
      <w:r>
        <w:rPr/>
        <w:t>findings as well as its folkloric</w:t>
      </w:r>
      <w:r>
        <w:rPr>
          <w:spacing w:val="-1"/>
        </w:rPr>
        <w:t> </w:t>
      </w:r>
      <w:r>
        <w:rPr/>
        <w:t>use.</w:t>
      </w:r>
    </w:p>
    <w:p>
      <w:pPr>
        <w:spacing w:after="0"/>
        <w:jc w:val="both"/>
        <w:sectPr>
          <w:pgSz w:w="11910" w:h="16840"/>
          <w:pgMar w:header="0" w:footer="1014" w:top="1080" w:bottom="1200" w:left="1560" w:right="580"/>
        </w:sectPr>
      </w:pPr>
    </w:p>
    <w:p>
      <w:pPr>
        <w:pStyle w:val="Heading1"/>
        <w:spacing w:before="76"/>
        <w:ind w:left="447" w:right="857"/>
        <w:jc w:val="center"/>
      </w:pPr>
      <w:bookmarkStart w:name="_TOC_250022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"/>
      <w:r>
        <w:rPr/>
        <w:t>CONTENTS</w: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9175" w:val="left" w:leader="none"/>
        </w:tabs>
        <w:spacing w:before="0"/>
        <w:ind w:left="425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485"/>
      </w:pPr>
      <w:r>
        <w:rPr/>
        <w:t>Cover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175" w:val="left" w:leader="none"/>
        </w:tabs>
        <w:spacing w:before="179"/>
        <w:ind w:left="425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175" w:val="left" w:leader="none"/>
        </w:tabs>
        <w:spacing w:before="176"/>
        <w:ind w:left="425"/>
      </w:pPr>
      <w:r>
        <w:rPr/>
        <w:t>Declaration</w:t>
        <w:tab/>
        <w:t>ii.</w:t>
      </w:r>
    </w:p>
    <w:p>
      <w:pPr>
        <w:spacing w:after="0"/>
        <w:sectPr>
          <w:pgSz w:w="11910" w:h="16840"/>
          <w:pgMar w:header="0" w:footer="1014" w:top="1080" w:bottom="1970" w:left="156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6"/>
            <w:tabs>
              <w:tab w:pos="9376" w:val="right" w:leader="none"/>
            </w:tabs>
            <w:spacing w:before="476"/>
          </w:pPr>
          <w:r>
            <w:rPr/>
            <w:t>Certification</w:t>
            <w:tab/>
            <w:t>iii</w:t>
          </w:r>
        </w:p>
        <w:p>
          <w:pPr>
            <w:pStyle w:val="TOC6"/>
            <w:tabs>
              <w:tab w:pos="9362" w:val="right" w:leader="none"/>
            </w:tabs>
            <w:spacing w:before="478"/>
          </w:pPr>
          <w:r>
            <w:rPr/>
            <w:t>Dedication</w:t>
            <w:tab/>
            <w:t>iv</w:t>
          </w:r>
        </w:p>
        <w:p>
          <w:pPr>
            <w:pStyle w:val="TOC6"/>
            <w:tabs>
              <w:tab w:pos="9295" w:val="right" w:leader="none"/>
            </w:tabs>
          </w:pPr>
          <w:r>
            <w:rPr/>
            <w:t>Acknowledgements</w:t>
            <w:tab/>
            <w:t>v</w:t>
          </w:r>
        </w:p>
        <w:p>
          <w:pPr>
            <w:pStyle w:val="TOC6"/>
            <w:tabs>
              <w:tab w:pos="9428" w:val="right" w:leader="none"/>
            </w:tabs>
          </w:pPr>
          <w:hyperlink w:history="true" w:anchor="_TOC_250023">
            <w:r>
              <w:rPr/>
              <w:t>Abstract</w:t>
              <w:tab/>
              <w:t>vii</w:t>
            </w:r>
          </w:hyperlink>
        </w:p>
        <w:p>
          <w:pPr>
            <w:pStyle w:val="TOC6"/>
            <w:tabs>
              <w:tab w:pos="9495" w:val="right" w:leader="none"/>
            </w:tabs>
            <w:spacing w:before="478"/>
          </w:pPr>
          <w:hyperlink w:history="true" w:anchor="_TOC_25002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6"/>
            <w:tabs>
              <w:tab w:pos="9496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xiii</w:t>
          </w:r>
        </w:p>
        <w:p>
          <w:pPr>
            <w:pStyle w:val="TOC6"/>
            <w:tabs>
              <w:tab w:pos="9484" w:val="right" w:leader="none"/>
            </w:tabs>
            <w:spacing w:before="476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</w:t>
            <w:tab/>
            <w:t>xiv</w:t>
          </w:r>
        </w:p>
        <w:p>
          <w:pPr>
            <w:pStyle w:val="TOC6"/>
            <w:tabs>
              <w:tab w:pos="9417" w:val="right" w:leader="none"/>
            </w:tabs>
            <w:spacing w:before="477"/>
          </w:pPr>
          <w:hyperlink w:history="true" w:anchor="_TOC_250021">
            <w:r>
              <w:rPr/>
              <w:t>Abbreviations</w:t>
              <w:tab/>
              <w:t>xv</w:t>
            </w:r>
          </w:hyperlink>
        </w:p>
        <w:p>
          <w:pPr>
            <w:pStyle w:val="TOC5"/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573" w:after="0"/>
            <w:ind w:left="1370" w:right="0" w:hanging="1217"/>
            <w:jc w:val="left"/>
            <w:rPr>
              <w:b w:val="0"/>
            </w:rPr>
          </w:pPr>
          <w:r>
            <w:rPr/>
            <w:t>INTRODUCTION</w:t>
            <w:tab/>
          </w:r>
          <w:r>
            <w:rPr>
              <w:b w:val="0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473" w:after="0"/>
            <w:ind w:left="1370" w:right="0" w:hanging="1217"/>
            <w:jc w:val="left"/>
          </w:pPr>
          <w:hyperlink w:history="true" w:anchor="_TOC_250019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476" w:after="0"/>
            <w:ind w:left="1370" w:right="0" w:hanging="1217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 Problem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475" w:after="0"/>
            <w:ind w:left="1370" w:right="0" w:hanging="1217"/>
            <w:jc w:val="left"/>
          </w:pPr>
          <w:hyperlink w:history="true" w:anchor="_TOC_250018">
            <w:r>
              <w:rPr/>
              <w:t>Justification for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478" w:after="20"/>
            <w:ind w:left="1370" w:right="0" w:hanging="1217"/>
            <w:jc w:val="left"/>
          </w:pPr>
          <w:r>
            <w:rPr/>
            <w:t>Aim of the</w:t>
          </w:r>
          <w:r>
            <w:rPr>
              <w:spacing w:val="-1"/>
            </w:rPr>
            <w:t> </w:t>
          </w:r>
          <w:r>
            <w:rPr/>
            <w:t>Study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72" w:after="0"/>
            <w:ind w:left="1370" w:right="0" w:hanging="1217"/>
            <w:jc w:val="left"/>
          </w:pPr>
          <w:hyperlink w:history="true" w:anchor="_TOC_250017">
            <w:r>
              <w:rPr/>
              <w:t>Objectives</w:t>
              <w:tab/>
              <w:t>5</w:t>
            </w:r>
          </w:hyperlink>
        </w:p>
        <w:p>
          <w:pPr>
            <w:pStyle w:val="TOC1"/>
            <w:spacing w:before="480"/>
            <w:ind w:left="154" w:firstLine="0"/>
          </w:pPr>
          <w:hyperlink w:history="true" w:anchor="_TOC_2500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475" w:after="0"/>
            <w:ind w:left="1370" w:right="0" w:hanging="1217"/>
            <w:jc w:val="left"/>
            <w:rPr>
              <w:b w:val="0"/>
            </w:rPr>
          </w:pPr>
          <w:hyperlink w:history="true" w:anchor="_TOC_250015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251" w:val="right" w:leader="none"/>
            </w:tabs>
            <w:spacing w:line="240" w:lineRule="auto" w:before="471" w:after="0"/>
            <w:ind w:left="1370" w:right="0" w:hanging="1217"/>
            <w:jc w:val="left"/>
          </w:pPr>
          <w:hyperlink w:history="true" w:anchor="_TOC_250014">
            <w:r>
              <w:rPr/>
              <w:t>Malaria</w:t>
            </w:r>
            <w:r>
              <w:rPr>
                <w:spacing w:val="-1"/>
              </w:rPr>
              <w:t> </w:t>
            </w:r>
            <w:r>
              <w:rPr/>
              <w:t>Disease</w:t>
            </w:r>
            <w:r>
              <w:rPr>
                <w:spacing w:val="1"/>
              </w:rPr>
              <w:t> </w:t>
            </w:r>
            <w:r>
              <w:rPr/>
              <w:t>Burden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7" w:after="0"/>
            <w:ind w:left="1370" w:right="0" w:hanging="1217"/>
            <w:jc w:val="left"/>
          </w:pPr>
          <w:hyperlink w:history="true" w:anchor="_TOC_250013">
            <w:r>
              <w:rPr/>
              <w:t>History</w:t>
            </w:r>
            <w:r>
              <w:rPr>
                <w:spacing w:val="-5"/>
              </w:rPr>
              <w:t> </w:t>
            </w:r>
            <w:r>
              <w:rPr/>
              <w:t>of Malaria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6" w:after="0"/>
            <w:ind w:left="1370" w:right="0" w:hanging="1217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Life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Cycle 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Plasmodium falciparum</w:t>
            <w:tab/>
          </w:r>
          <w:r>
            <w:rPr>
              <w:b w:val="0"/>
              <w:i w:val="0"/>
              <w:sz w:val="24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5" w:after="0"/>
            <w:ind w:left="1370" w:right="0" w:hanging="1217"/>
            <w:jc w:val="left"/>
            <w:rPr>
              <w:i w:val="0"/>
            </w:rPr>
          </w:pPr>
          <w:hyperlink w:history="true" w:anchor="_TOC_250012">
            <w:r>
              <w:rPr/>
              <w:t>Plasmodium</w:t>
            </w:r>
            <w:r>
              <w:rPr>
                <w:spacing w:val="-1"/>
              </w:rPr>
              <w:t> </w:t>
            </w:r>
            <w:r>
              <w:rPr/>
              <w:t>berghei</w:t>
              <w:tab/>
            </w:r>
            <w:r>
              <w:rPr>
                <w:i w:val="0"/>
              </w:rPr>
              <w:t>15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8" w:after="0"/>
            <w:ind w:left="1370" w:right="0" w:hanging="1217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Hosts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P. berghei</w:t>
            <w:tab/>
          </w:r>
          <w:r>
            <w:rPr>
              <w:b w:val="0"/>
              <w:i w:val="0"/>
              <w:sz w:val="24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5" w:after="0"/>
            <w:ind w:left="1370" w:right="0" w:hanging="1217"/>
            <w:jc w:val="left"/>
          </w:pPr>
          <w:hyperlink w:history="true" w:anchor="_TOC_250011">
            <w:r>
              <w:rPr/>
              <w:t>Laboratory</w:t>
            </w:r>
            <w:r>
              <w:rPr>
                <w:spacing w:val="-5"/>
              </w:rPr>
              <w:t> </w:t>
            </w:r>
            <w:r>
              <w:rPr/>
              <w:t>Diagnosis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Malaria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6" w:after="0"/>
            <w:ind w:left="1370" w:right="0" w:hanging="1217"/>
            <w:jc w:val="left"/>
          </w:pPr>
          <w:hyperlink w:history="true" w:anchor="_TOC_250010">
            <w:r>
              <w:rPr/>
              <w:t>Microscopy</w:t>
            </w:r>
            <w:r>
              <w:rPr>
                <w:spacing w:val="-4"/>
              </w:rPr>
              <w:t> </w:t>
            </w:r>
            <w:r>
              <w:rPr/>
              <w:t>of malaria</w:t>
            </w:r>
            <w:r>
              <w:rPr>
                <w:spacing w:val="-2"/>
              </w:rPr>
              <w:t> </w:t>
            </w:r>
            <w:r>
              <w:rPr/>
              <w:t>parasite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7" w:after="0"/>
            <w:ind w:left="1370" w:right="0" w:hanging="1217"/>
            <w:jc w:val="left"/>
          </w:pPr>
          <w:hyperlink w:history="true" w:anchor="_TOC_250009">
            <w:r>
              <w:rPr/>
              <w:t>Morphological</w:t>
            </w:r>
            <w:r>
              <w:rPr>
                <w:spacing w:val="-1"/>
              </w:rPr>
              <w:t> </w:t>
            </w:r>
            <w:r>
              <w:rPr/>
              <w:t>species</w:t>
            </w:r>
            <w:r>
              <w:rPr>
                <w:spacing w:val="1"/>
              </w:rPr>
              <w:t> </w:t>
            </w:r>
            <w:r>
              <w:rPr/>
              <w:t>and stage</w:t>
            </w:r>
            <w:r>
              <w:rPr>
                <w:spacing w:val="1"/>
              </w:rPr>
              <w:t> </w:t>
            </w:r>
            <w:r>
              <w:rPr/>
              <w:t>diagnosis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6" w:after="0"/>
            <w:ind w:left="1370" w:right="0" w:hanging="1217"/>
            <w:jc w:val="left"/>
          </w:pPr>
          <w:hyperlink w:history="true" w:anchor="_TOC_250008">
            <w:r>
              <w:rPr/>
              <w:t>Peripheral</w:t>
            </w:r>
            <w:r>
              <w:rPr>
                <w:spacing w:val="-1"/>
              </w:rPr>
              <w:t> </w:t>
            </w:r>
            <w:r>
              <w:rPr/>
              <w:t>blood smears examination</w:t>
            </w:r>
            <w:r>
              <w:rPr>
                <w:spacing w:val="-1"/>
              </w:rPr>
              <w:t> </w:t>
            </w:r>
            <w:r>
              <w:rPr/>
              <w:t>for malarial</w:t>
            </w:r>
            <w:r>
              <w:rPr>
                <w:spacing w:val="2"/>
              </w:rPr>
              <w:t> </w:t>
            </w:r>
            <w:r>
              <w:rPr/>
              <w:t>parasite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68" w:val="left" w:leader="none"/>
              <w:tab w:pos="1369" w:val="left" w:leader="none"/>
              <w:tab w:pos="9371" w:val="right" w:leader="none"/>
            </w:tabs>
            <w:spacing w:line="240" w:lineRule="auto" w:before="475" w:after="0"/>
            <w:ind w:left="1368" w:right="0" w:hanging="1215"/>
            <w:jc w:val="left"/>
          </w:pPr>
          <w:hyperlink w:history="true" w:anchor="_TOC_250007"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blood</w:t>
            </w:r>
            <w:r>
              <w:rPr>
                <w:spacing w:val="2"/>
              </w:rPr>
              <w:t> </w:t>
            </w:r>
            <w:r>
              <w:rPr/>
              <w:t>smears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8" w:after="0"/>
            <w:ind w:left="1370" w:right="0" w:hanging="1217"/>
            <w:jc w:val="left"/>
          </w:pPr>
          <w:hyperlink w:history="true" w:anchor="_TOC_250006">
            <w:r>
              <w:rPr/>
              <w:t>Thin</w:t>
            </w:r>
            <w:r>
              <w:rPr>
                <w:spacing w:val="-1"/>
              </w:rPr>
              <w:t> </w:t>
            </w:r>
            <w:r>
              <w:rPr/>
              <w:t>blood smears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5" w:after="0"/>
            <w:ind w:left="1370" w:right="0" w:hanging="1217"/>
            <w:jc w:val="left"/>
          </w:pPr>
          <w:hyperlink w:history="true" w:anchor="_TOC_250005">
            <w:r>
              <w:rPr/>
              <w:t>Thick</w:t>
            </w:r>
            <w:r>
              <w:rPr>
                <w:spacing w:val="-1"/>
              </w:rPr>
              <w:t> </w:t>
            </w:r>
            <w:r>
              <w:rPr/>
              <w:t>blood smears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58" w:val="left" w:leader="none"/>
              <w:tab w:pos="1359" w:val="left" w:leader="none"/>
              <w:tab w:pos="9371" w:val="right" w:leader="none"/>
            </w:tabs>
            <w:spacing w:line="240" w:lineRule="auto" w:before="476" w:after="0"/>
            <w:ind w:left="1358" w:right="0" w:hanging="1205"/>
            <w:jc w:val="left"/>
          </w:pPr>
          <w:hyperlink w:history="true" w:anchor="_TOC_250004">
            <w:r>
              <w:rPr/>
              <w:t>Staining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blood films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58" w:val="left" w:leader="none"/>
              <w:tab w:pos="1359" w:val="left" w:leader="none"/>
              <w:tab w:pos="9371" w:val="right" w:leader="none"/>
            </w:tabs>
            <w:spacing w:line="240" w:lineRule="auto" w:before="477" w:after="0"/>
            <w:ind w:left="1358" w:right="0" w:hanging="1205"/>
            <w:jc w:val="left"/>
          </w:pPr>
          <w:hyperlink w:history="true" w:anchor="_TOC_250003">
            <w:r>
              <w:rPr/>
              <w:t>Giemsa staining</w:t>
            </w:r>
            <w:r>
              <w:rPr>
                <w:spacing w:val="-2"/>
              </w:rPr>
              <w:t> </w:t>
            </w:r>
            <w:r>
              <w:rPr/>
              <w:t>of thin blood films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58" w:val="left" w:leader="none"/>
              <w:tab w:pos="1359" w:val="left" w:leader="none"/>
              <w:tab w:pos="9371" w:val="right" w:leader="none"/>
            </w:tabs>
            <w:spacing w:line="240" w:lineRule="auto" w:before="476" w:after="240"/>
            <w:ind w:left="1358" w:right="0" w:hanging="1205"/>
            <w:jc w:val="left"/>
          </w:pPr>
          <w:hyperlink w:history="true" w:anchor="_TOC_250002">
            <w:r>
              <w:rPr/>
              <w:t>Giemsa</w:t>
            </w:r>
            <w:r>
              <w:rPr>
                <w:spacing w:val="-1"/>
              </w:rPr>
              <w:t> </w:t>
            </w:r>
            <w:r>
              <w:rPr/>
              <w:t>staining</w:t>
            </w:r>
            <w:r>
              <w:rPr>
                <w:spacing w:val="-2"/>
              </w:rPr>
              <w:t> </w:t>
            </w:r>
            <w:r>
              <w:rPr/>
              <w:t>of thick</w:t>
            </w:r>
            <w:r>
              <w:rPr>
                <w:spacing w:val="1"/>
              </w:rPr>
              <w:t> </w:t>
            </w:r>
            <w:r>
              <w:rPr/>
              <w:t>blood films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58" w:val="left" w:leader="none"/>
              <w:tab w:pos="1359" w:val="left" w:leader="none"/>
              <w:tab w:pos="9371" w:val="right" w:leader="none"/>
            </w:tabs>
            <w:spacing w:line="240" w:lineRule="auto" w:before="72" w:after="0"/>
            <w:ind w:left="1358" w:right="0" w:hanging="1205"/>
            <w:jc w:val="left"/>
          </w:pPr>
          <w:hyperlink w:history="true" w:anchor="_TOC_250001">
            <w:r>
              <w:rPr/>
              <w:t>Antimalarials</w:t>
            </w:r>
            <w:r>
              <w:rPr>
                <w:spacing w:val="-1"/>
              </w:rPr>
              <w:t> </w:t>
            </w:r>
            <w:r>
              <w:rPr/>
              <w:t>in Clinical Use</w:t>
            </w:r>
            <w:r>
              <w:rPr>
                <w:spacing w:val="-1"/>
              </w:rPr>
              <w:t> </w:t>
            </w:r>
            <w:r>
              <w:rPr/>
              <w:t>and Drug</w:t>
            </w:r>
            <w:r>
              <w:rPr>
                <w:spacing w:val="-3"/>
              </w:rPr>
              <w:t> </w:t>
            </w:r>
            <w:r>
              <w:rPr/>
              <w:t>Resistance</w:t>
              <w:tab/>
              <w:t>21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58" w:val="left" w:leader="none"/>
              <w:tab w:pos="1359" w:val="left" w:leader="none"/>
              <w:tab w:pos="9371" w:val="right" w:leader="none"/>
            </w:tabs>
            <w:spacing w:line="240" w:lineRule="auto" w:before="475" w:after="0"/>
            <w:ind w:left="1358" w:right="0" w:hanging="1205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Antibiotics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Used Against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Plasmodium </w:t>
          </w:r>
          <w:r>
            <w:rPr>
              <w:b w:val="0"/>
              <w:i w:val="0"/>
              <w:sz w:val="24"/>
            </w:rPr>
            <w:t>Parasites</w:t>
            <w:tab/>
            <w:t>23</w:t>
          </w:r>
        </w:p>
        <w:p>
          <w:pPr>
            <w:pStyle w:val="TOC4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5" w:after="0"/>
            <w:ind w:left="1370" w:right="0" w:hanging="1217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Natural Products Used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i w:val="0"/>
              <w:sz w:val="24"/>
            </w:rPr>
            <w:t>Against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Plasmodium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Parasites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1358" w:val="left" w:leader="none"/>
              <w:tab w:pos="1359" w:val="left" w:leader="none"/>
              <w:tab w:pos="9371" w:val="right" w:leader="none"/>
            </w:tabs>
            <w:spacing w:line="240" w:lineRule="auto" w:before="476" w:after="0"/>
            <w:ind w:left="1358" w:right="0" w:hanging="1205"/>
            <w:jc w:val="left"/>
          </w:pPr>
          <w:r>
            <w:rPr/>
            <w:t>Assays</w:t>
          </w:r>
          <w:r>
            <w:rPr>
              <w:spacing w:val="-1"/>
            </w:rPr>
            <w:t> </w:t>
          </w:r>
          <w:r>
            <w:rPr/>
            <w:t>Methods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1370" w:val="left" w:leader="none"/>
              <w:tab w:pos="1371" w:val="left" w:leader="none"/>
              <w:tab w:pos="9371" w:val="right" w:leader="none"/>
            </w:tabs>
            <w:spacing w:line="240" w:lineRule="auto" w:before="477" w:after="0"/>
            <w:ind w:left="1370" w:right="0" w:hanging="1217"/>
            <w:jc w:val="left"/>
          </w:pPr>
          <w:hyperlink w:history="true" w:anchor="_TOC_250000">
            <w:r>
              <w:rPr/>
              <w:t>Selected</w:t>
            </w:r>
            <w:r>
              <w:rPr>
                <w:spacing w:val="-1"/>
              </w:rPr>
              <w:t> </w:t>
            </w:r>
            <w:r>
              <w:rPr/>
              <w:t>Plant Species for Antiplasmodial</w:t>
            </w:r>
            <w:r>
              <w:rPr>
                <w:spacing w:val="-1"/>
              </w:rPr>
              <w:t> </w:t>
            </w:r>
            <w:r>
              <w:rPr/>
              <w:t>Activity</w:t>
            </w:r>
            <w:r>
              <w:rPr>
                <w:spacing w:val="-3"/>
              </w:rPr>
              <w:t> </w:t>
            </w:r>
            <w:r>
              <w:rPr/>
              <w:t>Screening</w:t>
              <w:tab/>
              <w:t>26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099" w:bottom="1970" w:left="1560" w:right="580"/>
        </w:sectPr>
      </w:pPr>
    </w:p>
    <w:p>
      <w:pPr>
        <w:pStyle w:val="Heading1"/>
        <w:spacing w:before="481"/>
        <w:ind w:left="154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5"/>
        <w:gridCol w:w="1283"/>
      </w:tblGrid>
      <w:tr>
        <w:trPr>
          <w:trHeight w:val="512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  <w:tab/>
              <w:t>MATERIALS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1283" w:type="dxa"/>
          </w:tcPr>
          <w:p>
            <w:pPr>
              <w:pStyle w:val="TableParagraph"/>
              <w:spacing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8035" w:type="dxa"/>
          </w:tcPr>
          <w:p>
            <w:pPr>
              <w:pStyle w:val="TableParagraph"/>
              <w:tabs>
                <w:tab w:pos="1252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 Species Used in the Study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1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Collection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2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Experimental Animals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2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1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Extraction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752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Partitioning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752" w:hRule="atLeast"/>
        </w:trPr>
        <w:tc>
          <w:tcPr>
            <w:tcW w:w="803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266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Acute Toxicity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28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751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3.8</w:t>
              <w:tab/>
              <w:t>Quantitative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Phytochemical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752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3.8.1</w:t>
              <w:tab/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phenol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752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3.8.2</w:t>
              <w:tab/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flavonoids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</w:p>
        </w:tc>
        <w:tc>
          <w:tcPr>
            <w:tcW w:w="1283" w:type="dxa"/>
          </w:tcPr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08" w:hRule="atLeast"/>
        </w:trPr>
        <w:tc>
          <w:tcPr>
            <w:tcW w:w="8035" w:type="dxa"/>
          </w:tcPr>
          <w:p>
            <w:pPr>
              <w:pStyle w:val="TableParagraph"/>
              <w:tabs>
                <w:tab w:pos="1266" w:val="left" w:leader="none"/>
              </w:tabs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3.8.3</w:t>
              <w:tab/>
              <w:t>Determination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tannins</w:t>
            </w:r>
          </w:p>
        </w:tc>
        <w:tc>
          <w:tcPr>
            <w:tcW w:w="1283" w:type="dxa"/>
          </w:tcPr>
          <w:p>
            <w:pPr>
              <w:pStyle w:val="TableParagraph"/>
              <w:spacing w:line="256" w:lineRule="exact"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1080" w:bottom="1200" w:left="1560" w:right="580"/>
        </w:sectPr>
      </w:pPr>
    </w:p>
    <w:p>
      <w:pPr>
        <w:pStyle w:val="ListParagraph"/>
        <w:numPr>
          <w:ilvl w:val="2"/>
          <w:numId w:val="3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72" w:after="0"/>
        <w:ind w:left="1370" w:right="0" w:hanging="1217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saponins</w:t>
        <w:tab/>
        <w:t>33</w:t>
      </w:r>
    </w:p>
    <w:p>
      <w:pPr>
        <w:pStyle w:val="ListParagraph"/>
        <w:numPr>
          <w:ilvl w:val="2"/>
          <w:numId w:val="3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5" w:after="0"/>
        <w:ind w:left="1370" w:right="0" w:hanging="1217"/>
        <w:jc w:val="left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alkaloid determination</w:t>
        <w:tab/>
        <w:t>34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5" w:after="0"/>
        <w:ind w:left="1370" w:right="0" w:hanging="1217"/>
        <w:jc w:val="left"/>
        <w:rPr>
          <w:sz w:val="24"/>
        </w:rPr>
      </w:pP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Test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Extract</w:t>
        <w:tab/>
        <w:t>34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6" w:after="0"/>
        <w:ind w:left="1370" w:right="0" w:hanging="1217"/>
        <w:jc w:val="left"/>
        <w:rPr>
          <w:sz w:val="24"/>
        </w:rPr>
      </w:pPr>
      <w:r>
        <w:rPr>
          <w:sz w:val="24"/>
        </w:rPr>
        <w:t>Grouping</w:t>
      </w:r>
      <w:r>
        <w:rPr>
          <w:spacing w:val="-1"/>
          <w:sz w:val="24"/>
        </w:rPr>
        <w:t> </w:t>
      </w:r>
      <w:r>
        <w:rPr>
          <w:sz w:val="24"/>
        </w:rPr>
        <w:t>and Dosing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Animals</w:t>
        <w:tab/>
        <w:t>34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7" w:after="0"/>
        <w:ind w:left="1370" w:right="0" w:hanging="1217"/>
        <w:jc w:val="left"/>
        <w:rPr>
          <w:sz w:val="24"/>
        </w:rPr>
      </w:pPr>
      <w:r>
        <w:rPr>
          <w:sz w:val="24"/>
        </w:rPr>
        <w:t>Inoculation</w:t>
      </w:r>
      <w:r>
        <w:rPr>
          <w:spacing w:val="-1"/>
          <w:sz w:val="24"/>
        </w:rPr>
        <w:t> </w:t>
      </w:r>
      <w:r>
        <w:rPr>
          <w:sz w:val="24"/>
        </w:rPr>
        <w:t>of Parasite</w:t>
        <w:tab/>
        <w:t>35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6" w:after="0"/>
        <w:ind w:left="1370" w:right="0" w:hanging="1217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Haematological Parameters</w:t>
        <w:tab/>
        <w:t>35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5" w:after="0"/>
        <w:ind w:left="1370" w:right="0" w:hanging="1217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Weight</w:t>
        <w:tab/>
        <w:t>35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8" w:after="0"/>
        <w:ind w:left="1370" w:right="0" w:hanging="1217"/>
        <w:jc w:val="left"/>
        <w:rPr>
          <w:sz w:val="24"/>
        </w:rPr>
      </w:pPr>
      <w:r>
        <w:rPr>
          <w:sz w:val="24"/>
        </w:rPr>
        <w:t>Packed</w:t>
      </w:r>
      <w:r>
        <w:rPr>
          <w:spacing w:val="-1"/>
          <w:sz w:val="24"/>
        </w:rPr>
        <w:t> </w:t>
      </w:r>
      <w:r>
        <w:rPr>
          <w:sz w:val="24"/>
        </w:rPr>
        <w:t>Cell Volume</w:t>
      </w:r>
      <w:r>
        <w:rPr>
          <w:spacing w:val="1"/>
          <w:sz w:val="24"/>
        </w:rPr>
        <w:t> </w:t>
      </w:r>
      <w:r>
        <w:rPr>
          <w:sz w:val="24"/>
        </w:rPr>
        <w:t>Measurement</w:t>
        <w:tab/>
        <w:t>35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5" w:after="0"/>
        <w:ind w:left="1370" w:right="0" w:hanging="1217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 Parasitaemia</w:t>
        <w:tab/>
        <w:t>36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6" w:after="0"/>
        <w:ind w:left="1370" w:right="0" w:hanging="1217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 Mean Survival Time</w:t>
        <w:tab/>
        <w:t>37</w:t>
      </w:r>
    </w:p>
    <w:p>
      <w:pPr>
        <w:pStyle w:val="ListParagraph"/>
        <w:numPr>
          <w:ilvl w:val="1"/>
          <w:numId w:val="4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7" w:after="0"/>
        <w:ind w:left="1370" w:right="0" w:hanging="1217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  <w:tab/>
        <w:t>37</w:t>
      </w:r>
    </w:p>
    <w:p>
      <w:pPr>
        <w:pStyle w:val="Heading1"/>
        <w:spacing w:before="480"/>
        <w:ind w:left="154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Heading1"/>
        <w:numPr>
          <w:ilvl w:val="1"/>
          <w:numId w:val="5"/>
        </w:numPr>
        <w:tabs>
          <w:tab w:pos="1437" w:val="left" w:leader="none"/>
          <w:tab w:pos="1438" w:val="left" w:leader="none"/>
          <w:tab w:pos="9371" w:val="right" w:leader="none"/>
        </w:tabs>
        <w:spacing w:line="240" w:lineRule="auto" w:before="476" w:after="0"/>
        <w:ind w:left="1438" w:right="0" w:hanging="1284"/>
        <w:jc w:val="left"/>
        <w:rPr>
          <w:b w:val="0"/>
        </w:rPr>
      </w:pPr>
      <w:r>
        <w:rPr/>
        <w:t>RESULTS</w:t>
      </w:r>
      <w:r>
        <w:rPr>
          <w:spacing w:val="-1"/>
        </w:rPr>
        <w:t> </w:t>
      </w:r>
      <w:r>
        <w:rPr/>
        <w:t>AND DISCUSSION</w:t>
        <w:tab/>
      </w:r>
      <w:r>
        <w:rPr>
          <w:b w:val="0"/>
        </w:rPr>
        <w:t>38</w:t>
      </w: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3" w:after="0"/>
        <w:ind w:left="1370" w:right="0" w:hanging="1217"/>
        <w:jc w:val="left"/>
        <w:rPr>
          <w:sz w:val="24"/>
        </w:rPr>
      </w:pPr>
      <w:r>
        <w:rPr>
          <w:sz w:val="24"/>
        </w:rPr>
        <w:t>Result</w:t>
        <w:tab/>
        <w:t>38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5" w:after="0"/>
        <w:ind w:left="1370" w:right="0" w:hanging="1217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1"/>
          <w:sz w:val="24"/>
        </w:rPr>
        <w:t> </w:t>
      </w:r>
      <w:r>
        <w:rPr>
          <w:sz w:val="24"/>
        </w:rPr>
        <w:t>phytochemical constituent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crude</w:t>
      </w:r>
      <w:r>
        <w:rPr>
          <w:spacing w:val="-1"/>
          <w:sz w:val="24"/>
        </w:rPr>
        <w:t> </w:t>
      </w:r>
      <w:r>
        <w:rPr>
          <w:sz w:val="24"/>
        </w:rPr>
        <w:t>methanol</w:t>
      </w:r>
      <w:r>
        <w:rPr>
          <w:spacing w:val="-1"/>
          <w:sz w:val="24"/>
        </w:rPr>
        <w:t> </w:t>
      </w:r>
      <w:r>
        <w:rPr>
          <w:sz w:val="24"/>
        </w:rPr>
        <w:t>extract of</w:t>
      </w:r>
      <w:r>
        <w:rPr>
          <w:spacing w:val="2"/>
          <w:sz w:val="24"/>
        </w:rPr>
        <w:t> </w:t>
      </w:r>
      <w:r>
        <w:rPr>
          <w:i/>
          <w:sz w:val="24"/>
        </w:rPr>
        <w:t>P.</w:t>
        <w:tab/>
      </w:r>
      <w:r>
        <w:rPr>
          <w:sz w:val="24"/>
        </w:rPr>
        <w:t>38</w:t>
      </w:r>
    </w:p>
    <w:p>
      <w:pPr>
        <w:spacing w:before="0"/>
        <w:ind w:left="1370" w:right="0" w:firstLine="0"/>
        <w:jc w:val="left"/>
        <w:rPr>
          <w:i/>
          <w:sz w:val="24"/>
        </w:rPr>
      </w:pPr>
      <w:r>
        <w:rPr>
          <w:i/>
          <w:sz w:val="24"/>
        </w:rPr>
        <w:t>longifolia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</w:tabs>
        <w:spacing w:line="240" w:lineRule="auto" w:before="200" w:after="0"/>
        <w:ind w:left="1370" w:right="0" w:hanging="1217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phytochemical</w:t>
      </w:r>
      <w:r>
        <w:rPr>
          <w:spacing w:val="-1"/>
          <w:sz w:val="24"/>
        </w:rPr>
        <w:t> </w:t>
      </w:r>
      <w:r>
        <w:rPr>
          <w:sz w:val="24"/>
        </w:rPr>
        <w:t>constituents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methanol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27"/>
          <w:sz w:val="24"/>
        </w:rPr>
        <w:t> </w:t>
      </w:r>
      <w:r>
        <w:rPr>
          <w:sz w:val="24"/>
        </w:rPr>
        <w:t>39</w:t>
      </w:r>
    </w:p>
    <w:p>
      <w:pPr>
        <w:spacing w:before="0"/>
        <w:ind w:left="1370" w:right="0" w:firstLine="0"/>
        <w:jc w:val="left"/>
        <w:rPr>
          <w:i/>
          <w:sz w:val="24"/>
        </w:rPr>
      </w:pPr>
      <w:r>
        <w:rPr>
          <w:i/>
          <w:sz w:val="24"/>
        </w:rPr>
        <w:t>longifolia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131" w:val="left" w:leader="none"/>
        </w:tabs>
        <w:spacing w:line="240" w:lineRule="auto" w:before="201" w:after="0"/>
        <w:ind w:left="1370" w:right="0" w:hanging="1217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oral toxicity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crude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methanol extract of</w:t>
      </w:r>
      <w:r>
        <w:rPr>
          <w:spacing w:val="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longifolia</w:t>
        <w:tab/>
      </w:r>
      <w:r>
        <w:rPr>
          <w:sz w:val="24"/>
        </w:rPr>
        <w:t>39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3" w:after="0"/>
        <w:ind w:left="1370" w:right="0" w:hanging="1217"/>
        <w:jc w:val="left"/>
        <w:rPr>
          <w:sz w:val="24"/>
        </w:rPr>
      </w:pPr>
      <w:r>
        <w:rPr>
          <w:sz w:val="24"/>
        </w:rPr>
        <w:t>Parasitaemia</w:t>
      </w:r>
      <w:r>
        <w:rPr>
          <w:spacing w:val="-2"/>
          <w:sz w:val="24"/>
        </w:rPr>
        <w:t> </w:t>
      </w:r>
      <w:r>
        <w:rPr>
          <w:sz w:val="24"/>
        </w:rPr>
        <w:t>(field</w:t>
      </w:r>
      <w:r>
        <w:rPr>
          <w:sz w:val="24"/>
          <w:vertAlign w:val="superscript"/>
        </w:rPr>
        <w:t>--1</w:t>
      </w:r>
      <w:r>
        <w:rPr>
          <w:sz w:val="24"/>
          <w:vertAlign w:val="baseline"/>
        </w:rPr>
        <w:t>) of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P. berghei</w:t>
      </w:r>
      <w:r>
        <w:rPr>
          <w:sz w:val="24"/>
          <w:vertAlign w:val="baseline"/>
        </w:rPr>
        <w:t>-infected mice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treated 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crude</w:t>
        <w:tab/>
        <w:t>40</w:t>
      </w:r>
    </w:p>
    <w:p>
      <w:pPr>
        <w:spacing w:before="1"/>
        <w:ind w:left="1430" w:right="0" w:firstLine="0"/>
        <w:jc w:val="left"/>
        <w:rPr>
          <w:i/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solvent fraction of</w:t>
      </w:r>
      <w:r>
        <w:rPr>
          <w:spacing w:val="-1"/>
          <w:sz w:val="24"/>
        </w:rPr>
        <w:t> </w:t>
      </w:r>
      <w:r>
        <w:rPr>
          <w:i/>
          <w:sz w:val="24"/>
        </w:rPr>
        <w:t>P. longifolia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276" w:after="0"/>
        <w:ind w:left="1370" w:right="0" w:hanging="1217"/>
        <w:jc w:val="left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P. berghei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 crude</w:t>
      </w:r>
      <w:r>
        <w:rPr>
          <w:spacing w:val="-3"/>
          <w:sz w:val="24"/>
        </w:rPr>
        <w:t> </w:t>
      </w:r>
      <w:r>
        <w:rPr>
          <w:sz w:val="24"/>
        </w:rPr>
        <w:t>and fraction of</w:t>
        <w:tab/>
        <w:t>42</w:t>
      </w:r>
    </w:p>
    <w:p>
      <w:pPr>
        <w:spacing w:before="0"/>
        <w:ind w:left="1430" w:right="0" w:firstLine="0"/>
        <w:jc w:val="left"/>
        <w:rPr>
          <w:i/>
          <w:sz w:val="24"/>
        </w:rPr>
      </w:pPr>
      <w:r>
        <w:rPr>
          <w:i/>
          <w:sz w:val="24"/>
        </w:rPr>
        <w:t>P. longifolia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080" w:bottom="1200" w:left="1560" w:right="580"/>
        </w:sectPr>
      </w:pP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63" w:after="0"/>
        <w:ind w:left="1370" w:right="0" w:hanging="1217"/>
        <w:jc w:val="left"/>
        <w:rPr>
          <w:sz w:val="24"/>
        </w:rPr>
      </w:pPr>
      <w:r>
        <w:rPr>
          <w:sz w:val="24"/>
        </w:rPr>
        <w:t>Packed</w:t>
      </w:r>
      <w:r>
        <w:rPr>
          <w:spacing w:val="-1"/>
          <w:sz w:val="24"/>
        </w:rPr>
        <w:t> </w:t>
      </w:r>
      <w:r>
        <w:rPr>
          <w:sz w:val="24"/>
        </w:rPr>
        <w:t>cell volume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berghei </w:t>
      </w:r>
      <w:r>
        <w:rPr>
          <w:sz w:val="24"/>
        </w:rPr>
        <w:t>infected mice</w:t>
      </w:r>
      <w:r>
        <w:rPr>
          <w:spacing w:val="-2"/>
          <w:sz w:val="24"/>
        </w:rPr>
        <w:t> </w:t>
      </w:r>
      <w:r>
        <w:rPr>
          <w:sz w:val="24"/>
        </w:rPr>
        <w:t>treated with crude</w:t>
      </w:r>
      <w:r>
        <w:rPr>
          <w:spacing w:val="-2"/>
          <w:sz w:val="24"/>
        </w:rPr>
        <w:t> </w:t>
      </w:r>
      <w:r>
        <w:rPr>
          <w:sz w:val="24"/>
        </w:rPr>
        <w:t>and</w:t>
        <w:tab/>
        <w:t>44</w:t>
      </w:r>
    </w:p>
    <w:p>
      <w:pPr>
        <w:spacing w:before="0"/>
        <w:ind w:left="1370" w:right="0" w:firstLine="0"/>
        <w:jc w:val="left"/>
        <w:rPr>
          <w:i/>
          <w:sz w:val="24"/>
        </w:rPr>
      </w:pPr>
      <w:r>
        <w:rPr>
          <w:sz w:val="24"/>
        </w:rPr>
        <w:t>solvent</w:t>
      </w:r>
      <w:r>
        <w:rPr>
          <w:spacing w:val="-1"/>
          <w:sz w:val="24"/>
        </w:rPr>
        <w:t> </w:t>
      </w:r>
      <w:r>
        <w:rPr>
          <w:sz w:val="24"/>
        </w:rPr>
        <w:t>fraction of</w:t>
      </w:r>
      <w:r>
        <w:rPr>
          <w:spacing w:val="-1"/>
          <w:sz w:val="24"/>
        </w:rPr>
        <w:t> </w:t>
      </w:r>
      <w:r>
        <w:rPr>
          <w:i/>
          <w:sz w:val="24"/>
        </w:rPr>
        <w:t>P. longifolia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276" w:after="0"/>
        <w:ind w:left="1370" w:right="0" w:hanging="1217"/>
        <w:jc w:val="left"/>
        <w:rPr>
          <w:sz w:val="24"/>
        </w:rPr>
      </w:pPr>
      <w:r>
        <w:rPr>
          <w:sz w:val="24"/>
        </w:rPr>
        <w:t>Haematology</w:t>
      </w:r>
      <w:r>
        <w:rPr>
          <w:spacing w:val="-6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P.berghei</w:t>
      </w:r>
      <w:r>
        <w:rPr>
          <w:sz w:val="24"/>
        </w:rPr>
        <w:t>-infected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treated with crude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fraction</w:t>
        <w:tab/>
        <w:t>46</w:t>
      </w:r>
    </w:p>
    <w:p>
      <w:pPr>
        <w:spacing w:before="0"/>
        <w:ind w:left="1430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Polyalthia longifolia.</w:t>
      </w:r>
    </w:p>
    <w:p>
      <w:pPr>
        <w:pStyle w:val="ListParagraph"/>
        <w:numPr>
          <w:ilvl w:val="2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276" w:after="0"/>
        <w:ind w:left="1370" w:right="0" w:hanging="1217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survival time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berghei</w:t>
      </w:r>
      <w:r>
        <w:rPr>
          <w:i/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treated with</w:t>
      </w:r>
      <w:r>
        <w:rPr>
          <w:spacing w:val="-1"/>
          <w:sz w:val="24"/>
        </w:rPr>
        <w:t> </w:t>
      </w:r>
      <w:r>
        <w:rPr>
          <w:sz w:val="24"/>
        </w:rPr>
        <w:t>crude and</w:t>
        <w:tab/>
        <w:t>48</w:t>
      </w:r>
    </w:p>
    <w:p>
      <w:pPr>
        <w:spacing w:before="0"/>
        <w:ind w:left="1370" w:right="0" w:firstLine="0"/>
        <w:jc w:val="left"/>
        <w:rPr>
          <w:i/>
          <w:sz w:val="24"/>
        </w:rPr>
      </w:pPr>
      <w:r>
        <w:rPr>
          <w:sz w:val="24"/>
        </w:rPr>
        <w:t>fraction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Polyalthia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longifolia</w:t>
      </w:r>
    </w:p>
    <w:p>
      <w:pPr>
        <w:pStyle w:val="ListParagraph"/>
        <w:numPr>
          <w:ilvl w:val="1"/>
          <w:numId w:val="5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279" w:after="0"/>
        <w:ind w:left="1370" w:right="0" w:hanging="1217"/>
        <w:jc w:val="left"/>
        <w:rPr>
          <w:sz w:val="24"/>
        </w:rPr>
      </w:pPr>
      <w:r>
        <w:rPr>
          <w:sz w:val="24"/>
        </w:rPr>
        <w:t>Discussion</w:t>
        <w:tab/>
        <w:t>51</w:t>
      </w:r>
    </w:p>
    <w:p>
      <w:pPr>
        <w:pStyle w:val="Heading1"/>
        <w:spacing w:before="483"/>
        <w:ind w:left="154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Heading1"/>
        <w:numPr>
          <w:ilvl w:val="1"/>
          <w:numId w:val="6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5" w:after="0"/>
        <w:ind w:left="1370" w:right="0" w:hanging="1217"/>
        <w:jc w:val="left"/>
        <w:rPr>
          <w:b w:val="0"/>
        </w:rPr>
      </w:pP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  <w:tab/>
      </w:r>
      <w:r>
        <w:rPr>
          <w:b w:val="0"/>
        </w:rPr>
        <w:t>55</w:t>
      </w:r>
    </w:p>
    <w:p>
      <w:pPr>
        <w:pStyle w:val="ListParagraph"/>
        <w:numPr>
          <w:ilvl w:val="1"/>
          <w:numId w:val="6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0" w:after="0"/>
        <w:ind w:left="1370" w:right="0" w:hanging="1217"/>
        <w:jc w:val="left"/>
        <w:rPr>
          <w:sz w:val="24"/>
        </w:rPr>
      </w:pPr>
      <w:r>
        <w:rPr>
          <w:sz w:val="24"/>
        </w:rPr>
        <w:t>Conclusion</w:t>
        <w:tab/>
        <w:t>55</w:t>
      </w:r>
    </w:p>
    <w:p>
      <w:pPr>
        <w:pStyle w:val="ListParagraph"/>
        <w:numPr>
          <w:ilvl w:val="1"/>
          <w:numId w:val="6"/>
        </w:numPr>
        <w:tabs>
          <w:tab w:pos="1370" w:val="left" w:leader="none"/>
          <w:tab w:pos="1371" w:val="left" w:leader="none"/>
          <w:tab w:pos="9371" w:val="right" w:leader="none"/>
        </w:tabs>
        <w:spacing w:line="240" w:lineRule="auto" w:before="478" w:after="0"/>
        <w:ind w:left="1370" w:right="0" w:hanging="1217"/>
        <w:jc w:val="left"/>
        <w:rPr>
          <w:sz w:val="24"/>
        </w:rPr>
      </w:pPr>
      <w:r>
        <w:rPr>
          <w:sz w:val="24"/>
        </w:rPr>
        <w:t>Recommendations</w:t>
        <w:tab/>
        <w:t>55</w:t>
      </w:r>
    </w:p>
    <w:p>
      <w:pPr>
        <w:pStyle w:val="BodyText"/>
        <w:tabs>
          <w:tab w:pos="9371" w:val="right" w:leader="none"/>
        </w:tabs>
        <w:spacing w:before="476"/>
        <w:ind w:left="1370"/>
      </w:pPr>
      <w:r>
        <w:rPr/>
        <w:t>References</w:t>
        <w:tab/>
        <w:t>56</w:t>
      </w:r>
    </w:p>
    <w:p>
      <w:pPr>
        <w:pStyle w:val="BodyText"/>
        <w:tabs>
          <w:tab w:pos="9371" w:val="right" w:leader="none"/>
        </w:tabs>
        <w:spacing w:before="475"/>
        <w:ind w:left="1370"/>
      </w:pPr>
      <w:r>
        <w:rPr/>
        <w:t>Appendices</w:t>
        <w:tab/>
        <w:t>66</w:t>
      </w:r>
    </w:p>
    <w:p>
      <w:pPr>
        <w:spacing w:after="0"/>
        <w:sectPr>
          <w:pgSz w:w="11910" w:h="16840"/>
          <w:pgMar w:header="0" w:footer="1014" w:top="1360" w:bottom="1200" w:left="1560" w:right="580"/>
        </w:sectPr>
      </w:pP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6680"/>
        <w:gridCol w:w="704"/>
      </w:tblGrid>
      <w:tr>
        <w:trPr>
          <w:trHeight w:val="611" w:hRule="atLeast"/>
        </w:trPr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0" w:type="dxa"/>
          </w:tcPr>
          <w:p>
            <w:pPr>
              <w:pStyle w:val="TableParagraph"/>
              <w:spacing w:line="266" w:lineRule="exact"/>
              <w:ind w:left="272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7" w:hRule="atLeast"/>
        </w:trPr>
        <w:tc>
          <w:tcPr>
            <w:tcW w:w="80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96" w:hRule="atLeast"/>
        </w:trPr>
        <w:tc>
          <w:tcPr>
            <w:tcW w:w="800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80" w:type="dxa"/>
          </w:tcPr>
          <w:p>
            <w:pPr>
              <w:pStyle w:val="TableParagraph"/>
              <w:spacing w:before="165"/>
              <w:ind w:left="161" w:right="153"/>
              <w:rPr>
                <w:i/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Phytochemical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Constituent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Methanol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Polyalthia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longifolia</w:t>
            </w:r>
          </w:p>
        </w:tc>
        <w:tc>
          <w:tcPr>
            <w:tcW w:w="704" w:type="dxa"/>
          </w:tcPr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860" w:hRule="atLeast"/>
        </w:trPr>
        <w:tc>
          <w:tcPr>
            <w:tcW w:w="800" w:type="dxa"/>
          </w:tcPr>
          <w:p>
            <w:pPr>
              <w:pStyle w:val="TableParagraph"/>
              <w:spacing w:before="169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80" w:type="dxa"/>
          </w:tcPr>
          <w:p>
            <w:pPr>
              <w:pStyle w:val="TableParagraph"/>
              <w:spacing w:before="169"/>
              <w:ind w:left="221" w:right="1004" w:hanging="60"/>
              <w:rPr>
                <w:i/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Phytochemical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Constituent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 of </w:t>
            </w:r>
            <w:r>
              <w:rPr>
                <w:i/>
                <w:sz w:val="24"/>
              </w:rPr>
              <w:t>P. longifolia</w:t>
            </w:r>
          </w:p>
        </w:tc>
        <w:tc>
          <w:tcPr>
            <w:tcW w:w="704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859" w:hRule="atLeast"/>
        </w:trPr>
        <w:tc>
          <w:tcPr>
            <w:tcW w:w="800" w:type="dxa"/>
          </w:tcPr>
          <w:p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80" w:type="dxa"/>
          </w:tcPr>
          <w:p>
            <w:pPr>
              <w:pStyle w:val="TableParagraph"/>
              <w:spacing w:before="129"/>
              <w:ind w:left="161" w:right="254"/>
              <w:rPr>
                <w:i/>
                <w:sz w:val="24"/>
              </w:rPr>
            </w:pPr>
            <w:r>
              <w:rPr>
                <w:sz w:val="24"/>
              </w:rPr>
              <w:t>Acute Oral Toxicity of the Crude Methanol Extract of </w:t>
            </w:r>
            <w:r>
              <w:rPr>
                <w:i/>
                <w:sz w:val="24"/>
              </w:rPr>
              <w:t>Polyalthia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longifolia</w:t>
            </w:r>
          </w:p>
        </w:tc>
        <w:tc>
          <w:tcPr>
            <w:tcW w:w="704" w:type="dxa"/>
          </w:tcPr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919" w:hRule="atLeast"/>
        </w:trPr>
        <w:tc>
          <w:tcPr>
            <w:tcW w:w="800" w:type="dxa"/>
          </w:tcPr>
          <w:p>
            <w:pPr>
              <w:pStyle w:val="TableParagraph"/>
              <w:spacing w:before="189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680" w:type="dxa"/>
          </w:tcPr>
          <w:p>
            <w:pPr>
              <w:pStyle w:val="TableParagraph"/>
              <w:spacing w:before="189"/>
              <w:ind w:left="221" w:right="854" w:hanging="60"/>
              <w:rPr>
                <w:i/>
                <w:sz w:val="24"/>
              </w:rPr>
            </w:pPr>
            <w:r>
              <w:rPr>
                <w:sz w:val="24"/>
              </w:rPr>
              <w:t>Parasitaemia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(Field</w:t>
            </w:r>
            <w:r>
              <w:rPr>
                <w:sz w:val="24"/>
                <w:vertAlign w:val="superscript"/>
              </w:rPr>
              <w:t>--1</w:t>
            </w:r>
            <w:r>
              <w:rPr>
                <w:sz w:val="24"/>
                <w:vertAlign w:val="baseline"/>
              </w:rPr>
              <w:t>)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P.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berghei</w:t>
            </w:r>
            <w:r>
              <w:rPr>
                <w:sz w:val="24"/>
                <w:vertAlign w:val="baseline"/>
              </w:rPr>
              <w:t>-Infected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Mice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Treated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with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Crude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 Solvent fraction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 </w:t>
            </w:r>
            <w:r>
              <w:rPr>
                <w:i/>
                <w:sz w:val="24"/>
                <w:vertAlign w:val="baseline"/>
              </w:rPr>
              <w:t>P. longifolia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6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847" w:hRule="atLeast"/>
        </w:trPr>
        <w:tc>
          <w:tcPr>
            <w:tcW w:w="800" w:type="dxa"/>
          </w:tcPr>
          <w:p>
            <w:pPr>
              <w:pStyle w:val="TableParagraph"/>
              <w:spacing w:before="169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680" w:type="dxa"/>
          </w:tcPr>
          <w:p>
            <w:pPr>
              <w:pStyle w:val="TableParagraph"/>
              <w:tabs>
                <w:tab w:pos="3314" w:val="left" w:leader="none"/>
              </w:tabs>
              <w:spacing w:before="169"/>
              <w:ind w:left="221" w:right="1210" w:hanging="60"/>
              <w:rPr>
                <w:i/>
                <w:sz w:val="24"/>
              </w:rPr>
            </w:pPr>
            <w:r>
              <w:rPr>
                <w:sz w:val="24"/>
              </w:rPr>
              <w:t>Body Weight of </w:t>
            </w:r>
            <w:r>
              <w:rPr>
                <w:i/>
                <w:sz w:val="24"/>
              </w:rPr>
              <w:t>P. berghei</w:t>
            </w:r>
            <w:r>
              <w:rPr>
                <w:sz w:val="24"/>
              </w:rPr>
              <w:t>-Infected Mice Treated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Solvent fraction of</w:t>
              <w:tab/>
            </w:r>
            <w:r>
              <w:rPr>
                <w:i/>
                <w:sz w:val="24"/>
              </w:rPr>
              <w:t>P. longifolia</w:t>
            </w:r>
          </w:p>
        </w:tc>
        <w:tc>
          <w:tcPr>
            <w:tcW w:w="704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843" w:hRule="atLeast"/>
        </w:trPr>
        <w:tc>
          <w:tcPr>
            <w:tcW w:w="80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680" w:type="dxa"/>
          </w:tcPr>
          <w:p>
            <w:pPr>
              <w:pStyle w:val="TableParagraph"/>
              <w:spacing w:before="116"/>
              <w:ind w:left="161" w:right="990"/>
              <w:rPr>
                <w:i/>
                <w:sz w:val="24"/>
              </w:rPr>
            </w:pPr>
            <w:r>
              <w:rPr>
                <w:sz w:val="24"/>
              </w:rPr>
              <w:t>Packed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berghei</w:t>
            </w:r>
            <w:r>
              <w:rPr>
                <w:sz w:val="24"/>
              </w:rPr>
              <w:t>-Infected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Mice Treated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Solvent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P. longifolia</w:t>
            </w:r>
          </w:p>
        </w:tc>
        <w:tc>
          <w:tcPr>
            <w:tcW w:w="704" w:type="dxa"/>
          </w:tcPr>
          <w:p>
            <w:pPr>
              <w:pStyle w:val="TableParagraph"/>
              <w:spacing w:before="1"/>
              <w:rPr>
                <w:sz w:val="34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17" w:hRule="atLeast"/>
        </w:trPr>
        <w:tc>
          <w:tcPr>
            <w:tcW w:w="800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680" w:type="dxa"/>
          </w:tcPr>
          <w:p>
            <w:pPr>
              <w:pStyle w:val="TableParagraph"/>
              <w:spacing w:line="270" w:lineRule="atLeast" w:before="145"/>
              <w:ind w:left="161" w:right="1187"/>
              <w:rPr>
                <w:i/>
                <w:sz w:val="24"/>
              </w:rPr>
            </w:pPr>
            <w:r>
              <w:rPr>
                <w:sz w:val="24"/>
              </w:rPr>
              <w:t>Haematology of </w:t>
            </w:r>
            <w:r>
              <w:rPr>
                <w:i/>
                <w:sz w:val="24"/>
              </w:rPr>
              <w:t>P. berghei</w:t>
            </w:r>
            <w:r>
              <w:rPr>
                <w:sz w:val="24"/>
              </w:rPr>
              <w:t>-Infected Mice Treated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Fraction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Polyalthia longifolia</w:t>
            </w:r>
          </w:p>
        </w:tc>
        <w:tc>
          <w:tcPr>
            <w:tcW w:w="704" w:type="dxa"/>
          </w:tcPr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160" w:bottom="1200" w:left="1560" w:right="580"/>
        </w:sect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6692"/>
        <w:gridCol w:w="899"/>
      </w:tblGrid>
      <w:tr>
        <w:trPr>
          <w:trHeight w:val="508" w:hRule="atLeast"/>
        </w:trPr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2" w:type="dxa"/>
          </w:tcPr>
          <w:p>
            <w:pPr>
              <w:pStyle w:val="TableParagraph"/>
              <w:spacing w:line="266" w:lineRule="exact"/>
              <w:ind w:left="2558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9" w:hRule="atLeast"/>
        </w:trPr>
        <w:tc>
          <w:tcPr>
            <w:tcW w:w="848" w:type="dxa"/>
          </w:tcPr>
          <w:p>
            <w:pPr>
              <w:pStyle w:val="TableParagraph"/>
              <w:spacing w:before="2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232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748" w:hRule="atLeast"/>
        </w:trPr>
        <w:tc>
          <w:tcPr>
            <w:tcW w:w="848" w:type="dxa"/>
          </w:tcPr>
          <w:p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92" w:type="dxa"/>
          </w:tcPr>
          <w:p>
            <w:pPr>
              <w:pStyle w:val="TableParagraph"/>
              <w:spacing w:before="230"/>
              <w:ind w:left="121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Worldwide.</w:t>
            </w:r>
          </w:p>
        </w:tc>
        <w:tc>
          <w:tcPr>
            <w:tcW w:w="899" w:type="dxa"/>
          </w:tcPr>
          <w:p>
            <w:pPr>
              <w:pStyle w:val="TableParagraph"/>
              <w:spacing w:before="230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2" w:hRule="atLeast"/>
        </w:trPr>
        <w:tc>
          <w:tcPr>
            <w:tcW w:w="84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92" w:type="dxa"/>
          </w:tcPr>
          <w:p>
            <w:pPr>
              <w:pStyle w:val="TableParagraph"/>
              <w:spacing w:before="232"/>
              <w:ind w:left="181"/>
              <w:rPr>
                <w:i/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Anopheles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Mosquito,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Plasmodium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falciparum.</w:t>
            </w:r>
          </w:p>
        </w:tc>
        <w:tc>
          <w:tcPr>
            <w:tcW w:w="899" w:type="dxa"/>
          </w:tcPr>
          <w:p>
            <w:pPr>
              <w:pStyle w:val="TableParagraph"/>
              <w:spacing w:before="232"/>
              <w:ind w:lef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2" w:hRule="atLeast"/>
        </w:trPr>
        <w:tc>
          <w:tcPr>
            <w:tcW w:w="84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92" w:type="dxa"/>
          </w:tcPr>
          <w:p>
            <w:pPr>
              <w:pStyle w:val="TableParagraph"/>
              <w:spacing w:before="233"/>
              <w:ind w:left="121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Malaria Parasite</w:t>
            </w:r>
          </w:p>
        </w:tc>
        <w:tc>
          <w:tcPr>
            <w:tcW w:w="899" w:type="dxa"/>
          </w:tcPr>
          <w:p>
            <w:pPr>
              <w:pStyle w:val="TableParagraph"/>
              <w:spacing w:before="233"/>
              <w:ind w:left="3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750" w:hRule="atLeast"/>
        </w:trPr>
        <w:tc>
          <w:tcPr>
            <w:tcW w:w="84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692" w:type="dxa"/>
          </w:tcPr>
          <w:p>
            <w:pPr>
              <w:pStyle w:val="TableParagraph"/>
              <w:spacing w:before="233"/>
              <w:ind w:left="121"/>
              <w:rPr>
                <w:sz w:val="24"/>
              </w:rPr>
            </w:pPr>
            <w:r>
              <w:rPr>
                <w:i/>
                <w:sz w:val="24"/>
              </w:rPr>
              <w:t>Polyalthia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longifolia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Pendula</w:t>
            </w:r>
          </w:p>
        </w:tc>
        <w:tc>
          <w:tcPr>
            <w:tcW w:w="899" w:type="dxa"/>
          </w:tcPr>
          <w:p>
            <w:pPr>
              <w:pStyle w:val="TableParagraph"/>
              <w:spacing w:before="233"/>
              <w:ind w:left="3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889" w:hRule="atLeast"/>
        </w:trPr>
        <w:tc>
          <w:tcPr>
            <w:tcW w:w="84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92" w:type="dxa"/>
          </w:tcPr>
          <w:p>
            <w:pPr>
              <w:pStyle w:val="TableParagraph"/>
              <w:spacing w:before="231"/>
              <w:ind w:left="121" w:right="566"/>
              <w:rPr>
                <w:i/>
                <w:sz w:val="24"/>
              </w:rPr>
            </w:pPr>
            <w:r>
              <w:rPr>
                <w:sz w:val="24"/>
              </w:rPr>
              <w:t>Mean Survival Time of </w:t>
            </w:r>
            <w:r>
              <w:rPr>
                <w:i/>
                <w:sz w:val="24"/>
              </w:rPr>
              <w:t>P. berghei </w:t>
            </w:r>
            <w:r>
              <w:rPr>
                <w:sz w:val="24"/>
              </w:rPr>
              <w:t>Infected Mice Treated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i/>
                <w:sz w:val="24"/>
              </w:rPr>
              <w:t>Polyalthia longifolia.</w:t>
            </w:r>
          </w:p>
        </w:tc>
        <w:tc>
          <w:tcPr>
            <w:tcW w:w="899" w:type="dxa"/>
          </w:tcPr>
          <w:p>
            <w:pPr>
              <w:pStyle w:val="TableParagraph"/>
              <w:spacing w:before="233"/>
              <w:ind w:left="35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647" w:hRule="atLeast"/>
        </w:trPr>
        <w:tc>
          <w:tcPr>
            <w:tcW w:w="848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92" w:type="dxa"/>
          </w:tcPr>
          <w:p>
            <w:pPr>
              <w:pStyle w:val="TableParagraph"/>
              <w:spacing w:line="270" w:lineRule="atLeast" w:before="75"/>
              <w:ind w:left="181" w:right="1845" w:hanging="60"/>
              <w:rPr>
                <w:i/>
                <w:sz w:val="24"/>
              </w:rPr>
            </w:pPr>
            <w:r>
              <w:rPr>
                <w:sz w:val="24"/>
              </w:rPr>
              <w:t>Mean Survival Time of </w:t>
            </w:r>
            <w:r>
              <w:rPr>
                <w:i/>
                <w:sz w:val="24"/>
              </w:rPr>
              <w:t>P. berghei </w:t>
            </w:r>
            <w:r>
              <w:rPr>
                <w:sz w:val="24"/>
              </w:rPr>
              <w:t>Infected Mice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Treated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Polyalthia longifolia.</w:t>
            </w:r>
          </w:p>
        </w:tc>
        <w:tc>
          <w:tcPr>
            <w:tcW w:w="899" w:type="dxa"/>
          </w:tcPr>
          <w:p>
            <w:pPr>
              <w:pStyle w:val="TableParagraph"/>
              <w:spacing w:before="95"/>
              <w:ind w:left="35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4" w:top="1160" w:bottom="1200" w:left="1560" w:right="580"/>
        </w:sectPr>
      </w:pPr>
    </w:p>
    <w:p>
      <w:pPr>
        <w:pStyle w:val="Heading1"/>
        <w:spacing w:before="76"/>
        <w:ind w:left="449" w:right="677"/>
        <w:jc w:val="center"/>
      </w:pPr>
      <w:bookmarkStart w:name="_TOC_250021" w:id="3"/>
      <w:bookmarkEnd w:id="3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5966"/>
      </w:tblGrid>
      <w:tr>
        <w:trPr>
          <w:trHeight w:val="508" w:hRule="atLeast"/>
        </w:trPr>
        <w:tc>
          <w:tcPr>
            <w:tcW w:w="166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ACP</w:t>
            </w:r>
          </w:p>
        </w:tc>
        <w:tc>
          <w:tcPr>
            <w:tcW w:w="5966" w:type="dxa"/>
          </w:tcPr>
          <w:p>
            <w:pPr>
              <w:pStyle w:val="TableParagraph"/>
              <w:spacing w:line="266" w:lineRule="exact"/>
              <w:ind w:left="831"/>
              <w:rPr>
                <w:sz w:val="24"/>
              </w:rPr>
            </w:pPr>
            <w:r>
              <w:rPr>
                <w:sz w:val="24"/>
              </w:rPr>
              <w:t>Acyl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</w:tc>
      </w:tr>
      <w:tr>
        <w:trPr>
          <w:trHeight w:val="751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76"/>
              <w:rPr>
                <w:sz w:val="24"/>
              </w:rPr>
            </w:pPr>
            <w:r>
              <w:rPr>
                <w:sz w:val="24"/>
              </w:rPr>
              <w:t>Acquired Immunodeficiency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ANKA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76"/>
              <w:rPr>
                <w:sz w:val="24"/>
              </w:rPr>
            </w:pPr>
            <w:r>
              <w:rPr>
                <w:sz w:val="24"/>
              </w:rPr>
              <w:t>Rodent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Plasmodium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berghe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strain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3"/>
              <w:ind w:left="75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751" w:hRule="atLeast"/>
        </w:trPr>
        <w:tc>
          <w:tcPr>
            <w:tcW w:w="166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AOAC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3"/>
              <w:ind w:left="727" w:right="939"/>
              <w:jc w:val="center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Chemist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CDC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00" w:right="925"/>
              <w:jc w:val="center"/>
              <w:rPr>
                <w:sz w:val="24"/>
              </w:rPr>
            </w:pPr>
            <w:r>
              <w:rPr>
                <w:sz w:val="24"/>
              </w:rPr>
              <w:t>Centers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DAPI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3"/>
              <w:ind w:left="831"/>
              <w:rPr>
                <w:sz w:val="24"/>
              </w:rPr>
            </w:pPr>
            <w:r>
              <w:rPr>
                <w:sz w:val="24"/>
              </w:rPr>
              <w:t>4’,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6-diamidino-2-phenylindole</w:t>
            </w:r>
          </w:p>
        </w:tc>
      </w:tr>
      <w:tr>
        <w:trPr>
          <w:trHeight w:val="751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DDT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Dichloro-Diphenyl-Trichloroethane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FABI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Fatty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Biosynthesis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FASII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3"/>
              <w:ind w:left="831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Fatty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Synthase</w:t>
            </w:r>
          </w:p>
        </w:tc>
      </w:tr>
      <w:tr>
        <w:trPr>
          <w:trHeight w:val="751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FUT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Federal 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GFP</w:t>
            </w:r>
          </w:p>
        </w:tc>
        <w:tc>
          <w:tcPr>
            <w:tcW w:w="596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Fluorescent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</w:tc>
      </w:tr>
      <w:tr>
        <w:trPr>
          <w:trHeight w:val="751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HIV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Human Immunodeficiency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HRP2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Histidine-Rich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752" w:hRule="atLeast"/>
        </w:trPr>
        <w:tc>
          <w:tcPr>
            <w:tcW w:w="166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IRS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3"/>
              <w:ind w:left="831"/>
              <w:rPr>
                <w:sz w:val="24"/>
              </w:rPr>
            </w:pPr>
            <w:r>
              <w:rPr>
                <w:sz w:val="24"/>
              </w:rPr>
              <w:t>Indoor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Spraying</w:t>
            </w:r>
          </w:p>
        </w:tc>
      </w:tr>
      <w:tr>
        <w:trPr>
          <w:trHeight w:val="751" w:hRule="atLeast"/>
        </w:trPr>
        <w:tc>
          <w:tcPr>
            <w:tcW w:w="166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ITN</w:t>
            </w:r>
          </w:p>
        </w:tc>
        <w:tc>
          <w:tcPr>
            <w:tcW w:w="5966" w:type="dxa"/>
          </w:tcPr>
          <w:p>
            <w:pPr>
              <w:pStyle w:val="TableParagraph"/>
              <w:spacing w:before="232"/>
              <w:ind w:left="831"/>
              <w:rPr>
                <w:sz w:val="24"/>
              </w:rPr>
            </w:pPr>
            <w:r>
              <w:rPr>
                <w:sz w:val="24"/>
              </w:rPr>
              <w:t>Insecticide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</w:p>
        </w:tc>
      </w:tr>
      <w:tr>
        <w:trPr>
          <w:trHeight w:val="508" w:hRule="atLeast"/>
        </w:trPr>
        <w:tc>
          <w:tcPr>
            <w:tcW w:w="1665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MST</w:t>
            </w:r>
          </w:p>
        </w:tc>
        <w:tc>
          <w:tcPr>
            <w:tcW w:w="5966" w:type="dxa"/>
          </w:tcPr>
          <w:p>
            <w:pPr>
              <w:pStyle w:val="TableParagraph"/>
              <w:spacing w:line="256" w:lineRule="exact" w:before="232"/>
              <w:ind w:left="83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080" w:bottom="1200" w:left="1560" w:right="580"/>
        </w:sect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3"/>
        <w:gridCol w:w="6228"/>
      </w:tblGrid>
      <w:tr>
        <w:trPr>
          <w:trHeight w:val="508" w:hRule="atLeast"/>
        </w:trPr>
        <w:tc>
          <w:tcPr>
            <w:tcW w:w="16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NCDC</w:t>
            </w:r>
          </w:p>
        </w:tc>
        <w:tc>
          <w:tcPr>
            <w:tcW w:w="6228" w:type="dxa"/>
          </w:tcPr>
          <w:p>
            <w:pPr>
              <w:pStyle w:val="TableParagraph"/>
              <w:spacing w:line="266" w:lineRule="exact"/>
              <w:ind w:left="843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751" w:hRule="atLeast"/>
        </w:trPr>
        <w:tc>
          <w:tcPr>
            <w:tcW w:w="165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NMCP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2"/>
              <w:ind w:left="84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 Program</w:t>
            </w:r>
          </w:p>
        </w:tc>
      </w:tr>
      <w:tr>
        <w:trPr>
          <w:trHeight w:val="751" w:hRule="atLeast"/>
        </w:trPr>
        <w:tc>
          <w:tcPr>
            <w:tcW w:w="165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OPD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2"/>
              <w:ind w:left="843"/>
              <w:rPr>
                <w:sz w:val="24"/>
              </w:rPr>
            </w:pPr>
            <w:r>
              <w:rPr>
                <w:sz w:val="24"/>
              </w:rPr>
              <w:t>Outpatient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</w:tr>
      <w:tr>
        <w:trPr>
          <w:trHeight w:val="752" w:hRule="atLeast"/>
        </w:trPr>
        <w:tc>
          <w:tcPr>
            <w:tcW w:w="165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PCV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2"/>
              <w:ind w:left="843"/>
              <w:rPr>
                <w:sz w:val="24"/>
              </w:rPr>
            </w:pPr>
            <w:r>
              <w:rPr>
                <w:sz w:val="24"/>
              </w:rPr>
              <w:t>Packed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</w:tr>
      <w:tr>
        <w:trPr>
          <w:trHeight w:val="752" w:hRule="atLeast"/>
        </w:trPr>
        <w:tc>
          <w:tcPr>
            <w:tcW w:w="165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3"/>
              <w:ind w:left="826" w:right="928"/>
              <w:jc w:val="center"/>
              <w:rPr>
                <w:sz w:val="24"/>
              </w:rPr>
            </w:pPr>
            <w:r>
              <w:rPr>
                <w:sz w:val="24"/>
              </w:rPr>
              <w:t>Potentials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Hydrogen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Hydrogen</w:t>
            </w:r>
          </w:p>
        </w:tc>
      </w:tr>
      <w:tr>
        <w:trPr>
          <w:trHeight w:val="751" w:hRule="atLeast"/>
        </w:trPr>
        <w:tc>
          <w:tcPr>
            <w:tcW w:w="165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pLDH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3"/>
              <w:ind w:left="843"/>
              <w:rPr>
                <w:sz w:val="24"/>
              </w:rPr>
            </w:pPr>
            <w:r>
              <w:rPr>
                <w:sz w:val="24"/>
              </w:rPr>
              <w:t>Parasite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Lactate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Dehydrogenase</w:t>
            </w:r>
          </w:p>
        </w:tc>
      </w:tr>
      <w:tr>
        <w:trPr>
          <w:trHeight w:val="752" w:hRule="atLeast"/>
        </w:trPr>
        <w:tc>
          <w:tcPr>
            <w:tcW w:w="165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RBC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2"/>
              <w:ind w:left="737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Cell</w:t>
            </w:r>
          </w:p>
        </w:tc>
      </w:tr>
      <w:tr>
        <w:trPr>
          <w:trHeight w:val="752" w:hRule="atLeast"/>
        </w:trPr>
        <w:tc>
          <w:tcPr>
            <w:tcW w:w="165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RPMI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3"/>
              <w:ind w:left="843"/>
              <w:rPr>
                <w:sz w:val="24"/>
              </w:rPr>
            </w:pPr>
            <w:r>
              <w:rPr>
                <w:sz w:val="24"/>
              </w:rPr>
              <w:t>Roswell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Memorial Institute</w:t>
            </w:r>
          </w:p>
        </w:tc>
      </w:tr>
      <w:tr>
        <w:trPr>
          <w:trHeight w:val="751" w:hRule="atLeast"/>
        </w:trPr>
        <w:tc>
          <w:tcPr>
            <w:tcW w:w="165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2"/>
              <w:ind w:left="843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752" w:hRule="atLeast"/>
        </w:trPr>
        <w:tc>
          <w:tcPr>
            <w:tcW w:w="165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UNICEF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2"/>
              <w:ind w:left="84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Emergence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752" w:hRule="atLeast"/>
        </w:trPr>
        <w:tc>
          <w:tcPr>
            <w:tcW w:w="165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UV</w:t>
            </w:r>
          </w:p>
        </w:tc>
        <w:tc>
          <w:tcPr>
            <w:tcW w:w="6228" w:type="dxa"/>
          </w:tcPr>
          <w:p>
            <w:pPr>
              <w:pStyle w:val="TableParagraph"/>
              <w:spacing w:before="233"/>
              <w:ind w:left="843"/>
              <w:rPr>
                <w:sz w:val="24"/>
              </w:rPr>
            </w:pPr>
            <w:r>
              <w:rPr>
                <w:sz w:val="24"/>
              </w:rPr>
              <w:t>Ultraviolet</w:t>
            </w:r>
          </w:p>
        </w:tc>
      </w:tr>
      <w:tr>
        <w:trPr>
          <w:trHeight w:val="508" w:hRule="atLeast"/>
        </w:trPr>
        <w:tc>
          <w:tcPr>
            <w:tcW w:w="1653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6228" w:type="dxa"/>
          </w:tcPr>
          <w:p>
            <w:pPr>
              <w:pStyle w:val="TableParagraph"/>
              <w:spacing w:line="256" w:lineRule="exact" w:before="232"/>
              <w:ind w:left="843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160" w:bottom="1200" w:left="1560" w:right="580"/>
        </w:sectPr>
      </w:pPr>
    </w:p>
    <w:p>
      <w:pPr>
        <w:pStyle w:val="Heading1"/>
        <w:spacing w:before="72"/>
        <w:ind w:left="574"/>
        <w:jc w:val="center"/>
      </w:pPr>
      <w:bookmarkStart w:name="_TOC_250020" w:id="4"/>
      <w:r>
        <w:rPr/>
        <w:t>CHAPTER</w:t>
      </w:r>
      <w:r>
        <w:rPr>
          <w:spacing w:val="-2"/>
        </w:rPr>
        <w:t> </w:t>
      </w:r>
      <w:bookmarkEnd w:id="4"/>
      <w:r>
        <w:rPr/>
        <w:t>ONE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5032" w:val="left" w:leader="none"/>
        </w:tabs>
        <w:spacing w:before="0"/>
        <w:ind w:left="1647" w:right="0" w:firstLine="0"/>
        <w:jc w:val="left"/>
        <w:rPr>
          <w:b/>
          <w:sz w:val="24"/>
        </w:rPr>
      </w:pPr>
      <w:r>
        <w:rPr>
          <w:b/>
          <w:sz w:val="24"/>
        </w:rPr>
        <w:t>1.1</w:t>
        <w:tab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2008" w:val="left" w:leader="none"/>
        </w:tabs>
        <w:spacing w:line="240" w:lineRule="auto" w:before="179" w:after="0"/>
        <w:ind w:left="2007" w:right="0" w:hanging="361"/>
        <w:jc w:val="left"/>
      </w:pPr>
      <w:bookmarkStart w:name="_TOC_250019" w:id="5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5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7" w:firstLine="59"/>
        <w:jc w:val="both"/>
      </w:pPr>
      <w:r>
        <w:rPr/>
        <w:t>Malaria,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parasitic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protozoan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genus</w:t>
      </w:r>
      <w:r>
        <w:rPr>
          <w:spacing w:val="60"/>
        </w:rPr>
        <w:t> </w:t>
      </w:r>
      <w:r>
        <w:rPr>
          <w:i/>
        </w:rPr>
        <w:t>Plasmodium</w:t>
      </w:r>
      <w:r>
        <w:rPr/>
        <w:t>,</w:t>
      </w:r>
      <w:r>
        <w:rPr>
          <w:spacing w:val="1"/>
        </w:rPr>
        <w:t> </w:t>
      </w:r>
      <w:r>
        <w:rPr/>
        <w:t>contributes substantially to the poor health situation in Africa. About 90 % of the world’s</w:t>
      </w:r>
      <w:r>
        <w:rPr>
          <w:spacing w:val="1"/>
        </w:rPr>
        <w:t> </w:t>
      </w:r>
      <w:r>
        <w:rPr/>
        <w:t>216 million cases and 655 000 annual deaths of malaria occur in the sub-Saharan African</w:t>
      </w:r>
      <w:r>
        <w:rPr>
          <w:spacing w:val="1"/>
        </w:rPr>
        <w:t> </w:t>
      </w:r>
      <w:r>
        <w:rPr/>
        <w:t>region (World Health Organization, (WHO), 2012). In Nigeria, more than 3 million cases</w:t>
      </w:r>
      <w:r>
        <w:rPr>
          <w:spacing w:val="1"/>
        </w:rPr>
        <w:t> </w:t>
      </w:r>
      <w:r>
        <w:rPr/>
        <w:t>are reported annually. A significant proportion (900,000) of such cases occurs in children</w:t>
      </w:r>
      <w:r>
        <w:rPr>
          <w:spacing w:val="1"/>
        </w:rPr>
        <w:t> </w:t>
      </w:r>
      <w:r>
        <w:rPr/>
        <w:t>under the age of five (WHO, 2014). Malaria has an immense effect on people of all ages</w:t>
      </w:r>
      <w:r>
        <w:rPr>
          <w:spacing w:val="1"/>
        </w:rPr>
        <w:t> </w:t>
      </w:r>
      <w:r>
        <w:rPr/>
        <w:t>but children under five years, pregnant women and immigrants from non-endemic regions</w:t>
      </w:r>
      <w:r>
        <w:rPr>
          <w:spacing w:val="-57"/>
        </w:rPr>
        <w:t> </w:t>
      </w:r>
      <w:r>
        <w:rPr/>
        <w:t>are the most vulnerable because of their low immunity (Neelavathi </w:t>
      </w:r>
      <w:r>
        <w:rPr>
          <w:i/>
        </w:rPr>
        <w:t>et al</w:t>
      </w:r>
      <w:r>
        <w:rPr/>
        <w:t>., 2013). It is a</w:t>
      </w:r>
      <w:r>
        <w:rPr>
          <w:spacing w:val="1"/>
        </w:rPr>
        <w:t> </w:t>
      </w:r>
      <w:r>
        <w:rPr/>
        <w:t>major cause of absenteeism from school in endemic countries and frequent episodes of</w:t>
      </w:r>
      <w:r>
        <w:rPr>
          <w:spacing w:val="1"/>
        </w:rPr>
        <w:t> </w:t>
      </w:r>
      <w:r>
        <w:rPr/>
        <w:t>severe malaria in young children may negatively impact on their learning abilities and</w:t>
      </w:r>
      <w:r>
        <w:rPr>
          <w:spacing w:val="1"/>
        </w:rPr>
        <w:t> </w:t>
      </w:r>
      <w:r>
        <w:rPr/>
        <w:t>educational attainment. According to WHO/UNICEF (2013), about 2 % of children who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epilepsy.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anaemia,</w:t>
      </w:r>
      <w:r>
        <w:rPr>
          <w:spacing w:val="1"/>
        </w:rPr>
        <w:t> </w:t>
      </w:r>
      <w:r>
        <w:rPr/>
        <w:t>miscarriages,</w:t>
      </w:r>
      <w:r>
        <w:rPr>
          <w:spacing w:val="1"/>
        </w:rPr>
        <w:t> </w:t>
      </w:r>
      <w:r>
        <w:rPr/>
        <w:t>stillbirths,</w:t>
      </w:r>
      <w:r>
        <w:rPr>
          <w:spacing w:val="1"/>
        </w:rPr>
        <w:t> </w:t>
      </w:r>
      <w:r>
        <w:rPr/>
        <w:t>underweight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maternal deaths. Malaria is therefore,</w:t>
      </w:r>
      <w:r>
        <w:rPr>
          <w:spacing w:val="1"/>
        </w:rPr>
        <w:t> </w:t>
      </w:r>
      <w:r>
        <w:rPr/>
        <w:t>a threat</w:t>
      </w:r>
      <w:r>
        <w:rPr>
          <w:spacing w:val="1"/>
        </w:rPr>
        <w:t> </w:t>
      </w:r>
      <w:r>
        <w:rPr/>
        <w:t>to human capital accumulation, which</w:t>
      </w:r>
      <w:r>
        <w:rPr>
          <w:spacing w:val="1"/>
        </w:rPr>
        <w:t> </w:t>
      </w:r>
      <w:r>
        <w:rPr/>
        <w:t>constitutes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key</w:t>
      </w:r>
      <w:r>
        <w:rPr>
          <w:spacing w:val="37"/>
        </w:rPr>
        <w:t> </w:t>
      </w:r>
      <w:r>
        <w:rPr/>
        <w:t>factor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(Asante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Asenso-Okyere,</w:t>
      </w:r>
      <w:r>
        <w:rPr>
          <w:spacing w:val="41"/>
        </w:rPr>
        <w:t> </w:t>
      </w:r>
      <w:r>
        <w:rPr/>
        <w:t>2003).</w:t>
      </w:r>
      <w:r>
        <w:rPr>
          <w:spacing w:val="-57"/>
        </w:rPr>
        <w:t> </w:t>
      </w:r>
      <w:r>
        <w:rPr/>
        <w:t>The devastating impacts of malaria on adult victims are also very much disturbing. It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working abilities. A single bout of the disease in a young adult costs an equivalent of 10</w:t>
      </w:r>
      <w:r>
        <w:rPr>
          <w:spacing w:val="1"/>
        </w:rPr>
        <w:t> </w:t>
      </w:r>
      <w:r>
        <w:rPr/>
        <w:t>working days. It has also put an unbearable strain on household resources as malaria care</w:t>
      </w:r>
      <w:r>
        <w:rPr>
          <w:spacing w:val="1"/>
        </w:rPr>
        <w:t> </w:t>
      </w:r>
      <w:r>
        <w:rPr/>
        <w:t>can cost up to 34 % of a poor household’s income (Asante and Asenso-Okyere, 2003;</w:t>
      </w:r>
      <w:r>
        <w:rPr>
          <w:spacing w:val="1"/>
        </w:rPr>
        <w:t> </w:t>
      </w:r>
      <w:r>
        <w:rPr/>
        <w:t>Fana</w:t>
      </w:r>
      <w:r>
        <w:rPr>
          <w:spacing w:val="12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al.,</w:t>
      </w:r>
      <w:r>
        <w:rPr>
          <w:i/>
          <w:spacing w:val="13"/>
        </w:rPr>
        <w:t> </w:t>
      </w:r>
      <w:r>
        <w:rPr/>
        <w:t>2015).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adversely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substantially</w:t>
      </w:r>
      <w:r>
        <w:rPr>
          <w:spacing w:val="5"/>
        </w:rPr>
        <w:t> </w:t>
      </w:r>
      <w:r>
        <w:rPr/>
        <w:t>impact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gross</w:t>
      </w:r>
      <w:r>
        <w:rPr>
          <w:spacing w:val="12"/>
        </w:rPr>
        <w:t> </w:t>
      </w:r>
      <w:r>
        <w:rPr/>
        <w:t>domestic</w:t>
      </w:r>
      <w:r>
        <w:rPr>
          <w:spacing w:val="12"/>
        </w:rPr>
        <w:t> </w:t>
      </w:r>
      <w:r>
        <w:rPr/>
        <w:t>product.</w:t>
      </w:r>
      <w:r>
        <w:rPr>
          <w:spacing w:val="16"/>
        </w:rPr>
        <w:t> </w:t>
      </w:r>
      <w:r>
        <w:rPr/>
        <w:t>In</w:t>
      </w:r>
    </w:p>
    <w:p>
      <w:pPr>
        <w:pStyle w:val="BodyText"/>
        <w:spacing w:before="2"/>
        <w:ind w:left="1647"/>
        <w:jc w:val="both"/>
      </w:pPr>
      <w:r>
        <w:rPr/>
        <w:t>endemic</w:t>
      </w:r>
      <w:r>
        <w:rPr>
          <w:spacing w:val="33"/>
        </w:rPr>
        <w:t> </w:t>
      </w:r>
      <w:r>
        <w:rPr/>
        <w:t>countries,</w:t>
      </w:r>
      <w:r>
        <w:rPr>
          <w:spacing w:val="36"/>
        </w:rPr>
        <w:t> </w:t>
      </w:r>
      <w:r>
        <w:rPr/>
        <w:t>malaria</w:t>
      </w:r>
      <w:r>
        <w:rPr>
          <w:spacing w:val="33"/>
        </w:rPr>
        <w:t> </w:t>
      </w:r>
      <w:r>
        <w:rPr/>
        <w:t>causes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negative</w:t>
      </w:r>
      <w:r>
        <w:rPr>
          <w:spacing w:val="34"/>
        </w:rPr>
        <w:t> </w:t>
      </w:r>
      <w:r>
        <w:rPr/>
        <w:t>effect</w:t>
      </w:r>
      <w:r>
        <w:rPr>
          <w:spacing w:val="35"/>
        </w:rPr>
        <w:t> </w:t>
      </w:r>
      <w:r>
        <w:rPr/>
        <w:t>on</w:t>
      </w:r>
      <w:r>
        <w:rPr>
          <w:spacing w:val="38"/>
        </w:rPr>
        <w:t> </w:t>
      </w:r>
      <w:r>
        <w:rPr/>
        <w:t>growth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tourism,</w:t>
      </w:r>
      <w:r>
        <w:rPr>
          <w:spacing w:val="35"/>
        </w:rPr>
        <w:t> </w:t>
      </w:r>
      <w:r>
        <w:rPr/>
        <w:t>investments</w:t>
      </w:r>
    </w:p>
    <w:p>
      <w:pPr>
        <w:spacing w:after="0"/>
        <w:jc w:val="both"/>
        <w:sectPr>
          <w:footerReference w:type="default" r:id="rId6"/>
          <w:pgSz w:w="11910" w:h="16840"/>
          <w:pgMar w:footer="1160" w:header="0" w:top="1320" w:bottom="1360" w:left="340" w:right="340"/>
          <w:pgNumType w:start="1"/>
        </w:sectPr>
      </w:pPr>
    </w:p>
    <w:p>
      <w:pPr>
        <w:pStyle w:val="BodyText"/>
        <w:spacing w:line="480" w:lineRule="auto" w:before="64"/>
        <w:ind w:left="1647" w:right="886"/>
        <w:jc w:val="both"/>
      </w:pPr>
      <w:r>
        <w:rPr/>
        <w:t>and trade and loss of productivity on the major sectors of their economies (Perkins and</w:t>
      </w:r>
      <w:r>
        <w:rPr>
          <w:spacing w:val="1"/>
        </w:rPr>
        <w:t> </w:t>
      </w:r>
      <w:r>
        <w:rPr/>
        <w:t>Austin, 2011). In Africa, the low productivity and high mortality resulting from malaria</w:t>
      </w:r>
      <w:r>
        <w:rPr>
          <w:spacing w:val="1"/>
        </w:rPr>
        <w:t> </w:t>
      </w:r>
      <w:r>
        <w:rPr/>
        <w:t>has been estimated to cost US$ 12 billion in lost Gross Domestic Product (GDP) and has</w:t>
      </w:r>
      <w:r>
        <w:rPr>
          <w:spacing w:val="1"/>
        </w:rPr>
        <w:t> </w:t>
      </w:r>
      <w:r>
        <w:rPr/>
        <w:t>also slowed economic growth by 1.3 % every year. Malaria control in the sub-region is</w:t>
      </w:r>
      <w:r>
        <w:rPr>
          <w:spacing w:val="1"/>
        </w:rPr>
        <w:t> </w:t>
      </w:r>
      <w:r>
        <w:rPr/>
        <w:t>key to achieving five of the eight millennium development goals (i.e. Eradicating extreme</w:t>
      </w:r>
      <w:r>
        <w:rPr>
          <w:spacing w:val="-57"/>
        </w:rPr>
        <w:t> </w:t>
      </w:r>
      <w:r>
        <w:rPr/>
        <w:t>poverty and hunger, achieving universal primary education, reducing child mortality rates,</w:t>
      </w:r>
      <w:r>
        <w:rPr>
          <w:spacing w:val="-57"/>
        </w:rPr>
        <w:t> </w:t>
      </w:r>
      <w:r>
        <w:rPr/>
        <w:t>improving maternal health, combating HIV/AIDS, malaria, and other diseases). Control</w:t>
      </w:r>
      <w:r>
        <w:rPr>
          <w:spacing w:val="1"/>
        </w:rPr>
        <w:t> </w:t>
      </w:r>
      <w:r>
        <w:rPr/>
        <w:t>measures of the disease include prevention of infection, treatment of infected people and</w:t>
      </w:r>
      <w:r>
        <w:rPr>
          <w:spacing w:val="1"/>
        </w:rPr>
        <w:t> </w:t>
      </w:r>
      <w:r>
        <w:rPr/>
        <w:t>control of the mosquito vector. Great efforts have been made to eradicate malaria all over</w:t>
      </w:r>
      <w:r>
        <w:rPr>
          <w:spacing w:val="1"/>
        </w:rPr>
        <w:t> </w:t>
      </w:r>
      <w:r>
        <w:rPr/>
        <w:t>the world. The WHO in 1955 launched the Global Malaria Eradication Program which</w:t>
      </w:r>
      <w:r>
        <w:rPr>
          <w:spacing w:val="1"/>
        </w:rPr>
        <w:t> </w:t>
      </w:r>
      <w:r>
        <w:rPr/>
        <w:t>aggressively employed effective treatment of the infection (with chloroquine) and control</w:t>
      </w:r>
      <w:r>
        <w:rPr>
          <w:spacing w:val="1"/>
        </w:rPr>
        <w:t> </w:t>
      </w:r>
      <w:r>
        <w:rPr/>
        <w:t>of the mosquito vectors (with DDT insecticide) (Kantele &amp; Jokiranta, 2011). Even though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temperate</w:t>
      </w:r>
      <w:r>
        <w:rPr>
          <w:spacing w:val="1"/>
        </w:rPr>
        <w:t> </w:t>
      </w:r>
      <w:r>
        <w:rPr/>
        <w:t>climates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seasonal malaria transmission, many other nations such as Indonesia, Haiti, Afghanistan</w:t>
      </w:r>
      <w:r>
        <w:rPr>
          <w:spacing w:val="1"/>
        </w:rPr>
        <w:t> </w:t>
      </w:r>
      <w:r>
        <w:rPr/>
        <w:t>and Nicaragua, recorded negligible achievements. The hyper endemic countries in the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(WHO, 2008).</w:t>
      </w:r>
    </w:p>
    <w:p>
      <w:pPr>
        <w:pStyle w:val="BodyText"/>
        <w:spacing w:line="480" w:lineRule="auto" w:before="3"/>
        <w:ind w:left="1647" w:right="883"/>
        <w:jc w:val="both"/>
      </w:pPr>
      <w:r>
        <w:rPr/>
        <w:t>In Nigeria, malaria control has been high on the public health agenda as far back as pre-</w:t>
      </w:r>
      <w:r>
        <w:rPr>
          <w:spacing w:val="1"/>
        </w:rPr>
        <w:t> </w:t>
      </w:r>
      <w:r>
        <w:rPr/>
        <w:t>independence with preventive interventions including indoor residual and aerial spraying</w:t>
      </w:r>
      <w:r>
        <w:rPr>
          <w:spacing w:val="1"/>
        </w:rPr>
        <w:t> </w:t>
      </w:r>
      <w:r>
        <w:rPr/>
        <w:t>with insecticides and the addition of Pyrimethamine to table salt (Wellems, 2002; Adams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2004). However, the widespread mosquito resistance to insecticides, inaccessibility</w:t>
      </w:r>
      <w:r>
        <w:rPr>
          <w:spacing w:val="1"/>
        </w:rPr>
        <w:t> </w:t>
      </w:r>
      <w:r>
        <w:rPr/>
        <w:t>of health services in the rural areas, proliferation of fake and substandard antimalarial</w:t>
      </w:r>
      <w:r>
        <w:rPr>
          <w:spacing w:val="1"/>
        </w:rPr>
        <w:t> </w:t>
      </w:r>
      <w:r>
        <w:rPr/>
        <w:t>drugs in the sub-region and the emergence of multidrug-resistant malaria parasites, has</w:t>
      </w:r>
      <w:r>
        <w:rPr>
          <w:spacing w:val="1"/>
        </w:rPr>
        <w:t> </w:t>
      </w:r>
      <w:r>
        <w:rPr/>
        <w:t>hampered the goal of these control measures. Treatment of malaria with potent, effective,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affordable</w:t>
      </w:r>
      <w:r>
        <w:rPr>
          <w:spacing w:val="5"/>
        </w:rPr>
        <w:t> </w:t>
      </w:r>
      <w:r>
        <w:rPr/>
        <w:t>drugs</w:t>
      </w:r>
      <w:r>
        <w:rPr>
          <w:spacing w:val="3"/>
        </w:rPr>
        <w:t> </w:t>
      </w:r>
      <w:r>
        <w:rPr/>
        <w:t>nevertheless,</w:t>
      </w:r>
      <w:r>
        <w:rPr>
          <w:spacing w:val="2"/>
        </w:rPr>
        <w:t> </w:t>
      </w:r>
      <w:r>
        <w:rPr/>
        <w:t>remain</w:t>
      </w:r>
      <w:r>
        <w:rPr>
          <w:spacing w:val="3"/>
        </w:rPr>
        <w:t> </w:t>
      </w:r>
      <w:r>
        <w:rPr/>
        <w:t>crucial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control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eventual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7" w:right="889"/>
        <w:jc w:val="both"/>
      </w:pPr>
      <w:r>
        <w:rPr/>
        <w:t>eradication of the disease in Nigeria and the sub-region as a whole. Many antimalarial</w:t>
      </w:r>
      <w:r>
        <w:rPr>
          <w:spacing w:val="1"/>
        </w:rPr>
        <w:t> </w:t>
      </w:r>
      <w:r>
        <w:rPr/>
        <w:t>chemotherapeutic agents have been used to treat the infection but most of these agents are</w:t>
      </w:r>
      <w:r>
        <w:rPr>
          <w:spacing w:val="-57"/>
        </w:rPr>
        <w:t> </w:t>
      </w:r>
      <w:r>
        <w:rPr/>
        <w:t>now not effective due to the widespread of multidrug-resistant malaria parasites (Asante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Asenso-Okyere, 2003).</w:t>
      </w:r>
    </w:p>
    <w:p>
      <w:pPr>
        <w:pStyle w:val="Heading1"/>
        <w:numPr>
          <w:ilvl w:val="1"/>
          <w:numId w:val="7"/>
        </w:numPr>
        <w:tabs>
          <w:tab w:pos="2008" w:val="left" w:leader="none"/>
        </w:tabs>
        <w:spacing w:line="240" w:lineRule="auto" w:before="207" w:after="0"/>
        <w:ind w:left="2007" w:right="0" w:hanging="361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4"/>
        <w:jc w:val="both"/>
      </w:pPr>
      <w:r>
        <w:rPr/>
        <w:t>Despite</w:t>
      </w:r>
      <w:r>
        <w:rPr>
          <w:spacing w:val="5"/>
        </w:rPr>
        <w:t> </w:t>
      </w:r>
      <w:r>
        <w:rPr/>
        <w:t>more</w:t>
      </w:r>
      <w:r>
        <w:rPr>
          <w:spacing w:val="4"/>
        </w:rPr>
        <w:t> </w:t>
      </w:r>
      <w:r>
        <w:rPr/>
        <w:t>than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century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efforts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control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eradicate</w:t>
      </w:r>
      <w:r>
        <w:rPr>
          <w:spacing w:val="5"/>
        </w:rPr>
        <w:t> </w:t>
      </w:r>
      <w:r>
        <w:rPr/>
        <w:t>malaria,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disease</w:t>
      </w:r>
      <w:r>
        <w:rPr>
          <w:spacing w:val="6"/>
        </w:rPr>
        <w:t> </w:t>
      </w:r>
      <w:r>
        <w:rPr/>
        <w:t>remains</w:t>
      </w:r>
      <w:r>
        <w:rPr>
          <w:spacing w:val="-58"/>
        </w:rPr>
        <w:t> </w:t>
      </w:r>
      <w:r>
        <w:rPr/>
        <w:t>a major growing threat to public health and economic development of countries in the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sub-tropical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60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 most antimalarial drugs (Achan,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203"/>
        <w:ind w:left="1647" w:right="887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round,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accounts for a quarter of all malaria cases in the World Health Organization (WHO),</w:t>
      </w:r>
      <w:r>
        <w:rPr>
          <w:spacing w:val="1"/>
        </w:rPr>
        <w:t> </w:t>
      </w:r>
      <w:r>
        <w:rPr/>
        <w:t>African region (WHO, 2008). Most malaria cases are caused by </w:t>
      </w:r>
      <w:r>
        <w:rPr>
          <w:i/>
        </w:rPr>
        <w:t>P. falciparum,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remain unconfirmed.</w:t>
      </w:r>
    </w:p>
    <w:p>
      <w:pPr>
        <w:pStyle w:val="BodyText"/>
        <w:spacing w:line="480" w:lineRule="auto"/>
        <w:ind w:left="1647" w:right="886"/>
        <w:jc w:val="both"/>
      </w:pPr>
      <w:r>
        <w:rPr/>
        <w:t>Malaria endemic regions of the world are faced with an unprecedented situation in which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degree of resistance (Batista, </w:t>
      </w:r>
      <w:r>
        <w:rPr>
          <w:i/>
        </w:rPr>
        <w:t>et al., </w:t>
      </w:r>
      <w:r>
        <w:rPr/>
        <w:t>2009). As a consequence of drug resistance, drugs like</w:t>
      </w:r>
      <w:r>
        <w:rPr>
          <w:spacing w:val="-57"/>
        </w:rPr>
        <w:t> </w:t>
      </w:r>
      <w:r>
        <w:rPr/>
        <w:t>quinine, chloroquine, primaquine and mefloquine are ineffective in treating malaria in</w:t>
      </w:r>
      <w:r>
        <w:rPr>
          <w:spacing w:val="1"/>
        </w:rPr>
        <w:t> </w:t>
      </w:r>
      <w:r>
        <w:rPr/>
        <w:t>many endemic regions of the world (CDC, 2012). Another problem relating to drug</w:t>
      </w:r>
      <w:r>
        <w:rPr>
          <w:spacing w:val="1"/>
        </w:rPr>
        <w:t> </w:t>
      </w:r>
      <w:r>
        <w:rPr/>
        <w:t>resistance in </w:t>
      </w:r>
      <w:r>
        <w:rPr>
          <w:i/>
        </w:rPr>
        <w:t>P. falciparum </w:t>
      </w:r>
      <w:r>
        <w:rPr/>
        <w:t>is the occurrence of cross-resistance among drugs belonging to</w:t>
      </w:r>
      <w:r>
        <w:rPr>
          <w:spacing w:val="-57"/>
        </w:rPr>
        <w:t> </w:t>
      </w:r>
      <w:r>
        <w:rPr/>
        <w:t>the same chemical family (WHO, 2001). Even though no clinically relevant artemisinin</w:t>
      </w:r>
      <w:r>
        <w:rPr>
          <w:spacing w:val="1"/>
        </w:rPr>
        <w:t> </w:t>
      </w:r>
      <w:r>
        <w:rPr/>
        <w:t>resistance has been reported yet, it is likely to occur since artemisinin resistance has been</w:t>
      </w:r>
      <w:r>
        <w:rPr>
          <w:spacing w:val="1"/>
        </w:rPr>
        <w:t> </w:t>
      </w:r>
      <w:r>
        <w:rPr/>
        <w:t>obtained in laboratory animals (Bayor, 2007). </w:t>
      </w:r>
      <w:r>
        <w:rPr>
          <w:i/>
        </w:rPr>
        <w:t>Plasmodium falciparum </w:t>
      </w:r>
      <w:r>
        <w:rPr/>
        <w:t>is reported to have</w:t>
      </w:r>
      <w:r>
        <w:rPr>
          <w:spacing w:val="1"/>
        </w:rPr>
        <w:t> </w:t>
      </w:r>
      <w:r>
        <w:rPr/>
        <w:t>reduced</w:t>
      </w:r>
      <w:r>
        <w:rPr>
          <w:spacing w:val="32"/>
        </w:rPr>
        <w:t> </w:t>
      </w:r>
      <w:r>
        <w:rPr>
          <w:i/>
        </w:rPr>
        <w:t>in</w:t>
      </w:r>
      <w:r>
        <w:rPr>
          <w:i/>
          <w:spacing w:val="32"/>
        </w:rPr>
        <w:t> </w:t>
      </w:r>
      <w:r>
        <w:rPr>
          <w:i/>
        </w:rPr>
        <w:t>vivo</w:t>
      </w:r>
      <w:r>
        <w:rPr>
          <w:i/>
          <w:spacing w:val="33"/>
        </w:rPr>
        <w:t> </w:t>
      </w:r>
      <w:r>
        <w:rPr/>
        <w:t>susceptibility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artesunate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Western</w:t>
      </w:r>
      <w:r>
        <w:rPr>
          <w:spacing w:val="33"/>
        </w:rPr>
        <w:t> </w:t>
      </w:r>
      <w:r>
        <w:rPr/>
        <w:t>Cambodia,</w:t>
      </w:r>
      <w:r>
        <w:rPr>
          <w:spacing w:val="32"/>
        </w:rPr>
        <w:t> </w:t>
      </w:r>
      <w:r>
        <w:rPr/>
        <w:t>historically</w:t>
      </w:r>
      <w:r>
        <w:rPr>
          <w:spacing w:val="28"/>
        </w:rPr>
        <w:t> </w:t>
      </w:r>
      <w:r>
        <w:rPr/>
        <w:t>part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-58"/>
        </w:rPr>
        <w:t> </w:t>
      </w:r>
      <w:r>
        <w:rPr/>
        <w:t>site</w:t>
      </w:r>
      <w:r>
        <w:rPr>
          <w:spacing w:val="-2"/>
        </w:rPr>
        <w:t> </w:t>
      </w:r>
      <w:r>
        <w:rPr/>
        <w:t>of emerging</w:t>
      </w:r>
      <w:r>
        <w:rPr>
          <w:spacing w:val="-3"/>
        </w:rPr>
        <w:t> </w:t>
      </w:r>
      <w:r>
        <w:rPr/>
        <w:t>antimalarial-drug</w:t>
      </w:r>
      <w:r>
        <w:rPr>
          <w:spacing w:val="-3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(Bhatta,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2011).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1"/>
          <w:numId w:val="7"/>
        </w:numPr>
        <w:tabs>
          <w:tab w:pos="2008" w:val="left" w:leader="none"/>
        </w:tabs>
        <w:spacing w:line="240" w:lineRule="auto" w:before="69" w:after="0"/>
        <w:ind w:left="2007" w:right="0" w:hanging="361"/>
        <w:jc w:val="left"/>
      </w:pPr>
      <w:bookmarkStart w:name="_TOC_250018" w:id="6"/>
      <w:r>
        <w:rPr/>
        <w:t>Justification</w:t>
      </w:r>
      <w:r>
        <w:rPr>
          <w:spacing w:val="-3"/>
        </w:rPr>
        <w:t> </w:t>
      </w:r>
      <w:r>
        <w:rPr/>
        <w:t>for 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7" w:right="885"/>
        <w:jc w:val="both"/>
      </w:pPr>
      <w:r>
        <w:rPr/>
        <w:t>Some of the</w:t>
      </w:r>
      <w:r>
        <w:rPr>
          <w:spacing w:val="1"/>
        </w:rPr>
        <w:t> </w:t>
      </w:r>
      <w:r>
        <w:rPr/>
        <w:t>reasons for increase</w:t>
      </w:r>
      <w:r>
        <w:rPr>
          <w:spacing w:val="1"/>
        </w:rPr>
        <w:t> </w:t>
      </w:r>
      <w:r>
        <w:rPr/>
        <w:t>in mortality due to malaria include;</w:t>
      </w:r>
      <w:r>
        <w:rPr>
          <w:spacing w:val="1"/>
        </w:rPr>
        <w:t> </w:t>
      </w:r>
      <w:r>
        <w:rPr>
          <w:i/>
        </w:rPr>
        <w:t>P. falciparum</w:t>
      </w:r>
      <w:r>
        <w:rPr>
          <w:i/>
          <w:spacing w:val="1"/>
        </w:rPr>
        <w:t> </w:t>
      </w:r>
      <w:r>
        <w:rPr/>
        <w:t>resistance to most anti-malarial drugs, </w:t>
      </w:r>
      <w:r>
        <w:rPr>
          <w:i/>
        </w:rPr>
        <w:t>Anopheles </w:t>
      </w:r>
      <w:r>
        <w:rPr/>
        <w:t>mosquito’s resistance to insecticides,</w:t>
      </w:r>
      <w:r>
        <w:rPr>
          <w:spacing w:val="1"/>
        </w:rPr>
        <w:t> </w:t>
      </w:r>
      <w:r>
        <w:rPr/>
        <w:t>environmental changes, war and civil disturbances, travels and cross border movements.</w:t>
      </w:r>
      <w:r>
        <w:rPr>
          <w:spacing w:val="1"/>
        </w:rPr>
        <w:t> </w:t>
      </w:r>
      <w:r>
        <w:rPr/>
        <w:t>The main reason, however, is parasite resistance to antimalarials which complicates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functional,</w:t>
      </w:r>
      <w:r>
        <w:rPr>
          <w:spacing w:val="1"/>
        </w:rPr>
        <w:t> </w:t>
      </w:r>
      <w:r>
        <w:rPr/>
        <w:t>safe,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 malaria vaccine, the effort to develop new antimalarial drugs from local plants</w:t>
      </w:r>
      <w:r>
        <w:rPr>
          <w:spacing w:val="1"/>
        </w:rPr>
        <w:t> </w:t>
      </w:r>
      <w:r>
        <w:rPr/>
        <w:t>traditionally</w:t>
      </w:r>
      <w:r>
        <w:rPr>
          <w:spacing w:val="-5"/>
        </w:rPr>
        <w:t> </w:t>
      </w:r>
      <w:r>
        <w:rPr/>
        <w:t>reputed to cure</w:t>
      </w:r>
      <w:r>
        <w:rPr>
          <w:spacing w:val="-2"/>
        </w:rPr>
        <w:t> </w:t>
      </w:r>
      <w:r>
        <w:rPr/>
        <w:t>malaria</w:t>
      </w:r>
      <w:r>
        <w:rPr>
          <w:spacing w:val="-1"/>
        </w:rPr>
        <w:t> </w:t>
      </w:r>
      <w:r>
        <w:rPr/>
        <w:t>becomes profoundly</w:t>
      </w:r>
      <w:r>
        <w:rPr>
          <w:spacing w:val="-5"/>
        </w:rPr>
        <w:t> </w:t>
      </w:r>
      <w:r>
        <w:rPr/>
        <w:t>important.</w:t>
      </w:r>
    </w:p>
    <w:p>
      <w:pPr>
        <w:pStyle w:val="BodyText"/>
        <w:spacing w:line="480" w:lineRule="auto"/>
        <w:ind w:left="1647" w:right="887"/>
        <w:jc w:val="both"/>
      </w:pPr>
      <w:r>
        <w:rPr/>
        <w:t>One of the strategies in the search for new anti-malarial compounds is the study of active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(metabolites) of medicinal plants.</w:t>
      </w:r>
      <w:r>
        <w:rPr>
          <w:spacing w:val="1"/>
        </w:rPr>
        <w:t> </w:t>
      </w:r>
      <w:r>
        <w:rPr/>
        <w:t>Generally, scientific information about</w:t>
      </w:r>
      <w:r>
        <w:rPr>
          <w:spacing w:val="1"/>
        </w:rPr>
        <w:t> </w:t>
      </w:r>
      <w:r>
        <w:rPr/>
        <w:t>antimalarial activity of plants traditionally acclaimed to cure malaria is very limited or</w:t>
      </w:r>
      <w:r>
        <w:rPr>
          <w:spacing w:val="1"/>
        </w:rPr>
        <w:t> </w:t>
      </w:r>
      <w:r>
        <w:rPr/>
        <w:t>does not exist in some cases. Phytochemical screenings of medicinal plants are not only</w:t>
      </w:r>
      <w:r>
        <w:rPr>
          <w:spacing w:val="1"/>
        </w:rPr>
        <w:t> </w:t>
      </w:r>
      <w:r>
        <w:rPr/>
        <w:t>used to search for bioactive agents but also help to reveal the presence of agents in plants</w:t>
      </w:r>
      <w:r>
        <w:rPr>
          <w:spacing w:val="1"/>
        </w:rPr>
        <w:t> </w:t>
      </w:r>
      <w:r>
        <w:rPr/>
        <w:t>which serve as starting products for the partial synthesis of</w:t>
      </w:r>
      <w:r>
        <w:rPr>
          <w:spacing w:val="1"/>
        </w:rPr>
        <w:t> </w:t>
      </w:r>
      <w:r>
        <w:rPr/>
        <w:t>some useful drugs. It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anti-malarial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reputed</w:t>
      </w:r>
      <w:r>
        <w:rPr>
          <w:spacing w:val="1"/>
        </w:rPr>
        <w:t> </w:t>
      </w:r>
      <w:r>
        <w:rPr/>
        <w:t>efficacies of </w:t>
      </w:r>
      <w:r>
        <w:rPr>
          <w:i/>
        </w:rPr>
        <w:t>Polyalthia longifolia </w:t>
      </w:r>
      <w:r>
        <w:rPr/>
        <w:t>have been documented. However, lack of scientific</w:t>
      </w:r>
      <w:r>
        <w:rPr>
          <w:spacing w:val="1"/>
        </w:rPr>
        <w:t> </w:t>
      </w:r>
      <w:r>
        <w:rPr/>
        <w:t>proof claimed by traditional healers in Nigeria necessitates a scientific study on this plant.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Polyalthia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1"/>
          <w:numId w:val="7"/>
        </w:numPr>
        <w:tabs>
          <w:tab w:pos="2008" w:val="left" w:leader="none"/>
        </w:tabs>
        <w:spacing w:line="240" w:lineRule="auto" w:before="72" w:after="0"/>
        <w:ind w:left="2007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69"/>
        <w:ind w:left="1647" w:right="72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aim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study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evaluate</w:t>
      </w:r>
      <w:r>
        <w:rPr>
          <w:spacing w:val="14"/>
          <w:sz w:val="24"/>
        </w:rPr>
        <w:t> </w:t>
      </w:r>
      <w:r>
        <w:rPr>
          <w:sz w:val="24"/>
        </w:rPr>
        <w:t>bioactive</w:t>
      </w:r>
      <w:r>
        <w:rPr>
          <w:spacing w:val="14"/>
          <w:sz w:val="24"/>
        </w:rPr>
        <w:t> </w:t>
      </w:r>
      <w:r>
        <w:rPr>
          <w:sz w:val="24"/>
        </w:rPr>
        <w:t>metabolite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16"/>
          <w:sz w:val="24"/>
        </w:rPr>
        <w:t> </w:t>
      </w:r>
      <w:r>
        <w:rPr>
          <w:sz w:val="24"/>
        </w:rPr>
        <w:t>antimalaria</w:t>
      </w:r>
      <w:r>
        <w:rPr>
          <w:spacing w:val="16"/>
          <w:sz w:val="24"/>
        </w:rPr>
        <w:t> </w:t>
      </w:r>
      <w:r>
        <w:rPr>
          <w:sz w:val="24"/>
        </w:rPr>
        <w:t>efficacy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crude and solvent</w:t>
      </w:r>
      <w:r>
        <w:rPr>
          <w:spacing w:val="-1"/>
          <w:sz w:val="24"/>
        </w:rPr>
        <w:t> </w:t>
      </w:r>
      <w:r>
        <w:rPr>
          <w:sz w:val="24"/>
        </w:rPr>
        <w:t>fraction of</w:t>
      </w:r>
      <w:r>
        <w:rPr>
          <w:spacing w:val="1"/>
          <w:sz w:val="24"/>
        </w:rPr>
        <w:t> </w:t>
      </w:r>
      <w:r>
        <w:rPr>
          <w:i/>
          <w:sz w:val="24"/>
        </w:rPr>
        <w:t>Polyalthia longifolia </w:t>
      </w:r>
      <w:r>
        <w:rPr>
          <w:sz w:val="24"/>
        </w:rPr>
        <w:t>in </w:t>
      </w:r>
      <w:r>
        <w:rPr>
          <w:i/>
          <w:sz w:val="24"/>
        </w:rPr>
        <w:t>Plasmodium berghei</w:t>
      </w:r>
      <w:r>
        <w:rPr>
          <w:sz w:val="24"/>
        </w:rPr>
        <w:t>.</w:t>
      </w:r>
    </w:p>
    <w:p>
      <w:pPr>
        <w:pStyle w:val="Heading1"/>
        <w:numPr>
          <w:ilvl w:val="1"/>
          <w:numId w:val="7"/>
        </w:numPr>
        <w:tabs>
          <w:tab w:pos="2008" w:val="left" w:leader="none"/>
        </w:tabs>
        <w:spacing w:line="240" w:lineRule="auto" w:before="203" w:after="0"/>
        <w:ind w:left="2007" w:right="0" w:hanging="361"/>
        <w:jc w:val="left"/>
      </w:pPr>
      <w:bookmarkStart w:name="_TOC_250017" w:id="7"/>
      <w:bookmarkEnd w:id="7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707"/>
      </w:pP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to determine: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2427" w:val="left" w:leader="none"/>
          <w:tab w:pos="2428" w:val="left" w:leader="none"/>
        </w:tabs>
        <w:spacing w:line="240" w:lineRule="auto" w:before="174" w:after="0"/>
        <w:ind w:left="2427" w:right="0" w:hanging="548"/>
        <w:jc w:val="left"/>
        <w:rPr>
          <w:sz w:val="24"/>
        </w:rPr>
      </w:pPr>
      <w:r>
        <w:rPr>
          <w:sz w:val="24"/>
        </w:rPr>
        <w:t>phytochemical</w:t>
      </w:r>
      <w:r>
        <w:rPr>
          <w:spacing w:val="-1"/>
          <w:sz w:val="24"/>
        </w:rPr>
        <w:t> </w:t>
      </w:r>
      <w:r>
        <w:rPr>
          <w:sz w:val="24"/>
        </w:rPr>
        <w:t>constituent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crude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i/>
          <w:sz w:val="24"/>
        </w:rPr>
        <w:t>Polyalthia longifolia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2367" w:val="left" w:leader="none"/>
          <w:tab w:pos="2368" w:val="left" w:leader="none"/>
        </w:tabs>
        <w:spacing w:line="240" w:lineRule="auto" w:before="0" w:after="0"/>
        <w:ind w:left="2367" w:right="0" w:hanging="555"/>
        <w:jc w:val="left"/>
        <w:rPr>
          <w:sz w:val="24"/>
        </w:rPr>
      </w:pPr>
      <w:r>
        <w:rPr>
          <w:position w:val="2"/>
          <w:sz w:val="24"/>
        </w:rPr>
        <w:t>median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lethal dose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(LD</w:t>
      </w:r>
      <w:r>
        <w:rPr>
          <w:sz w:val="16"/>
        </w:rPr>
        <w:t>50</w:t>
      </w:r>
      <w:r>
        <w:rPr>
          <w:position w:val="2"/>
          <w:sz w:val="24"/>
        </w:rPr>
        <w:t>) of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extract (crude)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Polyalthia longifolia</w:t>
      </w:r>
      <w:r>
        <w:rPr>
          <w:position w:val="2"/>
          <w:sz w:val="24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2367" w:val="left" w:leader="none"/>
          <w:tab w:pos="2368" w:val="left" w:leader="none"/>
        </w:tabs>
        <w:spacing w:line="240" w:lineRule="auto" w:before="0" w:after="0"/>
        <w:ind w:left="2367" w:right="0" w:hanging="62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antiplasmodial</w:t>
      </w:r>
      <w:r>
        <w:rPr>
          <w:spacing w:val="-1"/>
          <w:sz w:val="24"/>
        </w:rPr>
        <w:t> </w:t>
      </w:r>
      <w:r>
        <w:rPr>
          <w:sz w:val="24"/>
        </w:rPr>
        <w:t>activities of</w:t>
      </w:r>
      <w:r>
        <w:rPr>
          <w:spacing w:val="-2"/>
          <w:sz w:val="24"/>
        </w:rPr>
        <w:t> </w:t>
      </w:r>
      <w:r>
        <w:rPr>
          <w:sz w:val="24"/>
        </w:rPr>
        <w:t>the crude</w:t>
      </w:r>
      <w:r>
        <w:rPr>
          <w:spacing w:val="-2"/>
          <w:sz w:val="24"/>
        </w:rPr>
        <w:t> </w:t>
      </w:r>
      <w:r>
        <w:rPr>
          <w:sz w:val="24"/>
        </w:rPr>
        <w:t>and fraction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longifolia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7"/>
        </w:numPr>
        <w:tabs>
          <w:tab w:pos="2367" w:val="left" w:leader="none"/>
          <w:tab w:pos="2368" w:val="left" w:leader="none"/>
        </w:tabs>
        <w:spacing w:line="482" w:lineRule="auto" w:before="0" w:after="0"/>
        <w:ind w:left="2367" w:right="897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crude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fractionated</w:t>
      </w:r>
      <w:r>
        <w:rPr>
          <w:spacing w:val="4"/>
          <w:sz w:val="24"/>
        </w:rPr>
        <w:t> </w:t>
      </w:r>
      <w:r>
        <w:rPr>
          <w:sz w:val="24"/>
        </w:rPr>
        <w:t>extract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body</w:t>
      </w:r>
      <w:r>
        <w:rPr>
          <w:spacing w:val="58"/>
          <w:sz w:val="24"/>
        </w:rPr>
        <w:t> </w:t>
      </w:r>
      <w:r>
        <w:rPr>
          <w:sz w:val="24"/>
        </w:rPr>
        <w:t>weight,</w:t>
      </w:r>
      <w:r>
        <w:rPr>
          <w:spacing w:val="5"/>
          <w:sz w:val="24"/>
        </w:rPr>
        <w:t> </w:t>
      </w:r>
      <w:r>
        <w:rPr>
          <w:sz w:val="24"/>
        </w:rPr>
        <w:t>packed</w:t>
      </w:r>
      <w:r>
        <w:rPr>
          <w:spacing w:val="4"/>
          <w:sz w:val="24"/>
        </w:rPr>
        <w:t> </w:t>
      </w:r>
      <w:r>
        <w:rPr>
          <w:sz w:val="24"/>
        </w:rPr>
        <w:t>cell</w:t>
      </w:r>
      <w:r>
        <w:rPr>
          <w:spacing w:val="-57"/>
          <w:sz w:val="24"/>
        </w:rPr>
        <w:t> </w:t>
      </w:r>
      <w:r>
        <w:rPr>
          <w:sz w:val="24"/>
        </w:rPr>
        <w:t>volume,</w:t>
      </w:r>
      <w:r>
        <w:rPr>
          <w:spacing w:val="-1"/>
          <w:sz w:val="24"/>
        </w:rPr>
        <w:t> </w:t>
      </w:r>
      <w:r>
        <w:rPr>
          <w:sz w:val="24"/>
        </w:rPr>
        <w:t>and haematological</w:t>
      </w:r>
      <w:r>
        <w:rPr>
          <w:spacing w:val="-1"/>
          <w:sz w:val="24"/>
        </w:rPr>
        <w:t> </w:t>
      </w:r>
      <w:r>
        <w:rPr>
          <w:sz w:val="24"/>
        </w:rPr>
        <w:t>parameters of</w:t>
      </w:r>
      <w:r>
        <w:rPr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berghei</w:t>
      </w:r>
      <w:r>
        <w:rPr>
          <w:sz w:val="24"/>
        </w:rPr>
        <w:t>-infected mice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spacing w:before="72"/>
        <w:ind w:left="756"/>
        <w:jc w:val="center"/>
      </w:pPr>
      <w:bookmarkStart w:name="_TOC_250016" w:id="8"/>
      <w:r>
        <w:rPr/>
        <w:t>CHAPTER</w:t>
      </w:r>
      <w:r>
        <w:rPr>
          <w:spacing w:val="-2"/>
        </w:rPr>
        <w:t> </w:t>
      </w:r>
      <w:bookmarkEnd w:id="8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4669" w:val="left" w:leader="none"/>
          <w:tab w:pos="4670" w:val="left" w:leader="none"/>
        </w:tabs>
        <w:spacing w:line="240" w:lineRule="auto" w:before="176" w:after="0"/>
        <w:ind w:left="4669" w:right="0" w:hanging="3023"/>
        <w:jc w:val="left"/>
      </w:pPr>
      <w:bookmarkStart w:name="_TOC_250015" w:id="9"/>
      <w:bookmarkEnd w:id="9"/>
      <w:r>
        <w:rPr/>
        <w:t>LITERATURE 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1994" w:val="left" w:leader="none"/>
        </w:tabs>
        <w:spacing w:line="240" w:lineRule="auto" w:before="179" w:after="0"/>
        <w:ind w:left="1993" w:right="0" w:hanging="361"/>
        <w:jc w:val="left"/>
      </w:pPr>
      <w:bookmarkStart w:name="_TOC_250014" w:id="10"/>
      <w:r>
        <w:rPr/>
        <w:t>Malaria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bookmarkEnd w:id="10"/>
      <w:r>
        <w:rPr/>
        <w:t>Burden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5"/>
        <w:ind w:left="1645" w:right="887"/>
        <w:jc w:val="both"/>
      </w:pPr>
      <w:r>
        <w:rPr/>
        <w:t>Among the parasitic infectious diseases, malaria is the most serious public health problem</w:t>
      </w:r>
      <w:r>
        <w:rPr>
          <w:spacing w:val="-57"/>
        </w:rPr>
        <w:t> </w:t>
      </w:r>
      <w:r>
        <w:rPr/>
        <w:t>in tropical and sub-tropical regions of the world. Malaria ranks high among the WHO</w:t>
      </w:r>
      <w:r>
        <w:rPr>
          <w:spacing w:val="1"/>
        </w:rPr>
        <w:t> </w:t>
      </w:r>
      <w:r>
        <w:rPr/>
        <w:t>listing of ‘Infectious diseases of poverty’ and remains a major cause of morbidity and</w:t>
      </w:r>
      <w:r>
        <w:rPr>
          <w:spacing w:val="1"/>
        </w:rPr>
        <w:t> </w:t>
      </w:r>
      <w:r>
        <w:rPr>
          <w:position w:val="2"/>
        </w:rPr>
        <w:t>mortality world</w:t>
      </w:r>
      <w:r>
        <w:rPr>
          <w:sz w:val="16"/>
        </w:rPr>
        <w:t>-</w:t>
      </w:r>
      <w:r>
        <w:rPr>
          <w:position w:val="2"/>
        </w:rPr>
        <w:t>wide. Malaria is known to exert a huge negative impact on population</w:t>
      </w:r>
      <w:r>
        <w:rPr>
          <w:spacing w:val="1"/>
          <w:position w:val="2"/>
        </w:rPr>
        <w:t> </w:t>
      </w:r>
      <w:r>
        <w:rPr/>
        <w:t>health and economic development in countries where the disease is endemic (WHO,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levels to reduce the burden of malaria disease and its impact on global health</w:t>
      </w:r>
      <w:r>
        <w:rPr>
          <w:spacing w:val="-57"/>
        </w:rPr>
        <w:t> </w:t>
      </w:r>
      <w:r>
        <w:rPr/>
        <w:t>(Dasari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197"/>
        <w:ind w:left="1645" w:right="886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Transmission of the disease is all-year-round with prevalence rates in the forest ecological</w:t>
      </w:r>
      <w:r>
        <w:rPr>
          <w:spacing w:val="-57"/>
        </w:rPr>
        <w:t> </w:t>
      </w:r>
      <w:r>
        <w:rPr/>
        <w:t>zones being higher (51.3 %) than the coastal savannah (36.6 %) (Adzu and Salawu, 2009).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Malaria Control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(NMCP) annual</w:t>
      </w:r>
      <w:r>
        <w:rPr>
          <w:spacing w:val="1"/>
        </w:rPr>
        <w:t> </w:t>
      </w:r>
      <w:r>
        <w:rPr/>
        <w:t>report, malaria has been a major cause of poverty and low productivity accounting for</w:t>
      </w:r>
      <w:r>
        <w:rPr>
          <w:spacing w:val="1"/>
        </w:rPr>
        <w:t> </w:t>
      </w:r>
      <w:r>
        <w:rPr/>
        <w:t>about 32.5 % of all OPD attendances and 48.8 % of children under five years hospital</w:t>
      </w:r>
      <w:r>
        <w:rPr>
          <w:spacing w:val="1"/>
        </w:rPr>
        <w:t> </w:t>
      </w:r>
      <w:r>
        <w:rPr/>
        <w:t>admissions in the country (NCDC, 2016). The attempt to control malaria in Nigeria began</w:t>
      </w:r>
      <w:r>
        <w:rPr>
          <w:spacing w:val="-57"/>
        </w:rPr>
        <w:t> </w:t>
      </w:r>
      <w:r>
        <w:rPr/>
        <w:t>in the 1950s. It was aimed at reducing the malaria disease burden until it is no longer of</w:t>
      </w:r>
      <w:r>
        <w:rPr>
          <w:spacing w:val="1"/>
        </w:rPr>
        <w:t> </w:t>
      </w:r>
      <w:r>
        <w:rPr/>
        <w:t>public health significance. It was also recognized that malaria cannot be controlled by the</w:t>
      </w:r>
      <w:r>
        <w:rPr>
          <w:spacing w:val="1"/>
        </w:rPr>
        <w:t> </w:t>
      </w:r>
      <w:r>
        <w:rPr/>
        <w:t>health sector alone; therefore, multiple strategies were pursued with other health related</w:t>
      </w:r>
      <w:r>
        <w:rPr>
          <w:spacing w:val="1"/>
        </w:rPr>
        <w:t> </w:t>
      </w:r>
      <w:r>
        <w:rPr/>
        <w:t>sectors. In view of this, interventions were put in place to help in the control of the deadly</w:t>
      </w:r>
      <w:r>
        <w:rPr>
          <w:spacing w:val="1"/>
        </w:rPr>
        <w:t> </w:t>
      </w:r>
      <w:r>
        <w:rPr/>
        <w:t>disease.</w:t>
      </w:r>
      <w:r>
        <w:rPr>
          <w:spacing w:val="68"/>
        </w:rPr>
        <w:t> </w:t>
      </w:r>
      <w:r>
        <w:rPr/>
        <w:t>Some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interventions</w:t>
      </w:r>
      <w:r>
        <w:rPr>
          <w:spacing w:val="68"/>
        </w:rPr>
        <w:t> </w:t>
      </w:r>
      <w:r>
        <w:rPr/>
        <w:t>applied</w:t>
      </w:r>
      <w:r>
        <w:rPr>
          <w:spacing w:val="70"/>
        </w:rPr>
        <w:t> </w:t>
      </w:r>
      <w:r>
        <w:rPr/>
        <w:t>at</w:t>
      </w:r>
      <w:r>
        <w:rPr>
          <w:spacing w:val="71"/>
        </w:rPr>
        <w:t> </w:t>
      </w:r>
      <w:r>
        <w:rPr/>
        <w:t>the</w:t>
      </w:r>
      <w:r>
        <w:rPr>
          <w:spacing w:val="67"/>
        </w:rPr>
        <w:t> </w:t>
      </w:r>
      <w:r>
        <w:rPr/>
        <w:t>time</w:t>
      </w:r>
      <w:r>
        <w:rPr>
          <w:spacing w:val="67"/>
        </w:rPr>
        <w:t> </w:t>
      </w:r>
      <w:r>
        <w:rPr/>
        <w:t>included</w:t>
      </w:r>
      <w:r>
        <w:rPr>
          <w:spacing w:val="70"/>
        </w:rPr>
        <w:t> </w:t>
      </w:r>
      <w:r>
        <w:rPr/>
        <w:t>residual</w:t>
      </w:r>
      <w:r>
        <w:rPr>
          <w:spacing w:val="68"/>
        </w:rPr>
        <w:t> </w:t>
      </w:r>
      <w:r>
        <w:rPr/>
        <w:t>insecticide</w:t>
      </w:r>
    </w:p>
    <w:p>
      <w:pPr>
        <w:pStyle w:val="BodyText"/>
        <w:spacing w:before="2"/>
        <w:ind w:left="1645"/>
        <w:jc w:val="both"/>
      </w:pPr>
      <w:r>
        <w:rPr/>
        <w:t>application</w:t>
      </w:r>
      <w:r>
        <w:rPr>
          <w:spacing w:val="103"/>
        </w:rPr>
        <w:t> </w:t>
      </w:r>
      <w:r>
        <w:rPr/>
        <w:t>against</w:t>
      </w:r>
      <w:r>
        <w:rPr>
          <w:spacing w:val="107"/>
        </w:rPr>
        <w:t> </w:t>
      </w:r>
      <w:r>
        <w:rPr/>
        <w:t>adult</w:t>
      </w:r>
      <w:r>
        <w:rPr>
          <w:spacing w:val="104"/>
        </w:rPr>
        <w:t> </w:t>
      </w:r>
      <w:r>
        <w:rPr/>
        <w:t>mosquitoes,</w:t>
      </w:r>
      <w:r>
        <w:rPr>
          <w:spacing w:val="104"/>
        </w:rPr>
        <w:t> </w:t>
      </w:r>
      <w:r>
        <w:rPr/>
        <w:t>mass</w:t>
      </w:r>
      <w:r>
        <w:rPr>
          <w:spacing w:val="103"/>
        </w:rPr>
        <w:t> </w:t>
      </w:r>
      <w:r>
        <w:rPr/>
        <w:t>chemoprophylaxis</w:t>
      </w:r>
      <w:r>
        <w:rPr>
          <w:spacing w:val="105"/>
        </w:rPr>
        <w:t> </w:t>
      </w:r>
      <w:r>
        <w:rPr/>
        <w:t>with</w:t>
      </w:r>
      <w:r>
        <w:rPr>
          <w:spacing w:val="103"/>
        </w:rPr>
        <w:t> </w:t>
      </w:r>
      <w:r>
        <w:rPr/>
        <w:t>Pyrimethamine</w:t>
      </w:r>
    </w:p>
    <w:p>
      <w:pPr>
        <w:spacing w:after="0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88"/>
        <w:jc w:val="both"/>
      </w:pPr>
      <w:r>
        <w:rPr/>
        <w:t>medicated salt and improvement of drainage systems. But malaria continued to be the</w:t>
      </w:r>
      <w:r>
        <w:rPr>
          <w:spacing w:val="1"/>
        </w:rPr>
        <w:t> </w:t>
      </w:r>
      <w:r>
        <w:rPr/>
        <w:t>leading cause of morbidity in Nigeria (NCDC, 2016). Malaria is really a threat to the</w:t>
      </w:r>
      <w:r>
        <w:rPr>
          <w:spacing w:val="1"/>
        </w:rPr>
        <w:t> </w:t>
      </w:r>
      <w:r>
        <w:rPr/>
        <w:t>whole world as imported malaria (infection acquired outside and brought into a national</w:t>
      </w:r>
      <w:r>
        <w:rPr>
          <w:spacing w:val="1"/>
        </w:rPr>
        <w:t> </w:t>
      </w:r>
      <w:r>
        <w:rPr/>
        <w:t>territory of a malaria-free country) and local transmission from these cases has often been</w:t>
      </w:r>
      <w:r>
        <w:rPr>
          <w:spacing w:val="1"/>
        </w:rPr>
        <w:t> </w:t>
      </w:r>
      <w:r>
        <w:rPr/>
        <w:t>reported in many countries including France, Spain, USA and UK since 2001 (WHO,</w:t>
      </w:r>
      <w:r>
        <w:rPr>
          <w:spacing w:val="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ind w:left="367"/>
        <w:rPr>
          <w:sz w:val="20"/>
        </w:rPr>
      </w:pPr>
      <w:r>
        <w:rPr>
          <w:sz w:val="20"/>
        </w:rPr>
        <w:drawing>
          <wp:inline distT="0" distB="0" distL="0" distR="0">
            <wp:extent cx="6678202" cy="74677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8202" cy="74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7"/>
        <w:ind w:left="1707"/>
        <w:jc w:val="left"/>
      </w:pPr>
      <w:r>
        <w:rPr/>
        <w:t>Figure</w:t>
      </w:r>
      <w:r>
        <w:rPr>
          <w:spacing w:val="-3"/>
        </w:rPr>
        <w:t> </w:t>
      </w:r>
      <w:r>
        <w:rPr/>
        <w:t>2.1</w:t>
      </w:r>
      <w:r>
        <w:rPr>
          <w:spacing w:val="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Distribution of</w:t>
      </w:r>
      <w:r>
        <w:rPr>
          <w:spacing w:val="1"/>
        </w:rPr>
        <w:t> </w:t>
      </w:r>
      <w:r>
        <w:rPr/>
        <w:t>Malaria</w:t>
      </w:r>
      <w:r>
        <w:rPr>
          <w:spacing w:val="-2"/>
        </w:rPr>
        <w:t> </w:t>
      </w:r>
      <w:r>
        <w:rPr/>
        <w:t>Burden</w:t>
      </w:r>
      <w:r>
        <w:rPr>
          <w:spacing w:val="-1"/>
        </w:rPr>
        <w:t> </w:t>
      </w:r>
      <w:r>
        <w:rPr/>
        <w:t>Worldwide.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1645"/>
      </w:pPr>
      <w:r>
        <w:rPr/>
        <w:t>(Source:</w:t>
      </w:r>
      <w:r>
        <w:rPr>
          <w:spacing w:val="-1"/>
        </w:rPr>
        <w:t> </w:t>
      </w:r>
      <w:r>
        <w:rPr/>
        <w:t>WHO,</w:t>
      </w:r>
      <w:r>
        <w:rPr>
          <w:spacing w:val="-1"/>
        </w:rPr>
        <w:t> </w:t>
      </w:r>
      <w:r>
        <w:rPr/>
        <w:t>2011).</w:t>
      </w:r>
    </w:p>
    <w:p>
      <w:pPr>
        <w:spacing w:after="0"/>
        <w:sectPr>
          <w:pgSz w:w="11910" w:h="16840"/>
          <w:pgMar w:header="0" w:footer="1160" w:top="1380" w:bottom="1440" w:left="340" w:right="340"/>
        </w:sectPr>
      </w:pPr>
    </w:p>
    <w:p>
      <w:pPr>
        <w:pStyle w:val="BodyText"/>
        <w:spacing w:line="480" w:lineRule="auto" w:before="64"/>
        <w:ind w:left="1645" w:right="885"/>
        <w:jc w:val="both"/>
      </w:pPr>
      <w:r>
        <w:rPr/>
        <w:t>Malaria is a potentially deadly parasitic disease caused by infection of liver and red blood</w:t>
      </w:r>
      <w:r>
        <w:rPr>
          <w:spacing w:val="1"/>
        </w:rPr>
        <w:t> </w:t>
      </w:r>
      <w:r>
        <w:rPr/>
        <w:t>cells by a protozoan of the genus </w:t>
      </w:r>
      <w:r>
        <w:rPr>
          <w:i/>
        </w:rPr>
        <w:t>Plasmodium</w:t>
      </w:r>
      <w:r>
        <w:rPr/>
        <w:t>. It is transmitted to humans following a bite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vector,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Anopheles</w:t>
      </w:r>
      <w:r>
        <w:rPr>
          <w:i/>
          <w:spacing w:val="1"/>
        </w:rPr>
        <w:t> </w:t>
      </w:r>
      <w:r>
        <w:rPr/>
        <w:t>mosquito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2.2)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contaminated needle or transfusion. Five mains species of </w:t>
      </w:r>
      <w:r>
        <w:rPr>
          <w:i/>
        </w:rPr>
        <w:t>Plasmodium </w:t>
      </w:r>
      <w:r>
        <w:rPr/>
        <w:t>can cause malaria</w:t>
      </w:r>
      <w:r>
        <w:rPr>
          <w:spacing w:val="1"/>
        </w:rPr>
        <w:t> </w:t>
      </w:r>
      <w:r>
        <w:rPr/>
        <w:t>in humans; </w:t>
      </w:r>
      <w:r>
        <w:rPr>
          <w:i/>
        </w:rPr>
        <w:t>P. vivax </w:t>
      </w:r>
      <w:r>
        <w:rPr/>
        <w:t>and </w:t>
      </w:r>
      <w:r>
        <w:rPr>
          <w:i/>
        </w:rPr>
        <w:t>P. ovale</w:t>
      </w:r>
      <w:r>
        <w:rPr/>
        <w:t>, both causing benign tertian malaria, characterised by</w:t>
      </w:r>
      <w:r>
        <w:rPr>
          <w:spacing w:val="1"/>
        </w:rPr>
        <w:t> </w:t>
      </w:r>
      <w:r>
        <w:rPr/>
        <w:t>fever that occurs every third day; </w:t>
      </w:r>
      <w:r>
        <w:rPr>
          <w:i/>
        </w:rPr>
        <w:t>P. malariae</w:t>
      </w:r>
      <w:r>
        <w:rPr/>
        <w:t>, which causes malariae or quartan malaria,</w:t>
      </w:r>
      <w:r>
        <w:rPr>
          <w:spacing w:val="1"/>
        </w:rPr>
        <w:t> </w:t>
      </w:r>
      <w:r>
        <w:rPr/>
        <w:t>the fever classically recurs every fourth day; </w:t>
      </w:r>
      <w:r>
        <w:rPr>
          <w:i/>
        </w:rPr>
        <w:t>P. falciparum</w:t>
      </w:r>
      <w:r>
        <w:rPr/>
        <w:t>, responsible for malignant</w:t>
      </w:r>
      <w:r>
        <w:rPr>
          <w:spacing w:val="1"/>
        </w:rPr>
        <w:t> </w:t>
      </w:r>
      <w:r>
        <w:rPr/>
        <w:t>tertian malaria; and </w:t>
      </w:r>
      <w:r>
        <w:rPr>
          <w:i/>
        </w:rPr>
        <w:t>P. knowlesi </w:t>
      </w:r>
      <w:r>
        <w:rPr/>
        <w:t>which is the most recently implicated species in human</w:t>
      </w:r>
      <w:r>
        <w:rPr>
          <w:spacing w:val="1"/>
        </w:rPr>
        <w:t> </w:t>
      </w:r>
      <w:r>
        <w:rPr/>
        <w:t>malaria (White </w:t>
      </w:r>
      <w:r>
        <w:rPr>
          <w:i/>
        </w:rPr>
        <w:t>et al</w:t>
      </w:r>
      <w:r>
        <w:rPr/>
        <w:t>., 2009). So far, the most virulent of the parasites is </w:t>
      </w:r>
      <w:r>
        <w:rPr>
          <w:i/>
        </w:rPr>
        <w:t>P. falciparum</w:t>
      </w:r>
      <w:r>
        <w:rPr/>
        <w:t>,</w:t>
      </w:r>
      <w:r>
        <w:rPr>
          <w:spacing w:val="1"/>
        </w:rPr>
        <w:t> </w:t>
      </w:r>
      <w:r>
        <w:rPr/>
        <w:t>which also accounts for the majority of severe illnesses, complications and deaths from</w:t>
      </w:r>
      <w:r>
        <w:rPr>
          <w:spacing w:val="1"/>
        </w:rPr>
        <w:t> </w:t>
      </w:r>
      <w:r>
        <w:rPr/>
        <w:t>malaria. Falciparum or malignant tertian malaria is also the most prevalent in sub-Saharan</w:t>
      </w:r>
      <w:r>
        <w:rPr>
          <w:spacing w:val="-57"/>
        </w:rPr>
        <w:t> </w:t>
      </w:r>
      <w:r>
        <w:rPr/>
        <w:t>Africa, where the disease burden is highest globally (Winstanley </w:t>
      </w:r>
      <w:r>
        <w:rPr>
          <w:i/>
        </w:rPr>
        <w:t>et al</w:t>
      </w:r>
      <w:r>
        <w:rPr/>
        <w:t>., 2004; Perkins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2011; Dasari and Bhakdi, 2012). The symptoms of malaria include cycles of chills,</w:t>
      </w:r>
      <w:r>
        <w:rPr>
          <w:spacing w:val="1"/>
        </w:rPr>
        <w:t> </w:t>
      </w:r>
      <w:r>
        <w:rPr/>
        <w:t>fever, sweats, muscle aches and headache that recur every few days. There can also be</w:t>
      </w:r>
      <w:r>
        <w:rPr>
          <w:spacing w:val="1"/>
        </w:rPr>
        <w:t> </w:t>
      </w:r>
      <w:r>
        <w:rPr/>
        <w:t>vomiting, diarrhoea, coughing, and</w:t>
      </w:r>
      <w:r>
        <w:rPr>
          <w:spacing w:val="60"/>
        </w:rPr>
        <w:t> </w:t>
      </w:r>
      <w:r>
        <w:rPr/>
        <w:t>yellowing (jaundice) of the skin and eyes. Persons</w:t>
      </w:r>
      <w:r>
        <w:rPr>
          <w:spacing w:val="1"/>
        </w:rPr>
        <w:t> </w:t>
      </w:r>
      <w:r>
        <w:rPr/>
        <w:t>with severe falciparum malaria can develop bleeding problems, shock, kidney and liver</w:t>
      </w:r>
      <w:r>
        <w:rPr>
          <w:spacing w:val="1"/>
        </w:rPr>
        <w:t> </w:t>
      </w:r>
      <w:r>
        <w:rPr/>
        <w:t>failures, central nervous system problems, coma and death. Malaria transmission occurs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dusk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dawn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nocturnal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Anopheles</w:t>
      </w:r>
      <w:r>
        <w:rPr>
          <w:spacing w:val="-1"/>
        </w:rPr>
        <w:t> </w:t>
      </w:r>
      <w:r>
        <w:rPr/>
        <w:t>mosquitoes.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ind w:left="877"/>
        <w:rPr>
          <w:sz w:val="20"/>
        </w:rPr>
      </w:pPr>
      <w:r>
        <w:rPr>
          <w:sz w:val="20"/>
        </w:rPr>
        <w:drawing>
          <wp:inline distT="0" distB="0" distL="0" distR="0">
            <wp:extent cx="5567427" cy="63722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427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4"/>
        <w:ind w:left="1645" w:right="0" w:firstLine="0"/>
        <w:jc w:val="left"/>
        <w:rPr>
          <w:b/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2.2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Anopheles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Mosquito,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Vector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Plasmodium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falciparum.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BodyText"/>
        <w:ind w:left="1647"/>
      </w:pPr>
      <w:r>
        <w:rPr/>
        <w:t>(Source:</w:t>
      </w:r>
      <w:r>
        <w:rPr>
          <w:spacing w:val="-1"/>
        </w:rPr>
        <w:t> </w:t>
      </w:r>
      <w:r>
        <w:rPr/>
        <w:t>NCDC,</w:t>
      </w:r>
      <w:r>
        <w:rPr>
          <w:spacing w:val="-1"/>
        </w:rPr>
        <w:t> </w:t>
      </w:r>
      <w:r>
        <w:rPr/>
        <w:t>2016).</w:t>
      </w:r>
    </w:p>
    <w:p>
      <w:pPr>
        <w:spacing w:after="0"/>
        <w:sectPr>
          <w:pgSz w:w="11910" w:h="16840"/>
          <w:pgMar w:header="0" w:footer="1160" w:top="1400" w:bottom="1440" w:left="340" w:right="340"/>
        </w:sectPr>
      </w:pPr>
    </w:p>
    <w:p>
      <w:pPr>
        <w:pStyle w:val="Heading1"/>
        <w:numPr>
          <w:ilvl w:val="1"/>
          <w:numId w:val="8"/>
        </w:numPr>
        <w:tabs>
          <w:tab w:pos="2008" w:val="left" w:leader="none"/>
        </w:tabs>
        <w:spacing w:line="240" w:lineRule="auto" w:before="72" w:after="0"/>
        <w:ind w:left="2007" w:right="0" w:hanging="361"/>
        <w:jc w:val="both"/>
      </w:pPr>
      <w:bookmarkStart w:name="_TOC_250013" w:id="11"/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11"/>
      <w:r>
        <w:rPr/>
        <w:t>Malaria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5"/>
        <w:jc w:val="both"/>
      </w:pPr>
      <w:r>
        <w:rPr/>
        <w:t>Malaria is probably one of the oldest diseases known in history and it appears to have</w:t>
      </w:r>
      <w:r>
        <w:rPr>
          <w:spacing w:val="1"/>
        </w:rPr>
        <w:t> </w:t>
      </w:r>
      <w:r>
        <w:rPr/>
        <w:t>evolved together with humans as it has been known for millennia. Description of malaria</w:t>
      </w:r>
      <w:r>
        <w:rPr>
          <w:spacing w:val="1"/>
        </w:rPr>
        <w:t> </w:t>
      </w:r>
      <w:r>
        <w:rPr/>
        <w:t>dates back to the earliest medical writings in Egypt, China and India where it was mostly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spirits.</w:t>
      </w:r>
      <w:r>
        <w:rPr>
          <w:spacing w:val="1"/>
        </w:rPr>
        <w:t> </w:t>
      </w:r>
      <w:r>
        <w:rPr/>
        <w:t>Hippocrates,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 of the disease and by so doing differentiated quotidian and tertian fevers.</w:t>
      </w:r>
      <w:r>
        <w:rPr>
          <w:spacing w:val="1"/>
          <w:vertAlign w:val="baseline"/>
        </w:rPr>
        <w:t> </w:t>
      </w:r>
      <w:r>
        <w:rPr>
          <w:vertAlign w:val="baseline"/>
        </w:rPr>
        <w:t>Vapours and mists arising from swamps and marshes were the proposed causative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name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malaria </w:t>
      </w:r>
      <w:r>
        <w:rPr>
          <w:vertAlign w:val="baseline"/>
        </w:rPr>
        <w:t>(bad air)</w:t>
      </w:r>
      <w:r>
        <w:rPr>
          <w:spacing w:val="-2"/>
          <w:vertAlign w:val="baseline"/>
        </w:rPr>
        <w:t> </w:t>
      </w:r>
      <w:r>
        <w:rPr>
          <w:vertAlign w:val="baseline"/>
        </w:rPr>
        <w:t>(Asase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2012).</w:t>
      </w:r>
    </w:p>
    <w:p>
      <w:pPr>
        <w:pStyle w:val="ListParagraph"/>
        <w:numPr>
          <w:ilvl w:val="1"/>
          <w:numId w:val="8"/>
        </w:numPr>
        <w:tabs>
          <w:tab w:pos="2008" w:val="left" w:leader="none"/>
        </w:tabs>
        <w:spacing w:line="240" w:lineRule="auto" w:before="207" w:after="0"/>
        <w:ind w:left="2007" w:right="0" w:hanging="361"/>
        <w:jc w:val="both"/>
        <w:rPr>
          <w:b/>
          <w:i/>
          <w:sz w:val="24"/>
        </w:rPr>
      </w:pPr>
      <w:r>
        <w:rPr>
          <w:b/>
          <w:sz w:val="24"/>
        </w:rPr>
        <w:t>Life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Cycle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Plasmodium falciparum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2"/>
        <w:ind w:left="1645" w:right="885"/>
        <w:jc w:val="both"/>
      </w:pPr>
      <w:r>
        <w:rPr/>
        <w:t>Malaria is mainly transmitted through the bite of an infected female </w:t>
      </w:r>
      <w:r>
        <w:rPr>
          <w:i/>
        </w:rPr>
        <w:t>Anopheles </w:t>
      </w:r>
      <w:r>
        <w:rPr/>
        <w:t>mosquito.</w:t>
      </w:r>
      <w:r>
        <w:rPr>
          <w:spacing w:val="1"/>
        </w:rPr>
        <w:t> </w:t>
      </w:r>
      <w:r>
        <w:rPr/>
        <w:t>This species of mosquito needs blood</w:t>
      </w:r>
      <w:r>
        <w:rPr>
          <w:spacing w:val="1"/>
        </w:rPr>
        <w:t> </w:t>
      </w:r>
      <w:r>
        <w:rPr/>
        <w:t>for egg production. During a blood meal, the</w:t>
      </w:r>
      <w:r>
        <w:rPr>
          <w:spacing w:val="1"/>
        </w:rPr>
        <w:t> </w:t>
      </w:r>
      <w:r>
        <w:rPr/>
        <w:t>infected mosquito releases mature forms of the developing parasite, the sporozoites into</w:t>
      </w:r>
      <w:r>
        <w:rPr>
          <w:spacing w:val="1"/>
        </w:rPr>
        <w:t> </w:t>
      </w:r>
      <w:r>
        <w:rPr/>
        <w:t>the capillary bed of the human skin (Figure 2.2). On reaching humans, the sporozoites</w:t>
      </w:r>
      <w:r>
        <w:rPr>
          <w:spacing w:val="1"/>
        </w:rPr>
        <w:t> </w:t>
      </w:r>
      <w:r>
        <w:rPr/>
        <w:t>rapidly move into the parenchymal cells of the liver where they asexually develop and</w:t>
      </w:r>
      <w:r>
        <w:rPr>
          <w:spacing w:val="1"/>
        </w:rPr>
        <w:t> </w:t>
      </w:r>
      <w:r>
        <w:rPr/>
        <w:t>replicate (exoerythrocytic schizogony) into merozoites. Each merozoite when released</w:t>
      </w:r>
      <w:r>
        <w:rPr>
          <w:spacing w:val="1"/>
        </w:rPr>
        <w:t> </w:t>
      </w:r>
      <w:r>
        <w:rPr/>
        <w:t>from the liver can invade a red blood cell. The pathology and symptoms of the disease</w:t>
      </w:r>
      <w:r>
        <w:rPr>
          <w:spacing w:val="1"/>
        </w:rPr>
        <w:t> </w:t>
      </w:r>
      <w:r>
        <w:rPr/>
        <w:t>starts with the invasion and destruction of the red blood cells (Buffet </w:t>
      </w:r>
      <w:r>
        <w:rPr>
          <w:i/>
        </w:rPr>
        <w:t>et al.</w:t>
      </w:r>
      <w:r>
        <w:rPr/>
        <w:t>, 2011).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i/>
        </w:rPr>
        <w:t>vivax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i/>
        </w:rPr>
        <w:t>ovale</w:t>
      </w:r>
      <w:r>
        <w:rPr>
          <w:i/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(hypnozoites) could remain dormant and reactivate later to cause the disease, several</w:t>
      </w:r>
      <w:r>
        <w:rPr>
          <w:spacing w:val="1"/>
        </w:rPr>
        <w:t> </w:t>
      </w:r>
      <w:r>
        <w:rPr/>
        <w:t>months or years after an infective bite from a mosquito. In the RBCs, repeats of asexual</w:t>
      </w:r>
      <w:r>
        <w:rPr>
          <w:spacing w:val="1"/>
        </w:rPr>
        <w:t> </w:t>
      </w:r>
      <w:r>
        <w:rPr/>
        <w:t>replication (erythrocytic schizogony; Figure 2.3) occur and</w:t>
      </w:r>
      <w:r>
        <w:rPr>
          <w:spacing w:val="60"/>
        </w:rPr>
        <w:t> </w:t>
      </w:r>
      <w:r>
        <w:rPr/>
        <w:t>yield around 20 merozoites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mature</w:t>
      </w:r>
      <w:r>
        <w:rPr>
          <w:spacing w:val="-2"/>
        </w:rPr>
        <w:t> </w:t>
      </w:r>
      <w:r>
        <w:rPr/>
        <w:t>parasite</w:t>
      </w:r>
      <w:r>
        <w:rPr>
          <w:spacing w:val="1"/>
        </w:rPr>
        <w:t> </w:t>
      </w:r>
      <w:r>
        <w:rPr/>
        <w:t>(Guerin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2002).</w:t>
      </w:r>
    </w:p>
    <w:p>
      <w:pPr>
        <w:pStyle w:val="BodyText"/>
        <w:spacing w:line="480" w:lineRule="auto" w:before="183"/>
        <w:ind w:left="1645" w:right="886"/>
        <w:jc w:val="both"/>
      </w:pPr>
      <w:r>
        <w:rPr/>
        <w:t>A small proportion of the merozoites do not undergo this asexual replication. These</w:t>
      </w:r>
      <w:r>
        <w:rPr>
          <w:spacing w:val="1"/>
        </w:rPr>
        <w:t> </w:t>
      </w:r>
      <w:r>
        <w:rPr/>
        <w:t>merozoites</w:t>
      </w:r>
      <w:r>
        <w:rPr>
          <w:spacing w:val="22"/>
        </w:rPr>
        <w:t> </w:t>
      </w:r>
      <w:r>
        <w:rPr/>
        <w:t>differentiate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sexual</w:t>
      </w:r>
      <w:r>
        <w:rPr>
          <w:spacing w:val="23"/>
        </w:rPr>
        <w:t> </w:t>
      </w:r>
      <w:r>
        <w:rPr/>
        <w:t>forms</w:t>
      </w:r>
      <w:r>
        <w:rPr>
          <w:spacing w:val="22"/>
        </w:rPr>
        <w:t> </w:t>
      </w:r>
      <w:r>
        <w:rPr/>
        <w:t>referred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as</w:t>
      </w:r>
      <w:r>
        <w:rPr>
          <w:spacing w:val="22"/>
        </w:rPr>
        <w:t> </w:t>
      </w:r>
      <w:r>
        <w:rPr/>
        <w:t>macro-</w:t>
      </w:r>
      <w:r>
        <w:rPr>
          <w:spacing w:val="22"/>
        </w:rPr>
        <w:t> </w:t>
      </w:r>
      <w:r>
        <w:rPr/>
        <w:t>(female)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micro-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84"/>
        <w:jc w:val="both"/>
      </w:pPr>
      <w:r>
        <w:rPr/>
        <w:t>(male)</w:t>
      </w:r>
      <w:r>
        <w:rPr>
          <w:spacing w:val="1"/>
        </w:rPr>
        <w:t> </w:t>
      </w:r>
      <w:r>
        <w:rPr/>
        <w:t>gametocytes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enclosed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erythrocyte</w:t>
      </w:r>
      <w:r>
        <w:rPr>
          <w:spacing w:val="1"/>
        </w:rPr>
        <w:t> </w:t>
      </w:r>
      <w:r>
        <w:rPr/>
        <w:t>membranes.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gametocytes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mosquito.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mid-gut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mosquito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gametogenesis is initiated. The macrogametocyte becomes the macrogamete while the</w:t>
      </w:r>
      <w:r>
        <w:rPr>
          <w:spacing w:val="1"/>
        </w:rPr>
        <w:t> </w:t>
      </w:r>
      <w:r>
        <w:rPr/>
        <w:t>microgametocyte</w:t>
      </w:r>
      <w:r>
        <w:rPr>
          <w:spacing w:val="1"/>
        </w:rPr>
        <w:t> </w:t>
      </w:r>
      <w:r>
        <w:rPr/>
        <w:t>exflagellates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sperm-like</w:t>
      </w:r>
      <w:r>
        <w:rPr>
          <w:spacing w:val="1"/>
        </w:rPr>
        <w:t> </w:t>
      </w:r>
      <w:r>
        <w:rPr/>
        <w:t>microgametes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 of fertilizing the macrogamete. When fertilization occurs, a spherical shaped</w:t>
      </w:r>
      <w:r>
        <w:rPr>
          <w:spacing w:val="1"/>
        </w:rPr>
        <w:t> </w:t>
      </w:r>
      <w:r>
        <w:rPr/>
        <w:t>zygote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oval</w:t>
      </w:r>
      <w:r>
        <w:rPr>
          <w:spacing w:val="1"/>
        </w:rPr>
        <w:t> </w:t>
      </w:r>
      <w:r>
        <w:rPr/>
        <w:t>leaf-shaped</w:t>
      </w:r>
      <w:r>
        <w:rPr>
          <w:spacing w:val="1"/>
        </w:rPr>
        <w:t> </w:t>
      </w:r>
      <w:r>
        <w:rPr/>
        <w:t>ookinete.</w:t>
      </w:r>
      <w:r>
        <w:rPr>
          <w:spacing w:val="17"/>
        </w:rPr>
        <w:t> </w:t>
      </w:r>
      <w:r>
        <w:rPr/>
        <w:t>The</w:t>
      </w:r>
      <w:r>
        <w:rPr>
          <w:spacing w:val="7"/>
        </w:rPr>
        <w:t> </w:t>
      </w:r>
      <w:r>
        <w:rPr/>
        <w:t>ookinete</w:t>
      </w:r>
      <w:r>
        <w:rPr>
          <w:spacing w:val="7"/>
        </w:rPr>
        <w:t> </w:t>
      </w:r>
      <w:r>
        <w:rPr/>
        <w:t>crosses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gut</w:t>
      </w:r>
      <w:r>
        <w:rPr>
          <w:spacing w:val="8"/>
        </w:rPr>
        <w:t> </w:t>
      </w:r>
      <w:r>
        <w:rPr/>
        <w:t>wall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settles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mid-gut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mosquito</w:t>
      </w:r>
      <w:r>
        <w:rPr>
          <w:spacing w:val="9"/>
        </w:rPr>
        <w:t> </w:t>
      </w:r>
      <w:r>
        <w:rPr/>
        <w:t>where</w:t>
      </w:r>
      <w:r>
        <w:rPr>
          <w:spacing w:val="-58"/>
        </w:rPr>
        <w:t> </w:t>
      </w:r>
      <w:r>
        <w:rPr/>
        <w:t>it develops into a round oocyst which matures over a period of 10 to12 days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infective form, (the sporozoites) in an enclosed oocyst</w:t>
      </w:r>
      <w:r>
        <w:rPr>
          <w:spacing w:val="60"/>
        </w:rPr>
        <w:t> </w:t>
      </w:r>
      <w:r>
        <w:rPr/>
        <w:t>capsule. On release from the</w:t>
      </w:r>
      <w:r>
        <w:rPr>
          <w:spacing w:val="1"/>
        </w:rPr>
        <w:t> </w:t>
      </w:r>
      <w:r>
        <w:rPr/>
        <w:t>oocyst, the sporozoites reach and penetrate the salivary gland of the mosquito. The time</w:t>
      </w:r>
      <w:r>
        <w:rPr>
          <w:spacing w:val="1"/>
        </w:rPr>
        <w:t> </w:t>
      </w:r>
      <w:r>
        <w:rPr/>
        <w:t>taken to complete the sexual phase (sporogony; Figure 2.3) is dependent on external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factors such as</w:t>
      </w:r>
      <w:r>
        <w:rPr>
          <w:spacing w:val="1"/>
        </w:rPr>
        <w:t> </w:t>
      </w:r>
      <w:r>
        <w:rPr/>
        <w:t>temperature and humidity</w:t>
      </w:r>
      <w:r>
        <w:rPr>
          <w:spacing w:val="-8"/>
        </w:rPr>
        <w:t> </w:t>
      </w:r>
      <w:r>
        <w:rPr/>
        <w:t>(Ene </w:t>
      </w:r>
      <w:r>
        <w:rPr>
          <w:i/>
        </w:rPr>
        <w:t>et al</w:t>
      </w:r>
      <w:r>
        <w:rPr/>
        <w:t>., 2009).</w:t>
      </w:r>
    </w:p>
    <w:p>
      <w:pPr>
        <w:pStyle w:val="BodyText"/>
        <w:spacing w:line="480" w:lineRule="auto" w:before="202"/>
        <w:ind w:left="1645" w:right="884"/>
        <w:jc w:val="both"/>
      </w:pPr>
      <w:r>
        <w:rPr/>
        <w:t>The factors that determine the extent and intensity of malaria transmission are known to</w:t>
      </w:r>
      <w:r>
        <w:rPr>
          <w:spacing w:val="1"/>
        </w:rPr>
        <w:t> </w:t>
      </w:r>
      <w:r>
        <w:rPr/>
        <w:t>include those that influence the life cycle or development of the parasite in the mosquito</w:t>
      </w:r>
      <w:r>
        <w:rPr>
          <w:spacing w:val="1"/>
        </w:rPr>
        <w:t> </w:t>
      </w:r>
      <w:r>
        <w:rPr/>
        <w:t>vector and also in humans. These include the warm climatic conditions that promote</w:t>
      </w:r>
      <w:r>
        <w:rPr>
          <w:spacing w:val="1"/>
        </w:rPr>
        <w:t> </w:t>
      </w:r>
      <w:r>
        <w:rPr/>
        <w:t>breeding of mosquitoes; the malaria parasite life cycle involves 2 hosts. During a blood</w:t>
      </w:r>
      <w:r>
        <w:rPr>
          <w:spacing w:val="1"/>
        </w:rPr>
        <w:t> </w:t>
      </w:r>
      <w:r>
        <w:rPr/>
        <w:t>meal,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malaria-infected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Anopheles</w:t>
      </w:r>
      <w:r>
        <w:rPr>
          <w:spacing w:val="1"/>
        </w:rPr>
        <w:t> </w:t>
      </w:r>
      <w:r>
        <w:rPr/>
        <w:t>mosquito</w:t>
      </w:r>
      <w:r>
        <w:rPr>
          <w:spacing w:val="1"/>
        </w:rPr>
        <w:t> </w:t>
      </w:r>
      <w:r>
        <w:rPr/>
        <w:t>inoculates</w:t>
      </w:r>
      <w:r>
        <w:rPr>
          <w:spacing w:val="1"/>
        </w:rPr>
        <w:t> </w:t>
      </w:r>
      <w:r>
        <w:rPr/>
        <w:t>sporozoites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host. Sporozoites</w:t>
      </w:r>
      <w:r>
        <w:rPr>
          <w:spacing w:val="-4"/>
        </w:rPr>
        <w:t> </w:t>
      </w:r>
      <w:r>
        <w:rPr/>
        <w:t>infect liver</w:t>
      </w:r>
      <w:r>
        <w:rPr>
          <w:spacing w:val="-2"/>
        </w:rPr>
        <w:t> </w:t>
      </w:r>
      <w:r>
        <w:rPr/>
        <w:t>cells.</w:t>
      </w:r>
      <w:r>
        <w:rPr>
          <w:spacing w:val="-1"/>
        </w:rPr>
        <w:t> </w:t>
      </w:r>
      <w:r>
        <w:rPr/>
        <w:t>There, the</w:t>
      </w:r>
      <w:r>
        <w:rPr>
          <w:spacing w:val="-1"/>
        </w:rPr>
        <w:t> </w:t>
      </w:r>
      <w:r>
        <w:rPr/>
        <w:t>sporozoites</w:t>
      </w:r>
      <w:r>
        <w:rPr>
          <w:spacing w:val="-1"/>
        </w:rPr>
        <w:t> </w:t>
      </w:r>
      <w:r>
        <w:rPr/>
        <w:t>mature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schizonts.</w:t>
      </w:r>
    </w:p>
    <w:p>
      <w:pPr>
        <w:pStyle w:val="BodyText"/>
        <w:spacing w:line="480" w:lineRule="auto" w:before="1"/>
        <w:ind w:left="1645" w:right="886"/>
        <w:jc w:val="both"/>
      </w:pPr>
      <w:r>
        <w:rPr/>
        <w:t>The schizonts rupture and release merozoites. This initial replication in the liver is called</w:t>
      </w:r>
      <w:r>
        <w:rPr>
          <w:spacing w:val="1"/>
        </w:rPr>
        <w:t> </w:t>
      </w:r>
      <w:r>
        <w:rPr/>
        <w:t>the exoerythrocytic cycle. Merozoites infect red blood cells. There, the parasite multiplies</w:t>
      </w:r>
      <w:r>
        <w:rPr>
          <w:spacing w:val="1"/>
        </w:rPr>
        <w:t> </w:t>
      </w:r>
      <w:r>
        <w:rPr/>
        <w:t>asexually. The merozoites develop into ring-stage trophozoites. Some then mature into</w:t>
      </w:r>
      <w:r>
        <w:rPr>
          <w:spacing w:val="1"/>
        </w:rPr>
        <w:t> </w:t>
      </w:r>
      <w:r>
        <w:rPr/>
        <w:t>schizonts. The schizonts rupture, releasing merozoites. Some trophozoites differentiate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gametocytes.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87"/>
        <w:jc w:val="both"/>
      </w:pPr>
      <w:r>
        <w:rPr/>
        <w:t>During a blood meal, an Anopheles mosquito ingests the male and female gametocytes</w:t>
      </w:r>
      <w:r>
        <w:rPr>
          <w:spacing w:val="1"/>
        </w:rPr>
        <w:t> </w:t>
      </w:r>
      <w:r>
        <w:rPr/>
        <w:t>beginning the sporogonic cycle.</w:t>
      </w:r>
      <w:r>
        <w:rPr>
          <w:spacing w:val="60"/>
        </w:rPr>
        <w:t> </w:t>
      </w:r>
      <w:r>
        <w:rPr/>
        <w:t>In the mosquito's stomach, the microgametes penetrate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macrogametes,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zygotes.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zygotes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motile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elongated,</w:t>
      </w:r>
      <w:r>
        <w:rPr>
          <w:spacing w:val="1"/>
        </w:rPr>
        <w:t> </w:t>
      </w:r>
      <w:r>
        <w:rPr/>
        <w:t>developing into ookinetes. The ookinetes invade the midgut wall of the mosquito where</w:t>
      </w:r>
      <w:r>
        <w:rPr>
          <w:spacing w:val="1"/>
        </w:rPr>
        <w:t> </w:t>
      </w:r>
      <w:r>
        <w:rPr/>
        <w:t>they develop into oocysts.</w:t>
      </w:r>
      <w:r>
        <w:rPr>
          <w:spacing w:val="1"/>
        </w:rPr>
        <w:t> </w:t>
      </w:r>
      <w:r>
        <w:rPr/>
        <w:t>The oocysts</w:t>
      </w:r>
      <w:r>
        <w:rPr>
          <w:spacing w:val="60"/>
        </w:rPr>
        <w:t> </w:t>
      </w:r>
      <w:r>
        <w:rPr/>
        <w:t>grow, rupture, and release sporozoites, which</w:t>
      </w:r>
      <w:r>
        <w:rPr>
          <w:spacing w:val="1"/>
        </w:rPr>
        <w:t> </w:t>
      </w:r>
      <w:r>
        <w:rPr/>
        <w:t>travel to the mosquito's salivary glands. Inoculation of the sporozoites into a new human</w:t>
      </w:r>
      <w:r>
        <w:rPr>
          <w:spacing w:val="1"/>
        </w:rPr>
        <w:t> </w:t>
      </w:r>
      <w:r>
        <w:rPr/>
        <w:t>host perpetuates the malaria life cycle. Immune status of the human host, unavailability of</w:t>
      </w:r>
      <w:r>
        <w:rPr>
          <w:spacing w:val="-57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interventions for malaria control (Snow </w:t>
      </w:r>
      <w:r>
        <w:rPr>
          <w:i/>
        </w:rPr>
        <w:t>et al</w:t>
      </w:r>
      <w:r>
        <w:rPr/>
        <w:t>., 2005; Wells </w:t>
      </w:r>
      <w:r>
        <w:rPr>
          <w:i/>
        </w:rPr>
        <w:t>et al</w:t>
      </w:r>
      <w:r>
        <w:rPr/>
        <w:t>., 2009). The incubation</w:t>
      </w:r>
      <w:r>
        <w:rPr>
          <w:spacing w:val="1"/>
        </w:rPr>
        <w:t> </w:t>
      </w:r>
      <w:r>
        <w:rPr/>
        <w:t>period, which is the time between infective mosquito bites to observation of symptoms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host,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frequently with </w:t>
      </w:r>
      <w:r>
        <w:rPr>
          <w:i/>
        </w:rPr>
        <w:t>P. falciparum </w:t>
      </w:r>
      <w:r>
        <w:rPr/>
        <w:t>and longer periods with </w:t>
      </w:r>
      <w:r>
        <w:rPr>
          <w:i/>
        </w:rPr>
        <w:t>P. malariae</w:t>
      </w:r>
      <w:r>
        <w:rPr/>
        <w:t>. In some rare cases,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transfusion or from an infected pregnant mother to the unborn child (congenital malaria)</w:t>
      </w:r>
      <w:r>
        <w:rPr>
          <w:spacing w:val="1"/>
        </w:rPr>
        <w:t> </w:t>
      </w:r>
      <w:r>
        <w:rPr/>
        <w:t>(Wells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2009; Dasari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2011).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6685314" cy="656767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314" cy="656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17"/>
        <w:ind w:left="1645"/>
        <w:jc w:val="left"/>
      </w:pPr>
      <w:r>
        <w:rPr/>
        <w:t>Figure</w:t>
      </w:r>
      <w:r>
        <w:rPr>
          <w:spacing w:val="-2"/>
        </w:rPr>
        <w:t> </w:t>
      </w:r>
      <w:r>
        <w:rPr/>
        <w:t>2.3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647"/>
        <w:rPr>
          <w:b/>
        </w:rPr>
      </w:pPr>
      <w:r>
        <w:rPr/>
        <w:t>Source:</w:t>
      </w:r>
      <w:r>
        <w:rPr>
          <w:spacing w:val="-2"/>
        </w:rPr>
        <w:t> </w:t>
      </w:r>
      <w:r>
        <w:rPr/>
        <w:t>(Ricardo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2014)</w:t>
      </w:r>
      <w:r>
        <w:rPr>
          <w:b/>
        </w:rPr>
        <w:t>.</w:t>
      </w:r>
    </w:p>
    <w:p>
      <w:pPr>
        <w:spacing w:after="0"/>
        <w:sectPr>
          <w:pgSz w:w="11910" w:h="16840"/>
          <w:pgMar w:header="0" w:footer="1160" w:top="1400" w:bottom="1440" w:left="340" w:right="340"/>
        </w:sectPr>
      </w:pPr>
    </w:p>
    <w:p>
      <w:pPr>
        <w:pStyle w:val="BodyText"/>
        <w:spacing w:line="480" w:lineRule="auto" w:before="64"/>
        <w:ind w:left="1647" w:right="886"/>
        <w:jc w:val="both"/>
      </w:pPr>
      <w:r>
        <w:rPr/>
        <w:t>Transmission of malaria occurs through a vector, the mosquito that injected sporozoites</w:t>
      </w:r>
      <w:r>
        <w:rPr>
          <w:spacing w:val="1"/>
        </w:rPr>
        <w:t> </w:t>
      </w:r>
      <w:r>
        <w:rPr/>
        <w:t>into a human during blood meal(s) (1), where they rapidly make their way to the liver and</w:t>
      </w:r>
      <w:r>
        <w:rPr>
          <w:spacing w:val="1"/>
        </w:rPr>
        <w:t> </w:t>
      </w:r>
      <w:r>
        <w:rPr/>
        <w:t>infect hepatocytes and begin asexually (mitotically) replicating (2). After a period of ca.</w:t>
      </w:r>
      <w:r>
        <w:rPr>
          <w:spacing w:val="1"/>
        </w:rPr>
        <w:t> </w:t>
      </w:r>
      <w:r>
        <w:rPr/>
        <w:t>6–15 days, the liver schizonts rupture, releasing thousands of merozoites into the blood</w:t>
      </w:r>
      <w:r>
        <w:rPr>
          <w:spacing w:val="1"/>
        </w:rPr>
        <w:t> </w:t>
      </w:r>
      <w:r>
        <w:rPr/>
        <w:t>where they invade RBCs (3). Over the next ca. 48 h, the parasite begins replicating</w:t>
      </w:r>
      <w:r>
        <w:rPr>
          <w:spacing w:val="1"/>
        </w:rPr>
        <w:t> </w:t>
      </w:r>
      <w:r>
        <w:rPr/>
        <w:t>mitotically,</w:t>
      </w:r>
      <w:r>
        <w:rPr>
          <w:spacing w:val="57"/>
        </w:rPr>
        <w:t> </w:t>
      </w:r>
      <w:r>
        <w:rPr/>
        <w:t>progressing</w:t>
      </w:r>
      <w:r>
        <w:rPr>
          <w:spacing w:val="57"/>
        </w:rPr>
        <w:t> </w:t>
      </w:r>
      <w:r>
        <w:rPr/>
        <w:t>through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set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stages</w:t>
      </w:r>
      <w:r>
        <w:rPr>
          <w:spacing w:val="58"/>
        </w:rPr>
        <w:t> </w:t>
      </w:r>
      <w:r>
        <w:rPr/>
        <w:t>(ring,</w:t>
      </w:r>
      <w:r>
        <w:rPr>
          <w:spacing w:val="58"/>
        </w:rPr>
        <w:t> </w:t>
      </w:r>
      <w:r>
        <w:rPr/>
        <w:t>trophozoite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schizont),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produces an average of 16 new daughter merozoites per schizont. The schizonts then burst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synchrony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parasites,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embodies the clinical manifestations of the disease (4). Some of the merozoites produce</w:t>
      </w:r>
      <w:r>
        <w:rPr>
          <w:spacing w:val="1"/>
        </w:rPr>
        <w:t> </w:t>
      </w:r>
      <w:r>
        <w:rPr/>
        <w:t>gametocytes—the sexual form of the parasite (5), which is ingested by mosquito upon</w:t>
      </w:r>
      <w:r>
        <w:rPr>
          <w:spacing w:val="1"/>
        </w:rPr>
        <w:t> </w:t>
      </w:r>
      <w:r>
        <w:rPr/>
        <w:t>feeding on an infected human (6). Gametocytes, which are both male and female, mate</w:t>
      </w:r>
      <w:r>
        <w:rPr>
          <w:spacing w:val="1"/>
        </w:rPr>
        <w:t> </w:t>
      </w:r>
      <w:r>
        <w:rPr/>
        <w:t>within the gut of the mosquito, undergo meiosis (7), then migrate through the midgut wall</w:t>
      </w:r>
      <w:r>
        <w:rPr>
          <w:spacing w:val="-57"/>
        </w:rPr>
        <w:t> </w:t>
      </w:r>
      <w:r>
        <w:rPr/>
        <w:t>of the mosquito, and form an oocyst (8), within which thousands of sporozoites develop</w:t>
      </w:r>
      <w:r>
        <w:rPr>
          <w:spacing w:val="1"/>
        </w:rPr>
        <w:t> </w:t>
      </w:r>
      <w:r>
        <w:rPr/>
        <w:t>(9), that can then infect susceptible mosquitoes and bringing the transmission cycle full</w:t>
      </w:r>
      <w:r>
        <w:rPr>
          <w:spacing w:val="1"/>
        </w:rPr>
        <w:t> </w:t>
      </w:r>
      <w:r>
        <w:rPr/>
        <w:t>circle.</w:t>
      </w:r>
    </w:p>
    <w:p>
      <w:pPr>
        <w:pStyle w:val="Heading2"/>
        <w:numPr>
          <w:ilvl w:val="1"/>
          <w:numId w:val="8"/>
        </w:numPr>
        <w:tabs>
          <w:tab w:pos="2008" w:val="left" w:leader="none"/>
        </w:tabs>
        <w:spacing w:line="240" w:lineRule="auto" w:before="43" w:after="0"/>
        <w:ind w:left="2007" w:right="0" w:hanging="361"/>
        <w:jc w:val="both"/>
      </w:pPr>
      <w:bookmarkStart w:name="_TOC_250012" w:id="12"/>
      <w:bookmarkEnd w:id="12"/>
      <w:r>
        <w:rPr/>
        <w:t>Plasmodium berghei</w:t>
      </w:r>
    </w:p>
    <w:p>
      <w:pPr>
        <w:pStyle w:val="BodyText"/>
        <w:spacing w:before="11"/>
        <w:rPr>
          <w:b/>
          <w:i/>
          <w:sz w:val="26"/>
        </w:rPr>
      </w:pPr>
    </w:p>
    <w:p>
      <w:pPr>
        <w:pStyle w:val="BodyText"/>
        <w:spacing w:line="480" w:lineRule="auto"/>
        <w:ind w:left="1647" w:right="884"/>
        <w:jc w:val="both"/>
      </w:pPr>
      <w:r>
        <w:rPr/>
        <w:t>It is a protozoan parasite that causes malaria in certain rodents. Originally, isolated from</w:t>
      </w:r>
      <w:r>
        <w:rPr>
          <w:spacing w:val="1"/>
        </w:rPr>
        <w:t> </w:t>
      </w:r>
      <w:r>
        <w:rPr/>
        <w:t>thicket rats in Central Africa</w:t>
      </w:r>
      <w:r>
        <w:rPr>
          <w:i/>
        </w:rPr>
        <w:t>, P. berghei </w:t>
      </w:r>
      <w:r>
        <w:rPr/>
        <w:t>is one of four Plasmodium species that have been</w:t>
      </w:r>
      <w:r>
        <w:rPr>
          <w:spacing w:val="-57"/>
        </w:rPr>
        <w:t> </w:t>
      </w:r>
      <w:r>
        <w:rPr/>
        <w:t>described in African murine rodents, the others being </w:t>
      </w:r>
      <w:r>
        <w:rPr>
          <w:i/>
        </w:rPr>
        <w:t>Plasmodium chabaudi</w:t>
      </w:r>
      <w:r>
        <w:rPr/>
        <w:t>, </w:t>
      </w:r>
      <w:r>
        <w:rPr>
          <w:i/>
        </w:rPr>
        <w:t>Plasmodium</w:t>
      </w:r>
      <w:r>
        <w:rPr>
          <w:i/>
          <w:spacing w:val="-57"/>
        </w:rPr>
        <w:t> </w:t>
      </w:r>
      <w:r>
        <w:rPr>
          <w:i/>
        </w:rPr>
        <w:t>vinckei</w:t>
      </w:r>
      <w:r>
        <w:rPr/>
        <w:t>, and </w:t>
      </w:r>
      <w:r>
        <w:rPr>
          <w:i/>
        </w:rPr>
        <w:t>Plasmodium yoelii</w:t>
      </w:r>
      <w:r>
        <w:rPr/>
        <w:t>. Due to its ability to infect rodents and relative ease of</w:t>
      </w:r>
      <w:r>
        <w:rPr>
          <w:spacing w:val="1"/>
        </w:rPr>
        <w:t> </w:t>
      </w:r>
      <w:r>
        <w:rPr/>
        <w:t>genetic engineering, </w:t>
      </w:r>
      <w:r>
        <w:rPr>
          <w:i/>
        </w:rPr>
        <w:t>P. berghei </w:t>
      </w:r>
      <w:r>
        <w:rPr/>
        <w:t>is a popular model organism for the study of human</w:t>
      </w:r>
      <w:r>
        <w:rPr>
          <w:spacing w:val="1"/>
        </w:rPr>
        <w:t> </w:t>
      </w:r>
      <w:r>
        <w:rPr/>
        <w:t>malaria.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mammals,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parasites, </w:t>
      </w:r>
      <w:r>
        <w:rPr>
          <w:i/>
        </w:rPr>
        <w:t>P. berghei </w:t>
      </w:r>
      <w:r>
        <w:rPr/>
        <w:t>is transmitted by Anopheles mosquitoes and it infects the liver after</w:t>
      </w:r>
      <w:r>
        <w:rPr>
          <w:spacing w:val="1"/>
        </w:rPr>
        <w:t> </w:t>
      </w:r>
      <w:r>
        <w:rPr/>
        <w:t>being injected into the bloodstream by a bite of an infected female mosquito. After a short</w:t>
      </w:r>
      <w:r>
        <w:rPr>
          <w:spacing w:val="-57"/>
        </w:rPr>
        <w:t> </w:t>
      </w:r>
      <w:r>
        <w:rPr/>
        <w:t>period</w:t>
      </w:r>
      <w:r>
        <w:rPr>
          <w:spacing w:val="7"/>
        </w:rPr>
        <w:t> </w:t>
      </w:r>
      <w:r>
        <w:rPr/>
        <w:t>(a</w:t>
      </w:r>
      <w:r>
        <w:rPr>
          <w:spacing w:val="6"/>
        </w:rPr>
        <w:t> </w:t>
      </w:r>
      <w:r>
        <w:rPr/>
        <w:t>few</w:t>
      </w:r>
      <w:r>
        <w:rPr>
          <w:spacing w:val="7"/>
        </w:rPr>
        <w:t> </w:t>
      </w:r>
      <w:r>
        <w:rPr/>
        <w:t>days)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multiplication,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parasites</w:t>
      </w:r>
      <w:r>
        <w:rPr>
          <w:spacing w:val="8"/>
        </w:rPr>
        <w:t> </w:t>
      </w:r>
      <w:r>
        <w:rPr/>
        <w:t>leave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liver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7" w:right="891"/>
        <w:jc w:val="both"/>
      </w:pPr>
      <w:r>
        <w:rPr/>
        <w:t>invade erythrocytes</w:t>
      </w:r>
      <w:r>
        <w:rPr>
          <w:spacing w:val="1"/>
        </w:rPr>
        <w:t> </w:t>
      </w:r>
      <w:r>
        <w:rPr/>
        <w:t>(red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cells).</w:t>
      </w:r>
      <w:r>
        <w:rPr>
          <w:spacing w:val="1"/>
        </w:rPr>
        <w:t> </w:t>
      </w:r>
      <w:r>
        <w:rPr/>
        <w:t>The multiplication of the parasite in</w:t>
      </w:r>
      <w:r>
        <w:rPr>
          <w:spacing w:val="60"/>
        </w:rPr>
        <w:t> </w:t>
      </w:r>
      <w:r>
        <w:rPr/>
        <w:t>the blood</w:t>
      </w:r>
      <w:r>
        <w:rPr>
          <w:spacing w:val="1"/>
        </w:rPr>
        <w:t> </w:t>
      </w:r>
      <w:r>
        <w:rPr/>
        <w:t>causes the pathology such as anaemia and damage of essential organs of the host such as</w:t>
      </w:r>
      <w:r>
        <w:rPr>
          <w:spacing w:val="1"/>
        </w:rPr>
        <w:t> </w:t>
      </w:r>
      <w:r>
        <w:rPr/>
        <w:t>lungs, liver, spleen</w:t>
      </w:r>
      <w:r>
        <w:rPr>
          <w:i/>
        </w:rPr>
        <w:t>. P. berghei </w:t>
      </w:r>
      <w:r>
        <w:rPr/>
        <w:t>infections may also affect the brain and can be the cause of</w:t>
      </w:r>
      <w:r>
        <w:rPr>
          <w:spacing w:val="-57"/>
        </w:rPr>
        <w:t> </w:t>
      </w:r>
      <w:r>
        <w:rPr/>
        <w:t>cerebral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mice.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comparable to symptoms of cerebral malaria in patients infected with the human malaria</w:t>
      </w:r>
      <w:r>
        <w:rPr>
          <w:spacing w:val="1"/>
        </w:rPr>
        <w:t> </w:t>
      </w:r>
      <w:r>
        <w:rPr/>
        <w:t>parasite</w:t>
      </w:r>
      <w:r>
        <w:rPr>
          <w:spacing w:val="-2"/>
        </w:rPr>
        <w:t> </w:t>
      </w:r>
      <w:r>
        <w:rPr>
          <w:i/>
        </w:rPr>
        <w:t>Plasmodium falciparum </w:t>
      </w:r>
      <w:r>
        <w:rPr/>
        <w:t>(Franke-Fayard </w:t>
      </w:r>
      <w:r>
        <w:rPr>
          <w:i/>
        </w:rPr>
        <w:t>et al</w:t>
      </w:r>
      <w:r>
        <w:rPr/>
        <w:t>., 2010).</w:t>
      </w:r>
    </w:p>
    <w:p>
      <w:pPr>
        <w:spacing w:line="482" w:lineRule="auto" w:before="200"/>
        <w:ind w:left="1647" w:right="892" w:firstLine="0"/>
        <w:jc w:val="both"/>
        <w:rPr>
          <w:sz w:val="24"/>
        </w:rPr>
      </w:pPr>
      <w:r>
        <w:rPr>
          <w:i/>
          <w:sz w:val="24"/>
        </w:rPr>
        <w:t>Plasmodium berghei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found in the forests of Central Africa, where its natural cyclic</w:t>
      </w:r>
      <w:r>
        <w:rPr>
          <w:spacing w:val="1"/>
          <w:sz w:val="24"/>
        </w:rPr>
        <w:t> </w:t>
      </w:r>
      <w:r>
        <w:rPr>
          <w:sz w:val="24"/>
        </w:rPr>
        <w:t>hosts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thicket rat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Grammomys surdaster</w:t>
      </w:r>
      <w:r>
        <w:rPr>
          <w:sz w:val="24"/>
        </w:rPr>
        <w:t>) and the</w:t>
      </w:r>
      <w:r>
        <w:rPr>
          <w:spacing w:val="-1"/>
          <w:sz w:val="24"/>
        </w:rPr>
        <w:t> </w:t>
      </w:r>
      <w:r>
        <w:rPr>
          <w:sz w:val="24"/>
        </w:rPr>
        <w:t>mosquito (</w:t>
      </w:r>
      <w:r>
        <w:rPr>
          <w:i/>
          <w:sz w:val="24"/>
        </w:rPr>
        <w:t>Anopheles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dureni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8"/>
        </w:numPr>
        <w:tabs>
          <w:tab w:pos="2188" w:val="left" w:leader="none"/>
        </w:tabs>
        <w:spacing w:line="240" w:lineRule="auto" w:before="202" w:after="0"/>
        <w:ind w:left="2187" w:right="0" w:hanging="541"/>
        <w:jc w:val="left"/>
        <w:rPr>
          <w:b/>
          <w:i/>
          <w:sz w:val="24"/>
        </w:rPr>
      </w:pPr>
      <w:r>
        <w:rPr>
          <w:b/>
          <w:sz w:val="24"/>
        </w:rPr>
        <w:t>Hosts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berghei</w:t>
      </w:r>
    </w:p>
    <w:p>
      <w:pPr>
        <w:pStyle w:val="BodyText"/>
        <w:rPr>
          <w:b/>
          <w:i/>
          <w:sz w:val="26"/>
        </w:rPr>
      </w:pPr>
    </w:p>
    <w:p>
      <w:pPr>
        <w:spacing w:line="480" w:lineRule="auto" w:before="171"/>
        <w:ind w:left="1647" w:right="890" w:firstLine="0"/>
        <w:jc w:val="both"/>
        <w:rPr>
          <w:i/>
          <w:sz w:val="24"/>
        </w:rPr>
      </w:pPr>
      <w:r>
        <w:rPr>
          <w:i/>
          <w:sz w:val="24"/>
        </w:rPr>
        <w:t>Plasmodium berghei </w:t>
      </w:r>
      <w:r>
        <w:rPr>
          <w:sz w:val="24"/>
        </w:rPr>
        <w:t>was first identified in the thicket rat. In research laboratories, various</w:t>
      </w:r>
      <w:r>
        <w:rPr>
          <w:spacing w:val="-57"/>
          <w:sz w:val="24"/>
        </w:rPr>
        <w:t> </w:t>
      </w:r>
      <w:r>
        <w:rPr>
          <w:sz w:val="24"/>
        </w:rPr>
        <w:t>rodents can be infected, such as mice, rats and gerbils (Junaid </w:t>
      </w:r>
      <w:r>
        <w:rPr>
          <w:i/>
          <w:sz w:val="24"/>
        </w:rPr>
        <w:t>et al</w:t>
      </w:r>
      <w:r>
        <w:rPr>
          <w:sz w:val="24"/>
        </w:rPr>
        <w:t>., 2017). The natural</w:t>
      </w:r>
      <w:r>
        <w:rPr>
          <w:spacing w:val="1"/>
          <w:sz w:val="24"/>
        </w:rPr>
        <w:t> </w:t>
      </w:r>
      <w:r>
        <w:rPr>
          <w:sz w:val="24"/>
        </w:rPr>
        <w:t>insect host of </w:t>
      </w:r>
      <w:r>
        <w:rPr>
          <w:i/>
          <w:sz w:val="24"/>
        </w:rPr>
        <w:t>P. berghei </w:t>
      </w:r>
      <w:r>
        <w:rPr>
          <w:sz w:val="24"/>
        </w:rPr>
        <w:t>is likely </w:t>
      </w:r>
      <w:r>
        <w:rPr>
          <w:i/>
          <w:sz w:val="24"/>
        </w:rPr>
        <w:t>Anopheles dureni</w:t>
      </w:r>
      <w:r>
        <w:rPr>
          <w:sz w:val="24"/>
        </w:rPr>
        <w:t>, however in laboratory conditions 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also been shown to infect</w:t>
      </w:r>
      <w:r>
        <w:rPr>
          <w:spacing w:val="1"/>
          <w:sz w:val="24"/>
        </w:rPr>
        <w:t> </w:t>
      </w:r>
      <w:r>
        <w:rPr>
          <w:i/>
          <w:sz w:val="24"/>
        </w:rPr>
        <w:t>Anopheles stephensi.</w:t>
      </w:r>
    </w:p>
    <w:p>
      <w:pPr>
        <w:pStyle w:val="BodyText"/>
        <w:spacing w:line="480" w:lineRule="auto" w:before="200"/>
        <w:ind w:left="1647" w:right="888"/>
        <w:jc w:val="both"/>
      </w:pPr>
      <w:r>
        <w:rPr>
          <w:i/>
        </w:rPr>
        <w:t>Plasmodium berghei </w:t>
      </w:r>
      <w:r>
        <w:rPr/>
        <w:t>infections of laboratory mouse strains are frequently used in research</w:t>
      </w:r>
      <w:r>
        <w:rPr>
          <w:spacing w:val="-57"/>
        </w:rPr>
        <w:t> </w:t>
      </w:r>
      <w:r>
        <w:rPr/>
        <w:t>as a model for human malaria (Craig </w:t>
      </w:r>
      <w:r>
        <w:rPr>
          <w:i/>
        </w:rPr>
        <w:t>et al</w:t>
      </w:r>
      <w:r>
        <w:rPr/>
        <w:t>., 2012). In the laboratory the natural hosts have</w:t>
      </w:r>
      <w:r>
        <w:rPr>
          <w:spacing w:val="1"/>
        </w:rPr>
        <w:t> </w:t>
      </w:r>
      <w:r>
        <w:rPr/>
        <w:t>been replaced by a number of commercially available laboratory mouse strains, and the</w:t>
      </w:r>
      <w:r>
        <w:rPr>
          <w:spacing w:val="1"/>
        </w:rPr>
        <w:t> </w:t>
      </w:r>
      <w:r>
        <w:rPr/>
        <w:t>mosquito </w:t>
      </w:r>
      <w:r>
        <w:rPr>
          <w:i/>
        </w:rPr>
        <w:t>Anopheles stephensi</w:t>
      </w:r>
      <w:r>
        <w:rPr/>
        <w:t>, which is comparatively easily reared and maintained under</w:t>
      </w:r>
      <w:r>
        <w:rPr>
          <w:spacing w:val="-57"/>
        </w:rPr>
        <w:t> </w:t>
      </w:r>
      <w:r>
        <w:rPr/>
        <w:t>defined laboratory</w:t>
      </w:r>
      <w:r>
        <w:rPr>
          <w:spacing w:val="-5"/>
        </w:rPr>
        <w:t> </w:t>
      </w:r>
      <w:r>
        <w:rPr/>
        <w:t>conditions.</w:t>
      </w:r>
    </w:p>
    <w:p>
      <w:pPr>
        <w:pStyle w:val="BodyText"/>
        <w:spacing w:line="480" w:lineRule="auto" w:before="200"/>
        <w:ind w:left="1647" w:right="886"/>
        <w:jc w:val="both"/>
        <w:rPr>
          <w:i/>
        </w:rPr>
      </w:pPr>
      <w:r>
        <w:rPr>
          <w:i/>
        </w:rPr>
        <w:t>Plasmodium berghei </w:t>
      </w:r>
      <w:r>
        <w:rPr/>
        <w:t>is used as a model organism for the investigation of human malaria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Plasmodium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malaria.</w:t>
      </w:r>
      <w:r>
        <w:rPr>
          <w:spacing w:val="60"/>
        </w:rPr>
        <w:t> </w:t>
      </w:r>
      <w:r>
        <w:rPr>
          <w:i/>
        </w:rPr>
        <w:t>P.</w:t>
      </w:r>
      <w:r>
        <w:rPr>
          <w:i/>
          <w:spacing w:val="-57"/>
        </w:rPr>
        <w:t> </w:t>
      </w:r>
      <w:r>
        <w:rPr>
          <w:i/>
        </w:rPr>
        <w:t>berghei</w:t>
      </w:r>
      <w:r>
        <w:rPr>
          <w:i/>
          <w:spacing w:val="49"/>
        </w:rPr>
        <w:t> </w:t>
      </w:r>
      <w:r>
        <w:rPr/>
        <w:t>has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very</w:t>
      </w:r>
      <w:r>
        <w:rPr>
          <w:spacing w:val="44"/>
        </w:rPr>
        <w:t> </w:t>
      </w:r>
      <w:r>
        <w:rPr/>
        <w:t>similar</w:t>
      </w:r>
      <w:r>
        <w:rPr>
          <w:spacing w:val="48"/>
        </w:rPr>
        <w:t> </w:t>
      </w:r>
      <w:r>
        <w:rPr/>
        <w:t>life-cycle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species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infect</w:t>
      </w:r>
      <w:r>
        <w:rPr>
          <w:spacing w:val="49"/>
        </w:rPr>
        <w:t> </w:t>
      </w:r>
      <w:r>
        <w:rPr/>
        <w:t>humans,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causes</w:t>
      </w:r>
      <w:r>
        <w:rPr>
          <w:spacing w:val="-57"/>
        </w:rPr>
        <w:t> </w:t>
      </w:r>
      <w:r>
        <w:rPr/>
        <w:t>disease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mice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signs</w:t>
      </w:r>
      <w:r>
        <w:rPr>
          <w:spacing w:val="20"/>
        </w:rPr>
        <w:t> </w:t>
      </w:r>
      <w:r>
        <w:rPr/>
        <w:t>similar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those</w:t>
      </w:r>
      <w:r>
        <w:rPr>
          <w:spacing w:val="20"/>
        </w:rPr>
        <w:t> </w:t>
      </w:r>
      <w:r>
        <w:rPr/>
        <w:t>seen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human</w:t>
      </w:r>
      <w:r>
        <w:rPr>
          <w:spacing w:val="19"/>
        </w:rPr>
        <w:t> </w:t>
      </w:r>
      <w:r>
        <w:rPr/>
        <w:t>malaria.</w:t>
      </w:r>
      <w:r>
        <w:rPr>
          <w:spacing w:val="22"/>
        </w:rPr>
        <w:t> </w:t>
      </w:r>
      <w:r>
        <w:rPr/>
        <w:t>Importantly,</w:t>
      </w:r>
      <w:r>
        <w:rPr>
          <w:spacing w:val="27"/>
        </w:rPr>
        <w:t> </w:t>
      </w:r>
      <w:r>
        <w:rPr>
          <w:i/>
        </w:rPr>
        <w:t>P.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2" w:lineRule="auto" w:before="64"/>
        <w:ind w:left="1647" w:right="893"/>
        <w:jc w:val="both"/>
      </w:pPr>
      <w:r>
        <w:rPr>
          <w:i/>
        </w:rPr>
        <w:t>berghei </w:t>
      </w:r>
      <w:r>
        <w:rPr/>
        <w:t>can be genetically manipulated more easily than the species which infect humans,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it a</w:t>
      </w:r>
      <w:r>
        <w:rPr>
          <w:spacing w:val="-1"/>
        </w:rPr>
        <w:t> </w:t>
      </w:r>
      <w:r>
        <w:rPr/>
        <w:t>useful model for</w:t>
      </w:r>
      <w:r>
        <w:rPr>
          <w:spacing w:val="-1"/>
        </w:rPr>
        <w:t> </w:t>
      </w:r>
      <w:r>
        <w:rPr/>
        <w:t>research into</w:t>
      </w:r>
      <w:r>
        <w:rPr>
          <w:spacing w:val="1"/>
        </w:rPr>
        <w:t> </w:t>
      </w:r>
      <w:r>
        <w:rPr/>
        <w:t>Plasmodium genetics.</w:t>
      </w:r>
    </w:p>
    <w:p>
      <w:pPr>
        <w:pStyle w:val="BodyText"/>
        <w:spacing w:line="480" w:lineRule="auto" w:before="195"/>
        <w:ind w:left="1647" w:right="886"/>
        <w:jc w:val="both"/>
      </w:pPr>
      <w:r>
        <w:rPr/>
        <w:t>In several aspects the pathology caused by </w:t>
      </w:r>
      <w:r>
        <w:rPr>
          <w:i/>
        </w:rPr>
        <w:t>P. berghei </w:t>
      </w:r>
      <w:r>
        <w:rPr/>
        <w:t>in mice differs from malaria caused</w:t>
      </w:r>
      <w:r>
        <w:rPr>
          <w:spacing w:val="1"/>
        </w:rPr>
        <w:t> </w:t>
      </w:r>
      <w:r>
        <w:rPr/>
        <w:t>by </w:t>
      </w:r>
      <w:r>
        <w:rPr>
          <w:i/>
        </w:rPr>
        <w:t>P. falciparum </w:t>
      </w:r>
      <w:r>
        <w:rPr/>
        <w:t>in humans. In particular, while death from </w:t>
      </w:r>
      <w:r>
        <w:rPr>
          <w:i/>
        </w:rPr>
        <w:t>P. falciparum </w:t>
      </w:r>
      <w:r>
        <w:rPr/>
        <w:t>malaria in</w:t>
      </w:r>
      <w:r>
        <w:rPr>
          <w:spacing w:val="1"/>
        </w:rPr>
        <w:t> </w:t>
      </w:r>
      <w:r>
        <w:rPr/>
        <w:t>humans is most frequently caused by the accumulation of red blood cells in the blood</w:t>
      </w:r>
      <w:r>
        <w:rPr>
          <w:spacing w:val="1"/>
        </w:rPr>
        <w:t> </w:t>
      </w:r>
      <w:r>
        <w:rPr/>
        <w:t>vessels of the brain, it is unclear to what extent this occurs in mice infected with</w:t>
      </w:r>
      <w:r>
        <w:rPr>
          <w:spacing w:val="60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berghei </w:t>
      </w:r>
      <w:r>
        <w:rPr/>
        <w:t>(Craig </w:t>
      </w:r>
      <w:r>
        <w:rPr>
          <w:i/>
        </w:rPr>
        <w:t>et al</w:t>
      </w:r>
      <w:r>
        <w:rPr/>
        <w:t>., 2012). Instead, in </w:t>
      </w:r>
      <w:r>
        <w:rPr>
          <w:i/>
        </w:rPr>
        <w:t>P. berghei </w:t>
      </w:r>
      <w:r>
        <w:rPr/>
        <w:t>infection, mice are found to have an</w:t>
      </w:r>
      <w:r>
        <w:rPr>
          <w:spacing w:val="1"/>
        </w:rPr>
        <w:t> </w:t>
      </w:r>
      <w:r>
        <w:rPr/>
        <w:t>accumulation of immune cells in brain blood vessels (Craig </w:t>
      </w:r>
      <w:r>
        <w:rPr>
          <w:i/>
        </w:rPr>
        <w:t>et al</w:t>
      </w:r>
      <w:r>
        <w:rPr/>
        <w:t>., 2012). This has led</w:t>
      </w:r>
      <w:r>
        <w:rPr>
          <w:spacing w:val="1"/>
        </w:rPr>
        <w:t> </w:t>
      </w:r>
      <w:r>
        <w:rPr/>
        <w:t>some to question the use of </w:t>
      </w:r>
      <w:r>
        <w:rPr>
          <w:i/>
        </w:rPr>
        <w:t>P. berghei </w:t>
      </w:r>
      <w:r>
        <w:rPr/>
        <w:t>infections in mice as an appropriate model of</w:t>
      </w:r>
      <w:r>
        <w:rPr>
          <w:spacing w:val="1"/>
        </w:rPr>
        <w:t> </w:t>
      </w:r>
      <w:r>
        <w:rPr/>
        <w:t>cerebral</w:t>
      </w:r>
      <w:r>
        <w:rPr>
          <w:spacing w:val="-1"/>
        </w:rPr>
        <w:t> </w:t>
      </w:r>
      <w:r>
        <w:rPr/>
        <w:t>malaria</w:t>
      </w:r>
      <w:r>
        <w:rPr>
          <w:spacing w:val="-2"/>
        </w:rPr>
        <w:t> </w:t>
      </w:r>
      <w:r>
        <w:rPr/>
        <w:t>in humans</w:t>
      </w:r>
      <w:r>
        <w:rPr>
          <w:spacing w:val="2"/>
        </w:rPr>
        <w:t> </w:t>
      </w:r>
      <w:r>
        <w:rPr/>
        <w:t>(Craig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 w:before="200"/>
        <w:ind w:left="1647" w:right="889"/>
        <w:jc w:val="both"/>
      </w:pPr>
      <w:r>
        <w:rPr>
          <w:i/>
        </w:rPr>
        <w:t>Plasmodium berghei</w:t>
      </w:r>
      <w:r>
        <w:rPr>
          <w:i/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genetically manipulated in the laboratory using standard</w:t>
      </w:r>
      <w:r>
        <w:rPr>
          <w:spacing w:val="1"/>
        </w:rPr>
        <w:t> </w:t>
      </w:r>
      <w:r>
        <w:rPr/>
        <w:t>genetic engineering technologies. Consequently, this parasite is often used for the analysis</w:t>
      </w:r>
      <w:r>
        <w:rPr>
          <w:spacing w:val="-57"/>
        </w:rPr>
        <w:t> </w:t>
      </w:r>
      <w:r>
        <w:rPr/>
        <w:t>of the function of malaria genes using the technology of genetic modification (Janse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2013). Additionally, the genome of </w:t>
      </w:r>
      <w:r>
        <w:rPr>
          <w:i/>
        </w:rPr>
        <w:t>P. berghei </w:t>
      </w:r>
      <w:r>
        <w:rPr/>
        <w:t>has been sequenced and it shows a high</w:t>
      </w:r>
      <w:r>
        <w:rPr>
          <w:spacing w:val="1"/>
        </w:rPr>
        <w:t> </w:t>
      </w:r>
      <w:r>
        <w:rPr/>
        <w:t>similarity, both in structure and gene content, with the genome of the human malaria</w:t>
      </w:r>
      <w:r>
        <w:rPr>
          <w:spacing w:val="1"/>
        </w:rPr>
        <w:t> </w:t>
      </w:r>
      <w:r>
        <w:rPr/>
        <w:t>parasite</w:t>
      </w:r>
      <w:r>
        <w:rPr>
          <w:spacing w:val="-2"/>
        </w:rPr>
        <w:t> </w:t>
      </w:r>
      <w:r>
        <w:rPr/>
        <w:t>Plasmodium</w:t>
      </w:r>
      <w:r>
        <w:rPr>
          <w:spacing w:val="-1"/>
        </w:rPr>
        <w:t> </w:t>
      </w:r>
      <w:r>
        <w:rPr/>
        <w:t>falciparum</w:t>
      </w:r>
      <w:r>
        <w:rPr>
          <w:spacing w:val="2"/>
        </w:rPr>
        <w:t> </w:t>
      </w:r>
      <w:r>
        <w:rPr/>
        <w:t>(Hall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2005;</w:t>
      </w:r>
      <w:r>
        <w:rPr>
          <w:spacing w:val="1"/>
        </w:rPr>
        <w:t> </w:t>
      </w:r>
      <w:r>
        <w:rPr/>
        <w:t>Kooij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2007;</w:t>
      </w:r>
      <w:r>
        <w:rPr>
          <w:spacing w:val="-1"/>
        </w:rPr>
        <w:t> </w:t>
      </w:r>
      <w:r>
        <w:rPr/>
        <w:t>Otto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2" w:lineRule="auto" w:before="202"/>
        <w:ind w:left="1647" w:right="894"/>
        <w:jc w:val="both"/>
      </w:pPr>
      <w:r>
        <w:rPr/>
        <w:t>Infected</w:t>
      </w:r>
      <w:r>
        <w:rPr>
          <w:spacing w:val="1"/>
        </w:rPr>
        <w:t> </w:t>
      </w:r>
      <w:r>
        <w:rPr/>
        <w:t>mouse,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berghei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lungs,</w:t>
      </w:r>
      <w:r>
        <w:rPr>
          <w:spacing w:val="1"/>
        </w:rPr>
        <w:t> </w:t>
      </w:r>
      <w:r>
        <w:rPr/>
        <w:t>spleen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adipose</w:t>
      </w:r>
      <w:r>
        <w:rPr>
          <w:spacing w:val="1"/>
        </w:rPr>
        <w:t> </w:t>
      </w:r>
      <w:r>
        <w:rPr/>
        <w:t>tissue. Transgenic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visualized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bioluminescent</w:t>
      </w:r>
      <w:r>
        <w:rPr>
          <w:spacing w:val="1"/>
        </w:rPr>
        <w:t> </w:t>
      </w:r>
      <w:r>
        <w:rPr/>
        <w:t>reporter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Luciferase.</w:t>
      </w:r>
    </w:p>
    <w:p>
      <w:pPr>
        <w:pStyle w:val="BodyText"/>
        <w:spacing w:line="480" w:lineRule="auto" w:before="233"/>
        <w:ind w:left="1647" w:right="887"/>
        <w:jc w:val="both"/>
      </w:pPr>
      <w:r>
        <w:rPr/>
        <w:t>A number of genetically modified </w:t>
      </w:r>
      <w:r>
        <w:rPr>
          <w:i/>
        </w:rPr>
        <w:t>P. berghei </w:t>
      </w:r>
      <w:r>
        <w:rPr/>
        <w:t>lines have been generated which express</w:t>
      </w:r>
      <w:r>
        <w:rPr>
          <w:spacing w:val="1"/>
        </w:rPr>
        <w:t> </w:t>
      </w:r>
      <w:r>
        <w:rPr/>
        <w:t>fluorescent reporter proteins such as Green Fluorescent Protein (GFP) and mCherry (red)</w:t>
      </w:r>
      <w:r>
        <w:rPr>
          <w:spacing w:val="1"/>
        </w:rPr>
        <w:t> </w:t>
      </w:r>
      <w:r>
        <w:rPr/>
        <w:t>or bioluminescent reporters such as Luciferase. These transgenic parasites are important</w:t>
      </w:r>
      <w:r>
        <w:rPr>
          <w:spacing w:val="1"/>
        </w:rPr>
        <w:t> </w:t>
      </w:r>
      <w:r>
        <w:rPr/>
        <w:t>tools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visualize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parasites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living</w:t>
      </w:r>
      <w:r>
        <w:rPr>
          <w:spacing w:val="5"/>
        </w:rPr>
        <w:t> </w:t>
      </w:r>
      <w:r>
        <w:rPr/>
        <w:t>host</w:t>
      </w:r>
      <w:r>
        <w:rPr>
          <w:spacing w:val="13"/>
        </w:rPr>
        <w:t> </w:t>
      </w:r>
      <w:r>
        <w:rPr/>
        <w:t>(Feacham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</w:t>
      </w:r>
      <w:r>
        <w:rPr/>
        <w:t>.,</w:t>
      </w:r>
      <w:r>
        <w:rPr>
          <w:spacing w:val="6"/>
        </w:rPr>
        <w:t> </w:t>
      </w:r>
      <w:r>
        <w:rPr/>
        <w:t>2010;</w:t>
      </w:r>
      <w:r>
        <w:rPr>
          <w:spacing w:val="7"/>
        </w:rPr>
        <w:t> </w:t>
      </w:r>
      <w:r>
        <w:rPr/>
        <w:t>Franke-</w:t>
      </w:r>
    </w:p>
    <w:p>
      <w:pPr>
        <w:spacing w:before="0"/>
        <w:ind w:left="1647" w:right="0" w:firstLine="0"/>
        <w:jc w:val="both"/>
        <w:rPr>
          <w:sz w:val="24"/>
        </w:rPr>
      </w:pPr>
      <w:r>
        <w:rPr>
          <w:sz w:val="24"/>
        </w:rPr>
        <w:t>Fayard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2010).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2" w:lineRule="auto" w:before="64"/>
        <w:ind w:left="1647" w:right="891"/>
        <w:jc w:val="both"/>
      </w:pPr>
      <w:r>
        <w:rPr/>
        <w:t>A liver cell with </w:t>
      </w:r>
      <w:r>
        <w:rPr>
          <w:i/>
        </w:rPr>
        <w:t>P. berghei </w:t>
      </w:r>
      <w:r>
        <w:rPr/>
        <w:t>(a schizont with daughter parasites) expressing mCherry (red).</w:t>
      </w:r>
      <w:r>
        <w:rPr>
          <w:spacing w:val="-57"/>
        </w:rPr>
        <w:t> </w:t>
      </w:r>
      <w:r>
        <w:rPr/>
        <w:t>Here the parasite membrane is stained green with an antibody, while the nuclei of liver</w:t>
      </w:r>
      <w:r>
        <w:rPr>
          <w:spacing w:val="1"/>
        </w:rPr>
        <w:t> </w:t>
      </w:r>
      <w:r>
        <w:rPr/>
        <w:t>cells</w:t>
      </w:r>
      <w:r>
        <w:rPr>
          <w:spacing w:val="-1"/>
        </w:rPr>
        <w:t> </w:t>
      </w:r>
      <w:r>
        <w:rPr/>
        <w:t>and parasites are</w:t>
      </w:r>
      <w:r>
        <w:rPr>
          <w:spacing w:val="-1"/>
        </w:rPr>
        <w:t> </w:t>
      </w:r>
      <w:r>
        <w:rPr/>
        <w:t>stained with DAPI</w:t>
      </w:r>
      <w:r>
        <w:rPr>
          <w:spacing w:val="-4"/>
        </w:rPr>
        <w:t> </w:t>
      </w:r>
      <w:r>
        <w:rPr/>
        <w:t>(blue).</w:t>
      </w:r>
    </w:p>
    <w:p>
      <w:pPr>
        <w:pStyle w:val="BodyText"/>
        <w:spacing w:line="482" w:lineRule="auto" w:before="192"/>
        <w:ind w:left="1647" w:right="890"/>
        <w:jc w:val="both"/>
      </w:pPr>
      <w:r>
        <w:rPr>
          <w:i/>
        </w:rPr>
        <w:t>P. berghei </w:t>
      </w:r>
      <w:r>
        <w:rPr/>
        <w:t>is used in research programs for development and screening of anti-malarial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vaccine against</w:t>
      </w:r>
      <w:r>
        <w:rPr>
          <w:spacing w:val="-1"/>
        </w:rPr>
        <w:t> </w:t>
      </w:r>
      <w:r>
        <w:rPr/>
        <w:t>malaria</w:t>
      </w:r>
      <w:r>
        <w:rPr>
          <w:spacing w:val="1"/>
        </w:rPr>
        <w:t> </w:t>
      </w:r>
      <w:r>
        <w:rPr/>
        <w:t>(Khan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numPr>
          <w:ilvl w:val="1"/>
          <w:numId w:val="8"/>
        </w:numPr>
        <w:tabs>
          <w:tab w:pos="2008" w:val="left" w:leader="none"/>
        </w:tabs>
        <w:spacing w:line="240" w:lineRule="auto" w:before="201" w:after="0"/>
        <w:ind w:left="2007" w:right="0" w:hanging="361"/>
        <w:jc w:val="both"/>
      </w:pPr>
      <w:bookmarkStart w:name="_TOC_250011" w:id="13"/>
      <w:r>
        <w:rPr/>
        <w:t>Laboratory</w:t>
      </w:r>
      <w:r>
        <w:rPr>
          <w:spacing w:val="-1"/>
        </w:rPr>
        <w:t> </w:t>
      </w:r>
      <w:bookmarkEnd w:id="13"/>
      <w:r>
        <w:rPr/>
        <w:t>Diagnosis of Malaria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645" w:right="888"/>
        <w:jc w:val="both"/>
      </w:pPr>
      <w:r>
        <w:rPr/>
        <w:t>Laboratory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antigens/products in the</w:t>
      </w:r>
      <w:r>
        <w:rPr>
          <w:spacing w:val="-1"/>
        </w:rPr>
        <w:t> </w:t>
      </w:r>
      <w:r>
        <w:rPr/>
        <w:t>blood of infected mice.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2368" w:val="left" w:leader="none"/>
        </w:tabs>
        <w:spacing w:line="240" w:lineRule="auto" w:before="0" w:after="0"/>
        <w:ind w:left="2367" w:right="0" w:hanging="723"/>
        <w:jc w:val="both"/>
      </w:pPr>
      <w:bookmarkStart w:name="_TOC_250010" w:id="14"/>
      <w:r>
        <w:rPr/>
        <w:t>Microscopy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-2"/>
        </w:rPr>
        <w:t> </w:t>
      </w:r>
      <w:bookmarkEnd w:id="14"/>
      <w:r>
        <w:rPr/>
        <w:t>parasite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45" w:right="887"/>
        <w:jc w:val="both"/>
      </w:pPr>
      <w:r>
        <w:rPr/>
        <w:t>Microscopy is gold standard for laboratory confirmation of malaria. A drop of the infected</w:t>
      </w:r>
      <w:r>
        <w:rPr>
          <w:spacing w:val="-57"/>
        </w:rPr>
        <w:t> </w:t>
      </w:r>
      <w:r>
        <w:rPr/>
        <w:t>mice</w:t>
      </w:r>
      <w:r>
        <w:rPr>
          <w:spacing w:val="12"/>
        </w:rPr>
        <w:t> </w:t>
      </w:r>
      <w:r>
        <w:rPr/>
        <w:t>blood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insignificant</w:t>
      </w:r>
      <w:r>
        <w:rPr>
          <w:spacing w:val="13"/>
        </w:rPr>
        <w:t> </w:t>
      </w:r>
      <w:r>
        <w:rPr/>
        <w:t>tail</w:t>
      </w:r>
      <w:r>
        <w:rPr>
          <w:spacing w:val="13"/>
        </w:rPr>
        <w:t> </w:t>
      </w:r>
      <w:r>
        <w:rPr/>
        <w:t>cut,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larger</w:t>
      </w:r>
      <w:r>
        <w:rPr>
          <w:spacing w:val="12"/>
        </w:rPr>
        <w:t> </w:t>
      </w:r>
      <w:r>
        <w:rPr/>
        <w:t>venous</w:t>
      </w:r>
      <w:r>
        <w:rPr>
          <w:spacing w:val="13"/>
        </w:rPr>
        <w:t> </w:t>
      </w:r>
      <w:r>
        <w:rPr/>
        <w:t>blood</w:t>
      </w:r>
      <w:r>
        <w:rPr>
          <w:spacing w:val="13"/>
        </w:rPr>
        <w:t> </w:t>
      </w:r>
      <w:r>
        <w:rPr/>
        <w:t>specimen.</w:t>
      </w:r>
      <w:r>
        <w:rPr>
          <w:spacing w:val="-58"/>
        </w:rPr>
        <w:t> </w:t>
      </w:r>
      <w:r>
        <w:rPr/>
        <w:t>It is then spread on a glass slide (blood smear), dipped in a reagent that stains the malaria</w:t>
      </w:r>
      <w:r>
        <w:rPr>
          <w:spacing w:val="1"/>
        </w:rPr>
        <w:t> </w:t>
      </w:r>
      <w:r>
        <w:rPr/>
        <w:t>parasites (Giemsa stain), and examined under a microscope at a 1000-fold magnification.</w:t>
      </w:r>
      <w:r>
        <w:rPr>
          <w:spacing w:val="1"/>
        </w:rPr>
        <w:t> </w:t>
      </w:r>
      <w:r>
        <w:rPr/>
        <w:t>Malaria parasites are recognizable by their physical features and by the appearance of the</w:t>
      </w:r>
      <w:r>
        <w:rPr>
          <w:spacing w:val="1"/>
        </w:rPr>
        <w:t> </w:t>
      </w:r>
      <w:r>
        <w:rPr/>
        <w:t>red</w:t>
      </w:r>
      <w:r>
        <w:rPr>
          <w:spacing w:val="-1"/>
        </w:rPr>
        <w:t> </w:t>
      </w:r>
      <w:r>
        <w:rPr/>
        <w:t>blood cells that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infected.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645" w:right="895"/>
        <w:jc w:val="both"/>
      </w:pPr>
      <w:r>
        <w:rPr>
          <w:b/>
          <w:i/>
        </w:rPr>
        <w:t>Advantages</w:t>
      </w:r>
      <w:r>
        <w:rPr/>
        <w:t>: Microscopy is an established, relatively simple technique that is familiar to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laboratorians.</w:t>
      </w:r>
    </w:p>
    <w:p>
      <w:pPr>
        <w:pStyle w:val="BodyText"/>
        <w:spacing w:line="480" w:lineRule="auto" w:before="32"/>
        <w:ind w:left="1645" w:right="891"/>
        <w:jc w:val="both"/>
      </w:pPr>
      <w:r>
        <w:rPr>
          <w:b/>
          <w:i/>
        </w:rPr>
        <w:t>Disadvantages</w:t>
      </w:r>
      <w:r>
        <w:rPr/>
        <w:t>: In many developing countries, microscopy is not reliable because the</w:t>
      </w:r>
      <w:r>
        <w:rPr>
          <w:spacing w:val="1"/>
        </w:rPr>
        <w:t> </w:t>
      </w:r>
      <w:r>
        <w:rPr/>
        <w:t>macroscopic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insufficiently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overworked,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microscopes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unreliable.</w:t>
      </w:r>
      <w:r>
        <w:rPr>
          <w:spacing w:val="1"/>
        </w:rPr>
        <w:t> </w:t>
      </w:r>
      <w:r>
        <w:rPr/>
        <w:t>Conversely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nonendemic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-57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with malaria and may</w:t>
      </w:r>
      <w:r>
        <w:rPr>
          <w:spacing w:val="-5"/>
        </w:rPr>
        <w:t> </w:t>
      </w:r>
      <w:r>
        <w:rPr/>
        <w:t>miss the</w:t>
      </w:r>
      <w:r>
        <w:rPr>
          <w:spacing w:val="-1"/>
        </w:rPr>
        <w:t> </w:t>
      </w:r>
      <w:r>
        <w:rPr/>
        <w:t>parasites.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2"/>
          <w:numId w:val="8"/>
        </w:numPr>
        <w:tabs>
          <w:tab w:pos="2430" w:val="left" w:leader="none"/>
        </w:tabs>
        <w:spacing w:line="240" w:lineRule="auto" w:before="69" w:after="0"/>
        <w:ind w:left="2430" w:right="0" w:hanging="795"/>
        <w:jc w:val="both"/>
      </w:pPr>
      <w:bookmarkStart w:name="_TOC_250009" w:id="15"/>
      <w:r>
        <w:rPr/>
        <w:t>Morphological</w:t>
      </w:r>
      <w:r>
        <w:rPr>
          <w:spacing w:val="-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stage</w:t>
      </w:r>
      <w:r>
        <w:rPr>
          <w:spacing w:val="-3"/>
        </w:rPr>
        <w:t> </w:t>
      </w:r>
      <w:bookmarkEnd w:id="15"/>
      <w:r>
        <w:rPr/>
        <w:t>diagnosis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3"/>
        <w:ind w:left="1645" w:right="887"/>
        <w:jc w:val="both"/>
      </w:pPr>
      <w:r>
        <w:rPr/>
        <w:t>Complete knowledge of the morphological features of the different blood stages of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diagnosis confirmation of malaria infection.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to be stressed that a</w:t>
      </w:r>
      <w:r>
        <w:rPr>
          <w:spacing w:val="60"/>
        </w:rPr>
        <w:t> </w:t>
      </w:r>
      <w:r>
        <w:rPr/>
        <w:t>correct diagnosis</w:t>
      </w:r>
      <w:r>
        <w:rPr>
          <w:spacing w:val="1"/>
        </w:rPr>
        <w:t> </w:t>
      </w:r>
      <w:r>
        <w:rPr/>
        <w:t>may be done</w:t>
      </w:r>
      <w:r>
        <w:rPr>
          <w:spacing w:val="1"/>
        </w:rPr>
        <w:t> </w:t>
      </w:r>
      <w:r>
        <w:rPr/>
        <w:t>only after</w:t>
      </w:r>
      <w:r>
        <w:rPr>
          <w:spacing w:val="1"/>
        </w:rPr>
        <w:t> </w:t>
      </w:r>
      <w:r>
        <w:rPr/>
        <w:t>attentive and</w:t>
      </w:r>
      <w:r>
        <w:rPr>
          <w:spacing w:val="1"/>
        </w:rPr>
        <w:t> </w:t>
      </w:r>
      <w:r>
        <w:rPr/>
        <w:t>careful observation of</w:t>
      </w:r>
      <w:r>
        <w:rPr>
          <w:spacing w:val="1"/>
        </w:rPr>
        <w:t> </w:t>
      </w:r>
      <w:r>
        <w:rPr/>
        <w:t>a number</w:t>
      </w:r>
      <w:r>
        <w:rPr>
          <w:spacing w:val="60"/>
        </w:rPr>
        <w:t> </w:t>
      </w:r>
      <w:r>
        <w:rPr/>
        <w:t>of microscopic</w:t>
      </w:r>
      <w:r>
        <w:rPr>
          <w:spacing w:val="1"/>
        </w:rPr>
        <w:t> </w:t>
      </w:r>
      <w:r>
        <w:rPr/>
        <w:t>fields (at least 100 microscopic fields should be observed before a thick film may be</w:t>
      </w:r>
      <w:r>
        <w:rPr>
          <w:spacing w:val="1"/>
        </w:rPr>
        <w:t> </w:t>
      </w:r>
      <w:r>
        <w:rPr/>
        <w:t>classed as negative) and of a number of different morphologic characteristics that draw a</w:t>
      </w:r>
      <w:r>
        <w:rPr>
          <w:spacing w:val="1"/>
        </w:rPr>
        <w:t> </w:t>
      </w:r>
      <w:r>
        <w:rPr/>
        <w:t>well-defined picture of the species. A crescent shaped</w:t>
      </w:r>
      <w:r>
        <w:rPr>
          <w:spacing w:val="60"/>
        </w:rPr>
        <w:t> </w:t>
      </w:r>
      <w:r>
        <w:rPr/>
        <w:t>gametocyte in peripheral blood</w:t>
      </w:r>
      <w:r>
        <w:rPr>
          <w:spacing w:val="1"/>
        </w:rPr>
        <w:t> </w:t>
      </w:r>
      <w:r>
        <w:rPr/>
        <w:t>does not obligatorily mean that a </w:t>
      </w:r>
      <w:r>
        <w:rPr>
          <w:i/>
        </w:rPr>
        <w:t>P. falciparum </w:t>
      </w:r>
      <w:r>
        <w:rPr/>
        <w:t>infection is the cause of the actual clinical</w:t>
      </w:r>
      <w:r>
        <w:rPr>
          <w:spacing w:val="1"/>
        </w:rPr>
        <w:t> </w:t>
      </w:r>
      <w:r>
        <w:rPr/>
        <w:t>complaint and, however, does not rule out the possibility of mixed infection (Aty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2"/>
          <w:numId w:val="8"/>
        </w:numPr>
        <w:tabs>
          <w:tab w:pos="2442" w:val="left" w:leader="none"/>
        </w:tabs>
        <w:spacing w:line="240" w:lineRule="auto" w:before="205" w:after="0"/>
        <w:ind w:left="2442" w:right="0" w:hanging="795"/>
        <w:jc w:val="both"/>
      </w:pPr>
      <w:bookmarkStart w:name="_TOC_250008" w:id="16"/>
      <w:r>
        <w:rPr/>
        <w:t>Peripheral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smears</w:t>
      </w:r>
      <w:r>
        <w:rPr>
          <w:spacing w:val="-2"/>
        </w:rPr>
        <w:t> </w:t>
      </w:r>
      <w:r>
        <w:rPr/>
        <w:t>examination for</w:t>
      </w:r>
      <w:r>
        <w:rPr>
          <w:spacing w:val="-3"/>
        </w:rPr>
        <w:t> </w:t>
      </w:r>
      <w:r>
        <w:rPr/>
        <w:t>malarial</w:t>
      </w:r>
      <w:r>
        <w:rPr>
          <w:spacing w:val="-2"/>
        </w:rPr>
        <w:t> </w:t>
      </w:r>
      <w:bookmarkEnd w:id="16"/>
      <w:r>
        <w:rPr/>
        <w:t>parasite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5" w:right="888"/>
        <w:jc w:val="both"/>
      </w:pPr>
      <w:r>
        <w:rPr/>
        <w:t>Peripheral smear examination for malaria parasite is the gold-standard in confirming the</w:t>
      </w:r>
      <w:r>
        <w:rPr>
          <w:spacing w:val="1"/>
        </w:rPr>
        <w:t> </w:t>
      </w:r>
      <w:r>
        <w:rPr/>
        <w:t>diagnosis of malaria. Thin and thick smears prepared from the peripheral blood are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smear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comprehensive information on the species, the stages and the density of parasitaemia with</w:t>
      </w:r>
      <w:r>
        <w:rPr>
          <w:spacing w:val="-57"/>
        </w:rPr>
        <w:t> </w:t>
      </w:r>
      <w:r>
        <w:rPr/>
        <w:t>a sensitivity of 5 to 10 parasites/µl of blood. The efficiency of the test depends on the</w:t>
      </w:r>
      <w:r>
        <w:rPr>
          <w:spacing w:val="1"/>
        </w:rPr>
        <w:t> </w:t>
      </w:r>
      <w:r>
        <w:rPr/>
        <w:t>quality of the equipment and reagents, the type and quality of the smear, skill of the</w:t>
      </w:r>
      <w:r>
        <w:rPr>
          <w:spacing w:val="1"/>
        </w:rPr>
        <w:t> </w:t>
      </w:r>
      <w:r>
        <w:rPr/>
        <w:t>technician, the parasite density and the time spent on reading the smear. The test takes</w:t>
      </w:r>
      <w:r>
        <w:rPr>
          <w:spacing w:val="1"/>
        </w:rPr>
        <w:t> </w:t>
      </w:r>
      <w:r>
        <w:rPr/>
        <w:t>about 20 to 60 minutes depending on the factors mentioned above. It is estimated to cost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50 to 90 US</w:t>
      </w:r>
      <w:r>
        <w:rPr>
          <w:spacing w:val="-1"/>
        </w:rPr>
        <w:t> </w:t>
      </w:r>
      <w:r>
        <w:rPr/>
        <w:t>cents per slide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endemic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(Kemgne, 2012).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2"/>
          <w:numId w:val="8"/>
        </w:numPr>
        <w:tabs>
          <w:tab w:pos="2368" w:val="left" w:leader="none"/>
        </w:tabs>
        <w:spacing w:line="240" w:lineRule="auto" w:before="72" w:after="0"/>
        <w:ind w:left="2367" w:right="0" w:hanging="723"/>
        <w:jc w:val="both"/>
      </w:pPr>
      <w:bookmarkStart w:name="_TOC_250007" w:id="17"/>
      <w:r>
        <w:rPr/>
        <w:t>Preparation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7"/>
      <w:r>
        <w:rPr/>
        <w:t>blood smears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645" w:right="892"/>
        <w:jc w:val="both"/>
      </w:pPr>
      <w:r>
        <w:rPr/>
        <w:t>The peripheral blood smears are prepared. Universal precautions are used while preparing</w:t>
      </w:r>
      <w:r>
        <w:rPr>
          <w:spacing w:val="-57"/>
        </w:rPr>
        <w:t> </w:t>
      </w:r>
      <w:r>
        <w:rPr/>
        <w:t>the smears for malaria parasites (use of gloves and only disposable needles/lancets; hand</w:t>
      </w:r>
      <w:r>
        <w:rPr>
          <w:spacing w:val="1"/>
        </w:rPr>
        <w:t> </w:t>
      </w:r>
      <w:r>
        <w:rPr/>
        <w:t>washing;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with blood to avoid injury)</w:t>
      </w:r>
      <w:r>
        <w:rPr>
          <w:spacing w:val="-1"/>
        </w:rPr>
        <w:t> </w:t>
      </w:r>
      <w:r>
        <w:rPr/>
        <w:t>(Khan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2014).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2368" w:val="left" w:leader="none"/>
        </w:tabs>
        <w:spacing w:line="240" w:lineRule="auto" w:before="0" w:after="0"/>
        <w:ind w:left="2367" w:right="0" w:hanging="726"/>
        <w:jc w:val="both"/>
      </w:pPr>
      <w:bookmarkStart w:name="_TOC_250006" w:id="18"/>
      <w:r>
        <w:rPr/>
        <w:t>Thin</w:t>
      </w:r>
      <w:r>
        <w:rPr>
          <w:spacing w:val="-3"/>
        </w:rPr>
        <w:t> </w:t>
      </w:r>
      <w:r>
        <w:rPr/>
        <w:t>blood</w:t>
      </w:r>
      <w:r>
        <w:rPr>
          <w:spacing w:val="-1"/>
        </w:rPr>
        <w:t> </w:t>
      </w:r>
      <w:bookmarkEnd w:id="18"/>
      <w:r>
        <w:rPr/>
        <w:t>smears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2" w:right="886"/>
        <w:jc w:val="both"/>
      </w:pPr>
      <w:r>
        <w:rPr/>
        <w:t>The thin smear is</w:t>
      </w:r>
      <w:r>
        <w:rPr>
          <w:spacing w:val="1"/>
        </w:rPr>
        <w:t> </w:t>
      </w:r>
      <w:r>
        <w:rPr/>
        <w:t>air-dried for 10</w:t>
      </w:r>
      <w:r>
        <w:rPr>
          <w:spacing w:val="1"/>
        </w:rPr>
        <w:t> </w:t>
      </w:r>
      <w:r>
        <w:rPr/>
        <w:t>minutes and then fixed in</w:t>
      </w:r>
      <w:r>
        <w:rPr>
          <w:spacing w:val="1"/>
        </w:rPr>
        <w:t> </w:t>
      </w:r>
      <w:r>
        <w:rPr/>
        <w:t>methanol,</w:t>
      </w:r>
      <w:r>
        <w:rPr>
          <w:spacing w:val="60"/>
        </w:rPr>
        <w:t> </w:t>
      </w:r>
      <w:r>
        <w:rPr/>
        <w:t>by either dipping</w:t>
      </w:r>
      <w:r>
        <w:rPr>
          <w:spacing w:val="1"/>
        </w:rPr>
        <w:t> </w:t>
      </w:r>
      <w:r>
        <w:rPr/>
        <w:t>the thin smear into methanol for 5 seconds or by dabbing the thin smear with a methanol-</w:t>
      </w:r>
      <w:r>
        <w:rPr>
          <w:spacing w:val="1"/>
        </w:rPr>
        <w:t> </w:t>
      </w:r>
      <w:r>
        <w:rPr/>
        <w:t>soaked</w:t>
      </w:r>
      <w:r>
        <w:rPr>
          <w:spacing w:val="-1"/>
        </w:rPr>
        <w:t> </w:t>
      </w:r>
      <w:r>
        <w:rPr/>
        <w:t>cotton ball</w:t>
      </w:r>
      <w:r>
        <w:rPr>
          <w:spacing w:val="1"/>
        </w:rPr>
        <w:t> </w:t>
      </w:r>
      <w:r>
        <w:rPr/>
        <w:t>(Khan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Heading1"/>
        <w:numPr>
          <w:ilvl w:val="2"/>
          <w:numId w:val="8"/>
        </w:numPr>
        <w:tabs>
          <w:tab w:pos="2186" w:val="left" w:leader="none"/>
        </w:tabs>
        <w:spacing w:line="240" w:lineRule="auto" w:before="207" w:after="0"/>
        <w:ind w:left="2185" w:right="0" w:hanging="541"/>
        <w:jc w:val="both"/>
      </w:pPr>
      <w:bookmarkStart w:name="_TOC_250005" w:id="19"/>
      <w:r>
        <w:rPr/>
        <w:t>Thick</w:t>
      </w:r>
      <w:r>
        <w:rPr>
          <w:spacing w:val="-2"/>
        </w:rPr>
        <w:t> </w:t>
      </w:r>
      <w:r>
        <w:rPr/>
        <w:t>blood</w:t>
      </w:r>
      <w:r>
        <w:rPr>
          <w:spacing w:val="-2"/>
        </w:rPr>
        <w:t> </w:t>
      </w:r>
      <w:bookmarkEnd w:id="19"/>
      <w:r>
        <w:rPr/>
        <w:t>smears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45" w:right="888"/>
        <w:jc w:val="both"/>
      </w:pPr>
      <w:r>
        <w:rPr/>
        <w:t>A thick blood smear of correct thickness is the one through which newsprint is barely</w:t>
      </w:r>
      <w:r>
        <w:rPr>
          <w:spacing w:val="1"/>
        </w:rPr>
        <w:t> </w:t>
      </w:r>
      <w:r>
        <w:rPr/>
        <w:t>visible. It is dried for 30 minutes and not fixed with methanol. This allows the red blood</w:t>
      </w:r>
      <w:r>
        <w:rPr>
          <w:spacing w:val="1"/>
        </w:rPr>
        <w:t> </w:t>
      </w:r>
      <w:r>
        <w:rPr/>
        <w:t>cells to be haemolysed and leukocytes and any malaria parasites present will be the only</w:t>
      </w:r>
      <w:r>
        <w:rPr>
          <w:spacing w:val="1"/>
        </w:rPr>
        <w:t> </w:t>
      </w:r>
      <w:r>
        <w:rPr/>
        <w:t>detectable elements. However, due to the haemolysis and slow drying, the plasmodia</w:t>
      </w:r>
      <w:r>
        <w:rPr>
          <w:spacing w:val="1"/>
        </w:rPr>
        <w:t> </w:t>
      </w:r>
      <w:r>
        <w:rPr/>
        <w:t>morphology can</w:t>
      </w:r>
      <w:r>
        <w:rPr>
          <w:spacing w:val="60"/>
        </w:rPr>
        <w:t> </w:t>
      </w:r>
      <w:r>
        <w:rPr/>
        <w:t>get distorted, making differentiation of species difficult. Thick smears</w:t>
      </w:r>
      <w:r>
        <w:rPr>
          <w:spacing w:val="1"/>
        </w:rPr>
        <w:t> </w:t>
      </w:r>
      <w:r>
        <w:rPr/>
        <w:t>are therefore used to detect infection and to estimate parasite concentration. Below are the</w:t>
      </w:r>
      <w:r>
        <w:rPr>
          <w:spacing w:val="-57"/>
        </w:rPr>
        <w:t> </w:t>
      </w:r>
      <w:r>
        <w:rPr/>
        <w:t>steps</w:t>
      </w:r>
      <w:r>
        <w:rPr>
          <w:spacing w:val="-1"/>
        </w:rPr>
        <w:t> </w:t>
      </w:r>
      <w:r>
        <w:rPr/>
        <w:t>involved in smear preparation</w:t>
      </w:r>
      <w:r>
        <w:rPr>
          <w:spacing w:val="1"/>
        </w:rPr>
        <w:t> </w:t>
      </w:r>
      <w:r>
        <w:rPr/>
        <w:t>(Kemgne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2012).</w:t>
      </w:r>
    </w:p>
    <w:p>
      <w:pPr>
        <w:pStyle w:val="Heading1"/>
        <w:numPr>
          <w:ilvl w:val="2"/>
          <w:numId w:val="8"/>
        </w:numPr>
        <w:tabs>
          <w:tab w:pos="2176" w:val="left" w:leader="none"/>
        </w:tabs>
        <w:spacing w:line="240" w:lineRule="auto" w:before="208" w:after="0"/>
        <w:ind w:left="2175" w:right="0" w:hanging="541"/>
        <w:jc w:val="both"/>
      </w:pPr>
      <w:bookmarkStart w:name="_TOC_250004" w:id="20"/>
      <w:r>
        <w:rPr/>
        <w:t>Staining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bookmarkEnd w:id="20"/>
      <w:r>
        <w:rPr/>
        <w:t>films</w:t>
      </w:r>
    </w:p>
    <w:p>
      <w:pPr>
        <w:pStyle w:val="BodyText"/>
        <w:spacing w:line="550" w:lineRule="atLeast" w:before="194"/>
        <w:ind w:left="1645" w:right="885"/>
        <w:jc w:val="both"/>
      </w:pPr>
      <w:r>
        <w:rPr/>
        <w:t>A number of Romanowsky stains like Field’s, Giemsa’s, Wright’s and Leishman’s are</w:t>
      </w:r>
      <w:r>
        <w:rPr>
          <w:spacing w:val="1"/>
        </w:rPr>
        <w:t> </w:t>
      </w:r>
      <w:r>
        <w:rPr/>
        <w:t>suitable for staining the smears. Thick</w:t>
      </w:r>
      <w:r>
        <w:rPr>
          <w:spacing w:val="1"/>
        </w:rPr>
        <w:t> </w:t>
      </w:r>
      <w:r>
        <w:rPr/>
        <w:t>films are ideally stained by the rapid</w:t>
      </w:r>
      <w:r>
        <w:rPr>
          <w:spacing w:val="1"/>
        </w:rPr>
        <w:t> </w:t>
      </w:r>
      <w:r>
        <w:rPr/>
        <w:t>Field’s</w:t>
      </w:r>
      <w:r>
        <w:rPr>
          <w:spacing w:val="1"/>
        </w:rPr>
        <w:t> </w:t>
      </w:r>
      <w:r>
        <w:rPr/>
        <w:t>technique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Giemsa’s</w:t>
      </w:r>
      <w:r>
        <w:rPr>
          <w:spacing w:val="34"/>
        </w:rPr>
        <w:t> </w:t>
      </w:r>
      <w:r>
        <w:rPr/>
        <w:t>stain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screening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parasites.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sensitivity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thick</w:t>
      </w:r>
      <w:r>
        <w:rPr>
          <w:spacing w:val="33"/>
        </w:rPr>
        <w:t> </w:t>
      </w:r>
      <w:r>
        <w:rPr/>
        <w:t>blood</w:t>
      </w:r>
      <w:r>
        <w:rPr>
          <w:spacing w:val="-57"/>
        </w:rPr>
        <w:t> </w:t>
      </w:r>
      <w:r>
        <w:rPr/>
        <w:t>film is 20 parasites (0.0004 %) parasitaemia. Thin blood films stained by Giemsa’s or</w:t>
      </w:r>
      <w:r>
        <w:rPr>
          <w:spacing w:val="1"/>
        </w:rPr>
        <w:t> </w:t>
      </w:r>
      <w:r>
        <w:rPr/>
        <w:t>Leishman’s</w:t>
      </w:r>
      <w:r>
        <w:rPr>
          <w:spacing w:val="12"/>
        </w:rPr>
        <w:t> </w:t>
      </w:r>
      <w:r>
        <w:rPr/>
        <w:t>stain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useful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specification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parasites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stippling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infected</w:t>
      </w:r>
    </w:p>
    <w:p>
      <w:pPr>
        <w:spacing w:after="0" w:line="550" w:lineRule="atLeast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2" w:lineRule="auto" w:before="64"/>
        <w:ind w:left="1645" w:right="887"/>
        <w:jc w:val="both"/>
      </w:pPr>
      <w:r>
        <w:rPr/>
        <w:t>red cells and have a sensitivity of 200 parasites/µl (0.004 %). The optimal pH of the stain</w:t>
      </w:r>
      <w:r>
        <w:rPr>
          <w:spacing w:val="1"/>
        </w:rPr>
        <w:t> </w:t>
      </w:r>
      <w:r>
        <w:rPr/>
        <w:t>is 7.2. The slides should be clean and dry and it is better to use neutral distilled water</w:t>
      </w:r>
      <w:r>
        <w:rPr>
          <w:spacing w:val="1"/>
        </w:rPr>
        <w:t> </w:t>
      </w:r>
      <w:r>
        <w:rPr/>
        <w:t>(Nizamuddin,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2"/>
          <w:numId w:val="8"/>
        </w:numPr>
        <w:tabs>
          <w:tab w:pos="2368" w:val="left" w:leader="none"/>
        </w:tabs>
        <w:spacing w:line="240" w:lineRule="auto" w:before="199" w:after="0"/>
        <w:ind w:left="2367" w:right="0" w:hanging="723"/>
        <w:jc w:val="both"/>
      </w:pPr>
      <w:bookmarkStart w:name="_TOC_250003" w:id="21"/>
      <w:r>
        <w:rPr/>
        <w:t>Giemsa</w:t>
      </w:r>
      <w:r>
        <w:rPr>
          <w:spacing w:val="-2"/>
        </w:rPr>
        <w:t> </w:t>
      </w:r>
      <w:r>
        <w:rPr/>
        <w:t>staining of thin</w:t>
      </w:r>
      <w:r>
        <w:rPr>
          <w:spacing w:val="-2"/>
        </w:rPr>
        <w:t> </w:t>
      </w:r>
      <w:r>
        <w:rPr/>
        <w:t>blood</w:t>
      </w:r>
      <w:r>
        <w:rPr>
          <w:spacing w:val="-3"/>
        </w:rPr>
        <w:t> </w:t>
      </w:r>
      <w:bookmarkEnd w:id="21"/>
      <w:r>
        <w:rPr/>
        <w:t>films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5" w:right="891"/>
        <w:jc w:val="both"/>
      </w:pPr>
      <w:r>
        <w:rPr/>
        <w:t>The fixed thin blood film is covered with Giemsa (diluted 1 in 10 with buffered distilled</w:t>
      </w:r>
      <w:r>
        <w:rPr>
          <w:spacing w:val="1"/>
        </w:rPr>
        <w:t> </w:t>
      </w:r>
      <w:r>
        <w:rPr/>
        <w:t>water pH 7.2) and left for 30 minutes. After that the film is washed with distilled water,</w:t>
      </w:r>
      <w:r>
        <w:rPr>
          <w:spacing w:val="1"/>
        </w:rPr>
        <w:t> </w:t>
      </w:r>
      <w:r>
        <w:rPr/>
        <w:t>drained,</w:t>
      </w:r>
      <w:r>
        <w:rPr>
          <w:spacing w:val="-1"/>
        </w:rPr>
        <w:t> </w:t>
      </w:r>
      <w:r>
        <w:rPr/>
        <w:t>dried</w:t>
      </w:r>
      <w:r>
        <w:rPr>
          <w:spacing w:val="1"/>
        </w:rPr>
        <w:t> </w:t>
      </w:r>
      <w:r>
        <w:rPr/>
        <w:t>and examined.</w:t>
      </w:r>
    </w:p>
    <w:p>
      <w:pPr>
        <w:pStyle w:val="Heading1"/>
        <w:numPr>
          <w:ilvl w:val="2"/>
          <w:numId w:val="8"/>
        </w:numPr>
        <w:tabs>
          <w:tab w:pos="2176" w:val="left" w:leader="none"/>
        </w:tabs>
        <w:spacing w:line="240" w:lineRule="auto" w:before="228" w:after="0"/>
        <w:ind w:left="2175" w:right="0" w:hanging="541"/>
        <w:jc w:val="both"/>
      </w:pPr>
      <w:bookmarkStart w:name="_TOC_250002" w:id="22"/>
      <w:r>
        <w:rPr/>
        <w:t>Giemsa</w:t>
      </w:r>
      <w:r>
        <w:rPr>
          <w:spacing w:val="-1"/>
        </w:rPr>
        <w:t> </w:t>
      </w:r>
      <w:r>
        <w:rPr/>
        <w:t>staining</w:t>
      </w:r>
      <w:r>
        <w:rPr>
          <w:spacing w:val="-1"/>
        </w:rPr>
        <w:t> </w:t>
      </w:r>
      <w:r>
        <w:rPr/>
        <w:t>of thick</w:t>
      </w:r>
      <w:r>
        <w:rPr>
          <w:spacing w:val="-1"/>
        </w:rPr>
        <w:t> </w:t>
      </w:r>
      <w:r>
        <w:rPr/>
        <w:t>blood</w:t>
      </w:r>
      <w:r>
        <w:rPr>
          <w:spacing w:val="-3"/>
        </w:rPr>
        <w:t> </w:t>
      </w:r>
      <w:bookmarkEnd w:id="22"/>
      <w:r>
        <w:rPr/>
        <w:t>films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645"/>
        <w:jc w:val="both"/>
      </w:pPr>
      <w:r>
        <w:rPr/>
        <w:t>The</w:t>
      </w:r>
      <w:r>
        <w:rPr>
          <w:spacing w:val="-3"/>
        </w:rPr>
        <w:t> </w:t>
      </w:r>
      <w:r>
        <w:rPr/>
        <w:t>thick</w:t>
      </w:r>
      <w:r>
        <w:rPr>
          <w:spacing w:val="-1"/>
        </w:rPr>
        <w:t> </w:t>
      </w:r>
      <w:r>
        <w:rPr/>
        <w:t>film is</w:t>
      </w:r>
      <w:r>
        <w:rPr>
          <w:spacing w:val="-1"/>
        </w:rPr>
        <w:t> </w:t>
      </w:r>
      <w:r>
        <w:rPr/>
        <w:t>first dehaemoglobinised in</w:t>
      </w:r>
      <w:r>
        <w:rPr>
          <w:spacing w:val="-1"/>
        </w:rPr>
        <w:t> </w:t>
      </w:r>
      <w:r>
        <w:rPr/>
        <w:t>water 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stained with</w:t>
      </w:r>
      <w:r>
        <w:rPr>
          <w:spacing w:val="-1"/>
        </w:rPr>
        <w:t> </w:t>
      </w:r>
      <w:r>
        <w:rPr/>
        <w:t>Giemsa.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2"/>
        <w:ind w:left="1645" w:right="895"/>
        <w:jc w:val="both"/>
      </w:pPr>
      <w:r>
        <w:rPr>
          <w:b/>
          <w:i/>
        </w:rPr>
        <w:t>Rapid giemsa</w:t>
      </w:r>
      <w:r>
        <w:rPr/>
        <w:t>: A 10 % Giemsa is prepared in buffered water at pH 7.1. The slide is then</w:t>
      </w:r>
      <w:r>
        <w:rPr>
          <w:spacing w:val="1"/>
        </w:rPr>
        <w:t> </w:t>
      </w:r>
      <w:r>
        <w:rPr/>
        <w:t>immersed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stain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5</w:t>
      </w:r>
      <w:r>
        <w:rPr>
          <w:spacing w:val="14"/>
        </w:rPr>
        <w:t> </w:t>
      </w:r>
      <w:r>
        <w:rPr/>
        <w:t>minutes.</w:t>
      </w:r>
      <w:r>
        <w:rPr>
          <w:spacing w:val="12"/>
        </w:rPr>
        <w:t> </w:t>
      </w:r>
      <w:r>
        <w:rPr/>
        <w:t>After</w:t>
      </w:r>
      <w:r>
        <w:rPr>
          <w:spacing w:val="12"/>
        </w:rPr>
        <w:t> </w:t>
      </w:r>
      <w:r>
        <w:rPr/>
        <w:t>that,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rinsed</w:t>
      </w:r>
      <w:r>
        <w:rPr>
          <w:spacing w:val="14"/>
        </w:rPr>
        <w:t> </w:t>
      </w:r>
      <w:r>
        <w:rPr/>
        <w:t>gently</w:t>
      </w:r>
      <w:r>
        <w:rPr>
          <w:spacing w:val="8"/>
        </w:rPr>
        <w:t> </w:t>
      </w:r>
      <w:r>
        <w:rPr/>
        <w:t>for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2</w:t>
      </w:r>
      <w:r>
        <w:rPr>
          <w:spacing w:val="14"/>
        </w:rPr>
        <w:t> </w:t>
      </w:r>
      <w:r>
        <w:rPr/>
        <w:t>seconds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-57"/>
        </w:rPr>
        <w:t> </w:t>
      </w:r>
      <w:r>
        <w:rPr/>
        <w:t>jar</w:t>
      </w:r>
      <w:r>
        <w:rPr>
          <w:spacing w:val="-3"/>
        </w:rPr>
        <w:t> </w:t>
      </w:r>
      <w:r>
        <w:rPr/>
        <w:t>of tap water, drained,</w:t>
      </w:r>
      <w:r>
        <w:rPr>
          <w:spacing w:val="1"/>
        </w:rPr>
        <w:t> </w:t>
      </w:r>
      <w:r>
        <w:rPr/>
        <w:t>dried and then examined.</w:t>
      </w:r>
    </w:p>
    <w:p>
      <w:pPr>
        <w:pStyle w:val="BodyText"/>
        <w:spacing w:line="480" w:lineRule="auto" w:before="188"/>
        <w:ind w:left="1645" w:right="889"/>
        <w:jc w:val="both"/>
      </w:pPr>
      <w:r>
        <w:rPr>
          <w:b/>
          <w:i/>
        </w:rPr>
        <w:t>Standard giemsa</w:t>
      </w:r>
      <w:r>
        <w:rPr/>
        <w:t>: A 4 % Giemsa is prepared in buffered solution at pH 7.1. The slide (at</w:t>
      </w:r>
      <w:r>
        <w:rPr>
          <w:spacing w:val="1"/>
        </w:rPr>
        <w:t> </w:t>
      </w:r>
      <w:r>
        <w:rPr/>
        <w:t>least 12 hours old) is immersed in the stain for 30 minutes, rinsed with fresh water,</w:t>
      </w:r>
      <w:r>
        <w:rPr>
          <w:spacing w:val="1"/>
        </w:rPr>
        <w:t> </w:t>
      </w:r>
      <w:r>
        <w:rPr/>
        <w:t>drained,</w:t>
      </w:r>
      <w:r>
        <w:rPr>
          <w:spacing w:val="-1"/>
        </w:rPr>
        <w:t> </w:t>
      </w:r>
      <w:r>
        <w:rPr/>
        <w:t>dried</w:t>
      </w:r>
      <w:r>
        <w:rPr>
          <w:spacing w:val="1"/>
        </w:rPr>
        <w:t> </w:t>
      </w:r>
      <w:r>
        <w:rPr/>
        <w:t>and then examined.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2008" w:val="left" w:leader="none"/>
        </w:tabs>
        <w:spacing w:line="240" w:lineRule="auto" w:before="0" w:after="0"/>
        <w:ind w:left="2007" w:right="0" w:hanging="361"/>
        <w:jc w:val="both"/>
      </w:pPr>
      <w:bookmarkStart w:name="_TOC_250001" w:id="23"/>
      <w:r>
        <w:rPr/>
        <w:t>Antimalarials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and Drug</w:t>
      </w:r>
      <w:r>
        <w:rPr>
          <w:spacing w:val="-1"/>
        </w:rPr>
        <w:t> </w:t>
      </w:r>
      <w:bookmarkEnd w:id="23"/>
      <w:r>
        <w:rPr/>
        <w:t>Resistance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3"/>
        <w:ind w:left="1642" w:right="888"/>
        <w:jc w:val="both"/>
      </w:pP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malaria elimination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over, 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remain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 with the use of insecticide treated nets (ITN) and indoor residual spraying (IRS) of</w:t>
      </w:r>
      <w:r>
        <w:rPr>
          <w:spacing w:val="-57"/>
        </w:rPr>
        <w:t> </w:t>
      </w:r>
      <w:r>
        <w:rPr/>
        <w:t>insecticides to</w:t>
      </w:r>
      <w:r>
        <w:rPr>
          <w:spacing w:val="1"/>
        </w:rPr>
        <w:t> </w:t>
      </w:r>
      <w:r>
        <w:rPr/>
        <w:t>strengthen the efforts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combating malaria. The fact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case is</w:t>
      </w:r>
      <w:r>
        <w:rPr>
          <w:spacing w:val="1"/>
        </w:rPr>
        <w:t> </w:t>
      </w:r>
      <w:r>
        <w:rPr/>
        <w:t>that with all the efforts to eliminate malaria, people in hyper endemic regions such as the</w:t>
      </w:r>
      <w:r>
        <w:rPr>
          <w:spacing w:val="1"/>
        </w:rPr>
        <w:t> </w:t>
      </w:r>
      <w:r>
        <w:rPr/>
        <w:t>sub-Saharan</w:t>
      </w:r>
      <w:r>
        <w:rPr>
          <w:spacing w:val="3"/>
        </w:rPr>
        <w:t> </w:t>
      </w:r>
      <w:r>
        <w:rPr/>
        <w:t>Africa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still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disease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affordable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before="64"/>
        <w:ind w:left="1642"/>
        <w:jc w:val="both"/>
      </w:pPr>
      <w:r>
        <w:rPr/>
        <w:t>and</w:t>
      </w:r>
      <w:r>
        <w:rPr>
          <w:spacing w:val="3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drugs,</w:t>
      </w:r>
      <w:r>
        <w:rPr>
          <w:spacing w:val="4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succumb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devastating</w:t>
      </w:r>
      <w:r>
        <w:rPr>
          <w:spacing w:val="2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malaria</w:t>
      </w:r>
      <w:r>
        <w:rPr>
          <w:spacing w:val="5"/>
        </w:rPr>
        <w:t> </w:t>
      </w:r>
      <w:r>
        <w:rPr/>
        <w:t>(Wells</w:t>
      </w:r>
    </w:p>
    <w:p>
      <w:pPr>
        <w:pStyle w:val="BodyText"/>
        <w:spacing w:before="3"/>
      </w:pPr>
    </w:p>
    <w:p>
      <w:pPr>
        <w:spacing w:before="0"/>
        <w:ind w:left="1642" w:right="0" w:firstLine="0"/>
        <w:jc w:val="both"/>
        <w:rPr>
          <w:sz w:val="24"/>
        </w:rPr>
      </w:pPr>
      <w:r>
        <w:rPr>
          <w:i/>
          <w:sz w:val="24"/>
        </w:rPr>
        <w:t>et al</w:t>
      </w:r>
      <w:r>
        <w:rPr>
          <w:sz w:val="24"/>
        </w:rPr>
        <w:t>., 2009; Aty</w:t>
      </w:r>
      <w:r>
        <w:rPr>
          <w:spacing w:val="-5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2014).</w:t>
      </w:r>
    </w:p>
    <w:p>
      <w:pPr>
        <w:pStyle w:val="BodyText"/>
      </w:pPr>
    </w:p>
    <w:p>
      <w:pPr>
        <w:pStyle w:val="BodyText"/>
        <w:spacing w:line="480" w:lineRule="auto"/>
        <w:ind w:left="1645" w:right="882"/>
        <w:jc w:val="both"/>
      </w:pP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rampant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falciparum </w:t>
      </w:r>
      <w:r>
        <w:rPr/>
        <w:t>to the antimalarials in current use. Antimalarial drug resistance can be defined</w:t>
      </w:r>
      <w:r>
        <w:rPr>
          <w:spacing w:val="1"/>
        </w:rPr>
        <w:t> </w:t>
      </w:r>
      <w:r>
        <w:rPr/>
        <w:t>as the ability of the malaria parasite to survive and/or multiply despite the 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but within tolerance of the subject</w:t>
      </w:r>
      <w:r>
        <w:rPr>
          <w:spacing w:val="1"/>
        </w:rPr>
        <w:t> </w:t>
      </w:r>
      <w:r>
        <w:rPr/>
        <w:t>(WHO, 2012;</w:t>
      </w:r>
      <w:r>
        <w:rPr>
          <w:spacing w:val="60"/>
        </w:rPr>
        <w:t> </w:t>
      </w:r>
      <w:r>
        <w:rPr/>
        <w:t>Bruce-Chwatt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2016). A modification of this definition to specify that the drug in question must gain</w:t>
      </w:r>
      <w:r>
        <w:rPr>
          <w:spacing w:val="1"/>
        </w:rPr>
        <w:t> </w:t>
      </w:r>
      <w:r>
        <w:rPr/>
        <w:t>access to the parasite or the infected red blood cell for the duration of the time necessary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normal</w:t>
      </w:r>
      <w:r>
        <w:rPr>
          <w:spacing w:val="17"/>
        </w:rPr>
        <w:t> </w:t>
      </w:r>
      <w:r>
        <w:rPr/>
        <w:t>action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(Aty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</w:t>
      </w:r>
      <w:r>
        <w:rPr/>
        <w:t>.,</w:t>
      </w:r>
      <w:r>
        <w:rPr>
          <w:spacing w:val="15"/>
        </w:rPr>
        <w:t> </w:t>
      </w:r>
      <w:r>
        <w:rPr/>
        <w:t>2014).</w:t>
      </w:r>
      <w:r>
        <w:rPr>
          <w:spacing w:val="15"/>
        </w:rPr>
        <w:t> </w:t>
      </w:r>
      <w:r>
        <w:rPr/>
        <w:t>Most</w:t>
      </w:r>
      <w:r>
        <w:rPr>
          <w:spacing w:val="17"/>
        </w:rPr>
        <w:t> </w:t>
      </w:r>
      <w:r>
        <w:rPr/>
        <w:t>researchers</w:t>
      </w:r>
      <w:r>
        <w:rPr>
          <w:spacing w:val="15"/>
        </w:rPr>
        <w:t> </w:t>
      </w:r>
      <w:r>
        <w:rPr/>
        <w:t>interpret</w:t>
      </w:r>
      <w:r>
        <w:rPr>
          <w:spacing w:val="16"/>
        </w:rPr>
        <w:t> </w:t>
      </w:r>
      <w:r>
        <w:rPr/>
        <w:t>this</w:t>
      </w:r>
      <w:r>
        <w:rPr>
          <w:spacing w:val="-57"/>
        </w:rPr>
        <w:t> </w:t>
      </w:r>
      <w:r>
        <w:rPr/>
        <w:t>as referring only to persistence of parasites after treatment doses of an antimalarial rather</w:t>
      </w:r>
      <w:r>
        <w:rPr>
          <w:spacing w:val="1"/>
        </w:rPr>
        <w:t> </w:t>
      </w:r>
      <w:r>
        <w:rPr/>
        <w:t>than prophylaxis failure, although the latter is a useful tool for early warning of the</w:t>
      </w:r>
      <w:r>
        <w:rPr>
          <w:spacing w:val="1"/>
        </w:rPr>
        <w:t> </w:t>
      </w:r>
      <w:r>
        <w:rPr/>
        <w:t>presence of drug resistance (Olasehinde </w:t>
      </w:r>
      <w:r>
        <w:rPr>
          <w:i/>
        </w:rPr>
        <w:t>et al</w:t>
      </w:r>
      <w:r>
        <w:rPr/>
        <w:t>., 2012). Resistance generally appears to</w:t>
      </w:r>
      <w:r>
        <w:rPr>
          <w:spacing w:val="1"/>
        </w:rPr>
        <w:t> </w:t>
      </w:r>
      <w:r>
        <w:rPr/>
        <w:t>occur through spontaneous mutations that confer reduced sensitivity to a given drug or</w:t>
      </w:r>
      <w:r>
        <w:rPr>
          <w:spacing w:val="1"/>
        </w:rPr>
        <w:t> </w:t>
      </w:r>
      <w:r>
        <w:rPr/>
        <w:t>class of drugs. For some drugs, just a single point mutation is required to confer resistance</w:t>
      </w:r>
      <w:r>
        <w:rPr>
          <w:spacing w:val="-57"/>
        </w:rPr>
        <w:t> </w:t>
      </w:r>
      <w:r>
        <w:rPr/>
        <w:t>while for others multiple mutations appear to be required. Provided the mutations are not</w:t>
      </w:r>
      <w:r>
        <w:rPr>
          <w:spacing w:val="1"/>
        </w:rPr>
        <w:t> </w:t>
      </w:r>
      <w:r>
        <w:rPr/>
        <w:t>deleterious to the survival or reproduction of the parasite, drug pressure will remove</w:t>
      </w:r>
      <w:r>
        <w:rPr>
          <w:spacing w:val="1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parasites while</w:t>
      </w:r>
      <w:r>
        <w:rPr>
          <w:spacing w:val="-1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parasites survive</w:t>
      </w:r>
      <w:r>
        <w:rPr>
          <w:spacing w:val="-1"/>
        </w:rPr>
        <w:t> </w:t>
      </w:r>
      <w:r>
        <w:rPr/>
        <w:t>(Mayxay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2007).</w:t>
      </w:r>
    </w:p>
    <w:p>
      <w:pPr>
        <w:pStyle w:val="BodyText"/>
        <w:spacing w:line="480" w:lineRule="auto" w:before="184"/>
        <w:ind w:left="1645" w:right="884"/>
        <w:jc w:val="both"/>
      </w:pPr>
      <w:r>
        <w:rPr/>
        <w:t>The spread of drug and insecticide resistance is on the increase due to the evolutionary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mosquito.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Thai-</w:t>
      </w:r>
      <w:r>
        <w:rPr>
          <w:spacing w:val="1"/>
        </w:rPr>
        <w:t> </w:t>
      </w:r>
      <w:r>
        <w:rPr/>
        <w:t>Cambodia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chloroquine and the newer artemisinins have all been first reported from this area (Noedl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2010; Satimai </w:t>
      </w:r>
      <w:r>
        <w:rPr>
          <w:i/>
        </w:rPr>
        <w:t>et al</w:t>
      </w:r>
      <w:r>
        <w:rPr/>
        <w:t>., 2012). With the exception of the antifolates, the modes of</w:t>
      </w:r>
      <w:r>
        <w:rPr>
          <w:spacing w:val="1"/>
        </w:rPr>
        <w:t> </w:t>
      </w:r>
      <w:r>
        <w:rPr/>
        <w:t>action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resistance</w:t>
      </w:r>
      <w:r>
        <w:rPr>
          <w:spacing w:val="33"/>
        </w:rPr>
        <w:t> </w:t>
      </w:r>
      <w:r>
        <w:rPr/>
        <w:t>mechanisms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available</w:t>
      </w:r>
      <w:r>
        <w:rPr>
          <w:spacing w:val="31"/>
        </w:rPr>
        <w:t> </w:t>
      </w:r>
      <w:r>
        <w:rPr/>
        <w:t>antimalarials</w:t>
      </w:r>
      <w:r>
        <w:rPr>
          <w:spacing w:val="34"/>
        </w:rPr>
        <w:t> </w:t>
      </w:r>
      <w:r>
        <w:rPr/>
        <w:t>are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clearly</w:t>
      </w:r>
      <w:r>
        <w:rPr>
          <w:spacing w:val="28"/>
        </w:rPr>
        <w:t> </w:t>
      </w:r>
      <w:r>
        <w:rPr/>
        <w:t>understood.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9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61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elaboration of inhibited (or targeted) enzymes, modification of drug transport systems,</w:t>
      </w:r>
      <w:r>
        <w:rPr>
          <w:spacing w:val="1"/>
        </w:rPr>
        <w:t> </w:t>
      </w:r>
      <w:r>
        <w:rPr/>
        <w:t>increase production of enzymes that inactivate the drugs as well as alternative metabolic</w:t>
      </w:r>
      <w:r>
        <w:rPr>
          <w:spacing w:val="1"/>
        </w:rPr>
        <w:t> </w:t>
      </w:r>
      <w:r>
        <w:rPr/>
        <w:t>pathways</w:t>
      </w:r>
      <w:r>
        <w:rPr>
          <w:spacing w:val="-1"/>
        </w:rPr>
        <w:t> </w:t>
      </w:r>
      <w:r>
        <w:rPr/>
        <w:t>(Petersen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200"/>
        <w:ind w:left="1645" w:right="888"/>
        <w:jc w:val="both"/>
      </w:pPr>
      <w:r>
        <w:rPr/>
        <w:t>Currently,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structures which can be grouped into three main classes; quinolones (comprising the aryl</w:t>
      </w:r>
      <w:r>
        <w:rPr>
          <w:spacing w:val="1"/>
        </w:rPr>
        <w:t> </w:t>
      </w:r>
      <w:r>
        <w:rPr/>
        <w:t>amino alcohols, amino quinolones and the bisquinolone), anti-folates and the artemisinins</w:t>
      </w:r>
      <w:r>
        <w:rPr>
          <w:spacing w:val="1"/>
        </w:rPr>
        <w:t> </w:t>
      </w:r>
      <w:r>
        <w:rPr/>
        <w:t>(Achan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Some antibiotics</w:t>
      </w:r>
      <w:r>
        <w:rPr>
          <w:spacing w:val="1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exhibited antimalarial</w:t>
      </w:r>
      <w:r>
        <w:rPr>
          <w:spacing w:val="1"/>
        </w:rPr>
        <w:t> </w:t>
      </w:r>
      <w:r>
        <w:rPr/>
        <w:t>properties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tetracyclines and clindamycin.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2008" w:val="left" w:leader="none"/>
        </w:tabs>
        <w:spacing w:line="240" w:lineRule="auto" w:before="0" w:after="0"/>
        <w:ind w:left="2007" w:right="0" w:hanging="361"/>
        <w:jc w:val="both"/>
        <w:rPr>
          <w:b/>
          <w:sz w:val="24"/>
        </w:rPr>
      </w:pPr>
      <w:r>
        <w:rPr>
          <w:b/>
          <w:sz w:val="24"/>
        </w:rPr>
        <w:t>Antibiotics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Plasmodium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Parasites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5" w:right="886"/>
        <w:jc w:val="both"/>
      </w:pPr>
      <w:r>
        <w:rPr/>
        <w:t>Some antibiotics have either shown potent activity against the </w:t>
      </w:r>
      <w:r>
        <w:rPr>
          <w:i/>
        </w:rPr>
        <w:t>Plasmodium </w:t>
      </w:r>
      <w:r>
        <w:rPr/>
        <w:t>parasites or</w:t>
      </w:r>
      <w:r>
        <w:rPr>
          <w:spacing w:val="1"/>
        </w:rPr>
        <w:t> </w:t>
      </w:r>
      <w:r>
        <w:rPr/>
        <w:t>synergize the activity of other</w:t>
      </w:r>
      <w:r>
        <w:rPr>
          <w:spacing w:val="1"/>
        </w:rPr>
        <w:t> </w:t>
      </w:r>
      <w:r>
        <w:rPr/>
        <w:t>antimalarials.</w:t>
      </w:r>
      <w:r>
        <w:rPr>
          <w:spacing w:val="1"/>
        </w:rPr>
        <w:t> </w:t>
      </w:r>
      <w:r>
        <w:rPr/>
        <w:t>Tetracycline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doxycycline are very potent antimalarials and are used for both treatment and prophylaxis</w:t>
      </w:r>
      <w:r>
        <w:rPr>
          <w:spacing w:val="1"/>
        </w:rPr>
        <w:t> </w:t>
      </w:r>
      <w:r>
        <w:rPr/>
        <w:t>(Kremsner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quinine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deteriorated,</w:t>
      </w:r>
      <w:r>
        <w:rPr>
          <w:spacing w:val="1"/>
        </w:rPr>
        <w:t> </w:t>
      </w:r>
      <w:r>
        <w:rPr/>
        <w:t>tetracyclines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quinine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Clindamycin has been used but offers only limited advantage when compared to other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antimalarial drugs</w:t>
      </w:r>
      <w:r>
        <w:rPr>
          <w:spacing w:val="1"/>
        </w:rPr>
        <w:t> </w:t>
      </w:r>
      <w:r>
        <w:rPr/>
        <w:t>as parasitological response is slow and</w:t>
      </w:r>
      <w:r>
        <w:rPr>
          <w:spacing w:val="1"/>
        </w:rPr>
        <w:t> </w:t>
      </w:r>
      <w:r>
        <w:rPr/>
        <w:t>recrudescence</w:t>
      </w:r>
      <w:r>
        <w:rPr>
          <w:spacing w:val="60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high (Kremsner </w:t>
      </w:r>
      <w:r>
        <w:rPr>
          <w:i/>
        </w:rPr>
        <w:t>et al</w:t>
      </w:r>
      <w:r>
        <w:rPr/>
        <w:t>., 1989).</w:t>
      </w:r>
    </w:p>
    <w:p>
      <w:pPr>
        <w:pStyle w:val="BodyText"/>
        <w:spacing w:line="480" w:lineRule="auto" w:before="220"/>
        <w:ind w:left="1645" w:right="884"/>
        <w:jc w:val="both"/>
      </w:pPr>
      <w:r>
        <w:rPr/>
        <w:t>Doxycycline is a tetracycline compound derived from oxytetracycline. The tetracyclines</w:t>
      </w:r>
      <w:r>
        <w:rPr>
          <w:spacing w:val="1"/>
        </w:rPr>
        <w:t> </w:t>
      </w:r>
      <w:r>
        <w:rPr/>
        <w:t>are still used widely in many types of infection even though they were one of the earliest</w:t>
      </w:r>
      <w:r>
        <w:rPr>
          <w:spacing w:val="1"/>
        </w:rPr>
        <w:t> </w:t>
      </w:r>
      <w:r>
        <w:rPr/>
        <w:t>groups of antibiotics to be developed. Doxycycline is a bacteriostatic agent that interferes</w:t>
      </w:r>
      <w:r>
        <w:rPr>
          <w:spacing w:val="1"/>
        </w:rPr>
        <w:t> </w:t>
      </w:r>
      <w:r>
        <w:rPr>
          <w:position w:val="2"/>
        </w:rPr>
        <w:t>with protein synthesis process by binding to the 30</w:t>
      </w:r>
      <w:r>
        <w:rPr>
          <w:sz w:val="16"/>
        </w:rPr>
        <w:t>S </w:t>
      </w:r>
      <w:r>
        <w:rPr>
          <w:position w:val="2"/>
        </w:rPr>
        <w:t>ribosomal subunit thus preventing the</w:t>
      </w:r>
      <w:r>
        <w:rPr>
          <w:spacing w:val="1"/>
          <w:position w:val="2"/>
        </w:rPr>
        <w:t> </w:t>
      </w:r>
      <w:r>
        <w:rPr/>
        <w:t>50s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30s</w:t>
      </w:r>
      <w:r>
        <w:rPr>
          <w:spacing w:val="73"/>
        </w:rPr>
        <w:t> </w:t>
      </w:r>
      <w:r>
        <w:rPr/>
        <w:t>units</w:t>
      </w:r>
      <w:r>
        <w:rPr>
          <w:spacing w:val="74"/>
        </w:rPr>
        <w:t> </w:t>
      </w:r>
      <w:r>
        <w:rPr/>
        <w:t>from</w:t>
      </w:r>
      <w:r>
        <w:rPr>
          <w:spacing w:val="73"/>
        </w:rPr>
        <w:t> </w:t>
      </w:r>
      <w:r>
        <w:rPr/>
        <w:t>bonding</w:t>
      </w:r>
      <w:r>
        <w:rPr>
          <w:spacing w:val="71"/>
        </w:rPr>
        <w:t> </w:t>
      </w:r>
      <w:r>
        <w:rPr/>
        <w:t>(Schwartz</w:t>
      </w:r>
      <w:r>
        <w:rPr>
          <w:spacing w:val="75"/>
        </w:rPr>
        <w:t> </w:t>
      </w:r>
      <w:r>
        <w:rPr>
          <w:i/>
        </w:rPr>
        <w:t>et</w:t>
      </w:r>
      <w:r>
        <w:rPr>
          <w:i/>
          <w:spacing w:val="73"/>
        </w:rPr>
        <w:t> </w:t>
      </w:r>
      <w:r>
        <w:rPr>
          <w:i/>
        </w:rPr>
        <w:t>al</w:t>
      </w:r>
      <w:r>
        <w:rPr/>
        <w:t>.,</w:t>
      </w:r>
      <w:r>
        <w:rPr>
          <w:spacing w:val="73"/>
        </w:rPr>
        <w:t> </w:t>
      </w:r>
      <w:r>
        <w:rPr/>
        <w:t>2012).</w:t>
      </w:r>
      <w:r>
        <w:rPr>
          <w:spacing w:val="73"/>
        </w:rPr>
        <w:t> </w:t>
      </w:r>
      <w:r>
        <w:rPr/>
        <w:t>Doxycycline</w:t>
      </w:r>
      <w:r>
        <w:rPr>
          <w:spacing w:val="72"/>
        </w:rPr>
        <w:t> </w:t>
      </w:r>
      <w:r>
        <w:rPr/>
        <w:t>is</w:t>
      </w:r>
      <w:r>
        <w:rPr>
          <w:spacing w:val="73"/>
        </w:rPr>
        <w:t> </w:t>
      </w:r>
      <w:r>
        <w:rPr/>
        <w:t>primarily</w:t>
      </w:r>
    </w:p>
    <w:p>
      <w:pPr>
        <w:pStyle w:val="BodyText"/>
        <w:spacing w:line="273" w:lineRule="exact"/>
        <w:ind w:left="1645"/>
        <w:jc w:val="both"/>
      </w:pPr>
      <w:r>
        <w:rPr/>
        <w:t>employed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chemoprophylaxis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regions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quinine</w:t>
      </w:r>
      <w:r>
        <w:rPr>
          <w:spacing w:val="5"/>
        </w:rPr>
        <w:t> </w:t>
      </w:r>
      <w:r>
        <w:rPr/>
        <w:t>resistance</w:t>
      </w:r>
      <w:r>
        <w:rPr>
          <w:spacing w:val="6"/>
        </w:rPr>
        <w:t> </w:t>
      </w:r>
      <w:r>
        <w:rPr/>
        <w:t>exists.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also</w:t>
      </w:r>
      <w:r>
        <w:rPr>
          <w:spacing w:val="5"/>
        </w:rPr>
        <w:t> </w:t>
      </w:r>
      <w:r>
        <w:rPr/>
        <w:t>used</w:t>
      </w:r>
    </w:p>
    <w:p>
      <w:pPr>
        <w:spacing w:after="0" w:line="273" w:lineRule="exact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89"/>
        <w:jc w:val="both"/>
      </w:pPr>
      <w:r>
        <w:rPr/>
        <w:t>in resistant cases of uncomplicated </w:t>
      </w:r>
      <w:r>
        <w:rPr>
          <w:i/>
        </w:rPr>
        <w:t>P. falciparum </w:t>
      </w:r>
      <w:r>
        <w:rPr/>
        <w:t>but has a very slow action in acute</w:t>
      </w:r>
      <w:r>
        <w:rPr>
          <w:spacing w:val="1"/>
        </w:rPr>
        <w:t> </w:t>
      </w:r>
      <w:r>
        <w:rPr/>
        <w:t>malaria.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enamel</w:t>
      </w:r>
      <w:r>
        <w:rPr>
          <w:spacing w:val="1"/>
        </w:rPr>
        <w:t> </w:t>
      </w:r>
      <w:r>
        <w:rPr/>
        <w:t>hypoplasia,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depression of bone growth, gastrointestinal disturbances and some increased levels of</w:t>
      </w:r>
      <w:r>
        <w:rPr>
          <w:spacing w:val="1"/>
        </w:rPr>
        <w:t> </w:t>
      </w:r>
      <w:r>
        <w:rPr/>
        <w:t>photosensitivity. Due to</w:t>
      </w:r>
      <w:r>
        <w:rPr>
          <w:spacing w:val="1"/>
        </w:rPr>
        <w:t> </w:t>
      </w:r>
      <w:r>
        <w:rPr/>
        <w:t>its effect</w:t>
      </w:r>
      <w:r>
        <w:rPr>
          <w:spacing w:val="1"/>
        </w:rPr>
        <w:t> </w:t>
      </w:r>
      <w:r>
        <w:rPr/>
        <w:t>on bone and tooth growth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used in</w:t>
      </w:r>
      <w:r>
        <w:rPr>
          <w:spacing w:val="60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lactating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(Schwartz</w:t>
      </w:r>
      <w:r>
        <w:rPr>
          <w:spacing w:val="42"/>
        </w:rPr>
        <w:t> </w:t>
      </w:r>
      <w:r>
        <w:rPr>
          <w:i/>
        </w:rPr>
        <w:t>et</w:t>
      </w:r>
      <w:r>
        <w:rPr>
          <w:i/>
          <w:spacing w:val="42"/>
        </w:rPr>
        <w:t> </w:t>
      </w:r>
      <w:r>
        <w:rPr>
          <w:i/>
        </w:rPr>
        <w:t>al</w:t>
      </w:r>
      <w:r>
        <w:rPr/>
        <w:t>.,</w:t>
      </w:r>
      <w:r>
        <w:rPr>
          <w:spacing w:val="41"/>
        </w:rPr>
        <w:t> </w:t>
      </w:r>
      <w:r>
        <w:rPr/>
        <w:t>2012).</w:t>
      </w:r>
      <w:r>
        <w:rPr>
          <w:spacing w:val="39"/>
        </w:rPr>
        <w:t> </w:t>
      </w:r>
      <w:r>
        <w:rPr/>
        <w:t>Tetracycline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only</w:t>
      </w:r>
      <w:r>
        <w:rPr>
          <w:spacing w:val="34"/>
        </w:rPr>
        <w:t> </w:t>
      </w:r>
      <w:r>
        <w:rPr/>
        <w:t>used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combination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treatment</w:t>
      </w:r>
      <w:r>
        <w:rPr>
          <w:spacing w:val="42"/>
        </w:rPr>
        <w:t> </w:t>
      </w:r>
      <w:r>
        <w:rPr/>
        <w:t>of</w:t>
      </w:r>
      <w:r>
        <w:rPr>
          <w:spacing w:val="-58"/>
        </w:rPr>
        <w:t> </w:t>
      </w:r>
      <w:r>
        <w:rPr/>
        <w:t>acute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onset.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doxycycline,</w:t>
      </w:r>
      <w:r>
        <w:rPr>
          <w:spacing w:val="1"/>
        </w:rPr>
        <w:t> </w:t>
      </w:r>
      <w:r>
        <w:rPr/>
        <w:t>tetracycline is not used in chemoprophylaxis. Oesophageal ulceration, gastrointestinal</w:t>
      </w:r>
      <w:r>
        <w:rPr>
          <w:spacing w:val="1"/>
        </w:rPr>
        <w:t> </w:t>
      </w:r>
      <w:r>
        <w:rPr/>
        <w:t>upset and interferences with the process of ossification and depression of bone growth 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doxycycline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experienced.</w:t>
      </w:r>
    </w:p>
    <w:p>
      <w:pPr>
        <w:pStyle w:val="BodyText"/>
        <w:spacing w:line="480" w:lineRule="auto" w:before="201"/>
        <w:ind w:left="1645" w:right="889"/>
        <w:jc w:val="both"/>
      </w:pPr>
      <w:r>
        <w:rPr/>
        <w:t>Clindamycin, a derivative of Lincomycin, has a slow action against blood schizonticides.</w:t>
      </w:r>
      <w:r>
        <w:rPr>
          <w:spacing w:val="1"/>
        </w:rPr>
        <w:t> </w:t>
      </w:r>
      <w:r>
        <w:rPr/>
        <w:t>It is only used in combination with Quinine in the treatment of acute cases of resistant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-2"/>
        </w:rPr>
        <w:t> </w:t>
      </w:r>
      <w:r>
        <w:rPr/>
        <w:t>infections and not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prophylactic</w:t>
      </w:r>
      <w:r>
        <w:rPr>
          <w:spacing w:val="1"/>
        </w:rPr>
        <w:t> </w:t>
      </w:r>
      <w:r>
        <w:rPr/>
        <w:t>(Schwartz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ListParagraph"/>
        <w:numPr>
          <w:ilvl w:val="1"/>
          <w:numId w:val="8"/>
        </w:numPr>
        <w:tabs>
          <w:tab w:pos="2008" w:val="left" w:leader="none"/>
        </w:tabs>
        <w:spacing w:line="240" w:lineRule="auto" w:before="8" w:after="0"/>
        <w:ind w:left="2007" w:right="0" w:hanging="361"/>
        <w:jc w:val="both"/>
        <w:rPr>
          <w:b/>
          <w:sz w:val="24"/>
        </w:rPr>
      </w:pPr>
      <w:r>
        <w:rPr>
          <w:b/>
          <w:sz w:val="24"/>
        </w:rPr>
        <w:t>Natural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Plasmodium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Parasites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5" w:right="888"/>
        <w:jc w:val="both"/>
      </w:pPr>
      <w:r>
        <w:rPr/>
        <w:t>Throughout the ages, natural products have been</w:t>
      </w:r>
      <w:r>
        <w:rPr>
          <w:spacing w:val="60"/>
        </w:rPr>
        <w:t> </w:t>
      </w:r>
      <w:r>
        <w:rPr/>
        <w:t>the most consistently successful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Cinchona</w:t>
      </w:r>
      <w:r>
        <w:rPr>
          <w:i/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discovered and quinine was one of the alkaloids isolated from this extract. Despite the</w:t>
      </w:r>
      <w:r>
        <w:rPr>
          <w:spacing w:val="1"/>
        </w:rPr>
        <w:t> </w:t>
      </w:r>
      <w:r>
        <w:rPr/>
        <w:t>adverse effects and the resistance developed by some of the malaria parasites to it, quinine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complicated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fail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therapeutic</w:t>
      </w:r>
      <w:r>
        <w:rPr>
          <w:spacing w:val="-2"/>
        </w:rPr>
        <w:t> </w:t>
      </w:r>
      <w:r>
        <w:rPr/>
        <w:t>response.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87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artemisinin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>
          <w:i/>
        </w:rPr>
        <w:t>Artemisia</w:t>
      </w:r>
      <w:r>
        <w:rPr>
          <w:i/>
          <w:spacing w:val="1"/>
        </w:rPr>
        <w:t> </w:t>
      </w:r>
      <w:r>
        <w:rPr>
          <w:i/>
        </w:rPr>
        <w:t>annua</w:t>
      </w:r>
      <w:r>
        <w:rPr>
          <w:i/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typical example of natural product source of potent antimalarial (Dasari and Bhakdi,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91"/>
        <w:ind w:left="1645" w:right="886"/>
        <w:jc w:val="both"/>
      </w:pPr>
      <w:r>
        <w:rPr/>
        <w:t>Natural products have also provided structural pharmacophores for the development of</w:t>
      </w:r>
      <w:r>
        <w:rPr>
          <w:spacing w:val="1"/>
        </w:rPr>
        <w:t> </w:t>
      </w:r>
      <w:r>
        <w:rPr/>
        <w:t>effective antimalarials. The synthetic antimalarials such as chloroquine, amodiaquine and</w:t>
      </w:r>
      <w:r>
        <w:rPr>
          <w:spacing w:val="1"/>
        </w:rPr>
        <w:t> </w:t>
      </w:r>
      <w:r>
        <w:rPr/>
        <w:t>primaquine,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analogues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quinine.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prenylated</w:t>
      </w:r>
      <w:r>
        <w:rPr>
          <w:spacing w:val="1"/>
        </w:rPr>
        <w:t> </w:t>
      </w:r>
      <w:r>
        <w:rPr/>
        <w:t>naphthoquinone</w:t>
      </w:r>
      <w:r>
        <w:rPr>
          <w:spacing w:val="1"/>
        </w:rPr>
        <w:t> </w:t>
      </w:r>
      <w:r>
        <w:rPr/>
        <w:t>lapachol from </w:t>
      </w:r>
      <w:r>
        <w:rPr>
          <w:i/>
        </w:rPr>
        <w:t>Tabebuia </w:t>
      </w:r>
      <w:r>
        <w:rPr/>
        <w:t>species (Bignoniaceae) provided the pharmacophores that led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atovaquone,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2-alkyl-3-</w:t>
      </w:r>
      <w:r>
        <w:rPr>
          <w:spacing w:val="1"/>
        </w:rPr>
        <w:t> </w:t>
      </w:r>
      <w:r>
        <w:rPr/>
        <w:t>hydroxy-1, 4-naphthoquinone (Vianal </w:t>
      </w:r>
      <w:r>
        <w:rPr>
          <w:i/>
        </w:rPr>
        <w:t>et al</w:t>
      </w:r>
      <w:r>
        <w:rPr/>
        <w:t>., 2003; Wells &amp; Gutteridge, 2011). Further</w:t>
      </w:r>
      <w:r>
        <w:rPr>
          <w:spacing w:val="1"/>
        </w:rPr>
        <w:t> </w:t>
      </w:r>
      <w:r>
        <w:rPr/>
        <w:t>discussion on plant natural products as drugs and or lead compounds for the anti-infective</w:t>
      </w:r>
      <w:r>
        <w:rPr>
          <w:spacing w:val="1"/>
        </w:rPr>
        <w:t> </w:t>
      </w:r>
      <w:r>
        <w:rPr/>
        <w:t>drug</w:t>
      </w:r>
      <w:r>
        <w:rPr>
          <w:spacing w:val="-5"/>
        </w:rPr>
        <w:t> </w:t>
      </w:r>
      <w:r>
        <w:rPr/>
        <w:t>development is in section 1.6 of</w:t>
      </w:r>
      <w:r>
        <w:rPr>
          <w:spacing w:val="-1"/>
        </w:rPr>
        <w:t> </w:t>
      </w:r>
      <w:r>
        <w:rPr/>
        <w:t>this thesis.</w:t>
      </w:r>
    </w:p>
    <w:p>
      <w:pPr>
        <w:pStyle w:val="Heading1"/>
        <w:numPr>
          <w:ilvl w:val="1"/>
          <w:numId w:val="8"/>
        </w:numPr>
        <w:tabs>
          <w:tab w:pos="2008" w:val="left" w:leader="none"/>
        </w:tabs>
        <w:spacing w:line="240" w:lineRule="auto" w:before="3" w:after="0"/>
        <w:ind w:left="2007" w:right="0" w:hanging="361"/>
        <w:jc w:val="both"/>
      </w:pPr>
      <w:r>
        <w:rPr/>
        <w:t>Antiplasmodial</w:t>
      </w:r>
      <w:r>
        <w:rPr>
          <w:spacing w:val="-2"/>
        </w:rPr>
        <w:t> </w:t>
      </w:r>
      <w:r>
        <w:rPr/>
        <w:t>Assays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5" w:right="884"/>
        <w:jc w:val="both"/>
      </w:pPr>
      <w:r>
        <w:rPr/>
        <w:t>The traditional antiplasmodial bioassay tests</w:t>
      </w:r>
      <w:r>
        <w:rPr>
          <w:spacing w:val="60"/>
        </w:rPr>
        <w:t> </w:t>
      </w:r>
      <w:r>
        <w:rPr/>
        <w:t>are all based on the measurement of the</w:t>
      </w:r>
      <w:r>
        <w:rPr>
          <w:spacing w:val="1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compound</w:t>
      </w:r>
      <w:r>
        <w:rPr>
          <w:spacing w:val="30"/>
        </w:rPr>
        <w:t> </w:t>
      </w:r>
      <w:r>
        <w:rPr/>
        <w:t>or</w:t>
      </w:r>
      <w:r>
        <w:rPr>
          <w:spacing w:val="26"/>
        </w:rPr>
        <w:t> </w:t>
      </w:r>
      <w:r>
        <w:rPr/>
        <w:t>extract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growth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malaria</w:t>
      </w:r>
      <w:r>
        <w:rPr>
          <w:spacing w:val="28"/>
        </w:rPr>
        <w:t> </w:t>
      </w:r>
      <w:r>
        <w:rPr/>
        <w:t>parasites.</w:t>
      </w:r>
      <w:r>
        <w:rPr>
          <w:spacing w:val="-58"/>
        </w:rPr>
        <w:t> </w:t>
      </w:r>
      <w:r>
        <w:rPr/>
        <w:t>The antiplasmodial effect (endpoint) is generally characterized by inhibition of parasite</w:t>
      </w:r>
      <w:r>
        <w:rPr>
          <w:spacing w:val="1"/>
        </w:rPr>
        <w:t> </w:t>
      </w:r>
      <w:r>
        <w:rPr/>
        <w:t>growth and, consequently, their multiplication; these are parameters that can be measured</w:t>
      </w:r>
      <w:r>
        <w:rPr>
          <w:spacing w:val="1"/>
        </w:rPr>
        <w:t> </w:t>
      </w:r>
      <w:r>
        <w:rPr>
          <w:i/>
        </w:rPr>
        <w:t>in vitro </w:t>
      </w:r>
      <w:r>
        <w:rPr/>
        <w:t>in several different ways. The parasites are mixed with medium (usually RPMI</w:t>
      </w:r>
      <w:r>
        <w:rPr>
          <w:spacing w:val="1"/>
        </w:rPr>
        <w:t> </w:t>
      </w:r>
      <w:r>
        <w:rPr/>
        <w:t>1640 culture medium) and the growth in test cultures is measured relative to a drug-free</w:t>
      </w:r>
      <w:r>
        <w:rPr>
          <w:spacing w:val="1"/>
        </w:rPr>
        <w:t> </w:t>
      </w:r>
      <w:r>
        <w:rPr/>
        <w:t>control. Variations in parasite density, haematocrit and the stage of the malaria parasite in</w:t>
      </w:r>
      <w:r>
        <w:rPr>
          <w:spacing w:val="1"/>
        </w:rPr>
        <w:t> </w:t>
      </w:r>
      <w:r>
        <w:rPr/>
        <w:t>its life cycle may have a significant impact on the outcome of these tests (Bankole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 It is therefore necessary to control the culture for parasite density, hematocrit and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stage of</w:t>
      </w:r>
      <w:r>
        <w:rPr>
          <w:spacing w:val="1"/>
        </w:rPr>
        <w:t> </w:t>
      </w:r>
      <w:r>
        <w:rPr/>
        <w:t>the parasites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 The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usually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sigmoid dose–response curves when performed with serial dilutions of the compound or</w:t>
      </w:r>
      <w:r>
        <w:rPr>
          <w:spacing w:val="1"/>
        </w:rPr>
        <w:t> </w:t>
      </w:r>
      <w:r>
        <w:rPr/>
        <w:t>extract. For the </w:t>
      </w:r>
      <w:r>
        <w:rPr>
          <w:i/>
        </w:rPr>
        <w:t>in vivo </w:t>
      </w:r>
      <w:r>
        <w:rPr/>
        <w:t>methods, the malaria infection is induced in laboratory animals</w:t>
      </w:r>
      <w:r>
        <w:rPr>
          <w:spacing w:val="1"/>
        </w:rPr>
        <w:t> </w:t>
      </w:r>
      <w:r>
        <w:rPr/>
        <w:t>which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then</w:t>
      </w:r>
      <w:r>
        <w:rPr>
          <w:spacing w:val="24"/>
        </w:rPr>
        <w:t> </w:t>
      </w:r>
      <w:r>
        <w:rPr/>
        <w:t>treated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varying</w:t>
      </w:r>
      <w:r>
        <w:rPr>
          <w:spacing w:val="22"/>
        </w:rPr>
        <w:t> </w:t>
      </w:r>
      <w:r>
        <w:rPr/>
        <w:t>concentrations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preparations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compound.</w:t>
      </w:r>
      <w:r>
        <w:rPr>
          <w:spacing w:val="2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5" w:right="888"/>
        <w:jc w:val="both"/>
      </w:pPr>
      <w:r>
        <w:rPr/>
        <w:t>the course of treatment, parasitaemia levels are determined by analysing blood samples</w:t>
      </w:r>
      <w:r>
        <w:rPr>
          <w:spacing w:val="1"/>
        </w:rPr>
        <w:t> </w:t>
      </w:r>
      <w:r>
        <w:rPr/>
        <w:t>taken from the animals. The antiplasmodial effect in both cases is usually measured as the</w:t>
      </w:r>
      <w:r>
        <w:rPr>
          <w:spacing w:val="-57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parasite</w:t>
      </w:r>
      <w:r>
        <w:rPr>
          <w:spacing w:val="1"/>
        </w:rPr>
        <w:t> </w:t>
      </w:r>
      <w:r>
        <w:rPr/>
        <w:t>growth. The most commonly used methods for determining the antiplasmodial effect of</w:t>
      </w:r>
      <w:r>
        <w:rPr>
          <w:spacing w:val="1"/>
        </w:rPr>
        <w:t> </w:t>
      </w:r>
      <w:r>
        <w:rPr/>
        <w:t>compounds and extracts are the WHO micro-test, the isotopic test and measurement of</w:t>
      </w:r>
      <w:r>
        <w:rPr>
          <w:spacing w:val="1"/>
        </w:rPr>
        <w:t> </w:t>
      </w:r>
      <w:r>
        <w:rPr/>
        <w:t>pLDH</w:t>
      </w:r>
      <w:r>
        <w:rPr>
          <w:spacing w:val="-2"/>
        </w:rPr>
        <w:t> </w:t>
      </w:r>
      <w:r>
        <w:rPr/>
        <w:t>or HRP2 (Desjardins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2009).</w:t>
      </w:r>
    </w:p>
    <w:p>
      <w:pPr>
        <w:pStyle w:val="BodyText"/>
        <w:spacing w:line="480" w:lineRule="auto" w:before="1"/>
        <w:ind w:left="1645" w:right="886"/>
        <w:jc w:val="both"/>
      </w:pPr>
      <w:r>
        <w:rPr/>
        <w:t>In</w:t>
      </w:r>
      <w:r>
        <w:rPr>
          <w:spacing w:val="1"/>
        </w:rPr>
        <w:t> </w:t>
      </w:r>
      <w:r>
        <w:rPr/>
        <w:t>the WHO micro-test,</w:t>
      </w:r>
      <w:r>
        <w:rPr>
          <w:spacing w:val="1"/>
        </w:rPr>
        <w:t> </w:t>
      </w:r>
      <w:r>
        <w:rPr/>
        <w:t>thin blood smears of the incubated</w:t>
      </w:r>
      <w:r>
        <w:rPr>
          <w:spacing w:val="1"/>
        </w:rPr>
        <w:t> </w:t>
      </w:r>
      <w:r>
        <w:rPr/>
        <w:t>cultures</w:t>
      </w:r>
      <w:r>
        <w:rPr>
          <w:spacing w:val="60"/>
        </w:rPr>
        <w:t> </w:t>
      </w:r>
      <w:r>
        <w:rPr/>
        <w:t>are prepared, fixed</w:t>
      </w:r>
      <w:r>
        <w:rPr>
          <w:spacing w:val="1"/>
        </w:rPr>
        <w:t> </w:t>
      </w:r>
      <w:r>
        <w:rPr/>
        <w:t>and stained and then observed under a light microscope. Growth inhibition due to the</w:t>
      </w:r>
      <w:r>
        <w:rPr>
          <w:spacing w:val="1"/>
        </w:rPr>
        <w:t> </w:t>
      </w:r>
      <w:r>
        <w:rPr/>
        <w:t>compound or extract defined as the difference between the percentage parasitaemia of test</w:t>
      </w:r>
      <w:r>
        <w:rPr>
          <w:spacing w:val="-57"/>
        </w:rPr>
        <w:t> </w:t>
      </w:r>
      <w:r>
        <w:rPr/>
        <w:t>culture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corresponding</w:t>
      </w:r>
      <w:r>
        <w:rPr>
          <w:spacing w:val="12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control</w:t>
      </w:r>
      <w:r>
        <w:rPr>
          <w:spacing w:val="14"/>
        </w:rPr>
        <w:t> </w:t>
      </w:r>
      <w:r>
        <w:rPr/>
        <w:t>(culture</w:t>
      </w:r>
      <w:r>
        <w:rPr>
          <w:spacing w:val="12"/>
        </w:rPr>
        <w:t> </w:t>
      </w:r>
      <w:r>
        <w:rPr/>
        <w:t>without</w:t>
      </w:r>
      <w:r>
        <w:rPr>
          <w:spacing w:val="14"/>
        </w:rPr>
        <w:t> </w:t>
      </w:r>
      <w:r>
        <w:rPr/>
        <w:t>test</w:t>
      </w:r>
      <w:r>
        <w:rPr>
          <w:spacing w:val="14"/>
        </w:rPr>
        <w:t> </w:t>
      </w:r>
      <w:r>
        <w:rPr/>
        <w:t>compound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extract)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 as</w:t>
      </w:r>
      <w:r>
        <w:rPr>
          <w:spacing w:val="2"/>
        </w:rPr>
        <w:t> </w:t>
      </w:r>
      <w:r>
        <w:rPr/>
        <w:t>follows (Ene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1261744</wp:posOffset>
            </wp:positionH>
            <wp:positionV relativeFrom="paragraph">
              <wp:posOffset>131772</wp:posOffset>
            </wp:positionV>
            <wp:extent cx="5011728" cy="56854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728" cy="568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2"/>
        <w:ind w:left="1647" w:right="888"/>
        <w:jc w:val="both"/>
      </w:pPr>
      <w:r>
        <w:rPr/>
        <w:t>Where</w:t>
      </w:r>
      <w:r>
        <w:rPr>
          <w:spacing w:val="1"/>
        </w:rPr>
        <w:t> </w:t>
      </w:r>
      <w:r>
        <w:rPr/>
        <w:t>CIRBC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RBC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(i.e.</w:t>
      </w:r>
      <w:r>
        <w:rPr>
          <w:spacing w:val="-57"/>
        </w:rPr>
        <w:t> </w:t>
      </w:r>
      <w:r>
        <w:rPr/>
        <w:t>control); DIRBC is the percentage parasitaemia of infected RBCs incubated with the test</w:t>
      </w:r>
      <w:r>
        <w:rPr>
          <w:spacing w:val="1"/>
        </w:rPr>
        <w:t> </w:t>
      </w:r>
      <w:r>
        <w:rPr/>
        <w:t>compound. The Percentage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inhibition is plotted against the log concentration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compound to get</w:t>
      </w:r>
      <w:r>
        <w:rPr>
          <w:spacing w:val="2"/>
        </w:rPr>
        <w:t> </w:t>
      </w:r>
      <w:r>
        <w:rPr/>
        <w:t>the sigmoid curve.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2128" w:val="left" w:leader="none"/>
        </w:tabs>
        <w:spacing w:line="240" w:lineRule="auto" w:before="0" w:after="0"/>
        <w:ind w:left="2127" w:right="0" w:hanging="481"/>
        <w:jc w:val="both"/>
      </w:pPr>
      <w:bookmarkStart w:name="_TOC_250000" w:id="24"/>
      <w:r>
        <w:rPr/>
        <w:t>Selected Plant</w:t>
      </w:r>
      <w:r>
        <w:rPr>
          <w:spacing w:val="-2"/>
        </w:rPr>
        <w:t> </w:t>
      </w:r>
      <w:r>
        <w:rPr/>
        <w:t>Species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Antiplasmodial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bookmarkEnd w:id="24"/>
      <w:r>
        <w:rPr/>
        <w:t>Screening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2"/>
        <w:ind w:left="1647" w:right="889" w:firstLine="59"/>
        <w:jc w:val="both"/>
      </w:pPr>
      <w:r>
        <w:rPr>
          <w:i/>
        </w:rPr>
        <w:t>Polyalthia longifolia </w:t>
      </w:r>
      <w:r>
        <w:rPr/>
        <w:t>popularly called the “Mast Tree” of the family Annonaceae is native</w:t>
      </w:r>
      <w:r>
        <w:rPr>
          <w:spacing w:val="-57"/>
        </w:rPr>
        <w:t> </w:t>
      </w:r>
      <w:r>
        <w:rPr/>
        <w:t>to the drier regions of India and Sri Lanka. It is commonly cultivated in Pakistan (Verma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2008; Katkar </w:t>
      </w:r>
      <w:r>
        <w:rPr>
          <w:i/>
        </w:rPr>
        <w:t>et al</w:t>
      </w:r>
      <w:r>
        <w:rPr/>
        <w:t>., 2010) and many other tropical countries around the world. The</w:t>
      </w:r>
      <w:r>
        <w:rPr>
          <w:spacing w:val="1"/>
        </w:rPr>
        <w:t> </w:t>
      </w:r>
      <w:r>
        <w:rPr/>
        <w:t>Annonaceae,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edible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importance.</w:t>
      </w:r>
      <w:r>
        <w:rPr>
          <w:spacing w:val="15"/>
        </w:rPr>
        <w:t> </w:t>
      </w:r>
      <w:r>
        <w:rPr>
          <w:i/>
        </w:rPr>
        <w:t>Polyalthia</w:t>
      </w:r>
      <w:r>
        <w:rPr>
          <w:i/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large</w:t>
      </w:r>
      <w:r>
        <w:rPr>
          <w:spacing w:val="16"/>
        </w:rPr>
        <w:t> </w:t>
      </w:r>
      <w:r>
        <w:rPr/>
        <w:t>genus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shrubs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trees</w:t>
      </w:r>
      <w:r>
        <w:rPr>
          <w:spacing w:val="15"/>
        </w:rPr>
        <w:t> </w:t>
      </w:r>
      <w:r>
        <w:rPr/>
        <w:t>consisting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spacing w:line="480" w:lineRule="auto" w:before="64"/>
        <w:ind w:left="1647" w:right="889" w:firstLine="0"/>
        <w:jc w:val="both"/>
        <w:rPr>
          <w:sz w:val="24"/>
        </w:rPr>
      </w:pPr>
      <w:r>
        <w:rPr>
          <w:sz w:val="24"/>
        </w:rPr>
        <w:t>120 species which are distributed in Asia and tropical Africa. Few of these species are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cerasoides, P. suberosa, P. nemoralis, P. barnesii, P. viridis, P. acuminata, P. macropoda</w:t>
      </w:r>
      <w:r>
        <w:rPr>
          <w:i/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i/>
          <w:sz w:val="24"/>
        </w:rPr>
        <w:t>P. oliveri</w:t>
      </w:r>
      <w:r>
        <w:rPr>
          <w:sz w:val="24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1642" w:right="886"/>
        <w:jc w:val="both"/>
      </w:pP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residential areas, especially along streets and around houses as an ornamental plant and a</w:t>
      </w:r>
      <w:r>
        <w:rPr>
          <w:spacing w:val="1"/>
        </w:rPr>
        <w:t> </w:t>
      </w:r>
      <w:r>
        <w:rPr/>
        <w:t>wind-break. </w:t>
      </w:r>
      <w:r>
        <w:rPr>
          <w:i/>
        </w:rPr>
        <w:t>P. longifolia </w:t>
      </w:r>
      <w:r>
        <w:rPr/>
        <w:t>is an evergreen, tall and slender tree (up to12 meter) that grows</w:t>
      </w:r>
      <w:r>
        <w:rPr>
          <w:spacing w:val="1"/>
        </w:rPr>
        <w:t> </w:t>
      </w:r>
      <w:r>
        <w:rPr/>
        <w:t>symmetrically and produces fresh and shining green foliage. The entire length of the plant</w:t>
      </w:r>
      <w:r>
        <w:rPr>
          <w:spacing w:val="-57"/>
        </w:rPr>
        <w:t> </w:t>
      </w:r>
      <w:r>
        <w:rPr/>
        <w:t>is covered by long and wavy leaves. The beautiful contrast of new golden and coppery</w:t>
      </w:r>
      <w:r>
        <w:rPr>
          <w:spacing w:val="1"/>
        </w:rPr>
        <w:t> </w:t>
      </w:r>
      <w:r>
        <w:rPr/>
        <w:t>brown</w:t>
      </w:r>
      <w:r>
        <w:rPr>
          <w:spacing w:val="-1"/>
        </w:rPr>
        <w:t> </w:t>
      </w:r>
      <w:r>
        <w:rPr/>
        <w:t>leaves</w:t>
      </w:r>
      <w:r>
        <w:rPr>
          <w:spacing w:val="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old dark-green leaves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spectacular</w:t>
      </w:r>
      <w:r>
        <w:rPr>
          <w:spacing w:val="-1"/>
        </w:rPr>
        <w:t> </w:t>
      </w:r>
      <w:r>
        <w:rPr/>
        <w:t>show.</w:t>
      </w:r>
    </w:p>
    <w:p>
      <w:pPr>
        <w:pStyle w:val="BodyText"/>
        <w:spacing w:before="209"/>
        <w:ind w:left="1645"/>
        <w:jc w:val="both"/>
      </w:pPr>
      <w:r>
        <w:rPr/>
        <w:t>There</w:t>
      </w:r>
      <w:r>
        <w:rPr>
          <w:spacing w:val="2"/>
        </w:rPr>
        <w:t> </w:t>
      </w:r>
      <w:r>
        <w:rPr/>
        <w:t>are two</w:t>
      </w:r>
      <w:r>
        <w:rPr>
          <w:spacing w:val="2"/>
        </w:rPr>
        <w:t> </w:t>
      </w:r>
      <w:r>
        <w:rPr/>
        <w:t>varieties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both</w:t>
      </w:r>
      <w:r>
        <w:rPr>
          <w:spacing w:val="4"/>
        </w:rPr>
        <w:t> </w:t>
      </w:r>
      <w:r>
        <w:rPr/>
        <w:t>are very</w:t>
      </w:r>
      <w:r>
        <w:rPr>
          <w:spacing w:val="-1"/>
        </w:rPr>
        <w:t> </w:t>
      </w:r>
      <w:r>
        <w:rPr/>
        <w:t>commonly</w:t>
      </w:r>
      <w:r>
        <w:rPr>
          <w:spacing w:val="-1"/>
        </w:rPr>
        <w:t> </w:t>
      </w:r>
      <w:r>
        <w:rPr/>
        <w:t>cultivated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Nigeria;</w:t>
      </w:r>
    </w:p>
    <w:p>
      <w:pPr>
        <w:pStyle w:val="BodyText"/>
      </w:pPr>
    </w:p>
    <w:p>
      <w:pPr>
        <w:pStyle w:val="BodyText"/>
        <w:spacing w:line="480" w:lineRule="auto"/>
        <w:ind w:left="1645" w:right="885"/>
        <w:jc w:val="both"/>
      </w:pPr>
      <w:r>
        <w:rPr>
          <w:i/>
        </w:rPr>
        <w:t>P. longifolia </w:t>
      </w:r>
      <w:r>
        <w:rPr/>
        <w:t>Thwaites and </w:t>
      </w:r>
      <w:r>
        <w:rPr>
          <w:i/>
        </w:rPr>
        <w:t>P longifolia </w:t>
      </w:r>
      <w:r>
        <w:rPr/>
        <w:t>var. pendula. The Thwaites variety is also a tall</w:t>
      </w:r>
      <w:r>
        <w:rPr>
          <w:spacing w:val="1"/>
        </w:rPr>
        <w:t> </w:t>
      </w:r>
      <w:r>
        <w:rPr/>
        <w:t>handsome evergreen tree with straight bole and all other feature and uses just like the</w:t>
      </w:r>
      <w:r>
        <w:rPr>
          <w:spacing w:val="1"/>
        </w:rPr>
        <w:t> </w:t>
      </w:r>
      <w:r>
        <w:rPr/>
        <w:t>pendula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Thwaites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pendula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dropping-</w:t>
      </w:r>
      <w:r>
        <w:rPr>
          <w:spacing w:val="-57"/>
        </w:rPr>
        <w:t> </w:t>
      </w:r>
      <w:r>
        <w:rPr/>
        <w:t>branching style, a habit that gives it a very beautiful narrow columnar shape.</w:t>
      </w:r>
      <w:r>
        <w:rPr>
          <w:spacing w:val="1"/>
        </w:rPr>
        <w:t> </w:t>
      </w:r>
      <w:r>
        <w:rPr/>
        <w:t>Almost all</w:t>
      </w:r>
      <w:r>
        <w:rPr>
          <w:spacing w:val="1"/>
        </w:rPr>
        <w:t> </w:t>
      </w:r>
      <w:r>
        <w:rPr/>
        <w:t>parts of the plant are used in many traditional systems of medicine all over the world for</w:t>
      </w:r>
      <w:r>
        <w:rPr>
          <w:spacing w:val="1"/>
        </w:rPr>
        <w:t> </w:t>
      </w:r>
      <w:r>
        <w:rPr/>
        <w:t>the treatment of various ailments in humans and animals. These include treatment of skin</w:t>
      </w:r>
      <w:r>
        <w:rPr>
          <w:spacing w:val="1"/>
        </w:rPr>
        <w:t> </w:t>
      </w:r>
      <w:r>
        <w:rPr/>
        <w:t>diseases, cancer,</w:t>
      </w:r>
      <w:r>
        <w:rPr>
          <w:spacing w:val="1"/>
        </w:rPr>
        <w:t> </w:t>
      </w:r>
      <w:r>
        <w:rPr/>
        <w:t>fever,</w:t>
      </w:r>
      <w:r>
        <w:rPr>
          <w:spacing w:val="1"/>
        </w:rPr>
        <w:t> </w:t>
      </w:r>
      <w:r>
        <w:rPr/>
        <w:t>diabetes, helminthiasis and hypertension (Ichino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2006;</w:t>
      </w:r>
      <w:r>
        <w:rPr>
          <w:spacing w:val="1"/>
        </w:rPr>
        <w:t> </w:t>
      </w:r>
      <w:r>
        <w:rPr/>
        <w:t>Verma </w:t>
      </w:r>
      <w:r>
        <w:rPr>
          <w:i/>
        </w:rPr>
        <w:t>et al</w:t>
      </w:r>
      <w:r>
        <w:rPr/>
        <w:t>., 2008). Aside the medicinal uses, </w:t>
      </w:r>
      <w:r>
        <w:rPr>
          <w:i/>
        </w:rPr>
        <w:t>P. longifolia </w:t>
      </w:r>
      <w:r>
        <w:rPr/>
        <w:t>serve as an ornamental plant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wind-break.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ind w:left="1647"/>
        <w:rPr>
          <w:sz w:val="20"/>
        </w:rPr>
      </w:pPr>
      <w:r>
        <w:rPr>
          <w:sz w:val="20"/>
        </w:rPr>
        <w:drawing>
          <wp:inline distT="0" distB="0" distL="0" distR="0">
            <wp:extent cx="5232950" cy="686771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950" cy="68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0"/>
        <w:ind w:left="1647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2.4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Polyalthia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longifolia </w:t>
      </w:r>
      <w:r>
        <w:rPr>
          <w:b/>
          <w:sz w:val="24"/>
        </w:rPr>
        <w:t>Variety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Pendula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1645"/>
      </w:pPr>
      <w:r>
        <w:rPr/>
        <w:t>(Source: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 on</w:t>
      </w:r>
      <w:r>
        <w:rPr>
          <w:spacing w:val="-1"/>
        </w:rPr>
        <w:t> </w:t>
      </w:r>
      <w:r>
        <w:rPr/>
        <w:t>F.U.T</w:t>
      </w:r>
      <w:r>
        <w:rPr>
          <w:spacing w:val="-2"/>
        </w:rPr>
        <w:t> </w:t>
      </w:r>
      <w:r>
        <w:rPr/>
        <w:t>MINNA</w:t>
      </w:r>
      <w:r>
        <w:rPr>
          <w:spacing w:val="2"/>
        </w:rPr>
        <w:t> </w:t>
      </w:r>
      <w:r>
        <w:rPr/>
        <w:t>BOSSO</w:t>
      </w:r>
      <w:r>
        <w:rPr>
          <w:spacing w:val="-1"/>
        </w:rPr>
        <w:t> </w:t>
      </w:r>
      <w:r>
        <w:rPr/>
        <w:t>campus)</w:t>
      </w:r>
    </w:p>
    <w:p>
      <w:pPr>
        <w:spacing w:after="0"/>
        <w:sectPr>
          <w:pgSz w:w="11910" w:h="16840"/>
          <w:pgMar w:header="0" w:footer="1160" w:top="1400" w:bottom="1440" w:left="340" w:right="340"/>
        </w:sectPr>
      </w:pPr>
    </w:p>
    <w:p>
      <w:pPr>
        <w:pStyle w:val="BodyText"/>
        <w:spacing w:line="480" w:lineRule="auto" w:before="64"/>
        <w:ind w:left="1645" w:right="884" w:firstLine="59"/>
        <w:jc w:val="both"/>
      </w:pPr>
      <w:r>
        <w:rPr/>
        <w:t>Reports indicate the presence of phytochemicals such as aporphine, azafluorene, and</w:t>
      </w:r>
      <w:r>
        <w:rPr>
          <w:spacing w:val="1"/>
        </w:rPr>
        <w:t> </w:t>
      </w:r>
      <w:r>
        <w:rPr/>
        <w:t>protoberberine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clerodane</w:t>
      </w:r>
      <w:r>
        <w:rPr>
          <w:spacing w:val="1"/>
        </w:rPr>
        <w:t> </w:t>
      </w:r>
      <w:r>
        <w:rPr/>
        <w:t>diterpenes,</w:t>
      </w:r>
      <w:r>
        <w:rPr>
          <w:spacing w:val="1"/>
        </w:rPr>
        <w:t> </w:t>
      </w:r>
      <w:r>
        <w:rPr/>
        <w:t>ent-halimanes,</w:t>
      </w:r>
      <w:r>
        <w:rPr>
          <w:spacing w:val="1"/>
        </w:rPr>
        <w:t> </w:t>
      </w:r>
      <w:r>
        <w:rPr/>
        <w:t>altholactone,</w:t>
      </w:r>
      <w:r>
        <w:rPr>
          <w:spacing w:val="1"/>
        </w:rPr>
        <w:t> </w:t>
      </w:r>
      <w:r>
        <w:rPr/>
        <w:t>proanthocyanidin, quercetin and its glycosides and steroids </w:t>
      </w:r>
      <w:r>
        <w:rPr>
          <w:i/>
        </w:rPr>
        <w:t>in Polyalthia longifolia</w:t>
      </w:r>
      <w:r>
        <w:rPr/>
        <w:t>. Other</w:t>
      </w:r>
      <w:r>
        <w:rPr>
          <w:spacing w:val="1"/>
        </w:rPr>
        <w:t> </w:t>
      </w:r>
      <w:r>
        <w:rPr/>
        <w:t>constituents present include saponins, flavanoids, and terpenoids in addition to various</w:t>
      </w:r>
      <w:r>
        <w:rPr>
          <w:spacing w:val="1"/>
        </w:rPr>
        <w:t> </w:t>
      </w:r>
      <w:r>
        <w:rPr/>
        <w:t>amino acids such</w:t>
      </w:r>
      <w:r>
        <w:rPr>
          <w:spacing w:val="1"/>
        </w:rPr>
        <w:t> </w:t>
      </w:r>
      <w:r>
        <w:rPr/>
        <w:t>as proline, glutamic</w:t>
      </w:r>
      <w:r>
        <w:rPr>
          <w:spacing w:val="1"/>
        </w:rPr>
        <w:t> </w:t>
      </w:r>
      <w:r>
        <w:rPr/>
        <w:t>acid and</w:t>
      </w:r>
      <w:r>
        <w:rPr>
          <w:spacing w:val="1"/>
        </w:rPr>
        <w:t> </w:t>
      </w:r>
      <w:r>
        <w:rPr/>
        <w:t>methionine. All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plant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bioactivities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antibacterial,</w:t>
      </w:r>
      <w:r>
        <w:rPr>
          <w:spacing w:val="1"/>
        </w:rPr>
        <w:t> </w:t>
      </w:r>
      <w:r>
        <w:rPr/>
        <w:t>antifungal,</w:t>
      </w:r>
      <w:r>
        <w:rPr>
          <w:spacing w:val="1"/>
        </w:rPr>
        <w:t> </w:t>
      </w:r>
      <w:r>
        <w:rPr/>
        <w:t>antitumour, antiulcer, antioxidant, antiparasitic, antifeedant, antipyretic, hypoglycaemic,</w:t>
      </w:r>
      <w:r>
        <w:rPr>
          <w:spacing w:val="1"/>
        </w:rPr>
        <w:t> </w:t>
      </w:r>
      <w:r>
        <w:rPr/>
        <w:t>antidyslipidemic, and antihypertensive properties (Nair &amp; Chanda, 2006; Chang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2006;</w:t>
      </w:r>
      <w:r>
        <w:rPr>
          <w:spacing w:val="-1"/>
        </w:rPr>
        <w:t> </w:t>
      </w:r>
      <w:r>
        <w:rPr/>
        <w:t>Faizi </w:t>
      </w:r>
      <w:r>
        <w:rPr>
          <w:i/>
        </w:rPr>
        <w:t>et al</w:t>
      </w:r>
      <w:r>
        <w:rPr/>
        <w:t>., 2008;</w:t>
      </w:r>
      <w:r>
        <w:rPr>
          <w:spacing w:val="1"/>
        </w:rPr>
        <w:t> </w:t>
      </w:r>
      <w:r>
        <w:rPr/>
        <w:t>Katkar</w:t>
      </w:r>
      <w:r>
        <w:rPr>
          <w:spacing w:val="-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2010;</w:t>
      </w:r>
      <w:r>
        <w:rPr>
          <w:spacing w:val="3"/>
        </w:rPr>
        <w:t> </w:t>
      </w:r>
      <w:r>
        <w:rPr/>
        <w:t>Bhatta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2011).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spacing w:before="69"/>
        <w:ind w:left="573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1"/>
          <w:numId w:val="9"/>
        </w:numPr>
        <w:tabs>
          <w:tab w:pos="4348" w:val="left" w:leader="none"/>
          <w:tab w:pos="4349" w:val="left" w:leader="none"/>
        </w:tabs>
        <w:spacing w:line="240" w:lineRule="auto" w:before="0" w:after="0"/>
        <w:ind w:left="4348" w:right="0" w:hanging="2702"/>
        <w:jc w:val="both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numPr>
          <w:ilvl w:val="1"/>
          <w:numId w:val="9"/>
        </w:numPr>
        <w:tabs>
          <w:tab w:pos="1994" w:val="left" w:leader="none"/>
        </w:tabs>
        <w:spacing w:line="240" w:lineRule="auto" w:before="0" w:after="0"/>
        <w:ind w:left="1993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Species Used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1642" w:right="886"/>
        <w:jc w:val="both"/>
      </w:pPr>
      <w:r>
        <w:rPr/>
        <w:t>The plant selected and investigated for antiplasmodial activity was </w:t>
      </w:r>
      <w:r>
        <w:rPr>
          <w:i/>
        </w:rPr>
        <w:t>Polyalthia longifolia</w:t>
      </w:r>
      <w:r>
        <w:rPr>
          <w:i/>
          <w:spacing w:val="1"/>
        </w:rPr>
        <w:t> </w:t>
      </w:r>
      <w:r>
        <w:rPr/>
        <w:t>var. pendula. This plant was selected after a thorough search through ethno botanical</w:t>
      </w:r>
      <w:r>
        <w:rPr>
          <w:spacing w:val="1"/>
        </w:rPr>
        <w:t> </w:t>
      </w:r>
      <w:r>
        <w:rPr/>
        <w:t>survey reports by several researchers including Addae-Kyereme </w:t>
      </w:r>
      <w:r>
        <w:rPr>
          <w:i/>
        </w:rPr>
        <w:t>et al. </w:t>
      </w:r>
      <w:r>
        <w:rPr/>
        <w:t>(2001), Asase and</w:t>
      </w:r>
      <w:r>
        <w:rPr>
          <w:spacing w:val="1"/>
        </w:rPr>
        <w:t> </w:t>
      </w:r>
      <w:r>
        <w:rPr/>
        <w:t>Oppong-Mensah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Batista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Asase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with Traditional healers</w:t>
      </w:r>
      <w:r>
        <w:rPr>
          <w:spacing w:val="-1"/>
        </w:rPr>
        <w:t> </w:t>
      </w:r>
      <w:r>
        <w:rPr/>
        <w:t>and herbalists 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8" w:after="0"/>
        <w:ind w:left="2007" w:right="0" w:hanging="361"/>
        <w:jc w:val="both"/>
      </w:pP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Plant</w:t>
      </w:r>
      <w:r>
        <w:rPr>
          <w:spacing w:val="-3"/>
        </w:rPr>
        <w:t> </w:t>
      </w:r>
      <w:r>
        <w:rPr/>
        <w:t>Species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9"/>
        <w:jc w:val="both"/>
      </w:pP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matured</w:t>
      </w:r>
      <w:r>
        <w:rPr>
          <w:spacing w:val="1"/>
        </w:rPr>
        <w:t> </w:t>
      </w:r>
      <w:r>
        <w:rPr>
          <w:i/>
        </w:rPr>
        <w:t>Polyalthia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Bosso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Niger state. The plant material was identified by a Botanist of the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Department of Federal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 Minna.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210" w:after="0"/>
        <w:ind w:left="2007" w:right="0" w:hanging="361"/>
        <w:jc w:val="both"/>
      </w:pPr>
      <w:r>
        <w:rPr/>
        <w:t>Experimental</w:t>
      </w:r>
      <w:r>
        <w:rPr>
          <w:spacing w:val="-5"/>
        </w:rPr>
        <w:t> </w:t>
      </w:r>
      <w:r>
        <w:rPr/>
        <w:t>Animals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9"/>
        <w:jc w:val="both"/>
      </w:pPr>
      <w:r>
        <w:rPr/>
        <w:t>Swiss male albino mice weighing 28-35 g were obtained from the animal facility of</w:t>
      </w:r>
      <w:r>
        <w:rPr>
          <w:spacing w:val="1"/>
        </w:rPr>
        <w:t> </w:t>
      </w:r>
      <w:r>
        <w:rPr/>
        <w:t>Federal University of Technology, Minna. The mice were housed in plastic cages and</w:t>
      </w:r>
      <w:r>
        <w:rPr>
          <w:spacing w:val="1"/>
        </w:rPr>
        <w:t> </w:t>
      </w:r>
      <w:r>
        <w:rPr/>
        <w:t>divided into seven groups (3 mice per group) in a controlled environment. They were</w:t>
      </w:r>
      <w:r>
        <w:rPr>
          <w:spacing w:val="1"/>
        </w:rPr>
        <w:t> </w:t>
      </w:r>
      <w:r>
        <w:rPr/>
        <w:t>allowed to acclimatize for 2 weeks. During this period, the mice were fed on standard</w:t>
      </w:r>
      <w:r>
        <w:rPr>
          <w:spacing w:val="1"/>
        </w:rPr>
        <w:t> </w:t>
      </w:r>
      <w:r>
        <w:rPr/>
        <w:t>mice-chew</w:t>
      </w:r>
      <w:r>
        <w:rPr>
          <w:spacing w:val="-1"/>
        </w:rPr>
        <w:t> </w:t>
      </w:r>
      <w:r>
        <w:rPr/>
        <w:t>diets</w:t>
      </w:r>
      <w:r>
        <w:rPr>
          <w:spacing w:val="1"/>
        </w:rPr>
        <w:t> </w:t>
      </w:r>
      <w:r>
        <w:rPr>
          <w:i/>
        </w:rPr>
        <w:t>ad libitum </w:t>
      </w:r>
      <w:r>
        <w:rPr/>
        <w:t>(Vianal </w:t>
      </w:r>
      <w:r>
        <w:rPr>
          <w:i/>
        </w:rPr>
        <w:t>et al</w:t>
      </w:r>
      <w:r>
        <w:rPr/>
        <w:t>., 2003).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207" w:after="0"/>
        <w:ind w:left="2007" w:right="0" w:hanging="361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47" w:right="885"/>
        <w:jc w:val="both"/>
      </w:pPr>
      <w:r>
        <w:rPr/>
        <w:t>Leaves of matured </w:t>
      </w:r>
      <w:r>
        <w:rPr>
          <w:i/>
        </w:rPr>
        <w:t>P. longifolia </w:t>
      </w:r>
      <w:r>
        <w:rPr/>
        <w:t>plant were air dried under room temperature of 26-28 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made into powder using mortar and pestle (Mabeku </w:t>
      </w:r>
      <w:r>
        <w:rPr>
          <w:i/>
          <w:vertAlign w:val="baseline"/>
        </w:rPr>
        <w:t>et al., </w:t>
      </w:r>
      <w:r>
        <w:rPr>
          <w:vertAlign w:val="baseline"/>
        </w:rPr>
        <w:t>2011). The extract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powder</w:t>
      </w:r>
      <w:r>
        <w:rPr>
          <w:spacing w:val="-1"/>
          <w:vertAlign w:val="baseline"/>
        </w:rPr>
        <w:t> </w:t>
      </w:r>
      <w:r>
        <w:rPr>
          <w:vertAlign w:val="baseline"/>
        </w:rPr>
        <w:t>(25</w:t>
      </w:r>
      <w:r>
        <w:rPr>
          <w:spacing w:val="1"/>
          <w:vertAlign w:val="baseline"/>
        </w:rPr>
        <w:t> </w:t>
      </w:r>
      <w:r>
        <w:rPr>
          <w:vertAlign w:val="baseline"/>
        </w:rPr>
        <w:t>g)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cold maceration in 70</w:t>
      </w:r>
      <w:r>
        <w:rPr>
          <w:spacing w:val="2"/>
          <w:vertAlign w:val="baseline"/>
        </w:rPr>
        <w:t> </w:t>
      </w:r>
      <w:r>
        <w:rPr>
          <w:vertAlign w:val="baseline"/>
        </w:rPr>
        <w:t>%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before="67"/>
        <w:ind w:left="1647"/>
        <w:jc w:val="both"/>
      </w:pPr>
      <w:r>
        <w:rPr/>
        <w:t>2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at room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(Abdullahi</w:t>
      </w:r>
      <w:r>
        <w:rPr>
          <w:spacing w:val="-1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2015). The</w:t>
      </w:r>
      <w:r>
        <w:rPr>
          <w:spacing w:val="-2"/>
        </w:rPr>
        <w:t> </w:t>
      </w:r>
      <w:r>
        <w:rPr/>
        <w:t>extract was</w:t>
      </w:r>
      <w:r>
        <w:rPr>
          <w:spacing w:val="1"/>
        </w:rPr>
        <w:t> </w:t>
      </w:r>
      <w:r>
        <w:rPr/>
        <w:t>filtered and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647" w:right="895"/>
        <w:jc w:val="both"/>
      </w:pPr>
      <w:r>
        <w:rPr/>
        <w:t>excess methanol was evaporated under a reduced pressure in a water bath. The dried</w:t>
      </w:r>
      <w:r>
        <w:rPr>
          <w:spacing w:val="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was put in a clean</w:t>
      </w:r>
      <w:r>
        <w:rPr>
          <w:spacing w:val="1"/>
        </w:rPr>
        <w:t> </w:t>
      </w:r>
      <w:r>
        <w:rPr/>
        <w:t>sterile</w:t>
      </w:r>
      <w:r>
        <w:rPr>
          <w:spacing w:val="-1"/>
        </w:rPr>
        <w:t> </w:t>
      </w:r>
      <w:r>
        <w:rPr/>
        <w:t>container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use.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203" w:after="0"/>
        <w:ind w:left="2007" w:right="0" w:hanging="361"/>
        <w:jc w:val="both"/>
      </w:pPr>
      <w:r>
        <w:rPr/>
        <w:t>Extraction</w:t>
      </w:r>
      <w:r>
        <w:rPr>
          <w:spacing w:val="-2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Extract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47" w:right="889"/>
        <w:jc w:val="both"/>
      </w:pPr>
      <w:r>
        <w:rPr/>
        <w:t>One hundred grams of the powdered sample was poured into 500 mL flask and 500 mL of</w:t>
      </w:r>
      <w:r>
        <w:rPr>
          <w:spacing w:val="-57"/>
        </w:rPr>
        <w:t> </w:t>
      </w:r>
      <w:r>
        <w:rPr/>
        <w:t>methanol</w:t>
      </w:r>
      <w:r>
        <w:rPr>
          <w:spacing w:val="1"/>
        </w:rPr>
        <w:t> </w:t>
      </w:r>
      <w:r>
        <w:rPr/>
        <w:t>poured into the flask and extracted using reflux</w:t>
      </w:r>
      <w:r>
        <w:rPr>
          <w:spacing w:val="1"/>
        </w:rPr>
        <w:t> </w:t>
      </w:r>
      <w:r>
        <w:rPr/>
        <w:t>extractor for</w:t>
      </w:r>
      <w:r>
        <w:rPr>
          <w:spacing w:val="60"/>
        </w:rPr>
        <w:t> </w:t>
      </w:r>
      <w:r>
        <w:rPr/>
        <w:t>2 hours. 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mL of methanol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residue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 to extract for another 2 hours and then filtered. The extract was concentrated by</w:t>
      </w:r>
      <w:r>
        <w:rPr>
          <w:spacing w:val="1"/>
        </w:rPr>
        <w:t> </w:t>
      </w:r>
      <w:r>
        <w:rPr/>
        <w:t>placing in water bath. A total of 300 g of the plant sample was extracted following same</w:t>
      </w:r>
      <w:r>
        <w:rPr>
          <w:spacing w:val="1"/>
        </w:rPr>
        <w:t> </w:t>
      </w:r>
      <w:r>
        <w:rPr/>
        <w:t>procedure.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207" w:after="0"/>
        <w:ind w:left="2007" w:right="0" w:hanging="361"/>
        <w:jc w:val="both"/>
      </w:pPr>
      <w:r>
        <w:rPr/>
        <w:t>Partitioning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Extract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7"/>
        <w:jc w:val="both"/>
      </w:pPr>
      <w:r>
        <w:rPr/>
        <w:t>Extraction of the plant material was carried out according to the method of Amita and</w:t>
      </w:r>
      <w:r>
        <w:rPr>
          <w:spacing w:val="1"/>
        </w:rPr>
        <w:t> </w:t>
      </w:r>
      <w:r>
        <w:rPr/>
        <w:t>Shalini (2014).</w:t>
      </w:r>
      <w:r>
        <w:rPr>
          <w:spacing w:val="1"/>
        </w:rPr>
        <w:t> </w:t>
      </w:r>
      <w:r>
        <w:rPr/>
        <w:t>Briefly,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grams</w:t>
      </w:r>
      <w:r>
        <w:rPr>
          <w:spacing w:val="1"/>
        </w:rPr>
        <w:t> </w:t>
      </w:r>
      <w:r>
        <w:rPr/>
        <w:t>(100</w:t>
      </w:r>
      <w:r>
        <w:rPr>
          <w:spacing w:val="1"/>
        </w:rPr>
        <w:t> </w:t>
      </w:r>
      <w:r>
        <w:rPr/>
        <w:t>g)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extracted with 400 cm</w:t>
      </w:r>
      <w:r>
        <w:rPr>
          <w:vertAlign w:val="superscript"/>
        </w:rPr>
        <w:t>3</w:t>
      </w:r>
      <w:r>
        <w:rPr>
          <w:vertAlign w:val="baseline"/>
        </w:rPr>
        <w:t> of methanol for 6 hours. The resulting mixtures were filtered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concentrated with a rotary evaporator at 50 </w:t>
      </w:r>
      <w:r>
        <w:rPr>
          <w:vertAlign w:val="superscript"/>
        </w:rPr>
        <w:t>0</w:t>
      </w:r>
      <w:r>
        <w:rPr>
          <w:vertAlign w:val="baseline"/>
        </w:rPr>
        <w:t>c to obtain a residue labeled methanol extract.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Marc was removed, air-dried repacked and partitioned with N-hexane (400 cm</w:t>
      </w:r>
      <w:r>
        <w:rPr>
          <w:vertAlign w:val="superscript"/>
        </w:rPr>
        <w:t>3</w:t>
      </w:r>
      <w:r>
        <w:rPr>
          <w:vertAlign w:val="baseline"/>
        </w:rPr>
        <w:t>) in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order of polarity. The entire resulting fraction were transferred into 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containers and</w:t>
      </w:r>
      <w:r>
        <w:rPr>
          <w:spacing w:val="2"/>
          <w:vertAlign w:val="baseline"/>
        </w:rPr>
        <w:t> </w:t>
      </w:r>
      <w:r>
        <w:rPr>
          <w:vertAlign w:val="baseline"/>
        </w:rPr>
        <w:t>stored at 4 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 required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208" w:after="0"/>
        <w:ind w:left="2007" w:right="0" w:hanging="361"/>
        <w:jc w:val="both"/>
      </w:pPr>
      <w:r>
        <w:rPr/>
        <w:t>Acute</w:t>
      </w:r>
      <w:r>
        <w:rPr>
          <w:spacing w:val="-3"/>
        </w:rPr>
        <w:t> </w:t>
      </w:r>
      <w:r>
        <w:rPr/>
        <w:t>Toxicity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1647" w:right="1064"/>
        <w:jc w:val="both"/>
      </w:pPr>
      <w:r>
        <w:rPr>
          <w:position w:val="2"/>
        </w:rPr>
        <w:t>The safety of the extract were evaluated by determining its median LD</w:t>
      </w:r>
      <w:r>
        <w:rPr>
          <w:sz w:val="16"/>
        </w:rPr>
        <w:t>50</w:t>
      </w:r>
      <w:r>
        <w:rPr>
          <w:spacing w:val="1"/>
          <w:sz w:val="16"/>
        </w:rPr>
        <w:t> </w:t>
      </w:r>
      <w:r>
        <w:rPr>
          <w:position w:val="2"/>
        </w:rPr>
        <w:t>using the</w:t>
      </w:r>
      <w:r>
        <w:rPr>
          <w:spacing w:val="1"/>
          <w:position w:val="2"/>
        </w:rPr>
        <w:t> </w:t>
      </w:r>
      <w:r>
        <w:rPr/>
        <w:t>Locke’s (1983) method with slight modifications. The experiments were in one phase,</w:t>
      </w:r>
      <w:r>
        <w:rPr>
          <w:spacing w:val="1"/>
        </w:rPr>
        <w:t> </w:t>
      </w:r>
      <w:r>
        <w:rPr/>
        <w:t>mice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randomly</w:t>
      </w:r>
      <w:r>
        <w:rPr>
          <w:spacing w:val="25"/>
        </w:rPr>
        <w:t> </w:t>
      </w:r>
      <w:r>
        <w:rPr/>
        <w:t>divided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five</w:t>
      </w:r>
      <w:r>
        <w:rPr>
          <w:spacing w:val="28"/>
        </w:rPr>
        <w:t> </w:t>
      </w:r>
      <w:r>
        <w:rPr/>
        <w:t>groups</w:t>
      </w:r>
      <w:r>
        <w:rPr>
          <w:spacing w:val="30"/>
        </w:rPr>
        <w:t> </w:t>
      </w:r>
      <w:r>
        <w:rPr/>
        <w:t>consisting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three</w:t>
      </w:r>
      <w:r>
        <w:rPr>
          <w:spacing w:val="29"/>
        </w:rPr>
        <w:t> </w:t>
      </w:r>
      <w:r>
        <w:rPr/>
        <w:t>mice</w:t>
      </w:r>
      <w:r>
        <w:rPr>
          <w:spacing w:val="29"/>
        </w:rPr>
        <w:t> </w:t>
      </w:r>
      <w:r>
        <w:rPr/>
        <w:t>each.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five</w:t>
      </w:r>
    </w:p>
    <w:p>
      <w:pPr>
        <w:pStyle w:val="BodyText"/>
        <w:spacing w:line="272" w:lineRule="exact"/>
        <w:ind w:left="1647"/>
        <w:jc w:val="both"/>
      </w:pPr>
      <w:r>
        <w:rPr/>
        <w:t>groups</w:t>
      </w:r>
      <w:r>
        <w:rPr>
          <w:spacing w:val="23"/>
        </w:rPr>
        <w:t> </w:t>
      </w:r>
      <w:r>
        <w:rPr/>
        <w:t>were</w:t>
      </w:r>
      <w:r>
        <w:rPr>
          <w:spacing w:val="20"/>
        </w:rPr>
        <w:t> </w:t>
      </w:r>
      <w:r>
        <w:rPr/>
        <w:t>administered</w:t>
      </w:r>
      <w:r>
        <w:rPr>
          <w:spacing w:val="21"/>
        </w:rPr>
        <w:t> </w:t>
      </w:r>
      <w:r>
        <w:rPr/>
        <w:t>orally</w:t>
      </w:r>
      <w:r>
        <w:rPr>
          <w:spacing w:val="16"/>
        </w:rPr>
        <w:t> </w:t>
      </w:r>
      <w:r>
        <w:rPr/>
        <w:t>with</w:t>
      </w:r>
      <w:r>
        <w:rPr>
          <w:spacing w:val="21"/>
        </w:rPr>
        <w:t> </w:t>
      </w:r>
      <w:r>
        <w:rPr/>
        <w:t>crude</w:t>
      </w:r>
      <w:r>
        <w:rPr>
          <w:spacing w:val="19"/>
        </w:rPr>
        <w:t> </w:t>
      </w:r>
      <w:r>
        <w:rPr/>
        <w:t>plant</w:t>
      </w:r>
      <w:r>
        <w:rPr>
          <w:spacing w:val="24"/>
        </w:rPr>
        <w:t> </w:t>
      </w:r>
      <w:r>
        <w:rPr/>
        <w:t>extracts</w:t>
      </w:r>
      <w:r>
        <w:rPr>
          <w:spacing w:val="22"/>
        </w:rPr>
        <w:t> </w:t>
      </w:r>
      <w:r>
        <w:rPr/>
        <w:t>grated</w:t>
      </w:r>
      <w:r>
        <w:rPr>
          <w:spacing w:val="23"/>
        </w:rPr>
        <w:t> </w:t>
      </w:r>
      <w:r>
        <w:rPr/>
        <w:t>concentrations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10,</w:t>
      </w:r>
    </w:p>
    <w:p>
      <w:pPr>
        <w:spacing w:after="0" w:line="272" w:lineRule="exact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7" w:right="1066"/>
        <w:jc w:val="both"/>
      </w:pPr>
      <w:r>
        <w:rPr/>
        <w:t>100, 400, 800 and 1600 mg/kg body weight respectively. The animals were all kept</w:t>
      </w:r>
      <w:r>
        <w:rPr>
          <w:spacing w:val="1"/>
        </w:rPr>
        <w:t> </w:t>
      </w:r>
      <w:r>
        <w:rPr/>
        <w:t>under the same condition and observed for toxicity signs and mortality for 24 h. Median</w:t>
      </w:r>
      <w:r>
        <w:rPr>
          <w:spacing w:val="-57"/>
        </w:rPr>
        <w:t> </w:t>
      </w:r>
      <w:r>
        <w:rPr>
          <w:position w:val="2"/>
        </w:rPr>
        <w:t>LD</w:t>
      </w:r>
      <w:r>
        <w:rPr>
          <w:sz w:val="16"/>
        </w:rPr>
        <w:t>50</w:t>
      </w:r>
      <w:r>
        <w:rPr>
          <w:spacing w:val="1"/>
          <w:sz w:val="16"/>
        </w:rPr>
        <w:t> </w:t>
      </w:r>
      <w:r>
        <w:rPr>
          <w:position w:val="2"/>
        </w:rPr>
        <w:t>values were calculated as geometric mean of the dose that resulted in 100 %</w:t>
      </w:r>
      <w:r>
        <w:rPr>
          <w:spacing w:val="1"/>
          <w:position w:val="2"/>
        </w:rPr>
        <w:t> </w:t>
      </w:r>
      <w:r>
        <w:rPr/>
        <w:t>lethality</w:t>
      </w:r>
      <w:r>
        <w:rPr>
          <w:spacing w:val="-6"/>
        </w:rPr>
        <w:t> </w:t>
      </w:r>
      <w:r>
        <w:rPr/>
        <w:t>and that which</w:t>
      </w:r>
      <w:r>
        <w:rPr>
          <w:spacing w:val="2"/>
        </w:rPr>
        <w:t> </w:t>
      </w:r>
      <w:r>
        <w:rPr/>
        <w:t>caused no lethality</w:t>
      </w:r>
      <w:r>
        <w:rPr>
          <w:spacing w:val="-3"/>
        </w:rPr>
        <w:t> </w:t>
      </w:r>
      <w:r>
        <w:rPr/>
        <w:t>at all.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0" w:after="0"/>
        <w:ind w:left="2007" w:right="0" w:hanging="361"/>
        <w:jc w:val="both"/>
      </w:pPr>
      <w:r>
        <w:rPr/>
        <w:t>Quantitative</w:t>
      </w:r>
      <w:r>
        <w:rPr>
          <w:spacing w:val="-3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Phytochemical</w:t>
      </w:r>
      <w:r>
        <w:rPr>
          <w:spacing w:val="-2"/>
        </w:rPr>
        <w:t> </w:t>
      </w:r>
      <w:r>
        <w:rPr/>
        <w:t>Components.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9"/>
        </w:numPr>
        <w:tabs>
          <w:tab w:pos="2188" w:val="left" w:leader="none"/>
        </w:tabs>
        <w:spacing w:line="240" w:lineRule="auto" w:before="176" w:after="0"/>
        <w:ind w:left="2187" w:right="0" w:hanging="541"/>
        <w:jc w:val="both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phenol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determination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47" w:right="886"/>
        <w:jc w:val="both"/>
      </w:pPr>
      <w:r>
        <w:rPr/>
        <w:t>Ziegler</w:t>
      </w:r>
      <w:r>
        <w:rPr>
          <w:spacing w:val="52"/>
        </w:rPr>
        <w:t> </w:t>
      </w:r>
      <w:r>
        <w:rPr>
          <w:i/>
        </w:rPr>
        <w:t>et</w:t>
      </w:r>
      <w:r>
        <w:rPr>
          <w:i/>
          <w:spacing w:val="53"/>
        </w:rPr>
        <w:t> </w:t>
      </w:r>
      <w:r>
        <w:rPr>
          <w:i/>
        </w:rPr>
        <w:t>al</w:t>
      </w:r>
      <w:r>
        <w:rPr/>
        <w:t>.</w:t>
      </w:r>
      <w:r>
        <w:rPr>
          <w:spacing w:val="53"/>
        </w:rPr>
        <w:t> </w:t>
      </w:r>
      <w:r>
        <w:rPr/>
        <w:t>(2008)</w:t>
      </w:r>
      <w:r>
        <w:rPr>
          <w:spacing w:val="53"/>
        </w:rPr>
        <w:t> </w:t>
      </w:r>
      <w:r>
        <w:rPr/>
        <w:t>method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used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determine</w:t>
      </w:r>
      <w:r>
        <w:rPr>
          <w:spacing w:val="52"/>
        </w:rPr>
        <w:t> </w:t>
      </w:r>
      <w:r>
        <w:rPr/>
        <w:t>total</w:t>
      </w:r>
      <w:r>
        <w:rPr>
          <w:spacing w:val="53"/>
        </w:rPr>
        <w:t> </w:t>
      </w:r>
      <w:r>
        <w:rPr/>
        <w:t>phenol</w:t>
      </w:r>
      <w:r>
        <w:rPr>
          <w:spacing w:val="53"/>
        </w:rPr>
        <w:t> </w:t>
      </w:r>
      <w:r>
        <w:rPr/>
        <w:t>content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aqueous</w:t>
      </w:r>
      <w:r>
        <w:rPr>
          <w:spacing w:val="-58"/>
        </w:rPr>
        <w:t> </w:t>
      </w:r>
      <w:r>
        <w:rPr/>
        <w:t>extract of </w:t>
      </w:r>
      <w:r>
        <w:rPr>
          <w:i/>
        </w:rPr>
        <w:t>Datura metel </w:t>
      </w:r>
      <w:r>
        <w:rPr/>
        <w:t>seed. 0.01 g of the crude extract was dissolved in 10 mL of</w:t>
      </w:r>
      <w:r>
        <w:rPr>
          <w:spacing w:val="1"/>
        </w:rPr>
        <w:t> </w:t>
      </w:r>
      <w:r>
        <w:rPr/>
        <w:t>distilled water, and 0.5 mL was oxidized by 2.5 mL of 10 % Folin-Ciocalteu’s reagent</w:t>
      </w:r>
      <w:r>
        <w:rPr>
          <w:spacing w:val="1"/>
        </w:rPr>
        <w:t> </w:t>
      </w:r>
      <w:r>
        <w:rPr/>
        <w:t>which</w:t>
      </w:r>
      <w:r>
        <w:rPr>
          <w:spacing w:val="29"/>
        </w:rPr>
        <w:t> </w:t>
      </w:r>
      <w:r>
        <w:rPr/>
        <w:t>was</w:t>
      </w:r>
      <w:r>
        <w:rPr>
          <w:spacing w:val="31"/>
        </w:rPr>
        <w:t> </w:t>
      </w:r>
      <w:r>
        <w:rPr/>
        <w:t>then</w:t>
      </w:r>
      <w:r>
        <w:rPr>
          <w:spacing w:val="29"/>
        </w:rPr>
        <w:t> </w:t>
      </w:r>
      <w:r>
        <w:rPr/>
        <w:t>neutralized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2</w:t>
      </w:r>
      <w:r>
        <w:rPr>
          <w:spacing w:val="31"/>
        </w:rPr>
        <w:t> </w:t>
      </w:r>
      <w:r>
        <w:rPr/>
        <w:t>mL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7.5</w:t>
      </w:r>
      <w:r>
        <w:rPr>
          <w:spacing w:val="31"/>
        </w:rPr>
        <w:t> </w:t>
      </w:r>
      <w:r>
        <w:rPr/>
        <w:t>%</w:t>
      </w:r>
      <w:r>
        <w:rPr>
          <w:spacing w:val="29"/>
        </w:rPr>
        <w:t> </w:t>
      </w:r>
      <w:r>
        <w:rPr/>
        <w:t>sodium</w:t>
      </w:r>
      <w:r>
        <w:rPr>
          <w:spacing w:val="31"/>
        </w:rPr>
        <w:t> </w:t>
      </w:r>
      <w:r>
        <w:rPr/>
        <w:t>carbonate.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reaction</w:t>
      </w:r>
      <w:r>
        <w:rPr>
          <w:spacing w:val="30"/>
        </w:rPr>
        <w:t> </w:t>
      </w:r>
      <w:r>
        <w:rPr/>
        <w:t>mixture</w:t>
      </w:r>
      <w:r>
        <w:rPr>
          <w:spacing w:val="-58"/>
        </w:rPr>
        <w:t> </w:t>
      </w:r>
      <w:r>
        <w:rPr/>
        <w:t>was</w:t>
      </w:r>
      <w:r>
        <w:rPr>
          <w:spacing w:val="35"/>
        </w:rPr>
        <w:t> </w:t>
      </w:r>
      <w:r>
        <w:rPr/>
        <w:t>incubated</w:t>
      </w:r>
      <w:r>
        <w:rPr>
          <w:spacing w:val="36"/>
        </w:rPr>
        <w:t> </w:t>
      </w:r>
      <w:r>
        <w:rPr/>
        <w:t>at</w:t>
      </w:r>
      <w:r>
        <w:rPr>
          <w:spacing w:val="36"/>
        </w:rPr>
        <w:t> </w:t>
      </w:r>
      <w:r>
        <w:rPr/>
        <w:t>45</w:t>
      </w:r>
      <w:r>
        <w:rPr>
          <w:spacing w:val="36"/>
        </w:rPr>
        <w:t> 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40</w:t>
      </w:r>
      <w:r>
        <w:rPr>
          <w:spacing w:val="36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34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read</w:t>
      </w:r>
      <w:r>
        <w:rPr>
          <w:spacing w:val="34"/>
          <w:vertAlign w:val="baseline"/>
        </w:rPr>
        <w:t> </w:t>
      </w:r>
      <w:r>
        <w:rPr>
          <w:vertAlign w:val="baseline"/>
        </w:rPr>
        <w:t>at</w:t>
      </w:r>
      <w:r>
        <w:rPr>
          <w:spacing w:val="36"/>
          <w:vertAlign w:val="baseline"/>
        </w:rPr>
        <w:t> </w:t>
      </w:r>
      <w:r>
        <w:rPr>
          <w:vertAlign w:val="baseline"/>
        </w:rPr>
        <w:t>765</w:t>
      </w:r>
      <w:r>
        <w:rPr>
          <w:spacing w:val="38"/>
          <w:vertAlign w:val="baseline"/>
        </w:rPr>
        <w:t> </w:t>
      </w:r>
      <w:r>
        <w:rPr>
          <w:vertAlign w:val="baseline"/>
        </w:rPr>
        <w:t>nm</w:t>
      </w:r>
      <w:r>
        <w:rPr>
          <w:spacing w:val="38"/>
          <w:vertAlign w:val="baseline"/>
        </w:rPr>
        <w:t> </w:t>
      </w:r>
      <w:r>
        <w:rPr>
          <w:vertAlign w:val="baseline"/>
        </w:rPr>
        <w:t>using</w:t>
      </w:r>
      <w:r>
        <w:rPr>
          <w:spacing w:val="33"/>
          <w:vertAlign w:val="baseline"/>
        </w:rPr>
        <w:t> </w:t>
      </w:r>
      <w:r>
        <w:rPr>
          <w:vertAlign w:val="baseline"/>
        </w:rPr>
        <w:t>double</w:t>
      </w:r>
      <w:r>
        <w:rPr>
          <w:spacing w:val="-57"/>
          <w:vertAlign w:val="baseline"/>
        </w:rPr>
        <w:t> </w:t>
      </w:r>
      <w:r>
        <w:rPr>
          <w:vertAlign w:val="baseline"/>
        </w:rPr>
        <w:t>beam</w:t>
      </w:r>
      <w:r>
        <w:rPr>
          <w:spacing w:val="1"/>
          <w:vertAlign w:val="baseline"/>
        </w:rPr>
        <w:t> </w:t>
      </w:r>
      <w:r>
        <w:rPr>
          <w:vertAlign w:val="baseline"/>
        </w:rPr>
        <w:t>Shimadzu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spectrophotometer,</w:t>
      </w:r>
      <w:r>
        <w:rPr>
          <w:spacing w:val="1"/>
          <w:vertAlign w:val="baseline"/>
        </w:rPr>
        <w:t> </w:t>
      </w:r>
      <w:r>
        <w:rPr>
          <w:vertAlign w:val="baseline"/>
        </w:rPr>
        <w:t>UV-1800.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garlic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calibration curve.</w:t>
      </w:r>
    </w:p>
    <w:p>
      <w:pPr>
        <w:pStyle w:val="Heading1"/>
        <w:numPr>
          <w:ilvl w:val="2"/>
          <w:numId w:val="9"/>
        </w:numPr>
        <w:tabs>
          <w:tab w:pos="2188" w:val="left" w:leader="none"/>
        </w:tabs>
        <w:spacing w:line="240" w:lineRule="auto" w:before="209" w:after="0"/>
        <w:ind w:left="2187" w:right="0" w:hanging="541"/>
        <w:jc w:val="both"/>
      </w:pPr>
      <w:r>
        <w:rPr/>
        <w:t>Total</w:t>
      </w:r>
      <w:r>
        <w:rPr>
          <w:spacing w:val="-2"/>
        </w:rPr>
        <w:t> </w:t>
      </w:r>
      <w:r>
        <w:rPr/>
        <w:t>flavonoids</w:t>
      </w:r>
      <w:r>
        <w:rPr>
          <w:spacing w:val="-4"/>
        </w:rPr>
        <w:t> </w:t>
      </w:r>
      <w:r>
        <w:rPr/>
        <w:t>determination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47" w:right="887"/>
        <w:jc w:val="both"/>
      </w:pPr>
      <w:r>
        <w:rPr/>
        <w:t>Total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Polyalthia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1"/>
        </w:rPr>
        <w:t> </w:t>
      </w:r>
      <w:r>
        <w:rPr/>
        <w:t>leaf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using the method of (Chang </w:t>
      </w:r>
      <w:r>
        <w:rPr>
          <w:i/>
        </w:rPr>
        <w:t>et al</w:t>
      </w:r>
      <w:r>
        <w:rPr/>
        <w:t>., 2006). 0.5 mL of the extract was added to a</w:t>
      </w:r>
      <w:r>
        <w:rPr>
          <w:spacing w:val="-57"/>
        </w:rPr>
        <w:t> </w:t>
      </w:r>
      <w:r>
        <w:rPr/>
        <w:t>test tube containing 1.5 mL of absolute methanol, 0.1 mL of 10 % aluminum chloride, 0.1</w:t>
      </w:r>
      <w:r>
        <w:rPr>
          <w:spacing w:val="-57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2.8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ampient</w:t>
      </w:r>
      <w:r>
        <w:rPr>
          <w:spacing w:val="1"/>
        </w:rPr>
        <w:t> </w:t>
      </w:r>
      <w:r>
        <w:rPr/>
        <w:t>temperature for 30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 absorbance was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415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double beam</w:t>
      </w:r>
      <w:r>
        <w:rPr>
          <w:spacing w:val="1"/>
        </w:rPr>
        <w:t> </w:t>
      </w:r>
      <w:r>
        <w:rPr/>
        <w:t>shimadzu UV-spectrophotometer, UV-1800. Standard quercetin was used to prepare the</w:t>
      </w:r>
      <w:r>
        <w:rPr>
          <w:spacing w:val="1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curve.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2"/>
          <w:numId w:val="9"/>
        </w:numPr>
        <w:tabs>
          <w:tab w:pos="2188" w:val="left" w:leader="none"/>
        </w:tabs>
        <w:spacing w:line="240" w:lineRule="auto" w:before="72" w:after="0"/>
        <w:ind w:left="2187" w:right="0" w:hanging="541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tannins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7"/>
        <w:jc w:val="both"/>
      </w:pPr>
      <w:r>
        <w:rPr/>
        <w:t>Tannin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 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method of</w:t>
      </w:r>
      <w:r>
        <w:rPr>
          <w:spacing w:val="60"/>
        </w:rPr>
        <w:t> </w:t>
      </w:r>
      <w:r>
        <w:rPr/>
        <w:t>(Thaithong,</w:t>
      </w:r>
      <w:r>
        <w:rPr>
          <w:spacing w:val="-57"/>
        </w:rPr>
        <w:t> </w:t>
      </w:r>
      <w:r>
        <w:rPr/>
        <w:t>1983; Bankole </w:t>
      </w:r>
      <w:r>
        <w:rPr>
          <w:i/>
        </w:rPr>
        <w:t>et al</w:t>
      </w:r>
      <w:r>
        <w:rPr/>
        <w:t>., 2016). 0.2 g of the crude extract was weighed into a 50 mL beaker</w:t>
      </w:r>
      <w:r>
        <w:rPr>
          <w:spacing w:val="1"/>
        </w:rPr>
        <w:t> </w:t>
      </w:r>
      <w:r>
        <w:rPr/>
        <w:t>and 20 mL of 50 % methanol was added to it and covered with Para film and heated in</w:t>
      </w:r>
      <w:r>
        <w:rPr>
          <w:spacing w:val="1"/>
        </w:rPr>
        <w:t> </w:t>
      </w:r>
      <w:r>
        <w:rPr/>
        <w:t>water bath at 80 </w:t>
      </w:r>
      <w:r>
        <w:rPr>
          <w:vertAlign w:val="superscript"/>
        </w:rPr>
        <w:t>0</w:t>
      </w:r>
      <w:r>
        <w:rPr>
          <w:vertAlign w:val="baseline"/>
        </w:rPr>
        <w:t>C for 1hour. The reaction mixture was shaken thoroughly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uniformity. The extract was then filtered into a 100 mL volumetric flask, and 20 mL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 water, 2.5 mL of Folin-Denis’ reagent, and 10 mL of sodium carbonate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and mixed properly. The reaction mixture was then allowed to stand for 20 minutes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at room temperature for the development of bluish-green coloration. The absorbance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at 760 nm using double beam shimadzu UV-spectrophotometer, UV-1800. Standard</w:t>
      </w:r>
      <w:r>
        <w:rPr>
          <w:spacing w:val="-57"/>
          <w:vertAlign w:val="baseline"/>
        </w:rPr>
        <w:t> </w:t>
      </w:r>
      <w:r>
        <w:rPr>
          <w:vertAlign w:val="baseline"/>
        </w:rPr>
        <w:t>tannic</w:t>
      </w:r>
      <w:r>
        <w:rPr>
          <w:spacing w:val="-2"/>
          <w:vertAlign w:val="baseline"/>
        </w:rPr>
        <w:t> </w:t>
      </w:r>
      <w:r>
        <w:rPr>
          <w:vertAlign w:val="baseline"/>
        </w:rPr>
        <w:t>acid was used to prepare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calibration curve.</w:t>
      </w:r>
    </w:p>
    <w:p>
      <w:pPr>
        <w:pStyle w:val="Heading1"/>
        <w:numPr>
          <w:ilvl w:val="2"/>
          <w:numId w:val="9"/>
        </w:numPr>
        <w:tabs>
          <w:tab w:pos="2188" w:val="left" w:leader="none"/>
        </w:tabs>
        <w:spacing w:line="240" w:lineRule="auto" w:before="208" w:after="0"/>
        <w:ind w:left="2187" w:right="0" w:hanging="54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saponins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47" w:right="885"/>
        <w:jc w:val="both"/>
      </w:pPr>
      <w:r>
        <w:rPr/>
        <w:t>Saponins content of the crude extract was determined using the method of (Oloyed, 2005;</w:t>
      </w:r>
      <w:r>
        <w:rPr>
          <w:spacing w:val="1"/>
        </w:rPr>
        <w:t> </w:t>
      </w:r>
      <w:r>
        <w:rPr/>
        <w:t>Ogungbamigbe </w:t>
      </w:r>
      <w:r>
        <w:rPr>
          <w:i/>
        </w:rPr>
        <w:t>et al</w:t>
      </w:r>
      <w:r>
        <w:rPr/>
        <w:t>., 2005). 0.5 g of the crude extract was weighed and dissolved in 20</w:t>
      </w:r>
      <w:r>
        <w:rPr>
          <w:spacing w:val="1"/>
        </w:rPr>
        <w:t> </w:t>
      </w:r>
      <w:r>
        <w:rPr/>
        <w:t>mL of 1NHCl and boiled in water bath at 80 </w:t>
      </w:r>
      <w:r>
        <w:rPr>
          <w:vertAlign w:val="superscript"/>
        </w:rPr>
        <w:t>0</w:t>
      </w:r>
      <w:r>
        <w:rPr>
          <w:vertAlign w:val="baseline"/>
        </w:rPr>
        <w:t>C for 4 hours. The reaction mixture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cooled and filtered. 50 mL of petroleum ether was added and the ether layer was collected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evaporated to dryness. Thereafter, 5 ml of acetone-ethanol (1:1), 6 mL of ferrous</w:t>
      </w:r>
      <w:r>
        <w:rPr>
          <w:spacing w:val="1"/>
          <w:vertAlign w:val="baseline"/>
        </w:rPr>
        <w:t> </w:t>
      </w:r>
      <w:r>
        <w:rPr>
          <w:vertAlign w:val="baseline"/>
        </w:rPr>
        <w:t>sulphate and 2 mL of concentrated sulphuric acid were added and allowed to stand for 10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 The absorbance was taken at 490</w:t>
      </w:r>
      <w:r>
        <w:rPr>
          <w:spacing w:val="60"/>
          <w:vertAlign w:val="baseline"/>
        </w:rPr>
        <w:t> </w:t>
      </w:r>
      <w:r>
        <w:rPr>
          <w:vertAlign w:val="baseline"/>
        </w:rPr>
        <w:t>nm. Standard saponins were used to prepare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calibration curve.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2"/>
          <w:numId w:val="9"/>
        </w:numPr>
        <w:tabs>
          <w:tab w:pos="2188" w:val="left" w:leader="none"/>
        </w:tabs>
        <w:spacing w:line="240" w:lineRule="auto" w:before="72" w:after="0"/>
        <w:ind w:left="2187" w:right="0" w:hanging="541"/>
        <w:jc w:val="both"/>
      </w:pPr>
      <w:r>
        <w:rPr/>
        <w:t>Total</w:t>
      </w:r>
      <w:r>
        <w:rPr>
          <w:spacing w:val="-2"/>
        </w:rPr>
        <w:t> </w:t>
      </w:r>
      <w:r>
        <w:rPr/>
        <w:t>alkaloid</w:t>
      </w:r>
      <w:r>
        <w:rPr>
          <w:spacing w:val="-2"/>
        </w:rPr>
        <w:t> </w:t>
      </w:r>
      <w:r>
        <w:rPr/>
        <w:t>determination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7" w:right="886"/>
        <w:jc w:val="both"/>
      </w:pPr>
      <w:r>
        <w:rPr/>
        <w:t>Total</w:t>
      </w:r>
      <w:r>
        <w:rPr>
          <w:spacing w:val="29"/>
        </w:rPr>
        <w:t> </w:t>
      </w:r>
      <w:r>
        <w:rPr/>
        <w:t>alkaloid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crude</w:t>
      </w:r>
      <w:r>
        <w:rPr>
          <w:spacing w:val="28"/>
        </w:rPr>
        <w:t> </w:t>
      </w:r>
      <w:r>
        <w:rPr/>
        <w:t>extract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determined</w:t>
      </w:r>
      <w:r>
        <w:rPr>
          <w:spacing w:val="28"/>
        </w:rPr>
        <w:t> </w:t>
      </w:r>
      <w:r>
        <w:rPr/>
        <w:t>using</w:t>
      </w:r>
      <w:r>
        <w:rPr>
          <w:spacing w:val="28"/>
        </w:rPr>
        <w:t> </w:t>
      </w:r>
      <w:r>
        <w:rPr/>
        <w:t>method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Oloyed,</w:t>
      </w:r>
      <w:r>
        <w:rPr>
          <w:spacing w:val="28"/>
        </w:rPr>
        <w:t> </w:t>
      </w:r>
      <w:r>
        <w:rPr/>
        <w:t>(2005).</w:t>
      </w:r>
      <w:r>
        <w:rPr>
          <w:spacing w:val="30"/>
        </w:rPr>
        <w:t> </w:t>
      </w:r>
      <w:r>
        <w:rPr/>
        <w:t>In</w:t>
      </w:r>
      <w:r>
        <w:rPr>
          <w:spacing w:val="-58"/>
        </w:rPr>
        <w:t> </w:t>
      </w:r>
      <w:r>
        <w:rPr/>
        <w:t>this method, 0.5 g of the crude extract was weighed and dissolved in 5 mL of mixture of</w:t>
      </w:r>
      <w:r>
        <w:rPr>
          <w:spacing w:val="1"/>
        </w:rPr>
        <w:t> </w:t>
      </w:r>
      <w:r>
        <w:rPr>
          <w:position w:val="2"/>
        </w:rPr>
        <w:t>96 % ethanol:20 %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 </w:t>
      </w:r>
      <w:r>
        <w:rPr>
          <w:position w:val="2"/>
        </w:rPr>
        <w:t>(1:1) and then filtered. 1 mL of the filtrate was then added to a</w:t>
      </w:r>
      <w:r>
        <w:rPr>
          <w:spacing w:val="1"/>
          <w:position w:val="2"/>
        </w:rPr>
        <w:t> </w:t>
      </w:r>
      <w:r>
        <w:rPr>
          <w:position w:val="2"/>
        </w:rPr>
        <w:t>test</w:t>
      </w:r>
      <w:r>
        <w:rPr>
          <w:spacing w:val="8"/>
          <w:position w:val="2"/>
        </w:rPr>
        <w:t> </w:t>
      </w:r>
      <w:r>
        <w:rPr>
          <w:position w:val="2"/>
        </w:rPr>
        <w:t>tube</w:t>
      </w:r>
      <w:r>
        <w:rPr>
          <w:spacing w:val="7"/>
          <w:position w:val="2"/>
        </w:rPr>
        <w:t> </w:t>
      </w:r>
      <w:r>
        <w:rPr>
          <w:position w:val="2"/>
        </w:rPr>
        <w:t>containing</w:t>
      </w:r>
      <w:r>
        <w:rPr>
          <w:spacing w:val="7"/>
          <w:position w:val="2"/>
        </w:rPr>
        <w:t> </w:t>
      </w:r>
      <w:r>
        <w:rPr>
          <w:position w:val="2"/>
        </w:rPr>
        <w:t>5</w:t>
      </w:r>
      <w:r>
        <w:rPr>
          <w:spacing w:val="12"/>
          <w:position w:val="2"/>
        </w:rPr>
        <w:t> </w:t>
      </w:r>
      <w:r>
        <w:rPr>
          <w:position w:val="2"/>
        </w:rPr>
        <w:t>mL</w:t>
      </w:r>
      <w:r>
        <w:rPr>
          <w:spacing w:val="7"/>
          <w:position w:val="2"/>
        </w:rPr>
        <w:t> </w:t>
      </w:r>
      <w:r>
        <w:rPr>
          <w:position w:val="2"/>
        </w:rPr>
        <w:t>of</w:t>
      </w:r>
      <w:r>
        <w:rPr>
          <w:spacing w:val="9"/>
          <w:position w:val="2"/>
        </w:rPr>
        <w:t> </w:t>
      </w:r>
      <w:r>
        <w:rPr>
          <w:position w:val="2"/>
        </w:rPr>
        <w:t>60</w:t>
      </w:r>
      <w:r>
        <w:rPr>
          <w:spacing w:val="10"/>
          <w:position w:val="2"/>
        </w:rPr>
        <w:t> </w:t>
      </w:r>
      <w:r>
        <w:rPr>
          <w:position w:val="2"/>
        </w:rPr>
        <w:t>%</w:t>
      </w:r>
      <w:r>
        <w:rPr>
          <w:spacing w:val="7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31"/>
          <w:sz w:val="16"/>
        </w:rPr>
        <w:t> </w:t>
      </w:r>
      <w:r>
        <w:rPr>
          <w:position w:val="2"/>
        </w:rPr>
        <w:t>and</w:t>
      </w:r>
      <w:r>
        <w:rPr>
          <w:spacing w:val="8"/>
          <w:position w:val="2"/>
        </w:rPr>
        <w:t> </w:t>
      </w:r>
      <w:r>
        <w:rPr>
          <w:position w:val="2"/>
        </w:rPr>
        <w:t>allowed</w:t>
      </w:r>
      <w:r>
        <w:rPr>
          <w:spacing w:val="9"/>
          <w:position w:val="2"/>
        </w:rPr>
        <w:t> </w:t>
      </w:r>
      <w:r>
        <w:rPr>
          <w:position w:val="2"/>
        </w:rPr>
        <w:t>to</w:t>
      </w:r>
      <w:r>
        <w:rPr>
          <w:spacing w:val="8"/>
          <w:position w:val="2"/>
        </w:rPr>
        <w:t> </w:t>
      </w:r>
      <w:r>
        <w:rPr>
          <w:position w:val="2"/>
        </w:rPr>
        <w:t>stand</w:t>
      </w:r>
      <w:r>
        <w:rPr>
          <w:spacing w:val="9"/>
          <w:position w:val="2"/>
        </w:rPr>
        <w:t> </w:t>
      </w:r>
      <w:r>
        <w:rPr>
          <w:position w:val="2"/>
        </w:rPr>
        <w:t>for</w:t>
      </w:r>
      <w:r>
        <w:rPr>
          <w:spacing w:val="6"/>
          <w:position w:val="2"/>
        </w:rPr>
        <w:t> </w:t>
      </w:r>
      <w:r>
        <w:rPr>
          <w:position w:val="2"/>
        </w:rPr>
        <w:t>5</w:t>
      </w:r>
      <w:r>
        <w:rPr>
          <w:spacing w:val="14"/>
          <w:position w:val="2"/>
        </w:rPr>
        <w:t> </w:t>
      </w:r>
      <w:r>
        <w:rPr>
          <w:position w:val="2"/>
        </w:rPr>
        <w:t>minutes.</w:t>
      </w:r>
      <w:r>
        <w:rPr>
          <w:spacing w:val="8"/>
          <w:position w:val="2"/>
        </w:rPr>
        <w:t> </w:t>
      </w:r>
      <w:r>
        <w:rPr>
          <w:position w:val="2"/>
        </w:rPr>
        <w:t>Thereafter,</w:t>
      </w:r>
      <w:r>
        <w:rPr>
          <w:spacing w:val="-57"/>
          <w:position w:val="2"/>
        </w:rPr>
        <w:t> </w:t>
      </w:r>
      <w:r>
        <w:rPr/>
        <w:t>5 mL of 0.5 % formaldehyde was added and allowed to stand at room temperature for 3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565</w:t>
      </w:r>
      <w:r>
        <w:rPr>
          <w:spacing w:val="1"/>
        </w:rPr>
        <w:t> </w:t>
      </w:r>
      <w:r>
        <w:rPr/>
        <w:t>nm.</w:t>
      </w:r>
      <w:r>
        <w:rPr>
          <w:spacing w:val="1"/>
        </w:rPr>
        <w:t> </w:t>
      </w:r>
      <w:r>
        <w:rPr/>
        <w:t>Vincristine</w:t>
      </w:r>
      <w:r>
        <w:rPr>
          <w:spacing w:val="1"/>
        </w:rPr>
        <w:t> </w:t>
      </w:r>
      <w:r>
        <w:rPr/>
        <w:t>extinction</w:t>
      </w:r>
      <w:r>
        <w:rPr>
          <w:spacing w:val="1"/>
        </w:rPr>
        <w:t> </w:t>
      </w:r>
      <w:r>
        <w:rPr>
          <w:position w:val="2"/>
        </w:rPr>
        <w:t>coefficient</w:t>
      </w:r>
      <w:r>
        <w:rPr>
          <w:spacing w:val="-1"/>
          <w:position w:val="2"/>
        </w:rPr>
        <w:t> </w:t>
      </w:r>
      <w:r>
        <w:rPr>
          <w:position w:val="2"/>
        </w:rPr>
        <w:t>(E</w:t>
      </w:r>
      <w:r>
        <w:rPr>
          <w:sz w:val="16"/>
        </w:rPr>
        <w:t>296</w:t>
      </w:r>
      <w:r>
        <w:rPr>
          <w:position w:val="2"/>
        </w:rPr>
        <w:t>, ethanol</w:t>
      </w:r>
      <w:r>
        <w:rPr>
          <w:spacing w:val="-4"/>
          <w:position w:val="2"/>
        </w:rPr>
        <w:t> </w:t>
      </w:r>
      <w:r>
        <w:rPr>
          <w:position w:val="2"/>
        </w:rPr>
        <w:t>{ETOH} =</w:t>
      </w:r>
      <w:r>
        <w:rPr>
          <w:spacing w:val="-1"/>
          <w:position w:val="2"/>
        </w:rPr>
        <w:t> </w:t>
      </w:r>
      <w:r>
        <w:rPr>
          <w:position w:val="2"/>
        </w:rPr>
        <w:t>15136M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cm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)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was used as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reference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alkaloid.</w:t>
      </w:r>
    </w:p>
    <w:p>
      <w:pPr>
        <w:pStyle w:val="Heading1"/>
        <w:numPr>
          <w:ilvl w:val="1"/>
          <w:numId w:val="9"/>
        </w:numPr>
        <w:tabs>
          <w:tab w:pos="2008" w:val="left" w:leader="none"/>
        </w:tabs>
        <w:spacing w:line="240" w:lineRule="auto" w:before="182" w:after="0"/>
        <w:ind w:left="2007" w:right="0" w:hanging="361"/>
        <w:jc w:val="both"/>
      </w:pPr>
      <w:r>
        <w:rPr/>
        <w:t>Preliminary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3"/>
        <w:ind w:left="1647" w:right="888" w:firstLine="59"/>
        <w:jc w:val="both"/>
      </w:pPr>
      <w:r>
        <w:rPr/>
        <w:t>Preliminary test of the crude extract was performed using nine mice.</w:t>
      </w:r>
      <w:r>
        <w:rPr>
          <w:spacing w:val="1"/>
        </w:rPr>
        <w:t> </w:t>
      </w:r>
      <w:r>
        <w:rPr/>
        <w:t>Animals were</w:t>
      </w:r>
      <w:r>
        <w:rPr>
          <w:spacing w:val="1"/>
        </w:rPr>
        <w:t> </w:t>
      </w:r>
      <w:r>
        <w:rPr/>
        <w:t>grouped into three groups and inoculated with 0.2 mL of blood infected by </w:t>
      </w:r>
      <w:r>
        <w:rPr>
          <w:i/>
        </w:rPr>
        <w:t>P. berghei</w:t>
      </w:r>
      <w:r>
        <w:rPr>
          <w:i/>
          <w:spacing w:val="1"/>
        </w:rPr>
        <w:t> </w:t>
      </w:r>
      <w:r>
        <w:rPr/>
        <w:t>intraperitoneally. In such a way, group I-III treated with extract at doses of 150, 300 and</w:t>
      </w:r>
      <w:r>
        <w:rPr>
          <w:spacing w:val="1"/>
        </w:rPr>
        <w:t> </w:t>
      </w:r>
      <w:r>
        <w:rPr/>
        <w:t>600 mg/kg.</w:t>
      </w:r>
      <w:r>
        <w:rPr>
          <w:spacing w:val="1"/>
        </w:rPr>
        <w:t> </w:t>
      </w:r>
      <w:r>
        <w:rPr/>
        <w:t>Based on the test conducted, the</w:t>
      </w:r>
      <w:r>
        <w:rPr>
          <w:spacing w:val="1"/>
        </w:rPr>
        <w:t> </w:t>
      </w:r>
      <w:r>
        <w:rPr/>
        <w:t>curative effect of the crude extract on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was confirmed using</w:t>
      </w:r>
      <w:r>
        <w:rPr>
          <w:spacing w:val="-3"/>
        </w:rPr>
        <w:t> </w:t>
      </w:r>
      <w:r>
        <w:rPr/>
        <w:t>4-day</w:t>
      </w:r>
      <w:r>
        <w:rPr>
          <w:spacing w:val="-5"/>
        </w:rPr>
        <w:t> </w:t>
      </w:r>
      <w:r>
        <w:rPr/>
        <w:t>curative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9"/>
        </w:numPr>
        <w:tabs>
          <w:tab w:pos="2188" w:val="left" w:leader="none"/>
        </w:tabs>
        <w:spacing w:line="240" w:lineRule="auto" w:before="1" w:after="0"/>
        <w:ind w:left="2187" w:right="0" w:hanging="481"/>
        <w:jc w:val="both"/>
      </w:pPr>
      <w:r>
        <w:rPr/>
        <w:t>Grouping</w:t>
      </w:r>
      <w:r>
        <w:rPr>
          <w:spacing w:val="-2"/>
        </w:rPr>
        <w:t> </w:t>
      </w:r>
      <w:r>
        <w:rPr/>
        <w:t>and Dosing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1647" w:right="886"/>
        <w:jc w:val="both"/>
      </w:pPr>
      <w:r>
        <w:rPr/>
        <w:t>The studies of the fractions were performed using twelve mice for each solvent fraction.</w:t>
      </w:r>
      <w:r>
        <w:rPr>
          <w:spacing w:val="1"/>
        </w:rPr>
        <w:t> </w:t>
      </w:r>
      <w:r>
        <w:rPr/>
        <w:t>Mice were randomly assigned into four extract treated groups and two controls three mice</w:t>
      </w:r>
      <w:r>
        <w:rPr>
          <w:spacing w:val="-57"/>
        </w:rPr>
        <w:t> </w:t>
      </w:r>
      <w:r>
        <w:rPr/>
        <w:t>per group for each fraction and inoculated. Group IV, V, VI, VII were treated with solvent</w:t>
      </w:r>
      <w:r>
        <w:rPr>
          <w:spacing w:val="-57"/>
        </w:rPr>
        <w:t> </w:t>
      </w:r>
      <w:r>
        <w:rPr/>
        <w:t>fractions of the plant extract at doses of 150, and 300 mg/kg, respectively. The doses were</w:t>
      </w:r>
      <w:r>
        <w:rPr>
          <w:spacing w:val="-57"/>
        </w:rPr>
        <w:t> </w:t>
      </w:r>
      <w:r>
        <w:rPr/>
        <w:t>selected based on preliminary test. Group IX was treated with</w:t>
      </w:r>
      <w:r>
        <w:rPr>
          <w:spacing w:val="1"/>
        </w:rPr>
        <w:t> </w:t>
      </w:r>
      <w:r>
        <w:rPr/>
        <w:t>chloroquine 5 mg/kg.</w:t>
      </w:r>
      <w:r>
        <w:rPr>
          <w:spacing w:val="1"/>
        </w:rPr>
        <w:t> </w:t>
      </w:r>
      <w:r>
        <w:rPr/>
        <w:t>Administration was performed via the oral route using gavage. Volume administered was</w:t>
      </w:r>
      <w:r>
        <w:rPr>
          <w:spacing w:val="1"/>
        </w:rPr>
        <w:t> </w:t>
      </w:r>
      <w:r>
        <w:rPr/>
        <w:t>calculated based on individual mouse body weight and 0.45 mL is the maximum volume</w:t>
      </w:r>
      <w:r>
        <w:rPr>
          <w:spacing w:val="1"/>
        </w:rPr>
        <w:t> </w:t>
      </w:r>
      <w:r>
        <w:rPr/>
        <w:t>administered.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72" w:after="0"/>
        <w:ind w:left="2127" w:right="0" w:hanging="481"/>
        <w:jc w:val="both"/>
      </w:pPr>
      <w:r>
        <w:rPr/>
        <w:t>Inoculation of</w:t>
      </w:r>
      <w:r>
        <w:rPr>
          <w:spacing w:val="-1"/>
        </w:rPr>
        <w:t> </w:t>
      </w:r>
      <w:r>
        <w:rPr/>
        <w:t>Parasite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0"/>
        <w:ind w:left="1647" w:right="888"/>
        <w:jc w:val="both"/>
      </w:pPr>
      <w:r>
        <w:rPr/>
        <w:t>To</w:t>
      </w:r>
      <w:r>
        <w:rPr>
          <w:spacing w:val="1"/>
        </w:rPr>
        <w:t> </w:t>
      </w:r>
      <w:r>
        <w:rPr/>
        <w:t>infect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mice,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30-37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(Jigam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2011a;</w:t>
      </w:r>
      <w:r>
        <w:rPr>
          <w:spacing w:val="1"/>
        </w:rPr>
        <w:t> </w:t>
      </w:r>
      <w:r>
        <w:rPr/>
        <w:t>Adedeji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percentage parasitaemia and</w:t>
      </w:r>
      <w:r>
        <w:rPr>
          <w:spacing w:val="1"/>
        </w:rPr>
        <w:t> </w:t>
      </w:r>
      <w:r>
        <w:rPr/>
        <w:t>erythrocytes</w:t>
      </w:r>
      <w:r>
        <w:rPr>
          <w:spacing w:val="1"/>
        </w:rPr>
        <w:t> </w:t>
      </w:r>
      <w:r>
        <w:rPr/>
        <w:t>count,</w:t>
      </w:r>
      <w:r>
        <w:rPr>
          <w:spacing w:val="60"/>
        </w:rPr>
        <w:t> </w:t>
      </w:r>
      <w:r>
        <w:rPr/>
        <w:t>the donor mouse</w:t>
      </w:r>
      <w:r>
        <w:rPr>
          <w:spacing w:val="1"/>
        </w:rPr>
        <w:t> </w:t>
      </w:r>
      <w:r>
        <w:rPr/>
        <w:t>was sacrificed by decapitation and blood was collected into a petridish containing 0.5 %</w:t>
      </w:r>
      <w:r>
        <w:rPr>
          <w:spacing w:val="1"/>
        </w:rPr>
        <w:t> </w:t>
      </w:r>
      <w:r>
        <w:rPr/>
        <w:t>trisodium citrate. The collected blood was then diluted with isotonic saline in proportions</w:t>
      </w:r>
      <w:r>
        <w:rPr>
          <w:spacing w:val="1"/>
        </w:rPr>
        <w:t> </w:t>
      </w:r>
      <w:r>
        <w:rPr/>
        <w:t>indicated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both</w:t>
      </w:r>
      <w:r>
        <w:rPr>
          <w:spacing w:val="9"/>
        </w:rPr>
        <w:t> </w:t>
      </w:r>
      <w:r>
        <w:rPr/>
        <w:t>determinations</w:t>
      </w:r>
      <w:r>
        <w:rPr>
          <w:spacing w:val="9"/>
        </w:rPr>
        <w:t> </w:t>
      </w:r>
      <w:r>
        <w:rPr/>
        <w:t>(Okokon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al.,</w:t>
      </w:r>
      <w:r>
        <w:rPr>
          <w:i/>
          <w:spacing w:val="7"/>
        </w:rPr>
        <w:t> </w:t>
      </w:r>
      <w:r>
        <w:rPr/>
        <w:t>2011).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inoculum</w:t>
      </w:r>
      <w:r>
        <w:rPr>
          <w:spacing w:val="9"/>
        </w:rPr>
        <w:t> </w:t>
      </w:r>
      <w:r>
        <w:rPr/>
        <w:t>consisted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5x10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1647" w:right="884"/>
        <w:jc w:val="both"/>
      </w:pPr>
      <w:r>
        <w:rPr>
          <w:i/>
        </w:rPr>
        <w:t>P. berghei </w:t>
      </w:r>
      <w:r>
        <w:rPr/>
        <w:t>parasitized erythrocytes per mL.</w:t>
      </w:r>
      <w:r>
        <w:rPr>
          <w:spacing w:val="1"/>
        </w:rPr>
        <w:t> </w:t>
      </w:r>
      <w:r>
        <w:rPr/>
        <w:t>Each mouse used in the experiment was</w:t>
      </w:r>
      <w:r>
        <w:rPr>
          <w:spacing w:val="1"/>
        </w:rPr>
        <w:t> </w:t>
      </w:r>
      <w:r>
        <w:rPr/>
        <w:t>infected intraperitoneally with 0.2 mL of infected blood containing about 1 x 10</w:t>
      </w:r>
      <w:r>
        <w:rPr>
          <w:vertAlign w:val="superscript"/>
        </w:rPr>
        <w:t>7</w:t>
      </w:r>
      <w:r>
        <w:rPr>
          <w:vertAlign w:val="baseline"/>
        </w:rPr>
        <w:t> </w:t>
      </w:r>
      <w:r>
        <w:rPr>
          <w:i/>
          <w:vertAlign w:val="baseline"/>
        </w:rPr>
        <w:t>P.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berghei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parasitized erythrocytes.</w:t>
      </w: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207" w:after="0"/>
        <w:ind w:left="2127" w:right="0" w:hanging="481"/>
        <w:jc w:val="both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Haematological</w:t>
      </w:r>
      <w:r>
        <w:rPr>
          <w:spacing w:val="-2"/>
        </w:rPr>
        <w:t> </w:t>
      </w:r>
      <w:r>
        <w:rPr/>
        <w:t>Parameters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47" w:right="889"/>
        <w:jc w:val="both"/>
      </w:pPr>
      <w:r>
        <w:rPr/>
        <w:t>The haematological components including haemoglobin (Hb), red blood cell (RBC) mean</w:t>
      </w:r>
      <w:r>
        <w:rPr>
          <w:spacing w:val="1"/>
        </w:rPr>
        <w:t> </w:t>
      </w:r>
      <w:r>
        <w:rPr/>
        <w:t>corpuscular volume (MCV), mean corpuscular haemoglobin (MCH), mean corpuscular</w:t>
      </w:r>
      <w:r>
        <w:rPr>
          <w:spacing w:val="1"/>
        </w:rPr>
        <w:t> </w:t>
      </w:r>
      <w:r>
        <w:rPr/>
        <w:t>haemoglobin concentration (MCHC), white blood cell (WBC), platelet count (PLC)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determined using the automated haematological analyzer SYSMEX KX 21, a product of</w:t>
      </w:r>
      <w:r>
        <w:rPr>
          <w:spacing w:val="1"/>
        </w:rPr>
        <w:t> </w:t>
      </w:r>
      <w:r>
        <w:rPr/>
        <w:t>SYSMEX</w:t>
      </w:r>
      <w:r>
        <w:rPr>
          <w:spacing w:val="-1"/>
        </w:rPr>
        <w:t> </w:t>
      </w:r>
      <w:r>
        <w:rPr/>
        <w:t>corporation, Japan employing</w:t>
      </w:r>
      <w:r>
        <w:rPr>
          <w:spacing w:val="-3"/>
        </w:rPr>
        <w:t> </w:t>
      </w:r>
      <w:r>
        <w:rPr/>
        <w:t>the method described by</w:t>
      </w:r>
      <w:r>
        <w:rPr>
          <w:spacing w:val="-5"/>
        </w:rPr>
        <w:t> </w:t>
      </w:r>
      <w:r>
        <w:rPr/>
        <w:t>Dacie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Lewis</w:t>
      </w: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207" w:after="0"/>
        <w:ind w:left="2127" w:right="0" w:hanging="48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Body</w:t>
      </w:r>
      <w:r>
        <w:rPr>
          <w:spacing w:val="-2"/>
        </w:rPr>
        <w:t> </w:t>
      </w:r>
      <w:r>
        <w:rPr/>
        <w:t>Weight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47" w:right="896"/>
        <w:jc w:val="both"/>
      </w:pPr>
      <w:r>
        <w:rPr/>
        <w:t>The body weight of each mouse in all groups was measured (day 0) before inoculating</w:t>
      </w:r>
      <w:r>
        <w:rPr>
          <w:spacing w:val="1"/>
        </w:rPr>
        <w:t> </w:t>
      </w:r>
      <w:r>
        <w:rPr/>
        <w:t>parasite</w:t>
      </w:r>
      <w:r>
        <w:rPr>
          <w:spacing w:val="-2"/>
        </w:rPr>
        <w:t> </w:t>
      </w:r>
      <w:r>
        <w:rPr/>
        <w:t>and on day</w:t>
      </w:r>
      <w:r>
        <w:rPr>
          <w:spacing w:val="-5"/>
        </w:rPr>
        <w:t> </w:t>
      </w:r>
      <w:r>
        <w:rPr/>
        <w:t>3 (i.e.</w:t>
      </w:r>
      <w:r>
        <w:rPr>
          <w:spacing w:val="-1"/>
        </w:rPr>
        <w:t> </w:t>
      </w:r>
      <w:r>
        <w:rPr/>
        <w:t>72 h)</w:t>
      </w:r>
      <w:r>
        <w:rPr>
          <w:spacing w:val="-1"/>
        </w:rPr>
        <w:t> </w:t>
      </w:r>
      <w:r>
        <w:rPr/>
        <w:t>after infection and</w:t>
      </w:r>
      <w:r>
        <w:rPr>
          <w:spacing w:val="1"/>
        </w:rPr>
        <w:t> </w:t>
      </w:r>
      <w:r>
        <w:rPr/>
        <w:t>after treatment.</w:t>
      </w: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199" w:after="0"/>
        <w:ind w:left="2127" w:right="0" w:hanging="481"/>
        <w:jc w:val="both"/>
      </w:pPr>
      <w:r>
        <w:rPr/>
        <w:t>Packed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Volume</w:t>
      </w:r>
      <w:r>
        <w:rPr>
          <w:spacing w:val="-3"/>
        </w:rPr>
        <w:t> </w:t>
      </w:r>
      <w:r>
        <w:rPr/>
        <w:t>Measurement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550" w:lineRule="atLeast"/>
        <w:ind w:left="1647" w:right="885" w:firstLine="59"/>
        <w:jc w:val="both"/>
      </w:pPr>
      <w:r>
        <w:rPr/>
        <w:t>Blood was collected from tail of each mouse in heparinized microhaematocrit capillary</w:t>
      </w:r>
      <w:r>
        <w:rPr>
          <w:spacing w:val="1"/>
        </w:rPr>
        <w:t> </w:t>
      </w:r>
      <w:r>
        <w:rPr/>
        <w:t>tubes. The capillary tubes were filled to 2/3</w:t>
      </w:r>
      <w:r>
        <w:rPr>
          <w:vertAlign w:val="superscript"/>
        </w:rPr>
        <w:t>rd</w:t>
      </w:r>
      <w:r>
        <w:rPr>
          <w:vertAlign w:val="baseline"/>
        </w:rPr>
        <w:t> of their height with blood and sealed at one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52"/>
          <w:vertAlign w:val="baseline"/>
        </w:rPr>
        <w:t> </w:t>
      </w:r>
      <w:r>
        <w:rPr>
          <w:vertAlign w:val="baseline"/>
        </w:rPr>
        <w:t>sealing</w:t>
      </w:r>
      <w:r>
        <w:rPr>
          <w:spacing w:val="49"/>
          <w:vertAlign w:val="baseline"/>
        </w:rPr>
        <w:t> </w:t>
      </w:r>
      <w:r>
        <w:rPr>
          <w:vertAlign w:val="baseline"/>
        </w:rPr>
        <w:t>clay.</w:t>
      </w:r>
      <w:r>
        <w:rPr>
          <w:spacing w:val="52"/>
          <w:vertAlign w:val="baseline"/>
        </w:rPr>
        <w:t> </w:t>
      </w:r>
      <w:r>
        <w:rPr>
          <w:vertAlign w:val="baseline"/>
        </w:rPr>
        <w:t>It</w:t>
      </w:r>
      <w:r>
        <w:rPr>
          <w:spacing w:val="54"/>
          <w:vertAlign w:val="baseline"/>
        </w:rPr>
        <w:t> </w:t>
      </w:r>
      <w:r>
        <w:rPr>
          <w:vertAlign w:val="baseline"/>
        </w:rPr>
        <w:t>was</w:t>
      </w:r>
      <w:r>
        <w:rPr>
          <w:spacing w:val="52"/>
          <w:vertAlign w:val="baseline"/>
        </w:rPr>
        <w:t> </w:t>
      </w:r>
      <w:r>
        <w:rPr>
          <w:vertAlign w:val="baseline"/>
        </w:rPr>
        <w:t>then</w:t>
      </w:r>
      <w:r>
        <w:rPr>
          <w:spacing w:val="5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microhaematocrit</w:t>
      </w:r>
      <w:r>
        <w:rPr>
          <w:spacing w:val="51"/>
          <w:vertAlign w:val="baseline"/>
        </w:rPr>
        <w:t> </w:t>
      </w:r>
      <w:r>
        <w:rPr>
          <w:vertAlign w:val="baseline"/>
        </w:rPr>
        <w:t>centrifuge</w:t>
      </w:r>
      <w:r>
        <w:rPr>
          <w:spacing w:val="50"/>
          <w:vertAlign w:val="baseline"/>
        </w:rPr>
        <w:t> </w:t>
      </w:r>
      <w:r>
        <w:rPr>
          <w:vertAlign w:val="baseline"/>
        </w:rPr>
        <w:t>(Hettich</w:t>
      </w:r>
    </w:p>
    <w:p>
      <w:pPr>
        <w:spacing w:after="0" w:line="550" w:lineRule="atLeast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0" w:lineRule="auto" w:before="64"/>
        <w:ind w:left="1647" w:right="893"/>
        <w:jc w:val="both"/>
      </w:pPr>
      <w:r>
        <w:rPr/>
        <w:t>haematokrit, Germany) with the sealed ends outwards. The blood was centrifuged at</w:t>
      </w:r>
      <w:r>
        <w:rPr>
          <w:spacing w:val="1"/>
        </w:rPr>
        <w:t> </w:t>
      </w:r>
      <w:r>
        <w:rPr/>
        <w:t>11,000 rpm (relative</w:t>
      </w:r>
      <w:r>
        <w:rPr>
          <w:spacing w:val="1"/>
        </w:rPr>
        <w:t> </w:t>
      </w:r>
      <w:r>
        <w:rPr/>
        <w:t>centrifugal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(RCF)</w:t>
      </w:r>
      <w:r>
        <w:rPr>
          <w:spacing w:val="1"/>
        </w:rPr>
        <w:t> </w:t>
      </w:r>
      <w:r>
        <w:rPr/>
        <w:t>=11498.63xg) for</w:t>
      </w:r>
      <w:r>
        <w:rPr>
          <w:spacing w:val="1"/>
        </w:rPr>
        <w:t> </w:t>
      </w:r>
      <w:r>
        <w:rPr/>
        <w:t>5 min.</w:t>
      </w:r>
      <w:r>
        <w:rPr>
          <w:spacing w:val="60"/>
        </w:rPr>
        <w:t> </w:t>
      </w:r>
      <w:r>
        <w:rPr/>
        <w:t>The tubes 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centrifuge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PCV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Microhaematocrit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(Hawksley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Sons,</w:t>
      </w:r>
      <w:r>
        <w:rPr>
          <w:spacing w:val="1"/>
        </w:rPr>
        <w:t> </w:t>
      </w:r>
      <w:r>
        <w:rPr/>
        <w:t>England).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inoculating the parasite and after treatment in prophylactic tests. PCV is a measure of the</w:t>
      </w:r>
      <w:r>
        <w:rPr>
          <w:spacing w:val="1"/>
        </w:rPr>
        <w:t> </w:t>
      </w:r>
      <w:r>
        <w:rPr/>
        <w:t>proportion of RBCs to</w:t>
      </w:r>
      <w:r>
        <w:rPr>
          <w:spacing w:val="1"/>
        </w:rPr>
        <w:t> </w:t>
      </w:r>
      <w:r>
        <w:rPr/>
        <w:t>plasma in the whole blood and determined</w:t>
      </w:r>
      <w:r>
        <w:rPr>
          <w:spacing w:val="60"/>
        </w:rPr>
        <w:t> </w:t>
      </w:r>
      <w:r>
        <w:rPr/>
        <w:t>using the relation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 (Dikasso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2006).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jc w:val="right"/>
        <w:rPr>
          <w:rFonts w:ascii="Cambria Math"/>
        </w:rPr>
      </w:pPr>
      <w:r>
        <w:rPr>
          <w:rFonts w:ascii="Cambria Math"/>
        </w:rPr>
        <w:t>PCV</w:t>
      </w:r>
      <w:r>
        <w:rPr>
          <w:rFonts w:ascii="Cambria Math"/>
          <w:spacing w:val="13"/>
        </w:rPr>
        <w:t> </w:t>
      </w:r>
      <w:r>
        <w:rPr>
          <w:rFonts w:ascii="Cambria Math"/>
        </w:rPr>
        <w:t>=</w:t>
      </w:r>
    </w:p>
    <w:p>
      <w:pPr>
        <w:pStyle w:val="BodyText"/>
        <w:spacing w:before="59"/>
        <w:ind w:left="15" w:right="2262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</w:rPr>
        <w:t>Volume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of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erythrocytes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in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a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given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volume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of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blood.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9.4pt;height:.85pt;mso-position-horizontal-relative:char;mso-position-vertical-relative:line" coordorigin="0,0" coordsize="5188,17">
            <v:rect style="position:absolute;left:0;top:0;width:518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5" w:right="2210"/>
        <w:jc w:val="center"/>
        <w:rPr>
          <w:rFonts w:ascii="Cambria Math"/>
        </w:rPr>
      </w:pPr>
      <w:r>
        <w:rPr>
          <w:rFonts w:ascii="Cambria Math"/>
        </w:rPr>
        <w:t>Total</w:t>
      </w:r>
      <w:r>
        <w:rPr>
          <w:rFonts w:ascii="Cambria Math"/>
          <w:spacing w:val="-3"/>
        </w:rPr>
        <w:t> </w:t>
      </w:r>
      <w:r>
        <w:rPr>
          <w:rFonts w:ascii="Cambria Math"/>
        </w:rPr>
        <w:t>blood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volume.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40"/>
          <w:pgMar w:top="1080" w:bottom="1200" w:left="340" w:right="340"/>
          <w:cols w:num="2" w:equalWidth="0">
            <w:col w:w="3698" w:space="40"/>
            <w:col w:w="749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229" w:after="0"/>
        <w:ind w:left="2127" w:right="0" w:hanging="481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Parasitaemia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9"/>
        <w:ind w:left="1647" w:right="887"/>
        <w:jc w:val="both"/>
      </w:pPr>
      <w:r>
        <w:rPr/>
        <w:t>Thin blood smears were prepared from tail snip of each mouse 72 h after infection in</w:t>
      </w:r>
      <w:r>
        <w:rPr>
          <w:spacing w:val="1"/>
        </w:rPr>
        <w:t> </w:t>
      </w:r>
      <w:r>
        <w:rPr/>
        <w:t>prophylactic test on microscopic slides. The slides were dried and fixed with absolute</w:t>
      </w:r>
      <w:r>
        <w:rPr>
          <w:spacing w:val="1"/>
        </w:rPr>
        <w:t> </w:t>
      </w:r>
      <w:r>
        <w:rPr/>
        <w:t>methanol. The slides were stained with 10 % Giemsa at pH 7.2 for 10 min and then</w:t>
      </w:r>
      <w:r>
        <w:rPr>
          <w:spacing w:val="1"/>
        </w:rPr>
        <w:t> </w:t>
      </w:r>
      <w:r>
        <w:rPr/>
        <w:t>washed gently using distilled water and air dried at room temperature. Two stained slides</w:t>
      </w:r>
      <w:r>
        <w:rPr>
          <w:spacing w:val="1"/>
        </w:rPr>
        <w:t> </w:t>
      </w:r>
      <w:r>
        <w:rPr/>
        <w:t>were prepared for each mouse and examined under microscope with an oil immersion</w:t>
      </w:r>
      <w:r>
        <w:rPr>
          <w:spacing w:val="1"/>
        </w:rPr>
        <w:t> </w:t>
      </w:r>
      <w:r>
        <w:rPr/>
        <w:t>nosepiece of 100x magnification power. Five different fields on each slide were examined</w:t>
      </w:r>
      <w:r>
        <w:rPr>
          <w:spacing w:val="-57"/>
        </w:rPr>
        <w:t> </w:t>
      </w:r>
      <w:r>
        <w:rPr/>
        <w:t>to calculate the average parasitaemia (Jigam </w:t>
      </w:r>
      <w:r>
        <w:rPr>
          <w:i/>
        </w:rPr>
        <w:t>et al., </w:t>
      </w:r>
      <w:r>
        <w:rPr/>
        <w:t>2011b). Percentage parasitaemia was</w:t>
      </w:r>
      <w:r>
        <w:rPr>
          <w:spacing w:val="1"/>
        </w:rPr>
        <w:t> </w:t>
      </w:r>
      <w:r>
        <w:rPr/>
        <w:t>calculated by counting infected RBC and total RBC from Giemsa stained thin blood films</w:t>
      </w:r>
      <w:r>
        <w:rPr>
          <w:spacing w:val="1"/>
        </w:rPr>
        <w:t> </w:t>
      </w:r>
      <w:r>
        <w:rPr/>
        <w:t>of the blood that was collected from the tail snip of each mouse in all groups using the</w:t>
      </w:r>
      <w:r>
        <w:rPr>
          <w:spacing w:val="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shown below (Oyewole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2008).</w:t>
      </w:r>
    </w:p>
    <w:p>
      <w:pPr>
        <w:pStyle w:val="BodyText"/>
        <w:spacing w:before="10"/>
        <w:rPr>
          <w:sz w:val="23"/>
        </w:rPr>
      </w:pPr>
    </w:p>
    <w:p>
      <w:pPr>
        <w:spacing w:line="168" w:lineRule="auto" w:before="0"/>
        <w:ind w:left="290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58.290009pt;margin-top:10.039953pt;width:136.1pt;height:.84003pt;mso-position-horizontal-relative:page;mso-position-vertical-relative:paragraph;z-index:-1709107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position w:val="-13"/>
          <w:sz w:val="24"/>
        </w:rPr>
        <w:t>%</w:t>
      </w:r>
      <w:r>
        <w:rPr>
          <w:rFonts w:ascii="Cambria Math"/>
          <w:spacing w:val="3"/>
          <w:w w:val="105"/>
          <w:position w:val="-13"/>
          <w:sz w:val="24"/>
        </w:rPr>
        <w:t> </w:t>
      </w:r>
      <w:r>
        <w:rPr>
          <w:rFonts w:ascii="Cambria Math"/>
          <w:w w:val="105"/>
          <w:position w:val="-13"/>
          <w:sz w:val="24"/>
        </w:rPr>
        <w:t>Parasitaemia</w:t>
      </w:r>
      <w:r>
        <w:rPr>
          <w:rFonts w:ascii="Cambria Math"/>
          <w:spacing w:val="19"/>
          <w:w w:val="105"/>
          <w:position w:val="-13"/>
          <w:sz w:val="24"/>
        </w:rPr>
        <w:t> </w:t>
      </w:r>
      <w:r>
        <w:rPr>
          <w:rFonts w:ascii="Cambria Math"/>
          <w:w w:val="105"/>
          <w:position w:val="-13"/>
          <w:sz w:val="24"/>
        </w:rPr>
        <w:t>=</w:t>
      </w:r>
      <w:r>
        <w:rPr>
          <w:rFonts w:ascii="Cambria Math"/>
          <w:spacing w:val="17"/>
          <w:w w:val="105"/>
          <w:position w:val="-13"/>
          <w:sz w:val="24"/>
        </w:rPr>
        <w:t> </w:t>
      </w:r>
      <w:r>
        <w:rPr>
          <w:rFonts w:ascii="Cambria Math"/>
          <w:w w:val="105"/>
          <w:sz w:val="17"/>
        </w:rPr>
        <w:t>Number</w:t>
      </w:r>
      <w:r>
        <w:rPr>
          <w:rFonts w:ascii="Cambria Math"/>
          <w:spacing w:val="1"/>
          <w:w w:val="105"/>
          <w:sz w:val="17"/>
        </w:rPr>
        <w:t> </w:t>
      </w:r>
      <w:r>
        <w:rPr>
          <w:rFonts w:ascii="Cambria Math"/>
          <w:w w:val="105"/>
          <w:sz w:val="17"/>
        </w:rPr>
        <w:t>of parasitized</w:t>
      </w:r>
      <w:r>
        <w:rPr>
          <w:rFonts w:ascii="Cambria Math"/>
          <w:spacing w:val="2"/>
          <w:w w:val="105"/>
          <w:sz w:val="17"/>
        </w:rPr>
        <w:t> </w:t>
      </w:r>
      <w:r>
        <w:rPr>
          <w:rFonts w:ascii="Cambria Math"/>
          <w:w w:val="105"/>
          <w:sz w:val="17"/>
        </w:rPr>
        <w:t>RBC</w:t>
      </w:r>
      <w:r>
        <w:rPr>
          <w:rFonts w:ascii="Cambria Math"/>
          <w:spacing w:val="1"/>
          <w:w w:val="105"/>
          <w:sz w:val="17"/>
        </w:rPr>
        <w:t> </w:t>
      </w:r>
      <w:r>
        <w:rPr>
          <w:rFonts w:ascii="Cambria Math"/>
          <w:w w:val="105"/>
          <w:sz w:val="17"/>
        </w:rPr>
        <w:t>X</w:t>
      </w:r>
      <w:r>
        <w:rPr>
          <w:rFonts w:ascii="Cambria Math"/>
          <w:spacing w:val="1"/>
          <w:w w:val="105"/>
          <w:sz w:val="17"/>
        </w:rPr>
        <w:t> </w:t>
      </w:r>
      <w:r>
        <w:rPr>
          <w:rFonts w:ascii="Cambria Math"/>
          <w:w w:val="105"/>
          <w:sz w:val="17"/>
        </w:rPr>
        <w:t>100.</w:t>
      </w:r>
    </w:p>
    <w:p>
      <w:pPr>
        <w:spacing w:line="162" w:lineRule="exact" w:before="0"/>
        <w:ind w:left="1189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Total</w:t>
      </w:r>
      <w:r>
        <w:rPr>
          <w:rFonts w:ascii="Cambria Math"/>
          <w:spacing w:val="1"/>
          <w:w w:val="110"/>
          <w:sz w:val="17"/>
        </w:rPr>
        <w:t> </w:t>
      </w:r>
      <w:r>
        <w:rPr>
          <w:rFonts w:ascii="Cambria Math"/>
          <w:w w:val="110"/>
          <w:sz w:val="17"/>
        </w:rPr>
        <w:t>number</w:t>
      </w:r>
      <w:r>
        <w:rPr>
          <w:rFonts w:ascii="Cambria Math"/>
          <w:spacing w:val="1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3"/>
          <w:w w:val="110"/>
          <w:sz w:val="17"/>
        </w:rPr>
        <w:t> </w:t>
      </w:r>
      <w:r>
        <w:rPr>
          <w:rFonts w:ascii="Cambria Math"/>
          <w:w w:val="110"/>
          <w:sz w:val="17"/>
        </w:rPr>
        <w:t>RBC.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1"/>
        </w:rPr>
      </w:pPr>
    </w:p>
    <w:p>
      <w:pPr>
        <w:pStyle w:val="BodyText"/>
        <w:spacing w:line="480" w:lineRule="auto"/>
        <w:ind w:left="1647" w:right="886"/>
      </w:pPr>
      <w:r>
        <w:rPr/>
        <w:t>The mean % parasitaemia was recorded for each animal and for each group; it was used to</w:t>
      </w:r>
      <w:r>
        <w:rPr>
          <w:spacing w:val="-57"/>
        </w:rPr>
        <w:t> </w:t>
      </w:r>
      <w:r>
        <w:rPr/>
        <w:t>determine</w:t>
      </w:r>
      <w:r>
        <w:rPr>
          <w:spacing w:val="8"/>
        </w:rPr>
        <w:t> </w:t>
      </w:r>
      <w:r>
        <w:rPr/>
        <w:t>variations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parasitaemia</w:t>
      </w:r>
      <w:r>
        <w:rPr>
          <w:spacing w:val="9"/>
        </w:rPr>
        <w:t> </w:t>
      </w:r>
      <w:r>
        <w:rPr/>
        <w:t>level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time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infection.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average</w:t>
      </w:r>
      <w:r>
        <w:rPr>
          <w:spacing w:val="9"/>
        </w:rPr>
        <w:t> </w:t>
      </w:r>
      <w:r>
        <w:rPr/>
        <w:t>percentage</w:t>
      </w:r>
    </w:p>
    <w:p>
      <w:pPr>
        <w:spacing w:after="0" w:line="480" w:lineRule="auto"/>
        <w:sectPr>
          <w:type w:val="continuous"/>
          <w:pgSz w:w="11910" w:h="16840"/>
          <w:pgMar w:top="1080" w:bottom="1200" w:left="340" w:right="340"/>
        </w:sectPr>
      </w:pPr>
    </w:p>
    <w:p>
      <w:pPr>
        <w:pStyle w:val="BodyText"/>
        <w:spacing w:line="480" w:lineRule="auto" w:before="64"/>
        <w:ind w:left="1647" w:right="888"/>
        <w:jc w:val="both"/>
      </w:pP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parasitaemia in infected controls with those of treated mice with the following formula</w:t>
      </w:r>
      <w:r>
        <w:rPr>
          <w:spacing w:val="1"/>
        </w:rPr>
        <w:t> </w:t>
      </w:r>
      <w:r>
        <w:rPr/>
        <w:t>(Aarthi</w:t>
      </w:r>
      <w:r>
        <w:rPr>
          <w:spacing w:val="-1"/>
        </w:rPr>
        <w:t> </w:t>
      </w:r>
      <w:r>
        <w:rPr/>
        <w:t>and Murugan, 2011).</w:t>
      </w: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116" w:after="0"/>
        <w:ind w:left="2127" w:right="0" w:hanging="48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741" w:val="left" w:leader="none"/>
        </w:tabs>
        <w:spacing w:line="480" w:lineRule="auto" w:before="217"/>
        <w:ind w:left="1647" w:right="889" w:firstLine="59"/>
        <w:jc w:val="both"/>
      </w:pPr>
      <w:r>
        <w:rPr/>
        <w:t>Mortality was monitored daily and the number of days from the time of inoculation of the</w:t>
      </w:r>
      <w:r>
        <w:rPr>
          <w:spacing w:val="-57"/>
        </w:rPr>
        <w:t> </w:t>
      </w:r>
      <w:r>
        <w:rPr/>
        <w:t>parasite up to death was recorded for each mouse in the treatment and control groups</w:t>
      </w:r>
      <w:r>
        <w:rPr>
          <w:spacing w:val="1"/>
        </w:rPr>
        <w:t> </w:t>
      </w:r>
      <w:r>
        <w:rPr/>
        <w:t>throughout the follow up period of 14 days (D0-D13) for all the models. The mean</w:t>
      </w:r>
      <w:r>
        <w:rPr>
          <w:spacing w:val="1"/>
        </w:rPr>
        <w:t> </w:t>
      </w:r>
      <w:r>
        <w:rPr/>
        <w:t>survival time (MST) for each group was then calculated using the following formula</w:t>
      </w:r>
      <w:r>
        <w:rPr>
          <w:spacing w:val="1"/>
        </w:rPr>
        <w:t> </w:t>
      </w:r>
      <w:r>
        <w:rPr/>
        <w:t>(Mengiste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2012).</w:t>
      </w:r>
      <w:r>
        <w:rPr>
          <w:spacing w:val="-1"/>
        </w:rPr>
        <w:t> </w:t>
      </w:r>
      <w:r>
        <w:rPr/>
        <w:t>.</w:t>
        <w:tab/>
        <w:t>.</w:t>
      </w:r>
    </w:p>
    <w:p>
      <w:pPr>
        <w:pStyle w:val="BodyText"/>
        <w:spacing w:before="3"/>
        <w:rPr>
          <w:sz w:val="23"/>
        </w:rPr>
      </w:pPr>
    </w:p>
    <w:p>
      <w:pPr>
        <w:spacing w:line="180" w:lineRule="auto" w:before="0"/>
        <w:ind w:left="3087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210.410004pt;margin-top:12.641273pt;width:255.77pt;height:.95999pt;mso-position-horizontal-relative:page;mso-position-vertical-relative:paragraph;z-index:-17090560" filled="true" fillcolor="#000000" stroked="false">
            <v:fill type="solid"/>
            <w10:wrap type="none"/>
          </v:rect>
        </w:pict>
      </w:r>
      <w:r>
        <w:rPr>
          <w:w w:val="110"/>
          <w:position w:val="-16"/>
          <w:sz w:val="24"/>
        </w:rPr>
        <w:t>MST</w:t>
      </w:r>
      <w:r>
        <w:rPr>
          <w:rFonts w:ascii="Cambria Math"/>
          <w:w w:val="110"/>
          <w:position w:val="-16"/>
          <w:sz w:val="28"/>
        </w:rPr>
        <w:t>=</w:t>
      </w:r>
      <w:r>
        <w:rPr>
          <w:rFonts w:ascii="Cambria Math"/>
          <w:spacing w:val="33"/>
          <w:w w:val="110"/>
          <w:position w:val="-16"/>
          <w:sz w:val="28"/>
        </w:rPr>
        <w:t> </w:t>
      </w:r>
      <w:r>
        <w:rPr>
          <w:rFonts w:ascii="Cambria Math"/>
          <w:w w:val="110"/>
          <w:sz w:val="20"/>
        </w:rPr>
        <w:t>Sum</w:t>
      </w:r>
      <w:r>
        <w:rPr>
          <w:rFonts w:ascii="Cambria Math"/>
          <w:spacing w:val="-5"/>
          <w:w w:val="110"/>
          <w:sz w:val="20"/>
        </w:rPr>
        <w:t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-4"/>
          <w:w w:val="110"/>
          <w:sz w:val="20"/>
        </w:rPr>
        <w:t> </w:t>
      </w:r>
      <w:r>
        <w:rPr>
          <w:rFonts w:ascii="Cambria Math"/>
          <w:w w:val="110"/>
          <w:sz w:val="20"/>
        </w:rPr>
        <w:t>survival</w:t>
      </w:r>
      <w:r>
        <w:rPr>
          <w:rFonts w:ascii="Cambria Math"/>
          <w:spacing w:val="-4"/>
          <w:w w:val="110"/>
          <w:sz w:val="20"/>
        </w:rPr>
        <w:t> </w:t>
      </w:r>
      <w:r>
        <w:rPr>
          <w:rFonts w:ascii="Cambria Math"/>
          <w:w w:val="110"/>
          <w:sz w:val="20"/>
        </w:rPr>
        <w:t>time</w:t>
      </w:r>
      <w:r>
        <w:rPr>
          <w:rFonts w:ascii="Cambria Math"/>
          <w:spacing w:val="1"/>
          <w:w w:val="110"/>
          <w:sz w:val="20"/>
        </w:rPr>
        <w:t> </w:t>
      </w:r>
      <w:r>
        <w:rPr>
          <w:rFonts w:ascii="Cambria Math"/>
          <w:w w:val="110"/>
          <w:sz w:val="20"/>
        </w:rPr>
        <w:t>for</w:t>
      </w:r>
      <w:r>
        <w:rPr>
          <w:rFonts w:ascii="Cambria Math"/>
          <w:spacing w:val="-3"/>
          <w:w w:val="110"/>
          <w:sz w:val="20"/>
        </w:rPr>
        <w:t> </w:t>
      </w:r>
      <w:r>
        <w:rPr>
          <w:rFonts w:ascii="Cambria Math"/>
          <w:w w:val="110"/>
          <w:sz w:val="20"/>
        </w:rPr>
        <w:t>all</w:t>
      </w:r>
      <w:r>
        <w:rPr>
          <w:rFonts w:ascii="Cambria Math"/>
          <w:spacing w:val="-3"/>
          <w:w w:val="110"/>
          <w:sz w:val="20"/>
        </w:rPr>
        <w:t> </w:t>
      </w:r>
      <w:r>
        <w:rPr>
          <w:rFonts w:ascii="Cambria Math"/>
          <w:w w:val="110"/>
          <w:sz w:val="20"/>
        </w:rPr>
        <w:t>mice</w:t>
      </w:r>
      <w:r>
        <w:rPr>
          <w:rFonts w:ascii="Cambria Math"/>
          <w:spacing w:val="-5"/>
          <w:w w:val="110"/>
          <w:sz w:val="20"/>
        </w:rPr>
        <w:t> </w:t>
      </w:r>
      <w:r>
        <w:rPr>
          <w:rFonts w:ascii="Cambria Math"/>
          <w:w w:val="110"/>
          <w:sz w:val="20"/>
        </w:rPr>
        <w:t>in</w:t>
      </w:r>
      <w:r>
        <w:rPr>
          <w:rFonts w:ascii="Cambria Math"/>
          <w:spacing w:val="-2"/>
          <w:w w:val="110"/>
          <w:sz w:val="20"/>
        </w:rPr>
        <w:t> </w:t>
      </w:r>
      <w:r>
        <w:rPr>
          <w:rFonts w:ascii="Cambria Math"/>
          <w:w w:val="110"/>
          <w:sz w:val="20"/>
        </w:rPr>
        <w:t>a</w:t>
      </w:r>
      <w:r>
        <w:rPr>
          <w:rFonts w:ascii="Cambria Math"/>
          <w:spacing w:val="-5"/>
          <w:w w:val="110"/>
          <w:sz w:val="20"/>
        </w:rPr>
        <w:t> </w:t>
      </w:r>
      <w:r>
        <w:rPr>
          <w:rFonts w:ascii="Cambria Math"/>
          <w:w w:val="110"/>
          <w:sz w:val="20"/>
        </w:rPr>
        <w:t>group</w:t>
      </w:r>
      <w:r>
        <w:rPr>
          <w:rFonts w:ascii="Cambria Math"/>
          <w:spacing w:val="-2"/>
          <w:w w:val="110"/>
          <w:sz w:val="20"/>
        </w:rPr>
        <w:t> </w:t>
      </w:r>
      <w:r>
        <w:rPr>
          <w:rFonts w:ascii="Cambria Math"/>
          <w:w w:val="110"/>
          <w:position w:val="1"/>
          <w:sz w:val="20"/>
        </w:rPr>
        <w:t>(</w:t>
      </w:r>
      <w:r>
        <w:rPr>
          <w:rFonts w:ascii="Cambria Math"/>
          <w:w w:val="110"/>
          <w:sz w:val="20"/>
        </w:rPr>
        <w:t>in</w:t>
      </w:r>
      <w:r>
        <w:rPr>
          <w:rFonts w:ascii="Cambria Math"/>
          <w:spacing w:val="-1"/>
          <w:w w:val="110"/>
          <w:sz w:val="20"/>
        </w:rPr>
        <w:t> </w:t>
      </w:r>
      <w:r>
        <w:rPr>
          <w:rFonts w:ascii="Cambria Math"/>
          <w:w w:val="110"/>
          <w:sz w:val="20"/>
        </w:rPr>
        <w:t>days</w:t>
      </w:r>
      <w:r>
        <w:rPr>
          <w:rFonts w:ascii="Cambria Math"/>
          <w:w w:val="110"/>
          <w:position w:val="1"/>
          <w:sz w:val="20"/>
        </w:rPr>
        <w:t>)</w:t>
      </w:r>
      <w:r>
        <w:rPr>
          <w:rFonts w:ascii="Cambria Math"/>
          <w:w w:val="110"/>
          <w:sz w:val="20"/>
        </w:rPr>
        <w:t>.</w:t>
      </w:r>
    </w:p>
    <w:p>
      <w:pPr>
        <w:spacing w:line="177" w:lineRule="exact" w:before="0"/>
        <w:ind w:left="4758" w:right="0" w:firstLine="0"/>
        <w:jc w:val="left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Total</w:t>
      </w:r>
      <w:r>
        <w:rPr>
          <w:rFonts w:ascii="Cambria Math"/>
          <w:spacing w:val="4"/>
          <w:w w:val="110"/>
          <w:sz w:val="20"/>
        </w:rPr>
        <w:t> </w:t>
      </w:r>
      <w:r>
        <w:rPr>
          <w:rFonts w:ascii="Cambria Math"/>
          <w:w w:val="110"/>
          <w:sz w:val="20"/>
        </w:rPr>
        <w:t>number</w:t>
      </w:r>
      <w:r>
        <w:rPr>
          <w:rFonts w:ascii="Cambria Math"/>
          <w:spacing w:val="8"/>
          <w:w w:val="110"/>
          <w:sz w:val="20"/>
        </w:rPr>
        <w:t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3"/>
          <w:w w:val="110"/>
          <w:sz w:val="20"/>
        </w:rPr>
        <w:t> </w:t>
      </w:r>
      <w:r>
        <w:rPr>
          <w:rFonts w:ascii="Cambria Math"/>
          <w:w w:val="110"/>
          <w:sz w:val="20"/>
        </w:rPr>
        <w:t>mice</w:t>
      </w:r>
      <w:r>
        <w:rPr>
          <w:rFonts w:ascii="Cambria Math"/>
          <w:spacing w:val="2"/>
          <w:w w:val="110"/>
          <w:sz w:val="20"/>
        </w:rPr>
        <w:t> </w:t>
      </w:r>
      <w:r>
        <w:rPr>
          <w:rFonts w:ascii="Cambria Math"/>
          <w:w w:val="110"/>
          <w:sz w:val="20"/>
        </w:rPr>
        <w:t>in</w:t>
      </w:r>
      <w:r>
        <w:rPr>
          <w:rFonts w:ascii="Cambria Math"/>
          <w:spacing w:val="4"/>
          <w:w w:val="110"/>
          <w:sz w:val="20"/>
        </w:rPr>
        <w:t> </w:t>
      </w:r>
      <w:r>
        <w:rPr>
          <w:rFonts w:ascii="Cambria Math"/>
          <w:w w:val="110"/>
          <w:sz w:val="20"/>
        </w:rPr>
        <w:t>that</w:t>
      </w:r>
      <w:r>
        <w:rPr>
          <w:rFonts w:ascii="Cambria Math"/>
          <w:spacing w:val="3"/>
          <w:w w:val="110"/>
          <w:sz w:val="20"/>
        </w:rPr>
        <w:t> </w:t>
      </w:r>
      <w:r>
        <w:rPr>
          <w:rFonts w:ascii="Cambria Math"/>
          <w:w w:val="110"/>
          <w:sz w:val="20"/>
        </w:rPr>
        <w:t>group.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1"/>
        </w:rPr>
      </w:pPr>
    </w:p>
    <w:p>
      <w:pPr>
        <w:pStyle w:val="Heading1"/>
        <w:numPr>
          <w:ilvl w:val="1"/>
          <w:numId w:val="9"/>
        </w:numPr>
        <w:tabs>
          <w:tab w:pos="2128" w:val="left" w:leader="none"/>
        </w:tabs>
        <w:spacing w:line="240" w:lineRule="auto" w:before="90" w:after="0"/>
        <w:ind w:left="2127" w:right="0" w:hanging="481"/>
        <w:jc w:val="left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5"/>
        <w:ind w:left="1647" w:right="888"/>
        <w:jc w:val="both"/>
      </w:pPr>
      <w:r>
        <w:rPr/>
        <w:t>All the results are expressed as mean ± SEM for each group. All the grouped data were</w:t>
      </w:r>
      <w:r>
        <w:rPr>
          <w:spacing w:val="1"/>
        </w:rPr>
        <w:t> </w:t>
      </w:r>
      <w:r>
        <w:rPr/>
        <w:t>statistically evaluated and the significance of various treatments was calculated using one-</w:t>
      </w:r>
      <w:r>
        <w:rPr>
          <w:spacing w:val="-57"/>
        </w:rPr>
        <w:t> </w:t>
      </w:r>
      <w:r>
        <w:rPr/>
        <w:t>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Turkey‘s</w:t>
      </w:r>
      <w:r>
        <w:rPr>
          <w:spacing w:val="1"/>
        </w:rPr>
        <w:t> </w:t>
      </w:r>
      <w:r>
        <w:rPr/>
        <w:t>HSD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 significant. All data processing was done using Microsoft excel 2010 and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 sciences</w:t>
      </w:r>
      <w:r>
        <w:rPr>
          <w:spacing w:val="-1"/>
        </w:rPr>
        <w:t> </w:t>
      </w:r>
      <w:r>
        <w:rPr/>
        <w:t>(SPSS) data</w:t>
      </w:r>
      <w:r>
        <w:rPr>
          <w:spacing w:val="-1"/>
        </w:rPr>
        <w:t> </w:t>
      </w:r>
      <w:r>
        <w:rPr/>
        <w:t>analysis software</w:t>
      </w:r>
      <w:r>
        <w:rPr>
          <w:spacing w:val="-2"/>
        </w:rPr>
        <w:t> </w:t>
      </w:r>
      <w:r>
        <w:rPr/>
        <w:t>version 16.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Heading1"/>
        <w:spacing w:before="72"/>
        <w:ind w:left="75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4393" w:val="left" w:leader="none"/>
          <w:tab w:pos="4394" w:val="left" w:leader="none"/>
        </w:tabs>
        <w:spacing w:line="240" w:lineRule="auto" w:before="0" w:after="0"/>
        <w:ind w:left="4393" w:right="0" w:hanging="2747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numPr>
          <w:ilvl w:val="1"/>
          <w:numId w:val="10"/>
        </w:numPr>
        <w:tabs>
          <w:tab w:pos="2008" w:val="left" w:leader="none"/>
        </w:tabs>
        <w:spacing w:line="240" w:lineRule="auto" w:before="0" w:after="0"/>
        <w:ind w:left="2007" w:right="0" w:hanging="361"/>
        <w:jc w:val="left"/>
      </w:pP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2253" w:val="left" w:leader="none"/>
        </w:tabs>
        <w:spacing w:line="482" w:lineRule="auto" w:before="174" w:after="0"/>
        <w:ind w:left="1647" w:right="886" w:firstLine="0"/>
        <w:jc w:val="both"/>
        <w:rPr>
          <w:b/>
          <w:i/>
          <w:sz w:val="24"/>
        </w:rPr>
      </w:pPr>
      <w:r>
        <w:rPr>
          <w:b/>
          <w:sz w:val="24"/>
        </w:rPr>
        <w:t>Qualitative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constituent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longifolia</w:t>
      </w:r>
    </w:p>
    <w:p>
      <w:pPr>
        <w:pStyle w:val="BodyText"/>
        <w:spacing w:line="480" w:lineRule="auto" w:before="192"/>
        <w:ind w:left="1647" w:right="887" w:firstLine="59"/>
        <w:jc w:val="both"/>
      </w:pPr>
      <w:r>
        <w:rPr/>
        <w:t>The result of the qualitative phytochemical constituent of </w:t>
      </w:r>
      <w:r>
        <w:rPr>
          <w:i/>
        </w:rPr>
        <w:t>P. longifolia </w:t>
      </w:r>
      <w:r>
        <w:rPr/>
        <w:t>is contained in</w:t>
      </w:r>
      <w:r>
        <w:rPr>
          <w:spacing w:val="1"/>
        </w:rPr>
        <w:t> </w:t>
      </w:r>
      <w:r>
        <w:rPr/>
        <w:t>Table 4.1. The result showed that the crude methanol extract of </w:t>
      </w:r>
      <w:r>
        <w:rPr>
          <w:i/>
        </w:rPr>
        <w:t>P. longifolia </w:t>
      </w:r>
      <w:r>
        <w:rPr/>
        <w:t>revealed the</w:t>
      </w:r>
      <w:r>
        <w:rPr>
          <w:spacing w:val="1"/>
        </w:rPr>
        <w:t> </w:t>
      </w:r>
      <w:r>
        <w:rPr/>
        <w:t>presence of metabolites of medicinal importance.</w:t>
      </w:r>
      <w:r>
        <w:rPr>
          <w:spacing w:val="1"/>
        </w:rPr>
        <w:t> </w:t>
      </w:r>
      <w:r>
        <w:rPr/>
        <w:t>These include Phenol, Flavonoids,</w:t>
      </w:r>
      <w:r>
        <w:rPr>
          <w:spacing w:val="1"/>
        </w:rPr>
        <w:t> </w:t>
      </w:r>
      <w:r>
        <w:rPr/>
        <w:t>Saponins,</w:t>
      </w:r>
      <w:r>
        <w:rPr>
          <w:spacing w:val="-1"/>
        </w:rPr>
        <w:t> </w:t>
      </w:r>
      <w:r>
        <w:rPr/>
        <w:t>Alkaloids, and Tannins.</w:t>
      </w:r>
    </w:p>
    <w:p>
      <w:pPr>
        <w:pStyle w:val="Heading1"/>
        <w:spacing w:line="482" w:lineRule="auto" w:before="204"/>
        <w:ind w:left="1647" w:right="884"/>
        <w:rPr>
          <w:i/>
        </w:rPr>
      </w:pPr>
      <w:r>
        <w:rPr/>
        <w:t>Table 4.1 Qualitative Phytochemical Constituent of Crude Methanol Extract of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longifolia</w:t>
      </w:r>
    </w:p>
    <w:p>
      <w:pPr>
        <w:pStyle w:val="BodyText"/>
        <w:spacing w:before="9"/>
        <w:rPr>
          <w:b/>
          <w:i/>
          <w:sz w:val="13"/>
        </w:rPr>
      </w:pPr>
      <w:r>
        <w:rPr/>
        <w:pict>
          <v:shape style="position:absolute;margin-left:198.410004pt;margin-top:9.877055pt;width:262.75pt;height:.5pt;mso-position-horizontal-relative:page;mso-position-vertical-relative:paragraph;z-index:-15726592;mso-wrap-distance-left:0;mso-wrap-distance-right:0" coordorigin="3968,198" coordsize="5255,10" path="m7933,198l7924,198,6726,198,6717,198,6717,198,5521,198,5511,198,3968,198,3968,207,5511,207,5521,207,6717,207,6717,207,6726,207,7924,207,7933,207,7933,198xm9223,198l7933,198,7933,207,9223,207,9223,19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691" w:val="left" w:leader="none"/>
        </w:tabs>
        <w:spacing w:before="0"/>
        <w:ind w:left="3736" w:right="0" w:firstLine="0"/>
        <w:jc w:val="left"/>
        <w:rPr>
          <w:b/>
          <w:sz w:val="24"/>
        </w:rPr>
      </w:pPr>
      <w:r>
        <w:rPr>
          <w:b/>
          <w:sz w:val="24"/>
        </w:rPr>
        <w:t>Phytochemica</w:t>
        <w:tab/>
        <w:t>Inference</w:t>
      </w: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198.410004pt;margin-top:12.351154pt;width:262.75pt;height:.5pt;mso-position-horizontal-relative:page;mso-position-vertical-relative:paragraph;z-index:-15726080;mso-wrap-distance-left:0;mso-wrap-distance-right:0" coordorigin="3968,247" coordsize="5255,10" path="m7933,247l7924,247,6726,247,6717,247,6717,247,5521,247,5511,247,5187,247,5178,247,3968,247,3968,257,5178,257,5187,257,5511,257,5521,257,6717,257,6717,257,6726,257,7924,257,7933,257,7933,247xm9223,247l7933,247,7933,257,9223,257,9223,24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15"/>
        </w:rPr>
      </w:pPr>
    </w:p>
    <w:p>
      <w:pPr>
        <w:pStyle w:val="Heading1"/>
        <w:tabs>
          <w:tab w:pos="4292" w:val="left" w:leader="none"/>
        </w:tabs>
        <w:spacing w:before="95"/>
        <w:ind w:left="336"/>
        <w:jc w:val="center"/>
        <w:rPr>
          <w:b w:val="0"/>
        </w:rPr>
      </w:pPr>
      <w:r>
        <w:rPr/>
        <w:t>Phenol</w:t>
        <w:tab/>
      </w:r>
      <w:r>
        <w:rPr>
          <w:b w:val="0"/>
        </w:rPr>
        <w:t>+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tabs>
          <w:tab w:pos="4292" w:val="left" w:leader="none"/>
        </w:tabs>
        <w:spacing w:before="0"/>
        <w:ind w:left="336" w:right="0" w:firstLine="0"/>
        <w:jc w:val="center"/>
        <w:rPr>
          <w:sz w:val="24"/>
        </w:rPr>
      </w:pPr>
      <w:r>
        <w:rPr>
          <w:b/>
          <w:sz w:val="24"/>
        </w:rPr>
        <w:t>Flavonoid</w:t>
        <w:tab/>
      </w:r>
      <w:r>
        <w:rPr>
          <w:sz w:val="24"/>
        </w:rPr>
        <w:t>+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1"/>
        <w:tabs>
          <w:tab w:pos="4292" w:val="left" w:leader="none"/>
        </w:tabs>
        <w:ind w:left="336"/>
        <w:jc w:val="center"/>
        <w:rPr>
          <w:b w:val="0"/>
        </w:rPr>
      </w:pPr>
      <w:r>
        <w:rPr/>
        <w:t>Tannin</w:t>
        <w:tab/>
      </w:r>
      <w:r>
        <w:rPr>
          <w:b w:val="0"/>
        </w:rPr>
        <w:t>+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tabs>
          <w:tab w:pos="4292" w:val="left" w:leader="none"/>
        </w:tabs>
        <w:spacing w:before="0"/>
        <w:ind w:left="336" w:right="0" w:firstLine="0"/>
        <w:jc w:val="center"/>
        <w:rPr>
          <w:sz w:val="24"/>
        </w:rPr>
      </w:pPr>
      <w:r>
        <w:rPr>
          <w:b/>
          <w:sz w:val="24"/>
        </w:rPr>
        <w:t>Saponin</w:t>
        <w:tab/>
      </w:r>
      <w:r>
        <w:rPr>
          <w:sz w:val="24"/>
        </w:rPr>
        <w:t>+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1"/>
        <w:tabs>
          <w:tab w:pos="4292" w:val="left" w:leader="none"/>
        </w:tabs>
        <w:ind w:left="336"/>
        <w:jc w:val="center"/>
        <w:rPr>
          <w:b w:val="0"/>
        </w:rPr>
      </w:pPr>
      <w:r>
        <w:rPr/>
        <w:t>Alkaloid</w:t>
        <w:tab/>
      </w:r>
      <w:r>
        <w:rPr>
          <w:b w:val="0"/>
        </w:rPr>
        <w:t>+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197.690002pt;margin-top:13.949056pt;width:263.444013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exact" w:before="0"/>
        <w:ind w:left="3508" w:right="0" w:firstLine="0"/>
        <w:jc w:val="left"/>
        <w:rPr>
          <w:b/>
          <w:sz w:val="24"/>
        </w:rPr>
      </w:pPr>
      <w:r>
        <w:rPr>
          <w:b/>
          <w:sz w:val="24"/>
        </w:rPr>
        <w:t>Keys;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</w:t>
      </w:r>
    </w:p>
    <w:p>
      <w:pPr>
        <w:pStyle w:val="BodyText"/>
        <w:rPr>
          <w:b/>
        </w:rPr>
      </w:pPr>
    </w:p>
    <w:p>
      <w:pPr>
        <w:pStyle w:val="Heading1"/>
        <w:ind w:left="3508"/>
        <w:jc w:val="left"/>
      </w:pPr>
      <w:r>
        <w:rPr/>
        <w:t>-</w:t>
      </w:r>
      <w:r>
        <w:rPr>
          <w:spacing w:val="-2"/>
        </w:rPr>
        <w:t> </w:t>
      </w:r>
      <w:r>
        <w:rPr/>
        <w:t>= Absent</w:t>
      </w:r>
    </w:p>
    <w:p>
      <w:pPr>
        <w:spacing w:after="0"/>
        <w:jc w:val="left"/>
        <w:sectPr>
          <w:pgSz w:w="11910" w:h="16840"/>
          <w:pgMar w:header="0" w:footer="1160" w:top="1320" w:bottom="1440" w:left="340" w:right="340"/>
        </w:sectPr>
      </w:pPr>
    </w:p>
    <w:p>
      <w:pPr>
        <w:spacing w:before="69"/>
        <w:ind w:left="1647" w:right="0" w:firstLine="0"/>
        <w:jc w:val="left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1.2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Quantitative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before="3"/>
        <w:rPr>
          <w:b/>
        </w:rPr>
      </w:pPr>
    </w:p>
    <w:p>
      <w:pPr>
        <w:pStyle w:val="Heading2"/>
        <w:ind w:left="1647"/>
        <w:jc w:val="left"/>
      </w:pPr>
      <w:r>
        <w:rPr/>
        <w:t>P.</w:t>
      </w:r>
      <w:r>
        <w:rPr>
          <w:spacing w:val="-1"/>
        </w:rPr>
        <w:t> </w:t>
      </w:r>
      <w:r>
        <w:rPr/>
        <w:t>longifolia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47" w:right="888"/>
        <w:jc w:val="both"/>
      </w:pPr>
      <w:r>
        <w:rPr/>
        <w:t>The result of the qualitative phytochemical constituent of </w:t>
      </w:r>
      <w:r>
        <w:rPr>
          <w:i/>
        </w:rPr>
        <w:t>P. longifolia </w:t>
      </w:r>
      <w:r>
        <w:rPr/>
        <w:t>is contained in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 highest</w:t>
      </w:r>
      <w:r>
        <w:rPr>
          <w:spacing w:val="1"/>
        </w:rPr>
        <w:t> </w:t>
      </w:r>
      <w:r>
        <w:rPr/>
        <w:t>(500.78±2.37</w:t>
      </w:r>
      <w:r>
        <w:rPr>
          <w:spacing w:val="-57"/>
        </w:rPr>
        <w:t> </w:t>
      </w:r>
      <w:r>
        <w:rPr/>
        <w:t>mg/100g) compared to other phytochemicals detected. Alkaloid was found to be the least</w:t>
      </w:r>
      <w:r>
        <w:rPr>
          <w:spacing w:val="1"/>
        </w:rPr>
        <w:t> </w:t>
      </w:r>
      <w:r>
        <w:rPr/>
        <w:t>(30.99±3.05</w:t>
      </w:r>
      <w:r>
        <w:rPr>
          <w:spacing w:val="-1"/>
        </w:rPr>
        <w:t> </w:t>
      </w:r>
      <w:r>
        <w:rPr/>
        <w:t>mg/100g).</w:t>
      </w:r>
    </w:p>
    <w:p>
      <w:pPr>
        <w:pStyle w:val="Heading1"/>
        <w:spacing w:line="482" w:lineRule="auto" w:before="205"/>
        <w:ind w:left="1647" w:right="889" w:firstLine="59"/>
        <w:rPr>
          <w:i/>
        </w:rPr>
      </w:pP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 longifolia</w:t>
      </w:r>
    </w:p>
    <w:p>
      <w:pPr>
        <w:pStyle w:val="BodyText"/>
        <w:spacing w:before="11"/>
        <w:rPr>
          <w:b/>
          <w:i/>
          <w:sz w:val="13"/>
        </w:rPr>
      </w:pPr>
      <w:r>
        <w:rPr/>
        <w:pict>
          <v:shape style="position:absolute;margin-left:93.984001pt;margin-top:9.982846pt;width:402.1pt;height:.5pt;mso-position-horizontal-relative:page;mso-position-vertical-relative:paragraph;z-index:-15725056;mso-wrap-distance-left:0;mso-wrap-distance-right:0" coordorigin="1880,200" coordsize="8042,10" path="m4561,200l1880,200,1880,209,4561,209,4561,200xm9921,200l5641,200,5631,200,4571,200,4561,200,4561,209,4571,209,5631,209,5641,209,9921,209,9921,20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399" w:val="left" w:leader="none"/>
        </w:tabs>
        <w:spacing w:before="0"/>
        <w:ind w:left="1647" w:right="0" w:firstLine="0"/>
        <w:jc w:val="both"/>
        <w:rPr>
          <w:b/>
          <w:sz w:val="24"/>
        </w:rPr>
      </w:pPr>
      <w:r>
        <w:rPr>
          <w:b/>
          <w:sz w:val="24"/>
        </w:rPr>
        <w:t>Phytochemical</w:t>
        <w:tab/>
        <w:t>Concentration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(mg/100g)</w:t>
      </w: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93.984001pt;margin-top:12.351149pt;width:402.1pt;height:.5pt;mso-position-horizontal-relative:page;mso-position-vertical-relative:paragraph;z-index:-15724544;mso-wrap-distance-left:0;mso-wrap-distance-right:0" coordorigin="1880,247" coordsize="8042,10" path="m4023,247l1880,247,1880,257,4023,257,4023,247xm4033,247l4023,247,4023,257,4033,257,4033,247xm9921,247l9396,247,9386,247,5641,247,5631,247,4571,247,4561,247,4033,247,4033,257,4561,257,4571,257,5631,257,5641,257,9386,257,9396,257,9921,257,9921,24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5399" w:val="left" w:leader="none"/>
        </w:tabs>
        <w:spacing w:before="85"/>
        <w:ind w:left="1647"/>
      </w:pPr>
      <w:r>
        <w:rPr/>
        <w:t>Phenol</w:t>
        <w:tab/>
        <w:t>322.85±1.02</w:t>
      </w:r>
    </w:p>
    <w:p>
      <w:pPr>
        <w:pStyle w:val="BodyText"/>
        <w:tabs>
          <w:tab w:pos="5399" w:val="left" w:leader="none"/>
        </w:tabs>
        <w:spacing w:before="125"/>
        <w:ind w:left="1647"/>
      </w:pPr>
      <w:r>
        <w:rPr/>
        <w:t>Flavonoid</w:t>
        <w:tab/>
        <w:t>240.04±0.41</w:t>
      </w:r>
    </w:p>
    <w:p>
      <w:pPr>
        <w:pStyle w:val="BodyText"/>
        <w:tabs>
          <w:tab w:pos="5399" w:val="left" w:leader="none"/>
        </w:tabs>
        <w:spacing w:before="122"/>
        <w:ind w:left="1647"/>
      </w:pPr>
      <w:r>
        <w:rPr/>
        <w:t>Tannins</w:t>
        <w:tab/>
        <w:t>97.03±2.10</w:t>
      </w:r>
    </w:p>
    <w:p>
      <w:pPr>
        <w:pStyle w:val="BodyText"/>
        <w:tabs>
          <w:tab w:pos="5399" w:val="left" w:leader="none"/>
        </w:tabs>
        <w:spacing w:before="123"/>
        <w:ind w:left="1647"/>
      </w:pPr>
      <w:r>
        <w:rPr/>
        <w:t>Saponins</w:t>
        <w:tab/>
        <w:t>500.78±2.37</w:t>
      </w:r>
    </w:p>
    <w:p>
      <w:pPr>
        <w:pStyle w:val="BodyText"/>
        <w:tabs>
          <w:tab w:pos="5399" w:val="left" w:leader="none"/>
        </w:tabs>
        <w:spacing w:before="123"/>
        <w:ind w:left="1647"/>
      </w:pPr>
      <w:r>
        <w:rPr/>
        <w:t>Alkaloid</w:t>
        <w:tab/>
        <w:t>30.99±3.05</w:t>
      </w:r>
    </w:p>
    <w:p>
      <w:pPr>
        <w:pStyle w:val="BodyText"/>
        <w:spacing w:line="242" w:lineRule="auto"/>
        <w:ind w:left="1647" w:right="726"/>
      </w:pPr>
      <w:r>
        <w:rPr/>
        <w:pict>
          <v:line style="position:absolute;mso-position-horizontal-relative:page;mso-position-vertical-relative:paragraph;z-index:-17087488" from="96.900002pt,1.823129pt" to="506.450002pt,2.373129pt" stroked="true" strokeweight=".5pt" strokecolor="#000000">
            <v:stroke dashstyle="solid"/>
            <w10:wrap type="none"/>
          </v:line>
        </w:pict>
      </w:r>
      <w:r>
        <w:rPr/>
        <w:t>Values</w:t>
      </w:r>
      <w:r>
        <w:rPr>
          <w:spacing w:val="52"/>
        </w:rPr>
        <w:t> </w:t>
      </w:r>
      <w:r>
        <w:rPr/>
        <w:t>followed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superscript</w:t>
      </w:r>
      <w:r>
        <w:rPr>
          <w:spacing w:val="55"/>
        </w:rPr>
        <w:t> </w:t>
      </w:r>
      <w:r>
        <w:rPr/>
        <w:t>alphabets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same</w:t>
      </w:r>
      <w:r>
        <w:rPr>
          <w:spacing w:val="54"/>
        </w:rPr>
        <w:t> </w:t>
      </w:r>
      <w:r>
        <w:rPr/>
        <w:t>row</w:t>
      </w:r>
      <w:r>
        <w:rPr>
          <w:spacing w:val="53"/>
        </w:rPr>
        <w:t> </w:t>
      </w:r>
      <w:r>
        <w:rPr/>
        <w:t>are</w:t>
      </w:r>
      <w:r>
        <w:rPr>
          <w:spacing w:val="51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 p&gt;0.05</w:t>
      </w:r>
    </w:p>
    <w:p>
      <w:pPr>
        <w:pStyle w:val="BodyText"/>
        <w:spacing w:before="198"/>
        <w:ind w:left="1647"/>
      </w:pP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determinations.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2188" w:val="left" w:leader="none"/>
        </w:tabs>
        <w:spacing w:line="240" w:lineRule="auto" w:before="181" w:after="0"/>
        <w:ind w:left="2187" w:right="0" w:hanging="541"/>
        <w:jc w:val="left"/>
        <w:rPr>
          <w:i/>
        </w:rPr>
      </w:pPr>
      <w:r>
        <w:rPr/>
        <w:t>Acute</w:t>
      </w:r>
      <w:r>
        <w:rPr>
          <w:spacing w:val="-3"/>
        </w:rPr>
        <w:t> </w:t>
      </w:r>
      <w:r>
        <w:rPr/>
        <w:t>oral</w:t>
      </w:r>
      <w:r>
        <w:rPr>
          <w:spacing w:val="-1"/>
        </w:rPr>
        <w:t> </w:t>
      </w:r>
      <w:r>
        <w:rPr/>
        <w:t>toxicity of 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P.</w:t>
      </w:r>
      <w:r>
        <w:rPr>
          <w:i/>
          <w:spacing w:val="-1"/>
        </w:rPr>
        <w:t> </w:t>
      </w:r>
      <w:r>
        <w:rPr>
          <w:i/>
        </w:rPr>
        <w:t>longifolia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47" w:right="885"/>
        <w:jc w:val="both"/>
      </w:pPr>
      <w:r>
        <w:rPr/>
        <w:t>The result of the acute oral toxicity of the crude and methanol extract of </w:t>
      </w:r>
      <w:r>
        <w:rPr>
          <w:i/>
        </w:rPr>
        <w:t>P. longifolia </w:t>
      </w:r>
      <w:r>
        <w:rPr/>
        <w:t>as</w:t>
      </w:r>
      <w:r>
        <w:rPr>
          <w:spacing w:val="1"/>
        </w:rPr>
        <w:t> </w:t>
      </w:r>
      <w:r>
        <w:rPr/>
        <w:t>detailed in Table 4.3. Throughout the toxicity bio-assay, no gross physical or behavioral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lacrimation,</w:t>
      </w:r>
      <w:r>
        <w:rPr>
          <w:spacing w:val="1"/>
        </w:rPr>
        <w:t> </w:t>
      </w:r>
      <w:r>
        <w:rPr/>
        <w:t>sleep,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depression, hair erection or abnormal secretions were recorded for the treatments.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>
          <w:position w:val="2"/>
        </w:rPr>
        <w:t>mice survived up to the end of the experimental period.</w:t>
      </w:r>
      <w:r>
        <w:rPr>
          <w:spacing w:val="60"/>
          <w:position w:val="2"/>
        </w:rPr>
        <w:t> </w:t>
      </w:r>
      <w:r>
        <w:rPr>
          <w:position w:val="2"/>
        </w:rPr>
        <w:t>The LD</w:t>
      </w:r>
      <w:r>
        <w:rPr>
          <w:sz w:val="16"/>
        </w:rPr>
        <w:t>50 </w:t>
      </w:r>
      <w:r>
        <w:rPr>
          <w:position w:val="2"/>
        </w:rPr>
        <w:t>of each of the extract</w:t>
      </w:r>
      <w:r>
        <w:rPr>
          <w:spacing w:val="1"/>
          <w:position w:val="2"/>
        </w:rPr>
        <w:t> </w:t>
      </w:r>
      <w:r>
        <w:rPr/>
        <w:t>can thus be</w:t>
      </w:r>
      <w:r>
        <w:rPr>
          <w:spacing w:val="-1"/>
        </w:rPr>
        <w:t> </w:t>
      </w:r>
      <w:r>
        <w:rPr/>
        <w:t>extrapolated to 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1600 mg/kg</w:t>
      </w:r>
      <w:r>
        <w:rPr>
          <w:spacing w:val="-3"/>
        </w:rPr>
        <w:t> </w:t>
      </w:r>
      <w:r>
        <w:rPr/>
        <w:t>body</w:t>
      </w:r>
      <w:r>
        <w:rPr>
          <w:spacing w:val="-5"/>
        </w:rPr>
        <w:t> </w:t>
      </w:r>
      <w:r>
        <w:rPr/>
        <w:t>weight.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spacing w:line="480" w:lineRule="auto" w:before="69"/>
        <w:ind w:left="1647" w:right="726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4.3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Acute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Oral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Toxicity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9"/>
          <w:sz w:val="24"/>
        </w:rPr>
        <w:t> </w:t>
      </w:r>
      <w:r>
        <w:rPr>
          <w:b/>
          <w:i/>
          <w:sz w:val="24"/>
        </w:rPr>
        <w:t>Polyalthia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longifolia</w:t>
      </w:r>
      <w:r>
        <w:rPr>
          <w:b/>
          <w:sz w:val="24"/>
        </w:rPr>
        <w:t>.</w:t>
      </w:r>
    </w:p>
    <w:p>
      <w:pPr>
        <w:pStyle w:val="Heading1"/>
        <w:spacing w:before="3"/>
        <w:ind w:left="1647"/>
        <w:jc w:val="left"/>
      </w:pPr>
      <w:r>
        <w:rPr/>
        <w:t>Locke’s</w:t>
      </w:r>
      <w:r>
        <w:rPr>
          <w:spacing w:val="-3"/>
        </w:rPr>
        <w:t> </w:t>
      </w:r>
      <w:r>
        <w:rPr/>
        <w:t>(1983)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slight</w:t>
      </w:r>
      <w:r>
        <w:rPr>
          <w:spacing w:val="-3"/>
        </w:rPr>
        <w:t> </w:t>
      </w:r>
      <w:r>
        <w:rPr/>
        <w:t>modification.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3495"/>
        <w:gridCol w:w="493"/>
        <w:gridCol w:w="3607"/>
      </w:tblGrid>
      <w:tr>
        <w:trPr>
          <w:trHeight w:val="753" w:hRule="atLeast"/>
        </w:trPr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Extract</w:t>
            </w:r>
          </w:p>
        </w:tc>
        <w:tc>
          <w:tcPr>
            <w:tcW w:w="3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Dose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mg/kg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b.wt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54"/>
              <w:rPr>
                <w:sz w:val="24"/>
              </w:rPr>
            </w:pPr>
            <w:r>
              <w:rPr>
                <w:sz w:val="24"/>
              </w:rPr>
              <w:t>Mortality</w:t>
            </w:r>
          </w:p>
        </w:tc>
      </w:tr>
      <w:tr>
        <w:trPr>
          <w:trHeight w:val="517" w:hRule="atLeast"/>
        </w:trPr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Crude</w:t>
            </w:r>
          </w:p>
        </w:tc>
        <w:tc>
          <w:tcPr>
            <w:tcW w:w="3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502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751" w:hRule="atLeast"/>
        </w:trPr>
        <w:tc>
          <w:tcPr>
            <w:tcW w:w="12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232"/>
              <w:ind w:left="1622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before="232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752" w:hRule="atLeast"/>
        </w:trPr>
        <w:tc>
          <w:tcPr>
            <w:tcW w:w="12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233"/>
              <w:ind w:left="1622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before="233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752" w:hRule="atLeast"/>
        </w:trPr>
        <w:tc>
          <w:tcPr>
            <w:tcW w:w="12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</w:tcPr>
          <w:p>
            <w:pPr>
              <w:pStyle w:val="TableParagraph"/>
              <w:spacing w:before="233"/>
              <w:ind w:left="1622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</w:tcPr>
          <w:p>
            <w:pPr>
              <w:pStyle w:val="TableParagraph"/>
              <w:spacing w:before="233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986" w:hRule="atLeast"/>
        </w:trPr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742" w:right="1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0/3</w:t>
            </w:r>
          </w:p>
        </w:tc>
      </w:tr>
      <w:tr>
        <w:trPr>
          <w:trHeight w:val="507" w:hRule="atLeast"/>
        </w:trPr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visible</w:t>
            </w:r>
          </w:p>
        </w:tc>
        <w:tc>
          <w:tcPr>
            <w:tcW w:w="3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lethality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toxicity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63"/>
              <w:rPr>
                <w:sz w:val="24"/>
              </w:rPr>
            </w:pPr>
            <w:r>
              <w:rPr>
                <w:sz w:val="24"/>
              </w:rPr>
              <w:t>like</w:t>
            </w:r>
          </w:p>
        </w:tc>
        <w:tc>
          <w:tcPr>
            <w:tcW w:w="3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66"/>
              <w:rPr>
                <w:sz w:val="24"/>
              </w:rPr>
            </w:pPr>
            <w:r>
              <w:rPr>
                <w:sz w:val="24"/>
              </w:rPr>
              <w:t>distress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discovered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2" w:lineRule="auto" w:before="90"/>
        <w:ind w:left="1647" w:right="890"/>
        <w:jc w:val="both"/>
      </w:pPr>
      <w:r>
        <w:rPr/>
        <w:t>administration of the extract. This</w:t>
      </w:r>
      <w:r>
        <w:rPr>
          <w:spacing w:val="60"/>
        </w:rPr>
        <w:t> </w:t>
      </w:r>
      <w:r>
        <w:rPr/>
        <w:t>implies that the median and maximum lethal dose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 extract</w:t>
      </w:r>
      <w:r>
        <w:rPr>
          <w:spacing w:val="-1"/>
        </w:rPr>
        <w:t> </w:t>
      </w:r>
      <w:r>
        <w:rPr/>
        <w:t>is beyond the</w:t>
      </w:r>
      <w:r>
        <w:rPr>
          <w:spacing w:val="-1"/>
        </w:rPr>
        <w:t> </w:t>
      </w:r>
      <w:r>
        <w:rPr/>
        <w:t>maximum test dose</w:t>
      </w:r>
      <w:r>
        <w:rPr>
          <w:spacing w:val="-2"/>
        </w:rPr>
        <w:t> </w:t>
      </w:r>
      <w:r>
        <w:rPr/>
        <w:t>1600</w:t>
      </w:r>
      <w:r>
        <w:rPr>
          <w:spacing w:val="3"/>
        </w:rPr>
        <w:t> </w:t>
      </w:r>
      <w:r>
        <w:rPr/>
        <w:t>mg/kg</w:t>
      </w:r>
      <w:r>
        <w:rPr>
          <w:spacing w:val="-3"/>
        </w:rPr>
        <w:t> </w:t>
      </w:r>
      <w:r>
        <w:rPr/>
        <w:t>body</w:t>
      </w:r>
      <w:r>
        <w:rPr>
          <w:spacing w:val="-6"/>
        </w:rPr>
        <w:t> </w:t>
      </w:r>
      <w:r>
        <w:rPr/>
        <w:t>weight of the</w:t>
      </w:r>
      <w:r>
        <w:rPr>
          <w:spacing w:val="-3"/>
        </w:rPr>
        <w:t> </w:t>
      </w:r>
      <w:r>
        <w:rPr/>
        <w:t>mice.</w:t>
      </w:r>
    </w:p>
    <w:p>
      <w:pPr>
        <w:pStyle w:val="ListParagraph"/>
        <w:numPr>
          <w:ilvl w:val="2"/>
          <w:numId w:val="11"/>
        </w:numPr>
        <w:tabs>
          <w:tab w:pos="2274" w:val="left" w:leader="none"/>
        </w:tabs>
        <w:spacing w:line="482" w:lineRule="auto" w:before="199" w:after="0"/>
        <w:ind w:left="1647" w:right="890" w:firstLine="0"/>
        <w:jc w:val="both"/>
        <w:rPr>
          <w:b/>
          <w:i/>
          <w:sz w:val="24"/>
        </w:rPr>
      </w:pPr>
      <w:r>
        <w:rPr>
          <w:b/>
          <w:sz w:val="24"/>
        </w:rPr>
        <w:t>Parasitaemia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sz w:val="24"/>
        </w:rPr>
        <w:t>-infected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solvent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P. longifolia</w:t>
      </w:r>
    </w:p>
    <w:p>
      <w:pPr>
        <w:pStyle w:val="BodyText"/>
        <w:spacing w:line="480" w:lineRule="auto" w:before="229"/>
        <w:ind w:left="1647" w:right="886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berghei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methanolic extract and solvent fraction of </w:t>
      </w:r>
      <w:r>
        <w:rPr>
          <w:i/>
        </w:rPr>
        <w:t>P. longifolia </w:t>
      </w:r>
      <w:r>
        <w:rPr/>
        <w:t>is contained in Table 4.5. On the</w:t>
      </w:r>
      <w:r>
        <w:rPr>
          <w:spacing w:val="1"/>
        </w:rPr>
        <w:t> </w:t>
      </w:r>
      <w:r>
        <w:rPr/>
        <w:t>general note, where a parasite reduction was recorded, in both crude and fraction, it was a</w:t>
      </w:r>
      <w:r>
        <w:rPr>
          <w:spacing w:val="1"/>
        </w:rPr>
        <w:t> </w:t>
      </w:r>
      <w:r>
        <w:rPr/>
        <w:t>dose-dependent reduction. For the crude extract, the mean parasite count of the mice</w:t>
      </w:r>
      <w:r>
        <w:rPr>
          <w:spacing w:val="1"/>
        </w:rPr>
        <w:t> </w:t>
      </w:r>
      <w:r>
        <w:rPr/>
        <w:t>treated with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mg/kg b.wt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 experimental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However, the mice group treated with 600 mg/kg b.wt of the crude extract showed a daily</w:t>
      </w:r>
      <w:r>
        <w:rPr>
          <w:spacing w:val="1"/>
        </w:rPr>
        <w:t> </w:t>
      </w:r>
      <w:r>
        <w:rPr/>
        <w:t>parasitaemia</w:t>
      </w:r>
      <w:r>
        <w:rPr>
          <w:spacing w:val="2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till</w:t>
      </w:r>
      <w:r>
        <w:rPr>
          <w:spacing w:val="1"/>
        </w:rPr>
        <w:t> </w:t>
      </w:r>
      <w:r>
        <w:rPr/>
        <w:t>day</w:t>
      </w:r>
      <w:r>
        <w:rPr>
          <w:spacing w:val="-3"/>
        </w:rPr>
        <w:t> </w:t>
      </w:r>
      <w:r>
        <w:rPr/>
        <w:t>7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experiment.</w:t>
      </w:r>
      <w:r>
        <w:rPr>
          <w:spacing w:val="1"/>
        </w:rPr>
        <w:t> </w:t>
      </w:r>
      <w:r>
        <w:rPr/>
        <w:t>The parasitaemia</w:t>
      </w:r>
      <w:r>
        <w:rPr>
          <w:spacing w:val="2"/>
        </w:rPr>
        <w:t> </w:t>
      </w:r>
      <w:r>
        <w:rPr/>
        <w:t>count</w:t>
      </w:r>
      <w:r>
        <w:rPr>
          <w:spacing w:val="5"/>
        </w:rPr>
        <w:t> </w:t>
      </w:r>
      <w:r>
        <w:rPr/>
        <w:t>(0.00±0.00</w:t>
      </w:r>
      <w:r>
        <w:rPr>
          <w:spacing w:val="4"/>
        </w:rPr>
        <w:t> </w:t>
      </w:r>
      <w:r>
        <w:rPr/>
        <w:t>%)</w:t>
      </w:r>
    </w:p>
    <w:p>
      <w:pPr>
        <w:spacing w:after="0" w:line="480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spacing w:line="482" w:lineRule="auto" w:before="64"/>
        <w:ind w:left="1647" w:right="889"/>
        <w:jc w:val="both"/>
      </w:pPr>
      <w:r>
        <w:rPr/>
        <w:t>of mice treated with 600 mg/kg b.wt, on day 7 and was significantly (p&lt;0.05) lower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(19.67±1.45</w:t>
      </w:r>
      <w:r>
        <w:rPr>
          <w:spacing w:val="1"/>
        </w:rPr>
        <w:t> </w:t>
      </w:r>
      <w:r>
        <w:rPr/>
        <w:t>%),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parasitaemia count of the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(0.00±0.00</w:t>
      </w:r>
      <w:r>
        <w:rPr>
          <w:spacing w:val="3"/>
        </w:rPr>
        <w:t> </w:t>
      </w:r>
      <w:r>
        <w:rPr/>
        <w:t>%).</w:t>
      </w:r>
    </w:p>
    <w:p>
      <w:pPr>
        <w:pStyle w:val="Heading1"/>
        <w:spacing w:before="197"/>
        <w:ind w:left="1647"/>
      </w:pPr>
      <w:r>
        <w:rPr/>
        <w:t>Table</w:t>
      </w:r>
      <w:r>
        <w:rPr>
          <w:spacing w:val="11"/>
        </w:rPr>
        <w:t> </w:t>
      </w:r>
      <w:r>
        <w:rPr/>
        <w:t>4.4</w:t>
      </w:r>
      <w:r>
        <w:rPr>
          <w:spacing w:val="12"/>
        </w:rPr>
        <w:t> </w:t>
      </w:r>
      <w:r>
        <w:rPr/>
        <w:t>Parasitaemia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>
          <w:i/>
        </w:rPr>
        <w:t>P.</w:t>
      </w:r>
      <w:r>
        <w:rPr>
          <w:i/>
          <w:spacing w:val="11"/>
        </w:rPr>
        <w:t> </w:t>
      </w:r>
      <w:r>
        <w:rPr>
          <w:i/>
        </w:rPr>
        <w:t>berghei</w:t>
      </w:r>
      <w:r>
        <w:rPr/>
        <w:t>-Infected</w:t>
      </w:r>
      <w:r>
        <w:rPr>
          <w:spacing w:val="12"/>
        </w:rPr>
        <w:t> </w:t>
      </w:r>
      <w:r>
        <w:rPr/>
        <w:t>Mice</w:t>
      </w:r>
      <w:r>
        <w:rPr>
          <w:spacing w:val="11"/>
        </w:rPr>
        <w:t> </w:t>
      </w:r>
      <w:r>
        <w:rPr/>
        <w:t>Treated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Crude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Solvent</w:t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3"/>
        <w:gridCol w:w="1365"/>
        <w:gridCol w:w="1404"/>
        <w:gridCol w:w="1396"/>
        <w:gridCol w:w="1396"/>
        <w:gridCol w:w="1403"/>
      </w:tblGrid>
      <w:tr>
        <w:trPr>
          <w:trHeight w:val="741" w:hRule="atLeast"/>
        </w:trPr>
        <w:tc>
          <w:tcPr>
            <w:tcW w:w="3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8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Fraction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i/>
                <w:sz w:val="24"/>
              </w:rPr>
              <w:t>P.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longifolia</w:t>
            </w:r>
          </w:p>
        </w:tc>
        <w:tc>
          <w:tcPr>
            <w:tcW w:w="6964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3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48" w:val="left" w:leader="none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Extract</w:t>
              <w:tab/>
              <w:t>Dose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(Mg/kg b.wt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</w:tr>
      <w:tr>
        <w:trPr>
          <w:trHeight w:val="515" w:hRule="atLeast"/>
        </w:trPr>
        <w:tc>
          <w:tcPr>
            <w:tcW w:w="369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35" w:val="right" w:leader="none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Crude</w:t>
              <w:tab/>
              <w:t>150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13.33±3.84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7.33±2.03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4.33±.03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5.00±1.00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2.00±0.58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752" w:hRule="atLeast"/>
        </w:trPr>
        <w:tc>
          <w:tcPr>
            <w:tcW w:w="369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955" w:right="133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4"/>
              <w:ind w:left="75"/>
              <w:rPr>
                <w:sz w:val="24"/>
              </w:rPr>
            </w:pPr>
            <w:r>
              <w:rPr>
                <w:sz w:val="24"/>
              </w:rPr>
              <w:t>9.33±0.88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4"/>
              <w:ind w:left="115"/>
              <w:rPr>
                <w:sz w:val="24"/>
              </w:rPr>
            </w:pPr>
            <w:r>
              <w:rPr>
                <w:sz w:val="24"/>
              </w:rPr>
              <w:t>5.67±0.67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4"/>
              <w:ind w:left="112"/>
              <w:rPr>
                <w:sz w:val="24"/>
              </w:rPr>
            </w:pPr>
            <w:r>
              <w:rPr>
                <w:sz w:val="24"/>
              </w:rPr>
              <w:t>3.67±1.86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4"/>
              <w:ind w:left="114"/>
              <w:rPr>
                <w:sz w:val="24"/>
              </w:rPr>
            </w:pPr>
            <w:r>
              <w:rPr>
                <w:sz w:val="24"/>
              </w:rPr>
              <w:t>3.67±0.67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4"/>
              <w:ind w:left="112"/>
              <w:rPr>
                <w:sz w:val="24"/>
              </w:rPr>
            </w:pPr>
            <w:r>
              <w:rPr>
                <w:sz w:val="24"/>
              </w:rPr>
              <w:t>1.67±0.67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1" w:hRule="atLeast"/>
        </w:trPr>
        <w:tc>
          <w:tcPr>
            <w:tcW w:w="3693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55" w:right="133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3"/>
              <w:ind w:left="75"/>
              <w:rPr>
                <w:sz w:val="24"/>
              </w:rPr>
            </w:pPr>
            <w:r>
              <w:rPr>
                <w:sz w:val="24"/>
              </w:rPr>
              <w:t>8.00±2.00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3"/>
              <w:ind w:left="115"/>
              <w:rPr>
                <w:sz w:val="24"/>
              </w:rPr>
            </w:pPr>
            <w:r>
              <w:rPr>
                <w:sz w:val="24"/>
              </w:rPr>
              <w:t>6.00±0.58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2.33±0.33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4"/>
              <w:rPr>
                <w:sz w:val="24"/>
              </w:rPr>
            </w:pPr>
            <w:r>
              <w:rPr>
                <w:sz w:val="24"/>
              </w:rPr>
              <w:t>2.00±1.15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3693" w:type="dxa"/>
          </w:tcPr>
          <w:p>
            <w:pPr>
              <w:pStyle w:val="TableParagraph"/>
              <w:tabs>
                <w:tab w:pos="2335" w:val="right" w:leader="none"/>
              </w:tabs>
              <w:spacing w:before="243"/>
              <w:ind w:left="107"/>
              <w:rPr>
                <w:sz w:val="24"/>
              </w:rPr>
            </w:pPr>
            <w:r>
              <w:rPr>
                <w:sz w:val="24"/>
              </w:rPr>
              <w:t>Ethylacetate</w:t>
              <w:tab/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3"/>
              <w:ind w:left="75"/>
              <w:rPr>
                <w:sz w:val="24"/>
              </w:rPr>
            </w:pPr>
            <w:r>
              <w:rPr>
                <w:sz w:val="24"/>
              </w:rPr>
              <w:t>12.33±7.88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3"/>
              <w:ind w:left="115"/>
              <w:rPr>
                <w:sz w:val="24"/>
              </w:rPr>
            </w:pPr>
            <w:r>
              <w:rPr>
                <w:sz w:val="24"/>
              </w:rPr>
              <w:t>7.33±2.40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2.67±0.88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4"/>
              <w:rPr>
                <w:sz w:val="24"/>
              </w:rPr>
            </w:pPr>
            <w:r>
              <w:rPr>
                <w:sz w:val="24"/>
              </w:rPr>
              <w:t>1.00±0.08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0.33±0.33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2" w:hRule="atLeast"/>
        </w:trPr>
        <w:tc>
          <w:tcPr>
            <w:tcW w:w="369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955" w:right="133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4"/>
              <w:ind w:left="75"/>
              <w:rPr>
                <w:sz w:val="24"/>
              </w:rPr>
            </w:pPr>
            <w:r>
              <w:rPr>
                <w:sz w:val="24"/>
              </w:rPr>
              <w:t>14.67±1.86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4"/>
              <w:ind w:left="115"/>
              <w:rPr>
                <w:sz w:val="24"/>
              </w:rPr>
            </w:pPr>
            <w:r>
              <w:rPr>
                <w:sz w:val="24"/>
              </w:rPr>
              <w:t>6.00±2.00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4"/>
              <w:ind w:left="112"/>
              <w:rPr>
                <w:sz w:val="24"/>
              </w:rPr>
            </w:pPr>
            <w:r>
              <w:rPr>
                <w:sz w:val="24"/>
              </w:rPr>
              <w:t>1.67±1.20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4"/>
              <w:ind w:left="114"/>
              <w:rPr>
                <w:sz w:val="24"/>
              </w:rPr>
            </w:pPr>
            <w:r>
              <w:rPr>
                <w:sz w:val="24"/>
              </w:rPr>
              <w:t>2.00±1.15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4"/>
              <w:ind w:left="112"/>
              <w:rPr>
                <w:sz w:val="24"/>
              </w:rPr>
            </w:pPr>
            <w:r>
              <w:rPr>
                <w:sz w:val="24"/>
              </w:rPr>
              <w:t>0.33±0.33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1" w:hRule="atLeast"/>
        </w:trPr>
        <w:tc>
          <w:tcPr>
            <w:tcW w:w="3693" w:type="dxa"/>
          </w:tcPr>
          <w:p>
            <w:pPr>
              <w:pStyle w:val="TableParagraph"/>
              <w:tabs>
                <w:tab w:pos="2335" w:val="right" w:leader="none"/>
              </w:tabs>
              <w:spacing w:before="243"/>
              <w:ind w:left="107"/>
              <w:rPr>
                <w:sz w:val="24"/>
              </w:rPr>
            </w:pPr>
            <w:r>
              <w:rPr>
                <w:sz w:val="24"/>
              </w:rPr>
              <w:t>N-Hexane</w:t>
              <w:tab/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3"/>
              <w:ind w:left="75"/>
              <w:rPr>
                <w:sz w:val="24"/>
              </w:rPr>
            </w:pPr>
            <w:r>
              <w:rPr>
                <w:sz w:val="24"/>
              </w:rPr>
              <w:t>15.33±5.24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3"/>
              <w:ind w:left="115"/>
              <w:rPr>
                <w:sz w:val="24"/>
              </w:rPr>
            </w:pPr>
            <w:r>
              <w:rPr>
                <w:sz w:val="24"/>
              </w:rPr>
              <w:t>9.67±3.48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3.33±1.20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4"/>
              <w:rPr>
                <w:sz w:val="24"/>
              </w:rPr>
            </w:pPr>
            <w:r>
              <w:rPr>
                <w:sz w:val="24"/>
              </w:rPr>
              <w:t>2.00±1.15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1.00±1.00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2" w:hRule="atLeast"/>
        </w:trPr>
        <w:tc>
          <w:tcPr>
            <w:tcW w:w="3693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55" w:right="133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3"/>
              <w:ind w:left="75"/>
              <w:rPr>
                <w:sz w:val="24"/>
              </w:rPr>
            </w:pPr>
            <w:r>
              <w:rPr>
                <w:sz w:val="24"/>
              </w:rPr>
              <w:t>19.00±3.21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3"/>
              <w:ind w:left="115"/>
              <w:rPr>
                <w:sz w:val="24"/>
              </w:rPr>
            </w:pPr>
            <w:r>
              <w:rPr>
                <w:sz w:val="24"/>
              </w:rPr>
              <w:t>7.67±2.60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3.33±1.67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3"/>
              <w:ind w:left="114"/>
              <w:rPr>
                <w:sz w:val="24"/>
              </w:rPr>
            </w:pPr>
            <w:r>
              <w:rPr>
                <w:sz w:val="24"/>
              </w:rPr>
              <w:t>2.33±0.33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3"/>
              <w:ind w:left="112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369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975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Untreated</w:t>
              <w:tab/>
              <w:t>-Ve</w:t>
            </w:r>
          </w:p>
        </w:tc>
        <w:tc>
          <w:tcPr>
            <w:tcW w:w="1365" w:type="dxa"/>
          </w:tcPr>
          <w:p>
            <w:pPr>
              <w:pStyle w:val="TableParagraph"/>
              <w:spacing w:before="244"/>
              <w:ind w:left="75"/>
              <w:rPr>
                <w:sz w:val="24"/>
              </w:rPr>
            </w:pPr>
            <w:r>
              <w:rPr>
                <w:sz w:val="24"/>
              </w:rPr>
              <w:t>12.00±0.58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404" w:type="dxa"/>
          </w:tcPr>
          <w:p>
            <w:pPr>
              <w:pStyle w:val="TableParagraph"/>
              <w:spacing w:before="244"/>
              <w:ind w:left="115"/>
              <w:rPr>
                <w:sz w:val="24"/>
              </w:rPr>
            </w:pPr>
            <w:r>
              <w:rPr>
                <w:sz w:val="24"/>
              </w:rPr>
              <w:t>13.67±0.67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4"/>
              <w:ind w:left="112"/>
              <w:rPr>
                <w:sz w:val="24"/>
              </w:rPr>
            </w:pPr>
            <w:r>
              <w:rPr>
                <w:sz w:val="24"/>
              </w:rPr>
              <w:t>15.67±1.45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396" w:type="dxa"/>
          </w:tcPr>
          <w:p>
            <w:pPr>
              <w:pStyle w:val="TableParagraph"/>
              <w:spacing w:before="244"/>
              <w:ind w:left="114"/>
              <w:rPr>
                <w:sz w:val="24"/>
              </w:rPr>
            </w:pPr>
            <w:r>
              <w:rPr>
                <w:sz w:val="24"/>
              </w:rPr>
              <w:t>17.67±0.88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403" w:type="dxa"/>
          </w:tcPr>
          <w:p>
            <w:pPr>
              <w:pStyle w:val="TableParagraph"/>
              <w:spacing w:before="244"/>
              <w:ind w:left="112"/>
              <w:rPr>
                <w:sz w:val="24"/>
              </w:rPr>
            </w:pPr>
            <w:r>
              <w:rPr>
                <w:sz w:val="24"/>
              </w:rPr>
              <w:t>19.67±1.45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18" w:hRule="atLeast"/>
        </w:trPr>
        <w:tc>
          <w:tcPr>
            <w:tcW w:w="3693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97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Standard</w:t>
              <w:tab/>
              <w:t>+Ve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19.67±2.19</w:t>
            </w:r>
          </w:p>
        </w:tc>
        <w:tc>
          <w:tcPr>
            <w:tcW w:w="1404" w:type="dxa"/>
          </w:tcPr>
          <w:p>
            <w:pPr>
              <w:pStyle w:val="TableParagraph"/>
              <w:spacing w:line="256" w:lineRule="exact" w:before="243"/>
              <w:ind w:left="115"/>
              <w:rPr>
                <w:sz w:val="24"/>
              </w:rPr>
            </w:pPr>
            <w:r>
              <w:rPr>
                <w:sz w:val="24"/>
              </w:rPr>
              <w:t>12.33±1.20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96" w:type="dxa"/>
          </w:tcPr>
          <w:p>
            <w:pPr>
              <w:pStyle w:val="TableParagraph"/>
              <w:spacing w:line="256" w:lineRule="exact" w:before="243"/>
              <w:ind w:left="112"/>
              <w:rPr>
                <w:sz w:val="24"/>
              </w:rPr>
            </w:pPr>
            <w:r>
              <w:rPr>
                <w:sz w:val="24"/>
              </w:rPr>
              <w:t>9.00±2.00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96" w:type="dxa"/>
          </w:tcPr>
          <w:p>
            <w:pPr>
              <w:pStyle w:val="TableParagraph"/>
              <w:spacing w:line="256" w:lineRule="exact" w:before="243"/>
              <w:ind w:left="114"/>
              <w:rPr>
                <w:sz w:val="24"/>
              </w:rPr>
            </w:pPr>
            <w:r>
              <w:rPr>
                <w:sz w:val="24"/>
              </w:rPr>
              <w:t>2.00±1.53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03" w:type="dxa"/>
          </w:tcPr>
          <w:p>
            <w:pPr>
              <w:pStyle w:val="TableParagraph"/>
              <w:spacing w:line="256" w:lineRule="exact" w:before="243"/>
              <w:ind w:left="112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39.240002pt;margin-top:12.512134pt;width:533.404025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647"/>
        <w:jc w:val="both"/>
      </w:pPr>
      <w:r>
        <w:rPr/>
        <w:t>Note: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2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three replicates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82" w:lineRule="auto" w:before="1"/>
        <w:ind w:left="1647" w:right="892"/>
        <w:jc w:val="both"/>
      </w:pPr>
      <w:r>
        <w:rPr/>
        <w:t>Values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superscript</w:t>
      </w:r>
      <w:r>
        <w:rPr>
          <w:spacing w:val="1"/>
        </w:rPr>
        <w:t> </w:t>
      </w:r>
      <w:r>
        <w:rPr/>
        <w:t>alphabet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at p&gt;0.05, n=3unit=</w:t>
      </w:r>
      <w:r>
        <w:rPr>
          <w:spacing w:val="-1"/>
        </w:rPr>
        <w:t> </w:t>
      </w:r>
      <w:r>
        <w:rPr/>
        <w:t>%.</w:t>
      </w:r>
    </w:p>
    <w:p>
      <w:pPr>
        <w:spacing w:after="0" w:line="482" w:lineRule="auto"/>
        <w:jc w:val="both"/>
        <w:sectPr>
          <w:pgSz w:w="11910" w:h="16840"/>
          <w:pgMar w:header="0" w:footer="1160" w:top="1320" w:bottom="144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2193" w:val="left" w:leader="none"/>
        </w:tabs>
        <w:spacing w:line="482" w:lineRule="auto" w:before="224" w:after="0"/>
        <w:ind w:left="1647" w:right="886" w:firstLine="0"/>
        <w:jc w:val="both"/>
        <w:rPr>
          <w:b/>
          <w:i/>
          <w:sz w:val="24"/>
        </w:rPr>
      </w:pPr>
      <w:r>
        <w:rPr>
          <w:b/>
          <w:sz w:val="24"/>
        </w:rPr>
        <w:t>Weight of </w:t>
      </w:r>
      <w:r>
        <w:rPr>
          <w:b/>
          <w:i/>
          <w:sz w:val="24"/>
        </w:rPr>
        <w:t>P. berghei </w:t>
      </w:r>
      <w:r>
        <w:rPr>
          <w:b/>
          <w:sz w:val="24"/>
        </w:rPr>
        <w:t>infected mice treated with crude and solvent fraction of </w:t>
      </w:r>
      <w:r>
        <w:rPr>
          <w:b/>
          <w:i/>
          <w:sz w:val="24"/>
        </w:rPr>
        <w:t>P.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longifolia.</w:t>
      </w:r>
    </w:p>
    <w:p>
      <w:pPr>
        <w:pStyle w:val="BodyText"/>
        <w:spacing w:line="480" w:lineRule="auto" w:before="189"/>
        <w:ind w:left="1647" w:right="889"/>
        <w:jc w:val="both"/>
      </w:pPr>
      <w:r>
        <w:rPr/>
        <w:t>The effect of crude and solvent fraction of </w:t>
      </w:r>
      <w:r>
        <w:rPr>
          <w:i/>
        </w:rPr>
        <w:t>P. longifolia </w:t>
      </w:r>
      <w:r>
        <w:rPr/>
        <w:t>on body weight in </w:t>
      </w:r>
      <w:r>
        <w:rPr>
          <w:i/>
        </w:rPr>
        <w:t>P. berghei</w:t>
      </w:r>
      <w:r>
        <w:rPr>
          <w:i/>
          <w:spacing w:val="1"/>
        </w:rPr>
        <w:t> </w:t>
      </w:r>
      <w:r>
        <w:rPr/>
        <w:t>infected mice is detailed in Table 4.5. Although there were no significant differences</w:t>
      </w:r>
      <w:r>
        <w:rPr>
          <w:spacing w:val="1"/>
        </w:rPr>
        <w:t> </w:t>
      </w:r>
      <w:r>
        <w:rPr/>
        <w:t>(p0&gt;0.05) in the mean weight change of the treatments and controlled group on day zero</w:t>
      </w:r>
      <w:r>
        <w:rPr>
          <w:spacing w:val="1"/>
        </w:rPr>
        <w:t> </w:t>
      </w:r>
      <w:r>
        <w:rPr/>
        <w:t>(before infection), the mean weight change varied significantly among the crude extract</w:t>
      </w:r>
      <w:r>
        <w:rPr>
          <w:spacing w:val="1"/>
        </w:rPr>
        <w:t> </w:t>
      </w:r>
      <w:r>
        <w:rPr/>
        <w:t>treated and control group on day 5 (72 hours after infection). For instance, among the</w:t>
      </w:r>
      <w:r>
        <w:rPr>
          <w:spacing w:val="1"/>
        </w:rPr>
        <w:t> </w:t>
      </w:r>
      <w:r>
        <w:rPr/>
        <w:t>crude extract treated group, the weight reduced slightly from day zero to day 5, where</w:t>
      </w:r>
      <w:r>
        <w:rPr>
          <w:spacing w:val="1"/>
        </w:rPr>
        <w:t> </w:t>
      </w:r>
      <w:r>
        <w:rPr/>
        <w:t>most of the extract treated group and normal control was recorded an increase in weight,</w:t>
      </w:r>
      <w:r>
        <w:rPr>
          <w:spacing w:val="1"/>
        </w:rPr>
        <w:t> </w:t>
      </w:r>
      <w:r>
        <w:rPr/>
        <w:t>compared to their weight on day 5. Generally, there was a progressive decrease in weight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(untreated</w:t>
      </w:r>
      <w:r>
        <w:rPr>
          <w:spacing w:val="1"/>
        </w:rPr>
        <w:t> </w:t>
      </w:r>
      <w:r>
        <w:rPr/>
        <w:t>group) 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period.</w:t>
      </w:r>
    </w:p>
    <w:p>
      <w:pPr>
        <w:spacing w:after="0" w:line="480" w:lineRule="auto"/>
        <w:jc w:val="both"/>
        <w:sectPr>
          <w:pgSz w:w="11910" w:h="16840"/>
          <w:pgMar w:header="0" w:footer="1160" w:top="1580" w:bottom="144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482" w:lineRule="auto" w:before="90"/>
        <w:ind w:left="1647" w:right="726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4.5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Weight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sz w:val="24"/>
        </w:rPr>
        <w:t>-Infected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Solvent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P. longifolia</w:t>
      </w:r>
    </w:p>
    <w:p>
      <w:pPr>
        <w:pStyle w:val="BodyText"/>
        <w:spacing w:before="8" w:after="1"/>
        <w:rPr>
          <w:b/>
          <w:i/>
          <w:sz w:val="17"/>
        </w:rPr>
      </w:pPr>
    </w:p>
    <w:tbl>
      <w:tblPr>
        <w:tblW w:w="0" w:type="auto"/>
        <w:jc w:val="left"/>
        <w:tblInd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2302"/>
        <w:gridCol w:w="1468"/>
        <w:gridCol w:w="1602"/>
        <w:gridCol w:w="1780"/>
      </w:tblGrid>
      <w:tr>
        <w:trPr>
          <w:trHeight w:val="1493" w:hRule="atLeast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Extract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(Mg/Kg b.wt)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Infection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2" w:lineRule="auto"/>
              <w:ind w:left="214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72hr After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6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</w:tr>
      <w:tr>
        <w:trPr>
          <w:trHeight w:val="514" w:hRule="atLeast"/>
        </w:trPr>
        <w:tc>
          <w:tcPr>
            <w:tcW w:w="1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Crude</w:t>
            </w:r>
          </w:p>
        </w:tc>
        <w:tc>
          <w:tcPr>
            <w:tcW w:w="23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8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34.06±1.65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27.35±2.93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22.37±1.03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1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43"/>
              <w:ind w:left="81"/>
              <w:rPr>
                <w:sz w:val="24"/>
              </w:rPr>
            </w:pPr>
            <w:r>
              <w:rPr>
                <w:sz w:val="24"/>
              </w:rPr>
              <w:t>33.00±1.50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02" w:type="dxa"/>
          </w:tcPr>
          <w:p>
            <w:pPr>
              <w:pStyle w:val="TableParagraph"/>
              <w:spacing w:before="24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28.23±4.35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80" w:type="dxa"/>
          </w:tcPr>
          <w:p>
            <w:pPr>
              <w:pStyle w:val="TableParagraph"/>
              <w:spacing w:before="243"/>
              <w:ind w:left="216"/>
              <w:rPr>
                <w:sz w:val="24"/>
              </w:rPr>
            </w:pPr>
            <w:r>
              <w:rPr>
                <w:sz w:val="24"/>
              </w:rPr>
              <w:t>27.07±3.67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2" w:hRule="atLeast"/>
        </w:trPr>
        <w:tc>
          <w:tcPr>
            <w:tcW w:w="1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44"/>
              <w:ind w:left="81"/>
              <w:rPr>
                <w:sz w:val="24"/>
              </w:rPr>
            </w:pPr>
            <w:r>
              <w:rPr>
                <w:sz w:val="24"/>
              </w:rPr>
              <w:t>28.79±4.59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02" w:type="dxa"/>
          </w:tcPr>
          <w:p>
            <w:pPr>
              <w:pStyle w:val="TableParagraph"/>
              <w:spacing w:before="24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25.25±1.87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80" w:type="dxa"/>
          </w:tcPr>
          <w:p>
            <w:pPr>
              <w:pStyle w:val="TableParagraph"/>
              <w:spacing w:before="244"/>
              <w:ind w:left="216"/>
              <w:rPr>
                <w:sz w:val="24"/>
              </w:rPr>
            </w:pPr>
            <w:r>
              <w:rPr>
                <w:sz w:val="24"/>
              </w:rPr>
              <w:t>21.73±3.56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1" w:hRule="atLeast"/>
        </w:trPr>
        <w:tc>
          <w:tcPr>
            <w:tcW w:w="157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Ethylacetate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43"/>
              <w:ind w:left="81"/>
              <w:rPr>
                <w:sz w:val="24"/>
              </w:rPr>
            </w:pPr>
            <w:r>
              <w:rPr>
                <w:sz w:val="24"/>
              </w:rPr>
              <w:t>32.49±3.16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02" w:type="dxa"/>
          </w:tcPr>
          <w:p>
            <w:pPr>
              <w:pStyle w:val="TableParagraph"/>
              <w:spacing w:before="24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26.64±1.10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80" w:type="dxa"/>
          </w:tcPr>
          <w:p>
            <w:pPr>
              <w:pStyle w:val="TableParagraph"/>
              <w:spacing w:before="243"/>
              <w:ind w:left="216"/>
              <w:rPr>
                <w:sz w:val="24"/>
              </w:rPr>
            </w:pPr>
            <w:r>
              <w:rPr>
                <w:sz w:val="24"/>
              </w:rPr>
              <w:t>21.17±2.77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1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43"/>
              <w:ind w:left="81"/>
              <w:rPr>
                <w:sz w:val="24"/>
              </w:rPr>
            </w:pPr>
            <w:r>
              <w:rPr>
                <w:sz w:val="24"/>
              </w:rPr>
              <w:t>26.05±0.61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02" w:type="dxa"/>
          </w:tcPr>
          <w:p>
            <w:pPr>
              <w:pStyle w:val="TableParagraph"/>
              <w:spacing w:before="24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31.89±3.70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80" w:type="dxa"/>
          </w:tcPr>
          <w:p>
            <w:pPr>
              <w:pStyle w:val="TableParagraph"/>
              <w:spacing w:before="243"/>
              <w:ind w:left="216"/>
              <w:rPr>
                <w:sz w:val="24"/>
              </w:rPr>
            </w:pPr>
            <w:r>
              <w:rPr>
                <w:sz w:val="24"/>
              </w:rPr>
              <w:t>26.67±3.43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1572" w:type="dxa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N-Hexane</w:t>
            </w:r>
          </w:p>
        </w:tc>
        <w:tc>
          <w:tcPr>
            <w:tcW w:w="2302" w:type="dxa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68" w:type="dxa"/>
          </w:tcPr>
          <w:p>
            <w:pPr>
              <w:pStyle w:val="TableParagraph"/>
              <w:spacing w:before="244"/>
              <w:ind w:left="81"/>
              <w:rPr>
                <w:sz w:val="24"/>
              </w:rPr>
            </w:pPr>
            <w:r>
              <w:rPr>
                <w:sz w:val="24"/>
              </w:rPr>
              <w:t>26.62±2.60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02" w:type="dxa"/>
          </w:tcPr>
          <w:p>
            <w:pPr>
              <w:pStyle w:val="TableParagraph"/>
              <w:spacing w:before="24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34.47±2.18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80" w:type="dxa"/>
          </w:tcPr>
          <w:p>
            <w:pPr>
              <w:pStyle w:val="TableParagraph"/>
              <w:spacing w:before="244"/>
              <w:ind w:left="216"/>
              <w:rPr>
                <w:sz w:val="24"/>
              </w:rPr>
            </w:pPr>
            <w:r>
              <w:rPr>
                <w:sz w:val="24"/>
              </w:rPr>
              <w:t>21.33±2.95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1502" w:hRule="atLeast"/>
        </w:trPr>
        <w:tc>
          <w:tcPr>
            <w:tcW w:w="157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Untreated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6"/>
              <w:ind w:left="281"/>
              <w:rPr>
                <w:sz w:val="24"/>
              </w:rPr>
            </w:pPr>
            <w:r>
              <w:rPr>
                <w:sz w:val="24"/>
              </w:rPr>
              <w:t>-VE</w:t>
            </w:r>
          </w:p>
        </w:tc>
        <w:tc>
          <w:tcPr>
            <w:tcW w:w="1468" w:type="dxa"/>
          </w:tcPr>
          <w:p>
            <w:pPr>
              <w:pStyle w:val="TableParagraph"/>
              <w:spacing w:before="243"/>
              <w:ind w:left="81"/>
              <w:rPr>
                <w:sz w:val="24"/>
              </w:rPr>
            </w:pPr>
            <w:r>
              <w:rPr>
                <w:sz w:val="24"/>
              </w:rPr>
              <w:t>26.35±2.25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33.59±1.22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02" w:type="dxa"/>
          </w:tcPr>
          <w:p>
            <w:pPr>
              <w:pStyle w:val="TableParagraph"/>
              <w:spacing w:before="243"/>
              <w:ind w:left="214"/>
              <w:rPr>
                <w:sz w:val="24"/>
              </w:rPr>
            </w:pPr>
            <w:r>
              <w:rPr>
                <w:sz w:val="24"/>
              </w:rPr>
              <w:t>30.17±3.41</w:t>
            </w:r>
            <w:r>
              <w:rPr>
                <w:sz w:val="24"/>
                <w:vertAlign w:val="superscript"/>
              </w:rPr>
              <w:t>b</w:t>
            </w:r>
          </w:p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34.46±2.18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80" w:type="dxa"/>
          </w:tcPr>
          <w:p>
            <w:pPr>
              <w:pStyle w:val="TableParagraph"/>
              <w:spacing w:before="243"/>
              <w:ind w:left="216"/>
              <w:rPr>
                <w:sz w:val="24"/>
              </w:rPr>
            </w:pPr>
            <w:r>
              <w:rPr>
                <w:sz w:val="24"/>
              </w:rPr>
              <w:t>28.87±3.98</w:t>
            </w:r>
            <w:r>
              <w:rPr>
                <w:sz w:val="24"/>
                <w:vertAlign w:val="superscript"/>
              </w:rPr>
              <w:t>b</w:t>
            </w:r>
          </w:p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32.39±0.88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18" w:hRule="atLeast"/>
        </w:trPr>
        <w:tc>
          <w:tcPr>
            <w:tcW w:w="157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</w:tc>
        <w:tc>
          <w:tcPr>
            <w:tcW w:w="2302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+VE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 w:before="243"/>
              <w:ind w:left="81"/>
              <w:rPr>
                <w:sz w:val="24"/>
              </w:rPr>
            </w:pPr>
            <w:r>
              <w:rPr>
                <w:sz w:val="24"/>
              </w:rPr>
              <w:t>34.24±1.04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02" w:type="dxa"/>
          </w:tcPr>
          <w:p>
            <w:pPr>
              <w:pStyle w:val="TableParagraph"/>
              <w:spacing w:line="256" w:lineRule="exact" w:before="24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36.63±0.32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80" w:type="dxa"/>
          </w:tcPr>
          <w:p>
            <w:pPr>
              <w:pStyle w:val="TableParagraph"/>
              <w:spacing w:line="256" w:lineRule="exact" w:before="243"/>
              <w:ind w:left="216"/>
              <w:rPr>
                <w:sz w:val="24"/>
              </w:rPr>
            </w:pPr>
            <w:r>
              <w:rPr>
                <w:sz w:val="24"/>
              </w:rPr>
              <w:t>34.13±0.70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  <w:r>
        <w:rPr/>
        <w:pict>
          <v:rect style="position:absolute;margin-left:93.264008pt;margin-top:12.650089pt;width:436.996021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647"/>
      </w:pPr>
      <w:r>
        <w:rPr/>
        <w:t>Note: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three replicates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2" w:lineRule="auto"/>
        <w:ind w:left="1647" w:right="726"/>
      </w:pPr>
      <w:r>
        <w:rPr/>
        <w:t>Values</w:t>
      </w:r>
      <w:r>
        <w:rPr>
          <w:spacing w:val="24"/>
        </w:rPr>
        <w:t> </w:t>
      </w:r>
      <w:r>
        <w:rPr/>
        <w:t>followed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superscript</w:t>
      </w:r>
      <w:r>
        <w:rPr>
          <w:spacing w:val="25"/>
        </w:rPr>
        <w:t> </w:t>
      </w:r>
      <w:r>
        <w:rPr/>
        <w:t>alphabet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column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not</w:t>
      </w:r>
      <w:r>
        <w:rPr>
          <w:spacing w:val="-57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at p&gt;0.05, n=3.</w:t>
      </w:r>
    </w:p>
    <w:p>
      <w:pPr>
        <w:spacing w:after="0" w:line="482" w:lineRule="auto"/>
        <w:sectPr>
          <w:pgSz w:w="11910" w:h="16840"/>
          <w:pgMar w:header="0" w:footer="1160" w:top="1580" w:bottom="144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11"/>
        </w:numPr>
        <w:tabs>
          <w:tab w:pos="2336" w:val="left" w:leader="none"/>
          <w:tab w:pos="2337" w:val="left" w:leader="none"/>
        </w:tabs>
        <w:spacing w:line="240" w:lineRule="auto" w:before="90" w:after="0"/>
        <w:ind w:left="1647" w:right="889" w:firstLine="0"/>
        <w:jc w:val="left"/>
        <w:rPr>
          <w:b/>
          <w:i/>
          <w:sz w:val="24"/>
        </w:rPr>
      </w:pPr>
      <w:r>
        <w:rPr>
          <w:b/>
          <w:sz w:val="24"/>
        </w:rPr>
        <w:t>Packed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cell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volume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i/>
          <w:spacing w:val="10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solvent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P. longifolia.</w:t>
      </w:r>
    </w:p>
    <w:p>
      <w:pPr>
        <w:pStyle w:val="BodyText"/>
        <w:spacing w:before="7"/>
        <w:rPr>
          <w:b/>
          <w:i/>
          <w:sz w:val="31"/>
        </w:rPr>
      </w:pPr>
    </w:p>
    <w:p>
      <w:pPr>
        <w:pStyle w:val="BodyText"/>
        <w:spacing w:line="480" w:lineRule="auto"/>
        <w:ind w:left="1647" w:right="890"/>
        <w:jc w:val="both"/>
      </w:pPr>
      <w:r>
        <w:rPr/>
        <w:t>The mean PVC of </w:t>
      </w:r>
      <w:r>
        <w:rPr>
          <w:i/>
        </w:rPr>
        <w:t>Plasmodium berghei </w:t>
      </w:r>
      <w:r>
        <w:rPr/>
        <w:t>infected mice treated with crude and solvent</w:t>
      </w:r>
      <w:r>
        <w:rPr>
          <w:spacing w:val="1"/>
        </w:rPr>
        <w:t> </w:t>
      </w:r>
      <w:r>
        <w:rPr/>
        <w:t>extract of </w:t>
      </w:r>
      <w:r>
        <w:rPr>
          <w:i/>
        </w:rPr>
        <w:t>P</w:t>
      </w:r>
      <w:r>
        <w:rPr/>
        <w:t>. </w:t>
      </w:r>
      <w:r>
        <w:rPr>
          <w:i/>
        </w:rPr>
        <w:t>longifolia </w:t>
      </w:r>
      <w:r>
        <w:rPr/>
        <w:t>was represented in Table 4.6. The PCV recorded for all the extract</w:t>
      </w:r>
      <w:r>
        <w:rPr>
          <w:spacing w:val="1"/>
        </w:rPr>
        <w:t> </w:t>
      </w:r>
      <w:r>
        <w:rPr/>
        <w:t>treated groups and the controls were not significantly higher than one another. Three days</w:t>
      </w:r>
      <w:r>
        <w:rPr>
          <w:spacing w:val="1"/>
        </w:rPr>
        <w:t> </w:t>
      </w:r>
      <w:r>
        <w:rPr/>
        <w:t>after the establishment of the parasite have been confirmed, the PCV of the mice recorded</w:t>
      </w:r>
      <w:r>
        <w:rPr>
          <w:spacing w:val="-57"/>
        </w:rPr>
        <w:t> </w:t>
      </w:r>
      <w:r>
        <w:rPr/>
        <w:t>varied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PCV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 drugs. At 3 days post parasite infection, the highest PCV was recorded for the</w:t>
      </w:r>
      <w:r>
        <w:rPr>
          <w:spacing w:val="1"/>
        </w:rPr>
        <w:t> </w:t>
      </w:r>
      <w:r>
        <w:rPr/>
        <w:t>standard group (39.13±1.58), although this was not significantly different from (P&gt;0.05).</w:t>
      </w:r>
      <w:r>
        <w:rPr>
          <w:spacing w:val="1"/>
        </w:rPr>
        <w:t> </w:t>
      </w:r>
      <w:r>
        <w:rPr/>
        <w:t>The lowest PCV was recorded for untreated group after treatment from (42.67±2.03 %) to</w:t>
      </w:r>
      <w:r>
        <w:rPr>
          <w:spacing w:val="-57"/>
        </w:rPr>
        <w:t> </w:t>
      </w:r>
      <w:r>
        <w:rPr/>
        <w:t>(29.67±1.76</w:t>
      </w:r>
      <w:r>
        <w:rPr>
          <w:spacing w:val="-1"/>
        </w:rPr>
        <w:t> </w:t>
      </w:r>
      <w:r>
        <w:rPr/>
        <w:t>%).</w:t>
      </w:r>
    </w:p>
    <w:p>
      <w:pPr>
        <w:spacing w:after="0" w:line="480" w:lineRule="auto"/>
        <w:jc w:val="both"/>
        <w:sectPr>
          <w:pgSz w:w="11910" w:h="16840"/>
          <w:pgMar w:header="0" w:footer="1160" w:top="1580" w:bottom="1440" w:left="340" w:right="3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160" w:top="1580" w:bottom="1360" w:left="340" w:right="340"/>
        </w:sectPr>
      </w:pPr>
    </w:p>
    <w:p>
      <w:pPr>
        <w:pStyle w:val="BodyText"/>
        <w:spacing w:before="7"/>
        <w:rPr>
          <w:sz w:val="18"/>
        </w:rPr>
      </w:pPr>
      <w:r>
        <w:rPr/>
        <w:pict>
          <v:line style="position:absolute;mso-position-horizontal-relative:page;mso-position-vertical-relative:page;z-index:15734784" from="94.849998pt,104.950005pt" to="808.399998pt,108.15000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85pt,493.320007pt" to="798.55pt,496.52400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94.300003pt,147.800003pt" to="807.850003pt,151.000003pt" stroked="true" strokeweight=".5pt" strokecolor="#000000">
            <v:stroke dashstyle="solid"/>
            <w10:wrap type="none"/>
          </v:line>
        </w:pict>
      </w:r>
    </w:p>
    <w:p>
      <w:pPr>
        <w:spacing w:before="90"/>
        <w:ind w:left="1036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Packed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Volume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sz w:val="24"/>
        </w:rPr>
        <w:t>-Infected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with Crude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Solvent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Fraction of </w:t>
      </w:r>
      <w:r>
        <w:rPr>
          <w:b/>
          <w:i/>
          <w:sz w:val="24"/>
        </w:rPr>
        <w:t>P.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longifolia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2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2857"/>
        <w:gridCol w:w="2135"/>
        <w:gridCol w:w="3488"/>
        <w:gridCol w:w="2542"/>
      </w:tblGrid>
      <w:tr>
        <w:trPr>
          <w:trHeight w:val="1804" w:hRule="atLeast"/>
        </w:trPr>
        <w:tc>
          <w:tcPr>
            <w:tcW w:w="1818" w:type="dxa"/>
          </w:tcPr>
          <w:p>
            <w:pPr>
              <w:pStyle w:val="TableParagraph"/>
              <w:spacing w:line="268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Extract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7"/>
              </w:rPr>
            </w:pPr>
          </w:p>
          <w:p>
            <w:pPr>
              <w:pStyle w:val="TableParagraph"/>
              <w:spacing w:before="1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Crude</w:t>
            </w:r>
          </w:p>
        </w:tc>
        <w:tc>
          <w:tcPr>
            <w:tcW w:w="2857" w:type="dxa"/>
          </w:tcPr>
          <w:p>
            <w:pPr>
              <w:pStyle w:val="TableParagraph"/>
              <w:spacing w:line="268" w:lineRule="exact"/>
              <w:ind w:left="471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(mg/kg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b.wt))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35" w:type="dxa"/>
          </w:tcPr>
          <w:p>
            <w:pPr>
              <w:pStyle w:val="TableParagraph"/>
              <w:spacing w:line="482" w:lineRule="auto"/>
              <w:ind w:left="552" w:right="6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  <w:p>
            <w:pPr>
              <w:pStyle w:val="TableParagraph"/>
              <w:spacing w:before="184"/>
              <w:ind w:left="471" w:right="580"/>
              <w:jc w:val="center"/>
              <w:rPr>
                <w:sz w:val="24"/>
              </w:rPr>
            </w:pPr>
            <w:r>
              <w:rPr>
                <w:sz w:val="24"/>
              </w:rPr>
              <w:t>38.0±2.31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line="268" w:lineRule="exact"/>
              <w:ind w:left="516" w:right="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72hrs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Infection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516" w:right="771"/>
              <w:jc w:val="center"/>
              <w:rPr>
                <w:sz w:val="24"/>
              </w:rPr>
            </w:pPr>
            <w:r>
              <w:rPr>
                <w:sz w:val="24"/>
              </w:rPr>
              <w:t>31.00±1.53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42" w:type="dxa"/>
          </w:tcPr>
          <w:p>
            <w:pPr>
              <w:pStyle w:val="TableParagraph"/>
              <w:spacing w:line="268" w:lineRule="exact"/>
              <w:ind w:left="773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773" w:right="27"/>
              <w:jc w:val="center"/>
              <w:rPr>
                <w:sz w:val="24"/>
              </w:rPr>
            </w:pPr>
            <w:r>
              <w:rPr>
                <w:sz w:val="24"/>
              </w:rPr>
              <w:t>28.20±0.12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48" w:hRule="atLeast"/>
        </w:trPr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0"/>
              <w:ind w:left="430"/>
              <w:rPr>
                <w:sz w:val="24"/>
              </w:rPr>
            </w:pPr>
            <w:r>
              <w:rPr>
                <w:sz w:val="24"/>
              </w:rPr>
              <w:t>35.67±6.17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0"/>
              <w:ind w:left="1028"/>
              <w:rPr>
                <w:sz w:val="24"/>
              </w:rPr>
            </w:pPr>
            <w:r>
              <w:rPr>
                <w:sz w:val="24"/>
              </w:rPr>
              <w:t>34.33±3.93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35.67±1.20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1" w:hRule="atLeast"/>
        </w:trPr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3"/>
              <w:ind w:left="430"/>
              <w:rPr>
                <w:sz w:val="24"/>
              </w:rPr>
            </w:pPr>
            <w:r>
              <w:rPr>
                <w:sz w:val="24"/>
              </w:rPr>
              <w:t>36.00±5.86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3"/>
              <w:ind w:left="1028"/>
              <w:rPr>
                <w:sz w:val="24"/>
              </w:rPr>
            </w:pPr>
            <w:r>
              <w:rPr>
                <w:sz w:val="24"/>
              </w:rPr>
              <w:t>34.83±1.74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3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26.53±1.53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5" w:hRule="atLeast"/>
        </w:trPr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Ethylacetate</w:t>
            </w:r>
          </w:p>
        </w:tc>
        <w:tc>
          <w:tcPr>
            <w:tcW w:w="2857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3"/>
              <w:ind w:left="430"/>
              <w:rPr>
                <w:sz w:val="24"/>
              </w:rPr>
            </w:pPr>
            <w:r>
              <w:rPr>
                <w:sz w:val="24"/>
              </w:rPr>
              <w:t>38.00±3.06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3"/>
              <w:ind w:left="1028"/>
              <w:rPr>
                <w:sz w:val="24"/>
              </w:rPr>
            </w:pPr>
            <w:r>
              <w:rPr>
                <w:sz w:val="24"/>
              </w:rPr>
              <w:t>32.33±2.96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3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27.33±5.90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0" w:hRule="atLeast"/>
        </w:trPr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2"/>
              <w:ind w:left="430"/>
              <w:rPr>
                <w:sz w:val="24"/>
              </w:rPr>
            </w:pPr>
            <w:r>
              <w:rPr>
                <w:sz w:val="24"/>
              </w:rPr>
              <w:t>35.67±0.67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2"/>
              <w:ind w:left="1033"/>
              <w:rPr>
                <w:sz w:val="24"/>
              </w:rPr>
            </w:pPr>
            <w:r>
              <w:rPr>
                <w:sz w:val="24"/>
              </w:rPr>
              <w:t>25.67±2.19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2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33.00±3.79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753" w:hRule="atLeast"/>
        </w:trPr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N-Hexane</w:t>
            </w:r>
          </w:p>
        </w:tc>
        <w:tc>
          <w:tcPr>
            <w:tcW w:w="2857" w:type="dxa"/>
          </w:tcPr>
          <w:p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3"/>
              <w:ind w:left="430"/>
              <w:rPr>
                <w:sz w:val="24"/>
              </w:rPr>
            </w:pPr>
            <w:r>
              <w:rPr>
                <w:sz w:val="24"/>
              </w:rPr>
              <w:t>39.00±4.93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3"/>
              <w:ind w:left="1033"/>
              <w:rPr>
                <w:sz w:val="24"/>
              </w:rPr>
            </w:pPr>
            <w:r>
              <w:rPr>
                <w:sz w:val="24"/>
              </w:rPr>
              <w:t>27.17±0.93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3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35.47±1.27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750" w:hRule="atLeast"/>
        </w:trPr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57" w:type="dxa"/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471" w:right="40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0"/>
              <w:ind w:left="430"/>
              <w:rPr>
                <w:sz w:val="24"/>
              </w:rPr>
            </w:pPr>
            <w:r>
              <w:rPr>
                <w:sz w:val="24"/>
              </w:rPr>
              <w:t>39.00±3.61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0"/>
              <w:ind w:left="1033"/>
              <w:rPr>
                <w:sz w:val="24"/>
              </w:rPr>
            </w:pPr>
            <w:r>
              <w:rPr>
                <w:sz w:val="24"/>
              </w:rPr>
              <w:t>24.33±2.73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34.47±2.60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5" w:hRule="atLeast"/>
        </w:trPr>
        <w:tc>
          <w:tcPr>
            <w:tcW w:w="1818" w:type="dxa"/>
          </w:tcPr>
          <w:p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Untreated</w:t>
            </w:r>
          </w:p>
        </w:tc>
        <w:tc>
          <w:tcPr>
            <w:tcW w:w="2857" w:type="dxa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471" w:right="408"/>
              <w:jc w:val="center"/>
              <w:rPr>
                <w:sz w:val="24"/>
              </w:rPr>
            </w:pPr>
            <w:r>
              <w:rPr>
                <w:sz w:val="24"/>
              </w:rPr>
              <w:t>-VE</w:t>
            </w:r>
          </w:p>
        </w:tc>
        <w:tc>
          <w:tcPr>
            <w:tcW w:w="2135" w:type="dxa"/>
          </w:tcPr>
          <w:p>
            <w:pPr>
              <w:pStyle w:val="TableParagraph"/>
              <w:spacing w:before="244"/>
              <w:ind w:left="427"/>
              <w:rPr>
                <w:sz w:val="24"/>
              </w:rPr>
            </w:pPr>
            <w:r>
              <w:rPr>
                <w:sz w:val="24"/>
              </w:rPr>
              <w:t>42.67±2.03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488" w:type="dxa"/>
          </w:tcPr>
          <w:p>
            <w:pPr>
              <w:pStyle w:val="TableParagraph"/>
              <w:spacing w:before="244"/>
              <w:ind w:left="1028"/>
              <w:rPr>
                <w:sz w:val="24"/>
              </w:rPr>
            </w:pPr>
            <w:r>
              <w:rPr>
                <w:sz w:val="24"/>
              </w:rPr>
              <w:t>34.00±4.36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42" w:type="dxa"/>
          </w:tcPr>
          <w:p>
            <w:pPr>
              <w:pStyle w:val="TableParagraph"/>
              <w:spacing w:before="244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29.67±1.76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21" w:hRule="atLeast"/>
        </w:trPr>
        <w:tc>
          <w:tcPr>
            <w:tcW w:w="1818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2857" w:type="dxa"/>
          </w:tcPr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61" w:lineRule="exact"/>
              <w:ind w:left="471" w:right="409"/>
              <w:jc w:val="center"/>
              <w:rPr>
                <w:sz w:val="24"/>
              </w:rPr>
            </w:pPr>
            <w:r>
              <w:rPr>
                <w:sz w:val="24"/>
              </w:rPr>
              <w:t>+VE</w:t>
            </w:r>
          </w:p>
        </w:tc>
        <w:tc>
          <w:tcPr>
            <w:tcW w:w="2135" w:type="dxa"/>
          </w:tcPr>
          <w:p>
            <w:pPr>
              <w:pStyle w:val="TableParagraph"/>
              <w:spacing w:line="261" w:lineRule="exact" w:before="240"/>
              <w:ind w:left="427"/>
              <w:rPr>
                <w:sz w:val="24"/>
              </w:rPr>
            </w:pPr>
            <w:r>
              <w:rPr>
                <w:sz w:val="24"/>
              </w:rPr>
              <w:t>40.67±1.45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488" w:type="dxa"/>
          </w:tcPr>
          <w:p>
            <w:pPr>
              <w:pStyle w:val="TableParagraph"/>
              <w:spacing w:line="261" w:lineRule="exact" w:before="240"/>
              <w:ind w:left="1033"/>
              <w:rPr>
                <w:sz w:val="24"/>
              </w:rPr>
            </w:pPr>
            <w:r>
              <w:rPr>
                <w:sz w:val="24"/>
              </w:rPr>
              <w:t>39.13±1.58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542" w:type="dxa"/>
          </w:tcPr>
          <w:p>
            <w:pPr>
              <w:pStyle w:val="TableParagraph"/>
              <w:spacing w:line="261" w:lineRule="exact" w:before="24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32.0.3±1.55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footerReference w:type="default" r:id="rId12"/>
          <w:pgSz w:w="16840" w:h="11910" w:orient="landscape"/>
          <w:pgMar w:footer="1240" w:header="0" w:top="1100" w:bottom="1440" w:left="1880" w:right="1700"/>
          <w:pgNumType w:start="45"/>
        </w:sect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pStyle w:val="BodyText"/>
        <w:spacing w:before="90"/>
        <w:ind w:left="107"/>
      </w:pPr>
      <w:r>
        <w:rPr/>
        <w:t>Note: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three replicates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07"/>
      </w:pPr>
      <w:r>
        <w:rPr/>
        <w:t>Values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with the same superscript</w:t>
      </w:r>
      <w:r>
        <w:rPr>
          <w:spacing w:val="-1"/>
        </w:rPr>
        <w:t> </w:t>
      </w:r>
      <w:r>
        <w:rPr/>
        <w:t>alphabet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column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at p&gt;0.05,</w:t>
      </w:r>
      <w:r>
        <w:rPr>
          <w:spacing w:val="-1"/>
        </w:rPr>
        <w:t> </w:t>
      </w:r>
      <w:r>
        <w:rPr/>
        <w:t>n=3.</w:t>
      </w:r>
    </w:p>
    <w:p>
      <w:pPr>
        <w:spacing w:after="0"/>
        <w:sectPr>
          <w:pgSz w:w="16840" w:h="11910" w:orient="landscape"/>
          <w:pgMar w:header="0" w:footer="1240" w:top="1100" w:bottom="1440" w:left="1880" w:right="1700"/>
        </w:sectPr>
      </w:pPr>
    </w:p>
    <w:p>
      <w:pPr>
        <w:pStyle w:val="Heading1"/>
        <w:numPr>
          <w:ilvl w:val="2"/>
          <w:numId w:val="11"/>
        </w:numPr>
        <w:tabs>
          <w:tab w:pos="1027" w:val="left" w:leader="none"/>
          <w:tab w:pos="1028" w:val="left" w:leader="none"/>
        </w:tabs>
        <w:spacing w:line="240" w:lineRule="auto" w:before="69" w:after="0"/>
        <w:ind w:left="1027" w:right="0" w:hanging="721"/>
        <w:jc w:val="left"/>
      </w:pPr>
      <w:r>
        <w:rPr/>
        <w:t>Haematology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i/>
        </w:rPr>
        <w:t>P.berghei</w:t>
      </w:r>
      <w:r>
        <w:rPr/>
        <w:t>-infected</w:t>
      </w:r>
      <w:r>
        <w:rPr>
          <w:spacing w:val="40"/>
        </w:rPr>
        <w:t> </w:t>
      </w:r>
      <w:r>
        <w:rPr/>
        <w:t>mice</w:t>
      </w:r>
      <w:r>
        <w:rPr>
          <w:spacing w:val="38"/>
        </w:rPr>
        <w:t> </w:t>
      </w:r>
      <w:r>
        <w:rPr/>
        <w:t>treated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crude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fraction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spacing w:before="3"/>
        <w:rPr>
          <w:b/>
        </w:rPr>
      </w:pPr>
    </w:p>
    <w:p>
      <w:pPr>
        <w:pStyle w:val="Heading2"/>
      </w:pPr>
      <w:r>
        <w:rPr/>
        <w:t>Polyalthia</w:t>
      </w:r>
      <w:r>
        <w:rPr>
          <w:spacing w:val="-2"/>
        </w:rPr>
        <w:t> </w:t>
      </w:r>
      <w:r>
        <w:rPr/>
        <w:t>longifolia.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307" w:right="105"/>
        <w:jc w:val="both"/>
      </w:pPr>
      <w:r>
        <w:rPr/>
        <w:t>The result of the effect of methanol extracts and solvent fractions of </w:t>
      </w:r>
      <w:r>
        <w:rPr>
          <w:i/>
        </w:rPr>
        <w:t>Polyalthia longifolia</w:t>
      </w:r>
      <w:r>
        <w:rPr>
          <w:i/>
          <w:spacing w:val="1"/>
        </w:rPr>
        <w:t> </w:t>
      </w:r>
      <w:r>
        <w:rPr/>
        <w:t>on haematological parameter of </w:t>
      </w:r>
      <w:r>
        <w:rPr>
          <w:i/>
        </w:rPr>
        <w:t>P.berghei </w:t>
      </w:r>
      <w:r>
        <w:rPr/>
        <w:t>mice is obtained in Table 4.7. At the end of the</w:t>
      </w:r>
      <w:r>
        <w:rPr>
          <w:spacing w:val="1"/>
        </w:rPr>
        <w:t> </w:t>
      </w:r>
      <w:r>
        <w:rPr/>
        <w:t>experiment the lowest (9.00±1.02) HB was recorded for the group treated with 150 mg/kg</w:t>
      </w:r>
      <w:r>
        <w:rPr>
          <w:spacing w:val="-57"/>
        </w:rPr>
        <w:t> </w:t>
      </w:r>
      <w:r>
        <w:rPr/>
        <w:t>b.wt of the crude fraction of </w:t>
      </w:r>
      <w:r>
        <w:rPr>
          <w:i/>
        </w:rPr>
        <w:t>Polyalthia longifolia, </w:t>
      </w:r>
      <w:r>
        <w:rPr/>
        <w:t>it was not significantly different from</w:t>
      </w:r>
      <w:r>
        <w:rPr>
          <w:spacing w:val="1"/>
        </w:rPr>
        <w:t> </w:t>
      </w:r>
      <w:r>
        <w:rPr/>
        <w:t>the mean HB recorded for the mice treated with 300 mg/kg b.wt crude fraction. Similarly,</w:t>
      </w:r>
      <w:r>
        <w:rPr>
          <w:spacing w:val="1"/>
        </w:rPr>
        <w:t> </w:t>
      </w:r>
      <w:r>
        <w:rPr/>
        <w:t>the MCV of the negative control was significantly (P&gt;0.05) lowered than the MCV of the</w:t>
      </w:r>
      <w:r>
        <w:rPr>
          <w:spacing w:val="1"/>
        </w:rPr>
        <w:t> </w:t>
      </w:r>
      <w:r>
        <w:rPr/>
        <w:t>crude and fractionated extract of the treated group. The mean RBC, WBC, and PLC</w:t>
      </w:r>
      <w:r>
        <w:rPr>
          <w:spacing w:val="1"/>
        </w:rPr>
        <w:t> </w:t>
      </w:r>
      <w:r>
        <w:rPr/>
        <w:t>recorded for the crude and fractional extract, mostly at the high doses was significantly</w:t>
      </w:r>
      <w:r>
        <w:rPr>
          <w:spacing w:val="1"/>
        </w:rPr>
        <w:t> </w:t>
      </w:r>
      <w:r>
        <w:rPr/>
        <w:t>P&gt;0.05</w:t>
      </w:r>
      <w:r>
        <w:rPr>
          <w:spacing w:val="-1"/>
        </w:rPr>
        <w:t> </w:t>
      </w:r>
      <w:r>
        <w:rPr/>
        <w:t>higher than those for</w:t>
      </w:r>
      <w:r>
        <w:rPr>
          <w:spacing w:val="-2"/>
        </w:rPr>
        <w:t> </w:t>
      </w:r>
      <w:r>
        <w:rPr/>
        <w:t>the infected</w:t>
      </w:r>
      <w:r>
        <w:rPr>
          <w:spacing w:val="-1"/>
        </w:rPr>
        <w:t> </w:t>
      </w:r>
      <w:r>
        <w:rPr/>
        <w:t>untreated (negative</w:t>
      </w:r>
      <w:r>
        <w:rPr>
          <w:spacing w:val="-1"/>
        </w:rPr>
        <w:t> </w:t>
      </w:r>
      <w:r>
        <w:rPr/>
        <w:t>control) 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57"/>
        <w:ind w:left="4434" w:right="441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46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3"/>
          <w:pgSz w:w="11910" w:h="16840"/>
          <w:pgMar w:footer="0" w:header="0" w:top="1320" w:bottom="280" w:left="1680" w:right="1120"/>
        </w:sectPr>
      </w:pPr>
    </w:p>
    <w:p>
      <w:pPr>
        <w:spacing w:before="70"/>
        <w:ind w:left="1167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4.7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Haematology of </w:t>
      </w:r>
      <w:r>
        <w:rPr>
          <w:b/>
          <w:i/>
          <w:sz w:val="24"/>
        </w:rPr>
        <w:t>P.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sz w:val="24"/>
        </w:rPr>
        <w:t>-Infected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Polyalthia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longifolia.</w:t>
      </w:r>
    </w:p>
    <w:p>
      <w:pPr>
        <w:pStyle w:val="BodyText"/>
        <w:spacing w:before="4"/>
        <w:rPr>
          <w:b/>
          <w:i/>
          <w:sz w:val="29"/>
        </w:rPr>
      </w:pPr>
    </w:p>
    <w:tbl>
      <w:tblPr>
        <w:tblW w:w="0" w:type="auto"/>
        <w:jc w:val="left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553"/>
        <w:gridCol w:w="1637"/>
        <w:gridCol w:w="1560"/>
        <w:gridCol w:w="1547"/>
        <w:gridCol w:w="1656"/>
        <w:gridCol w:w="1435"/>
        <w:gridCol w:w="1591"/>
        <w:gridCol w:w="2563"/>
      </w:tblGrid>
      <w:tr>
        <w:trPr>
          <w:trHeight w:val="746" w:hRule="atLeast"/>
        </w:trPr>
        <w:tc>
          <w:tcPr>
            <w:tcW w:w="20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HB (g/dl)</w:t>
            </w: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PCV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MCV(Fi)</w:t>
            </w:r>
          </w:p>
        </w:tc>
        <w:tc>
          <w:tcPr>
            <w:tcW w:w="1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MCH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(pg)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MCHC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(g/dl)</w:t>
            </w:r>
          </w:p>
        </w:tc>
        <w:tc>
          <w:tcPr>
            <w:tcW w:w="14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RBC (%)</w:t>
            </w:r>
          </w:p>
        </w:tc>
        <w:tc>
          <w:tcPr>
            <w:tcW w:w="15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PLC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TWBC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11" w:hRule="atLeast"/>
        </w:trPr>
        <w:tc>
          <w:tcPr>
            <w:tcW w:w="20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Crude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150</w:t>
            </w:r>
          </w:p>
        </w:tc>
        <w:tc>
          <w:tcPr>
            <w:tcW w:w="15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9.00±1.02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22.00±0.03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51.00±0.07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21.00±0.01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37.00±0.13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5.00±0.31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249.00±0.23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5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4.20±0.45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2021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0"/>
              <w:ind w:left="156"/>
              <w:rPr>
                <w:sz w:val="24"/>
              </w:rPr>
            </w:pPr>
            <w:r>
              <w:rPr>
                <w:sz w:val="24"/>
              </w:rPr>
              <w:t>9.30±0.12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0"/>
              <w:ind w:left="223"/>
              <w:rPr>
                <w:sz w:val="24"/>
              </w:rPr>
            </w:pPr>
            <w:r>
              <w:rPr>
                <w:sz w:val="24"/>
              </w:rPr>
              <w:t>28.00±0.23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0"/>
              <w:ind w:left="206"/>
              <w:rPr>
                <w:sz w:val="24"/>
              </w:rPr>
            </w:pPr>
            <w:r>
              <w:rPr>
                <w:sz w:val="24"/>
              </w:rPr>
              <w:t>54.00±0.12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0"/>
              <w:ind w:left="178"/>
              <w:rPr>
                <w:sz w:val="24"/>
              </w:rPr>
            </w:pPr>
            <w:r>
              <w:rPr>
                <w:sz w:val="24"/>
              </w:rPr>
              <w:t>24.00±0.10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0"/>
              <w:ind w:left="160"/>
              <w:rPr>
                <w:sz w:val="24"/>
              </w:rPr>
            </w:pPr>
            <w:r>
              <w:rPr>
                <w:sz w:val="24"/>
              </w:rPr>
              <w:t>37.00±0.01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0"/>
              <w:ind w:left="124"/>
              <w:rPr>
                <w:sz w:val="24"/>
              </w:rPr>
            </w:pPr>
            <w:r>
              <w:rPr>
                <w:sz w:val="24"/>
              </w:rPr>
              <w:t>5.00±0.06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0"/>
              <w:ind w:left="129"/>
              <w:rPr>
                <w:sz w:val="24"/>
              </w:rPr>
            </w:pPr>
            <w:r>
              <w:rPr>
                <w:sz w:val="24"/>
              </w:rPr>
              <w:t>249±0.67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0"/>
              <w:ind w:left="158"/>
              <w:rPr>
                <w:sz w:val="24"/>
              </w:rPr>
            </w:pPr>
            <w:r>
              <w:rPr>
                <w:sz w:val="24"/>
              </w:rPr>
              <w:t>4.50±0.34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2021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2"/>
              <w:ind w:left="156"/>
              <w:rPr>
                <w:sz w:val="24"/>
              </w:rPr>
            </w:pPr>
            <w:r>
              <w:rPr>
                <w:sz w:val="24"/>
              </w:rPr>
              <w:t>13.20±0.51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2"/>
              <w:ind w:left="223"/>
              <w:rPr>
                <w:sz w:val="24"/>
              </w:rPr>
            </w:pPr>
            <w:r>
              <w:rPr>
                <w:sz w:val="24"/>
              </w:rPr>
              <w:t>37.00±0.01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2"/>
              <w:ind w:left="206"/>
              <w:rPr>
                <w:sz w:val="24"/>
              </w:rPr>
            </w:pPr>
            <w:r>
              <w:rPr>
                <w:sz w:val="24"/>
              </w:rPr>
              <w:t>47.00±0.21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2"/>
              <w:ind w:left="178"/>
              <w:rPr>
                <w:sz w:val="24"/>
              </w:rPr>
            </w:pPr>
            <w:r>
              <w:rPr>
                <w:sz w:val="24"/>
              </w:rPr>
              <w:t>22.00±0.10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2"/>
              <w:ind w:left="160"/>
              <w:rPr>
                <w:sz w:val="24"/>
              </w:rPr>
            </w:pPr>
            <w:r>
              <w:rPr>
                <w:sz w:val="24"/>
              </w:rPr>
              <w:t>39.00±0.13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2"/>
              <w:ind w:left="124"/>
              <w:rPr>
                <w:sz w:val="24"/>
              </w:rPr>
            </w:pPr>
            <w:r>
              <w:rPr>
                <w:sz w:val="24"/>
              </w:rPr>
              <w:t>5.70±0.11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2"/>
              <w:ind w:left="129"/>
              <w:rPr>
                <w:sz w:val="24"/>
              </w:rPr>
            </w:pPr>
            <w:r>
              <w:rPr>
                <w:sz w:val="24"/>
              </w:rPr>
              <w:t>162.00±0.34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2"/>
              <w:ind w:left="158"/>
              <w:rPr>
                <w:sz w:val="24"/>
              </w:rPr>
            </w:pPr>
            <w:r>
              <w:rPr>
                <w:sz w:val="24"/>
              </w:rPr>
              <w:t>5.50±0.11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1" w:hRule="atLeast"/>
        </w:trPr>
        <w:tc>
          <w:tcPr>
            <w:tcW w:w="2021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Ethyl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acetate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150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0"/>
              <w:ind w:left="156"/>
              <w:rPr>
                <w:sz w:val="24"/>
              </w:rPr>
            </w:pPr>
            <w:r>
              <w:rPr>
                <w:sz w:val="24"/>
              </w:rPr>
              <w:t>14.20±0.30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0"/>
              <w:ind w:left="223"/>
              <w:rPr>
                <w:sz w:val="24"/>
              </w:rPr>
            </w:pPr>
            <w:r>
              <w:rPr>
                <w:sz w:val="24"/>
              </w:rPr>
              <w:t>43.00±0.76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0"/>
              <w:ind w:left="206"/>
              <w:rPr>
                <w:sz w:val="24"/>
              </w:rPr>
            </w:pPr>
            <w:r>
              <w:rPr>
                <w:sz w:val="24"/>
              </w:rPr>
              <w:t>40.00±0.91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0"/>
              <w:ind w:left="178"/>
              <w:rPr>
                <w:sz w:val="24"/>
              </w:rPr>
            </w:pPr>
            <w:r>
              <w:rPr>
                <w:sz w:val="24"/>
              </w:rPr>
              <w:t>18.00±0.21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0"/>
              <w:ind w:left="160"/>
              <w:rPr>
                <w:sz w:val="24"/>
              </w:rPr>
            </w:pPr>
            <w:r>
              <w:rPr>
                <w:sz w:val="24"/>
              </w:rPr>
              <w:t>41.00±0.54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0"/>
              <w:ind w:left="124"/>
              <w:rPr>
                <w:sz w:val="24"/>
              </w:rPr>
            </w:pPr>
            <w:r>
              <w:rPr>
                <w:sz w:val="24"/>
              </w:rPr>
              <w:t>7.30±0.03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0"/>
              <w:ind w:left="129"/>
              <w:rPr>
                <w:sz w:val="24"/>
              </w:rPr>
            </w:pPr>
            <w:r>
              <w:rPr>
                <w:sz w:val="24"/>
              </w:rPr>
              <w:t>194.00±0.01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0"/>
              <w:ind w:left="158"/>
              <w:rPr>
                <w:sz w:val="24"/>
              </w:rPr>
            </w:pPr>
            <w:r>
              <w:rPr>
                <w:sz w:val="24"/>
              </w:rPr>
              <w:t>6.60±0.64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2021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0"/>
              <w:ind w:left="156"/>
              <w:rPr>
                <w:sz w:val="24"/>
              </w:rPr>
            </w:pPr>
            <w:r>
              <w:rPr>
                <w:sz w:val="24"/>
              </w:rPr>
              <w:t>12.30±0.23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0"/>
              <w:ind w:left="223"/>
              <w:rPr>
                <w:sz w:val="24"/>
              </w:rPr>
            </w:pPr>
            <w:r>
              <w:rPr>
                <w:sz w:val="24"/>
              </w:rPr>
              <w:t>44.00±0.01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0"/>
              <w:ind w:left="206"/>
              <w:rPr>
                <w:sz w:val="24"/>
              </w:rPr>
            </w:pPr>
            <w:r>
              <w:rPr>
                <w:sz w:val="24"/>
              </w:rPr>
              <w:t>49.00±0.34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0"/>
              <w:ind w:left="178"/>
              <w:rPr>
                <w:sz w:val="24"/>
              </w:rPr>
            </w:pPr>
            <w:r>
              <w:rPr>
                <w:sz w:val="24"/>
              </w:rPr>
              <w:t>19.00±0.03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0"/>
              <w:ind w:left="160"/>
              <w:rPr>
                <w:sz w:val="24"/>
              </w:rPr>
            </w:pPr>
            <w:r>
              <w:rPr>
                <w:sz w:val="24"/>
              </w:rPr>
              <w:t>42.00±0.21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0"/>
              <w:ind w:left="124"/>
              <w:rPr>
                <w:sz w:val="24"/>
              </w:rPr>
            </w:pPr>
            <w:r>
              <w:rPr>
                <w:sz w:val="24"/>
              </w:rPr>
              <w:t>7.40±0.03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0"/>
              <w:ind w:left="129"/>
              <w:rPr>
                <w:sz w:val="24"/>
              </w:rPr>
            </w:pPr>
            <w:r>
              <w:rPr>
                <w:sz w:val="24"/>
              </w:rPr>
              <w:t>164.00±0.31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0"/>
              <w:ind w:left="158"/>
              <w:rPr>
                <w:sz w:val="24"/>
              </w:rPr>
            </w:pPr>
            <w:r>
              <w:rPr>
                <w:sz w:val="24"/>
              </w:rPr>
              <w:t>6.00±0.30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52" w:hRule="atLeast"/>
        </w:trPr>
        <w:tc>
          <w:tcPr>
            <w:tcW w:w="2021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N-Hexane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150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2"/>
              <w:ind w:left="156"/>
              <w:rPr>
                <w:sz w:val="24"/>
              </w:rPr>
            </w:pPr>
            <w:r>
              <w:rPr>
                <w:sz w:val="24"/>
              </w:rPr>
              <w:t>10.90±0.01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2"/>
              <w:ind w:left="223"/>
              <w:rPr>
                <w:sz w:val="24"/>
              </w:rPr>
            </w:pPr>
            <w:r>
              <w:rPr>
                <w:sz w:val="24"/>
              </w:rPr>
              <w:t>32.00±0.05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2"/>
              <w:ind w:left="206"/>
              <w:rPr>
                <w:sz w:val="24"/>
              </w:rPr>
            </w:pPr>
            <w:r>
              <w:rPr>
                <w:sz w:val="24"/>
              </w:rPr>
              <w:t>50.00±0.22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2"/>
              <w:ind w:left="178"/>
              <w:rPr>
                <w:sz w:val="24"/>
              </w:rPr>
            </w:pPr>
            <w:r>
              <w:rPr>
                <w:sz w:val="24"/>
              </w:rPr>
              <w:t>20.00±0.06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2"/>
              <w:ind w:left="160"/>
              <w:rPr>
                <w:sz w:val="24"/>
              </w:rPr>
            </w:pPr>
            <w:r>
              <w:rPr>
                <w:sz w:val="24"/>
              </w:rPr>
              <w:t>40.00±0.07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2"/>
              <w:ind w:left="124"/>
              <w:rPr>
                <w:sz w:val="24"/>
              </w:rPr>
            </w:pPr>
            <w:r>
              <w:rPr>
                <w:sz w:val="24"/>
              </w:rPr>
              <w:t>5.50±0.12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2"/>
              <w:ind w:left="129"/>
              <w:rPr>
                <w:sz w:val="24"/>
              </w:rPr>
            </w:pPr>
            <w:r>
              <w:rPr>
                <w:sz w:val="24"/>
              </w:rPr>
              <w:t>170.00±0.05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2"/>
              <w:ind w:left="158"/>
              <w:rPr>
                <w:sz w:val="24"/>
              </w:rPr>
            </w:pPr>
            <w:r>
              <w:rPr>
                <w:sz w:val="24"/>
              </w:rPr>
              <w:t>24.00±0.03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751" w:hRule="atLeast"/>
        </w:trPr>
        <w:tc>
          <w:tcPr>
            <w:tcW w:w="2021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0"/>
              <w:ind w:left="156"/>
              <w:rPr>
                <w:sz w:val="24"/>
              </w:rPr>
            </w:pPr>
            <w:r>
              <w:rPr>
                <w:sz w:val="24"/>
              </w:rPr>
              <w:t>10.20±0.45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0"/>
              <w:ind w:left="223"/>
              <w:rPr>
                <w:sz w:val="24"/>
              </w:rPr>
            </w:pPr>
            <w:r>
              <w:rPr>
                <w:sz w:val="24"/>
              </w:rPr>
              <w:t>34.00±0.12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0"/>
              <w:ind w:left="206"/>
              <w:rPr>
                <w:sz w:val="24"/>
              </w:rPr>
            </w:pPr>
            <w:r>
              <w:rPr>
                <w:sz w:val="24"/>
              </w:rPr>
              <w:t>45.00±0.23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0"/>
              <w:ind w:left="178"/>
              <w:rPr>
                <w:sz w:val="24"/>
              </w:rPr>
            </w:pPr>
            <w:r>
              <w:rPr>
                <w:sz w:val="24"/>
              </w:rPr>
              <w:t>18.00±0.12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0"/>
              <w:ind w:left="160"/>
              <w:rPr>
                <w:sz w:val="24"/>
              </w:rPr>
            </w:pPr>
            <w:r>
              <w:rPr>
                <w:sz w:val="24"/>
              </w:rPr>
              <w:t>40.00±0.03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0"/>
              <w:ind w:left="124"/>
              <w:rPr>
                <w:sz w:val="24"/>
              </w:rPr>
            </w:pPr>
            <w:r>
              <w:rPr>
                <w:sz w:val="24"/>
              </w:rPr>
              <w:t>6.40±0.01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0"/>
              <w:ind w:left="129"/>
              <w:rPr>
                <w:sz w:val="24"/>
              </w:rPr>
            </w:pPr>
            <w:r>
              <w:rPr>
                <w:sz w:val="24"/>
              </w:rPr>
              <w:t>143.00±0.09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0"/>
              <w:ind w:left="158"/>
              <w:rPr>
                <w:sz w:val="24"/>
              </w:rPr>
            </w:pPr>
            <w:r>
              <w:rPr>
                <w:sz w:val="24"/>
              </w:rPr>
              <w:t>12.70±0.34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51" w:hRule="atLeast"/>
        </w:trPr>
        <w:tc>
          <w:tcPr>
            <w:tcW w:w="2021" w:type="dxa"/>
          </w:tcPr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Untreated</w:t>
            </w:r>
          </w:p>
        </w:tc>
        <w:tc>
          <w:tcPr>
            <w:tcW w:w="1553" w:type="dxa"/>
          </w:tcPr>
          <w:p>
            <w:pPr>
              <w:pStyle w:val="TableParagraph"/>
              <w:spacing w:before="240"/>
              <w:ind w:left="156"/>
              <w:rPr>
                <w:sz w:val="24"/>
              </w:rPr>
            </w:pPr>
            <w:r>
              <w:rPr>
                <w:sz w:val="24"/>
              </w:rPr>
              <w:t>9.00±0.12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37" w:type="dxa"/>
          </w:tcPr>
          <w:p>
            <w:pPr>
              <w:pStyle w:val="TableParagraph"/>
              <w:spacing w:before="240"/>
              <w:ind w:left="223"/>
              <w:rPr>
                <w:sz w:val="24"/>
              </w:rPr>
            </w:pPr>
            <w:r>
              <w:rPr>
                <w:sz w:val="24"/>
              </w:rPr>
              <w:t>34.00±1.02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60" w:type="dxa"/>
          </w:tcPr>
          <w:p>
            <w:pPr>
              <w:pStyle w:val="TableParagraph"/>
              <w:spacing w:before="240"/>
              <w:ind w:left="206"/>
              <w:rPr>
                <w:sz w:val="24"/>
              </w:rPr>
            </w:pPr>
            <w:r>
              <w:rPr>
                <w:sz w:val="24"/>
              </w:rPr>
              <w:t>38.00±0.12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547" w:type="dxa"/>
          </w:tcPr>
          <w:p>
            <w:pPr>
              <w:pStyle w:val="TableParagraph"/>
              <w:spacing w:before="240"/>
              <w:ind w:left="178"/>
              <w:rPr>
                <w:sz w:val="24"/>
              </w:rPr>
            </w:pPr>
            <w:r>
              <w:rPr>
                <w:sz w:val="24"/>
              </w:rPr>
              <w:t>13.00±0.46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240"/>
              <w:ind w:left="160"/>
              <w:rPr>
                <w:sz w:val="24"/>
              </w:rPr>
            </w:pPr>
            <w:r>
              <w:rPr>
                <w:sz w:val="24"/>
              </w:rPr>
              <w:t>31.00±0.21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435" w:type="dxa"/>
          </w:tcPr>
          <w:p>
            <w:pPr>
              <w:pStyle w:val="TableParagraph"/>
              <w:spacing w:before="240"/>
              <w:ind w:left="124"/>
              <w:rPr>
                <w:sz w:val="24"/>
              </w:rPr>
            </w:pPr>
            <w:r>
              <w:rPr>
                <w:sz w:val="24"/>
              </w:rPr>
              <w:t>2.60±0.22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40"/>
              <w:ind w:left="129"/>
              <w:rPr>
                <w:sz w:val="24"/>
              </w:rPr>
            </w:pPr>
            <w:r>
              <w:rPr>
                <w:sz w:val="24"/>
              </w:rPr>
              <w:t>260.00±0.17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2563" w:type="dxa"/>
          </w:tcPr>
          <w:p>
            <w:pPr>
              <w:pStyle w:val="TableParagraph"/>
              <w:spacing w:before="240"/>
              <w:ind w:left="158"/>
              <w:rPr>
                <w:sz w:val="24"/>
              </w:rPr>
            </w:pPr>
            <w:r>
              <w:rPr>
                <w:sz w:val="24"/>
              </w:rPr>
              <w:t>2.00±0.12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21" w:hRule="atLeast"/>
        </w:trPr>
        <w:tc>
          <w:tcPr>
            <w:tcW w:w="2021" w:type="dxa"/>
          </w:tcPr>
          <w:p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  <w:tc>
          <w:tcPr>
            <w:tcW w:w="1553" w:type="dxa"/>
          </w:tcPr>
          <w:p>
            <w:pPr>
              <w:pStyle w:val="TableParagraph"/>
              <w:spacing w:line="261" w:lineRule="exact" w:before="241"/>
              <w:ind w:left="156"/>
              <w:rPr>
                <w:sz w:val="24"/>
              </w:rPr>
            </w:pPr>
            <w:r>
              <w:rPr>
                <w:sz w:val="24"/>
              </w:rPr>
              <w:t>12.00±0.45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37" w:type="dxa"/>
          </w:tcPr>
          <w:p>
            <w:pPr>
              <w:pStyle w:val="TableParagraph"/>
              <w:spacing w:line="261" w:lineRule="exact" w:before="241"/>
              <w:ind w:left="223"/>
              <w:rPr>
                <w:sz w:val="24"/>
              </w:rPr>
            </w:pPr>
            <w:r>
              <w:rPr>
                <w:sz w:val="24"/>
              </w:rPr>
              <w:t>37.00±0.01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560" w:type="dxa"/>
          </w:tcPr>
          <w:p>
            <w:pPr>
              <w:pStyle w:val="TableParagraph"/>
              <w:spacing w:line="261" w:lineRule="exact" w:before="241"/>
              <w:ind w:left="206"/>
              <w:rPr>
                <w:sz w:val="24"/>
              </w:rPr>
            </w:pPr>
            <w:r>
              <w:rPr>
                <w:sz w:val="24"/>
              </w:rPr>
              <w:t>50.00±0.13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547" w:type="dxa"/>
          </w:tcPr>
          <w:p>
            <w:pPr>
              <w:pStyle w:val="TableParagraph"/>
              <w:spacing w:line="261" w:lineRule="exact" w:before="241"/>
              <w:ind w:left="178"/>
              <w:rPr>
                <w:sz w:val="24"/>
              </w:rPr>
            </w:pPr>
            <w:r>
              <w:rPr>
                <w:sz w:val="24"/>
              </w:rPr>
              <w:t>20.00±0.12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56" w:type="dxa"/>
          </w:tcPr>
          <w:p>
            <w:pPr>
              <w:pStyle w:val="TableParagraph"/>
              <w:spacing w:line="261" w:lineRule="exact" w:before="241"/>
              <w:ind w:left="160"/>
              <w:rPr>
                <w:sz w:val="24"/>
              </w:rPr>
            </w:pPr>
            <w:r>
              <w:rPr>
                <w:sz w:val="24"/>
              </w:rPr>
              <w:t>39.00±0.03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435" w:type="dxa"/>
          </w:tcPr>
          <w:p>
            <w:pPr>
              <w:pStyle w:val="TableParagraph"/>
              <w:spacing w:line="261" w:lineRule="exact" w:before="241"/>
              <w:ind w:left="124"/>
              <w:rPr>
                <w:sz w:val="24"/>
              </w:rPr>
            </w:pPr>
            <w:r>
              <w:rPr>
                <w:sz w:val="24"/>
              </w:rPr>
              <w:t>10.50±0.18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91" w:type="dxa"/>
          </w:tcPr>
          <w:p>
            <w:pPr>
              <w:pStyle w:val="TableParagraph"/>
              <w:spacing w:line="261" w:lineRule="exact" w:before="241"/>
              <w:ind w:left="129"/>
              <w:rPr>
                <w:sz w:val="24"/>
              </w:rPr>
            </w:pPr>
            <w:r>
              <w:rPr>
                <w:sz w:val="24"/>
              </w:rPr>
              <w:t>300.00±0.21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2563" w:type="dxa"/>
          </w:tcPr>
          <w:p>
            <w:pPr>
              <w:pStyle w:val="TableParagraph"/>
              <w:spacing w:line="261" w:lineRule="exact" w:before="241"/>
              <w:ind w:left="158"/>
              <w:rPr>
                <w:sz w:val="24"/>
              </w:rPr>
            </w:pPr>
            <w:r>
              <w:rPr>
                <w:sz w:val="24"/>
              </w:rPr>
              <w:t>4.50±0.01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  <w:r>
        <w:rPr/>
        <w:pict>
          <v:shape style="position:absolute;margin-left:57.240002pt;margin-top:12.400105pt;width:778.6pt;height:1pt;mso-position-horizontal-relative:page;mso-position-vertical-relative:paragraph;z-index:-15720960;mso-wrap-distance-left:0;mso-wrap-distance-right:0" coordorigin="1145,248" coordsize="15572,20" path="m3236,248l3231,248,3216,248,1145,248,1145,267,3216,267,3231,267,3236,267,3236,248xm4856,248l4851,248,4836,248,3236,248,3236,267,4836,267,4851,267,4856,267,4856,248xm9537,248l9532,248,9517,248,8005,248,8000,248,7986,248,6476,248,6471,248,6457,248,4856,248,4856,267,6457,267,6471,267,6476,267,7986,267,8000,267,8005,267,9517,267,9532,267,9537,267,9537,248xm16716,248l14217,248,14212,248,14198,248,12597,248,12592,248,12578,248,11157,248,11152,248,11137,248,9537,248,9537,267,11137,267,11152,267,11157,267,12578,267,12592,267,12597,267,14198,267,14212,267,14217,267,16716,267,16716,248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76" w:lineRule="auto" w:before="0"/>
        <w:ind w:left="1227" w:right="2643" w:firstLine="0"/>
        <w:jc w:val="left"/>
        <w:rPr>
          <w:sz w:val="24"/>
        </w:rPr>
      </w:pPr>
      <w:r>
        <w:rPr>
          <w:sz w:val="24"/>
        </w:rPr>
        <w:t>Note: Effect of crude and fraction of </w:t>
      </w:r>
      <w:r>
        <w:rPr>
          <w:i/>
          <w:sz w:val="24"/>
        </w:rPr>
        <w:t>Polyalthia longifolia </w:t>
      </w:r>
      <w:r>
        <w:rPr>
          <w:sz w:val="24"/>
        </w:rPr>
        <w:t>on haematological parameters of </w:t>
      </w:r>
      <w:r>
        <w:rPr>
          <w:i/>
          <w:sz w:val="24"/>
        </w:rPr>
        <w:t>Plasmodium berghei </w:t>
      </w:r>
      <w:r>
        <w:rPr>
          <w:sz w:val="24"/>
        </w:rPr>
        <w:t>infected mice</w:t>
      </w:r>
      <w:r>
        <w:rPr>
          <w:spacing w:val="-57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expressed</w:t>
      </w:r>
      <w:r>
        <w:rPr>
          <w:spacing w:val="1"/>
          <w:sz w:val="24"/>
        </w:rPr>
        <w:t> </w:t>
      </w:r>
      <w:r>
        <w:rPr>
          <w:sz w:val="24"/>
        </w:rPr>
        <w:t>as mean ± Standard</w:t>
      </w:r>
      <w:r>
        <w:rPr>
          <w:spacing w:val="1"/>
          <w:sz w:val="24"/>
        </w:rPr>
        <w:t> </w:t>
      </w:r>
      <w:r>
        <w:rPr>
          <w:sz w:val="24"/>
        </w:rPr>
        <w:t>error of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replicates.</w:t>
      </w:r>
    </w:p>
    <w:p>
      <w:pPr>
        <w:spacing w:after="0" w:line="276" w:lineRule="auto"/>
        <w:jc w:val="left"/>
        <w:rPr>
          <w:sz w:val="24"/>
        </w:rPr>
        <w:sectPr>
          <w:footerReference w:type="default" r:id="rId14"/>
          <w:pgSz w:w="16840" w:h="11910" w:orient="landscape"/>
          <w:pgMar w:footer="1243" w:header="0" w:top="760" w:bottom="1440" w:left="760" w:right="20"/>
          <w:pgNumType w:start="4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before="90"/>
        <w:ind w:left="113" w:right="1872"/>
      </w:pPr>
      <w:r>
        <w:rPr/>
        <w:t>Values followed with the same superscript alphabet on the same column are not significantly different at Keys: HB = Haemoglobin Count; PCV =</w:t>
      </w:r>
      <w:r>
        <w:rPr>
          <w:spacing w:val="-57"/>
        </w:rPr>
        <w:t> </w:t>
      </w:r>
      <w:r>
        <w:rPr/>
        <w:t>Parked Cell Volume; MCV = Mean Corpuscular Volume; MCH = Mean Corpuscular Haemoglobin; MCHC = Mean Corpuscular Haemoglobin</w:t>
      </w:r>
      <w:r>
        <w:rPr>
          <w:spacing w:val="1"/>
        </w:rPr>
        <w:t> </w:t>
      </w:r>
      <w:r>
        <w:rPr/>
        <w:t>Concentration;</w:t>
      </w:r>
      <w:r>
        <w:rPr>
          <w:spacing w:val="-1"/>
        </w:rPr>
        <w:t> </w:t>
      </w:r>
      <w:r>
        <w:rPr/>
        <w:t>RBC =</w:t>
      </w:r>
      <w:r>
        <w:rPr>
          <w:spacing w:val="-1"/>
        </w:rPr>
        <w:t> </w:t>
      </w:r>
      <w:r>
        <w:rPr/>
        <w:t>Red blood cell count; WBC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blood cell count; PLC =</w:t>
      </w:r>
      <w:r>
        <w:rPr>
          <w:spacing w:val="-2"/>
        </w:rPr>
        <w:t> </w:t>
      </w:r>
      <w:r>
        <w:rPr/>
        <w:t>Platelet Count</w:t>
      </w:r>
    </w:p>
    <w:p>
      <w:pPr>
        <w:spacing w:after="0"/>
        <w:sectPr>
          <w:pgSz w:w="16840" w:h="11910" w:orient="landscape"/>
          <w:pgMar w:header="0" w:footer="1243" w:top="1100" w:bottom="1440" w:left="760" w:right="20"/>
        </w:sectPr>
      </w:pPr>
    </w:p>
    <w:p>
      <w:pPr>
        <w:pStyle w:val="ListParagraph"/>
        <w:numPr>
          <w:ilvl w:val="2"/>
          <w:numId w:val="11"/>
        </w:numPr>
        <w:tabs>
          <w:tab w:pos="1263" w:val="left" w:leader="none"/>
        </w:tabs>
        <w:spacing w:line="480" w:lineRule="auto" w:before="126" w:after="0"/>
        <w:ind w:left="667" w:right="149" w:firstLine="0"/>
        <w:jc w:val="both"/>
        <w:rPr>
          <w:b/>
          <w:i/>
          <w:sz w:val="24"/>
        </w:rPr>
      </w:pPr>
      <w:r>
        <w:rPr>
          <w:b/>
          <w:sz w:val="24"/>
        </w:rPr>
        <w:t>Mean survival time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P. berghei </w:t>
      </w:r>
      <w:r>
        <w:rPr>
          <w:b/>
          <w:sz w:val="24"/>
        </w:rPr>
        <w:t>infected mice treated with crude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Polyalthia longifolia.</w:t>
      </w:r>
    </w:p>
    <w:p>
      <w:pPr>
        <w:pStyle w:val="BodyText"/>
        <w:spacing w:line="480" w:lineRule="auto"/>
        <w:ind w:left="667" w:right="146"/>
        <w:jc w:val="both"/>
      </w:pPr>
      <w:r>
        <w:rPr/>
        <w:t>The mean survival time of </w:t>
      </w:r>
      <w:r>
        <w:rPr>
          <w:i/>
        </w:rPr>
        <w:t>Plasmodium berghei </w:t>
      </w:r>
      <w:r>
        <w:rPr/>
        <w:t>infected mice treated with crude and</w:t>
      </w:r>
      <w:r>
        <w:rPr>
          <w:spacing w:val="1"/>
        </w:rPr>
        <w:t> </w:t>
      </w:r>
      <w:r>
        <w:rPr/>
        <w:t>fraction </w:t>
      </w:r>
      <w:r>
        <w:rPr>
          <w:i/>
        </w:rPr>
        <w:t>of Polyalthia longifolia </w:t>
      </w:r>
      <w:r>
        <w:rPr/>
        <w:t>is contained in table 4.8. The highest survival time</w:t>
      </w:r>
      <w:r>
        <w:rPr>
          <w:spacing w:val="1"/>
        </w:rPr>
        <w:t> </w:t>
      </w:r>
      <w:r>
        <w:rPr/>
        <w:t>(days)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(29.14±0.14);</w:t>
      </w:r>
      <w:r>
        <w:rPr>
          <w:spacing w:val="1"/>
        </w:rPr>
        <w:t> </w:t>
      </w:r>
      <w:r>
        <w:rPr/>
        <w:t>although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6"/>
        </w:rPr>
        <w:t> </w:t>
      </w:r>
      <w:r>
        <w:rPr/>
        <w:t>significantly</w:t>
      </w:r>
      <w:r>
        <w:rPr>
          <w:spacing w:val="22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5"/>
        </w:rPr>
        <w:t> </w:t>
      </w:r>
      <w:r>
        <w:rPr/>
        <w:t>mean</w:t>
      </w:r>
      <w:r>
        <w:rPr>
          <w:spacing w:val="27"/>
        </w:rPr>
        <w:t> </w:t>
      </w:r>
      <w:r>
        <w:rPr/>
        <w:t>survival</w:t>
      </w:r>
      <w:r>
        <w:rPr>
          <w:spacing w:val="27"/>
        </w:rPr>
        <w:t> </w:t>
      </w:r>
      <w:r>
        <w:rPr/>
        <w:t>time</w:t>
      </w:r>
      <w:r>
        <w:rPr>
          <w:spacing w:val="24"/>
        </w:rPr>
        <w:t> </w:t>
      </w:r>
      <w:r>
        <w:rPr/>
        <w:t>recorded</w:t>
      </w:r>
      <w:r>
        <w:rPr>
          <w:spacing w:val="28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group treated 300 mg/kg b.wt crude and fraction(ethylacetate and n-hexane). The</w:t>
      </w:r>
      <w:r>
        <w:rPr>
          <w:spacing w:val="1"/>
        </w:rPr>
        <w:t> </w:t>
      </w:r>
      <w:r>
        <w:rPr/>
        <w:t>mean survival time was significantly lowest in the lowest in the negative controlled</w:t>
      </w:r>
      <w:r>
        <w:rPr>
          <w:spacing w:val="1"/>
        </w:rPr>
        <w:t> </w:t>
      </w:r>
      <w:r>
        <w:rPr/>
        <w:t>group; it was observed</w:t>
      </w:r>
      <w:r>
        <w:rPr>
          <w:spacing w:val="1"/>
        </w:rPr>
        <w:t> </w:t>
      </w:r>
      <w:r>
        <w:rPr/>
        <w:t>that their mean survival time is not up to 14 day of the</w:t>
      </w:r>
      <w:r>
        <w:rPr>
          <w:spacing w:val="1"/>
        </w:rPr>
        <w:t> </w:t>
      </w:r>
      <w:r>
        <w:rPr/>
        <w:t>experiment.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254" w:header="0" w:top="1580" w:bottom="1440" w:left="1680" w:right="1080"/>
        </w:sectPr>
      </w:pPr>
    </w:p>
    <w:p>
      <w:pPr>
        <w:pStyle w:val="BodyText"/>
        <w:ind w:left="667"/>
        <w:rPr>
          <w:sz w:val="20"/>
        </w:rPr>
      </w:pPr>
      <w:r>
        <w:rPr>
          <w:sz w:val="20"/>
        </w:rPr>
        <w:drawing>
          <wp:inline distT="0" distB="0" distL="0" distR="0">
            <wp:extent cx="5070324" cy="534924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324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spacing w:line="480" w:lineRule="auto" w:before="90"/>
        <w:ind w:left="667" w:right="0" w:firstLine="0"/>
        <w:jc w:val="left"/>
        <w:rPr>
          <w:b/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Survival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i/>
          <w:spacing w:val="16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Polyalthia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longifolia.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254" w:top="1400" w:bottom="1440" w:left="1680" w:right="1080"/>
        </w:sectPr>
      </w:pPr>
    </w:p>
    <w:p>
      <w:pPr>
        <w:pStyle w:val="BodyText"/>
        <w:rPr>
          <w:b/>
          <w:i/>
          <w:sz w:val="20"/>
        </w:rPr>
      </w:pPr>
      <w:r>
        <w:rPr/>
        <w:pict>
          <v:group style="position:absolute;margin-left:116.974998pt;margin-top:70.174980pt;width:447.55pt;height:432.1pt;mso-position-horizontal-relative:page;mso-position-vertical-relative:page;z-index:15736832" coordorigin="2339,1403" coordsize="8951,8642">
            <v:rect style="position:absolute;left:7636;top:2718;width:438;height:5410" filled="true" fillcolor="#be9000" stroked="false">
              <v:fill type="solid"/>
            </v:rect>
            <v:shape style="position:absolute;left:7810;top:2496;width:90;height:446" coordorigin="7810,2496" coordsize="90,446" path="m7855,2719l7855,2942m7855,2719l7855,2496m7810,2942l7900,2942m7810,2496l7900,2496e" filled="false" stroked="true" strokeweight=".75pt" strokecolor="#585858">
              <v:path arrowok="t"/>
              <v:stroke dashstyle="solid"/>
            </v:shape>
            <v:rect style="position:absolute;left:3729;top:2896;width:440;height:5232" filled="true" fillcolor="#4471c4" stroked="false">
              <v:fill type="solid"/>
            </v:rect>
            <v:shape style="position:absolute;left:3904;top:2717;width:90;height:360" coordorigin="3904,2717" coordsize="90,360" path="m3948,2897l3948,3077m3948,2897l3948,2717m3904,3077l3994,3077m3904,2717l3994,2717e" filled="false" stroked="true" strokeweight=".75pt" strokecolor="#585858">
              <v:path arrowok="t"/>
              <v:stroke dashstyle="solid"/>
            </v:shape>
            <v:rect style="position:absolute;left:5683;top:2661;width:437;height:5468" filled="true" fillcolor="#4471c4" stroked="false">
              <v:fill type="solid"/>
            </v:rect>
            <v:shape style="position:absolute;left:5894;top:2639;width:15;height:45" coordorigin="5894,2639" coordsize="15,45" path="m5909,2639l5894,2639,5894,2662,5894,2684,5909,2684,5909,2662,5909,2639xe" filled="true" fillcolor="#585858" stroked="false">
              <v:path arrowok="t"/>
              <v:fill type="solid"/>
            </v:shape>
            <v:shape style="position:absolute;left:5857;top:2639;width:90;height:45" coordorigin="5857,2639" coordsize="90,45" path="m5857,2684l5947,2684m5857,2639l5947,2639e" filled="false" stroked="true" strokeweight=".75pt" strokecolor="#585858">
              <v:path arrowok="t"/>
              <v:stroke dashstyle="solid"/>
            </v:shape>
            <v:rect style="position:absolute;left:10145;top:5306;width:438;height:2822" filled="true" fillcolor="#385622" stroked="false">
              <v:fill type="solid"/>
            </v:rect>
            <v:shape style="position:absolute;left:10319;top:5141;width:90;height:351" coordorigin="10320,5141" coordsize="90,351" path="m10366,5306l10366,5492m10366,5306l10366,5141m10320,5492l10410,5492m10320,5141l10410,5141e" filled="false" stroked="true" strokeweight=".75pt" strokecolor="#585858">
              <v:path arrowok="t"/>
              <v:stroke dashstyle="solid"/>
            </v:shape>
            <v:rect style="position:absolute;left:4286;top:2644;width:437;height:5484" filled="true" fillcolor="#ec7c30" stroked="false">
              <v:fill type="solid"/>
            </v:rect>
            <v:shape style="position:absolute;left:4460;top:2416;width:90;height:414" coordorigin="4460,2416" coordsize="90,414" path="m4505,2645l4505,2830m4505,2645l4505,2416m4460,2830l4550,2830m4460,2416l4550,2416e" filled="false" stroked="true" strokeweight=".75pt" strokecolor="#585858">
              <v:path arrowok="t"/>
              <v:stroke dashstyle="solid"/>
            </v:shape>
            <v:rect style="position:absolute;left:6240;top:2558;width:437;height:5571" filled="true" fillcolor="#ec7c30" stroked="false">
              <v:fill type="solid"/>
            </v:rect>
            <v:line style="position:absolute" from="6458,2558" to="6458,2745" stroked="true" strokeweight=".75pt" strokecolor="#585858">
              <v:stroke dashstyle="solid"/>
            </v:line>
            <v:line style="position:absolute" from="6451,2546" to="6466,2546" stroked="true" strokeweight="1.26pt" strokecolor="#585858">
              <v:stroke dashstyle="solid"/>
            </v:line>
            <v:shape style="position:absolute;left:6413;top:2533;width:90;height:212" coordorigin="6413,2533" coordsize="90,212" path="m6413,2745l6503,2745m6413,2533l6503,2533e" filled="false" stroked="true" strokeweight=".75pt" strokecolor="#585858">
              <v:path arrowok="t"/>
              <v:stroke dashstyle="solid"/>
            </v:shape>
            <v:line style="position:absolute" from="9801,8137" to="9816,8137" stroked="true" strokeweight=".81pt" strokecolor="#585858">
              <v:stroke dashstyle="solid"/>
            </v:line>
            <v:line style="position:absolute" from="9801,8120" to="9816,8120" stroked="true" strokeweight=".86pt" strokecolor="#585858">
              <v:stroke dashstyle="solid"/>
            </v:line>
            <v:shape style="position:absolute;left:8366;top:8111;width:1487;height:203" coordorigin="8366,8112" coordsize="1487,203" path="m9763,8145l9853,8145m9763,8112l9853,8112m8412,8128l8412,8314m8366,8314l8456,8314m8366,8128l8456,8128e" filled="false" stroked="true" strokeweight=".75pt" strokecolor="#585858">
              <v:path arrowok="t"/>
              <v:stroke dashstyle="solid"/>
            </v:shape>
            <v:line style="position:absolute" from="3250,9056" to="3250,1631" stroked="true" strokeweight=".5pt" strokecolor="#000000">
              <v:stroke dashstyle="solid"/>
            </v:line>
            <v:line style="position:absolute" from="3250,8128" to="11063,8128" stroked="true" strokeweight=".75pt" strokecolor="#000000">
              <v:stroke dashstyle="solid"/>
            </v:line>
            <v:rect style="position:absolute;left:3792;top:8775;width:99;height:99" filled="true" fillcolor="#4471c4" stroked="false">
              <v:fill type="solid"/>
            </v:rect>
            <v:rect style="position:absolute;left:4297;top:8775;width:99;height:99" filled="true" fillcolor="#ec7c30" stroked="false">
              <v:fill type="solid"/>
            </v:rect>
            <v:rect style="position:absolute;left:2347;top:1411;width:8936;height:8627" filled="false" stroked="true" strokeweight=".75pt" strokecolor="#d9d9d9">
              <v:stroke dashstyle="solid"/>
            </v:rect>
            <v:shape style="position:absolute;left:2901;top:154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2901;top:247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901;top:340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901;top:433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901;top:526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901;top:618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92;top:711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992;top:804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70;top:8279;width:93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Ethylacetate</w:t>
                    </w:r>
                  </w:p>
                </w:txbxContent>
              </v:textbox>
              <w10:wrap type="none"/>
            </v:shape>
            <v:shape style="position:absolute;left:5829;top:8279;width:72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N-hexane</w:t>
                    </w:r>
                  </w:p>
                </w:txbxContent>
              </v:textbox>
              <w10:wrap type="none"/>
            </v:shape>
            <v:shape style="position:absolute;left:7556;top:8279;width:11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Positive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Control</w:t>
                    </w:r>
                  </w:p>
                </w:txbxContent>
              </v:textbox>
              <w10:wrap type="none"/>
            </v:shape>
            <v:shape style="position:absolute;left:9470;top:8279;width:125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Negative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Control</w:t>
                    </w:r>
                  </w:p>
                </w:txbxContent>
              </v:textbox>
              <w10:wrap type="none"/>
            </v:shape>
            <v:shape style="position:absolute;left:3934;top:8741;width:799;height:180" type="#_x0000_t202" filled="false" stroked="false">
              <v:textbox inset="0,0,0,0">
                <w:txbxContent>
                  <w:p>
                    <w:pPr>
                      <w:tabs>
                        <w:tab w:pos="504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  <w:tab/>
                      <w:t>300</w:t>
                    </w:r>
                  </w:p>
                </w:txbxContent>
              </v:textbox>
              <w10:wrap type="none"/>
            </v:shape>
            <v:shape style="position:absolute;left:2937;top:8973;width:1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-5</w:t>
                    </w:r>
                  </w:p>
                </w:txbxContent>
              </v:textbox>
              <w10:wrap type="none"/>
            </v:shape>
            <v:shape style="position:absolute;left:7132;top:9148;width:26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Treatment groups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(mg/kg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b.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wt)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0.899994pt;margin-top:214.069778pt;width:12pt;height:106.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Mean</w:t>
                  </w:r>
                  <w:r>
                    <w:rPr>
                      <w:rFonts w:ascii="Calibri"/>
                      <w:color w:val="585858"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survival time</w:t>
                  </w:r>
                  <w:r>
                    <w:rPr>
                      <w:rFonts w:ascii="Calibri"/>
                      <w:color w:val="585858"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(days)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8"/>
        </w:rPr>
      </w:pPr>
    </w:p>
    <w:p>
      <w:pPr>
        <w:spacing w:line="480" w:lineRule="auto" w:before="90"/>
        <w:ind w:left="667" w:right="0" w:firstLine="0"/>
        <w:jc w:val="left"/>
        <w:rPr>
          <w:b/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Survival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berghei</w:t>
      </w:r>
      <w:r>
        <w:rPr>
          <w:b/>
          <w:i/>
          <w:spacing w:val="24"/>
          <w:sz w:val="24"/>
        </w:rPr>
        <w:t> </w:t>
      </w:r>
      <w:r>
        <w:rPr>
          <w:b/>
          <w:sz w:val="24"/>
        </w:rPr>
        <w:t>Infected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Fraction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Polyalthia longifolia.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254" w:top="1380" w:bottom="1440" w:left="1680" w:right="1080"/>
        </w:sectPr>
      </w:pPr>
    </w:p>
    <w:p>
      <w:pPr>
        <w:pStyle w:val="Heading1"/>
        <w:numPr>
          <w:ilvl w:val="1"/>
          <w:numId w:val="10"/>
        </w:numPr>
        <w:tabs>
          <w:tab w:pos="668" w:val="left" w:leader="none"/>
        </w:tabs>
        <w:spacing w:line="240" w:lineRule="auto" w:before="69" w:after="0"/>
        <w:ind w:left="667" w:right="0" w:hanging="361"/>
        <w:jc w:val="left"/>
      </w:pPr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2" w:right="146"/>
        <w:jc w:val="both"/>
      </w:pPr>
      <w:r>
        <w:rPr/>
        <w:t>Malaria is one of the world’s most deadly infectious diseases. Spread and emergence of</w:t>
      </w:r>
      <w:r>
        <w:rPr>
          <w:spacing w:val="1"/>
        </w:rPr>
        <w:t> </w:t>
      </w:r>
      <w:r>
        <w:rPr/>
        <w:t>resistance to the front-line antimalarial drugs including artemisinin is the major challenge</w:t>
      </w:r>
      <w:r>
        <w:rPr>
          <w:spacing w:val="1"/>
        </w:rPr>
        <w:t> </w:t>
      </w:r>
      <w:r>
        <w:rPr/>
        <w:t>that jeopardize all recent gains in malaria control and has major implications for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(Omotayo,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Dondorp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Ashley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community is now underway to combat this problem by searching for new, affordable and</w:t>
      </w:r>
      <w:r>
        <w:rPr>
          <w:spacing w:val="-57"/>
        </w:rPr>
        <w:t> </w:t>
      </w:r>
      <w:r>
        <w:rPr/>
        <w:t>effective antimalarial agents from medicinal plants and other sources (Omotayo, 2003;</w:t>
      </w:r>
      <w:r>
        <w:rPr>
          <w:spacing w:val="1"/>
        </w:rPr>
        <w:t> </w:t>
      </w:r>
      <w:hyperlink r:id="rId17">
        <w:r>
          <w:rPr/>
          <w:t>Gamo,</w:t>
        </w:r>
      </w:hyperlink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60"/>
        </w:rPr>
        <w:t> </w:t>
      </w:r>
      <w:r>
        <w:rPr/>
        <w:t>antiplasmodial</w:t>
      </w:r>
      <w:r>
        <w:rPr>
          <w:spacing w:val="1"/>
        </w:rPr>
        <w:t> </w:t>
      </w:r>
      <w:r>
        <w:rPr/>
        <w:t>activity of crude extract and fraction of </w:t>
      </w:r>
      <w:r>
        <w:rPr>
          <w:i/>
        </w:rPr>
        <w:t>P. longifolia </w:t>
      </w:r>
      <w:r>
        <w:rPr/>
        <w:t>in </w:t>
      </w:r>
      <w:r>
        <w:rPr>
          <w:i/>
        </w:rPr>
        <w:t>P. berghei </w:t>
      </w:r>
      <w:r>
        <w:rPr/>
        <w:t>infected mice using 4-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suppressive</w:t>
      </w:r>
      <w:r>
        <w:rPr>
          <w:spacing w:val="-1"/>
        </w:rPr>
        <w:t> </w:t>
      </w:r>
      <w:r>
        <w:rPr/>
        <w:t>tests.</w:t>
      </w:r>
    </w:p>
    <w:p>
      <w:pPr>
        <w:pStyle w:val="BodyText"/>
        <w:spacing w:line="480" w:lineRule="auto" w:before="1"/>
        <w:ind w:left="302" w:right="144"/>
        <w:jc w:val="both"/>
      </w:pPr>
      <w:r>
        <w:rPr/>
        <w:t>The</w:t>
      </w:r>
      <w:r>
        <w:rPr>
          <w:spacing w:val="1"/>
        </w:rPr>
        <w:t> </w:t>
      </w:r>
      <w:r>
        <w:rPr/>
        <w:t>4-day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antimalarial</w:t>
      </w:r>
      <w:r>
        <w:rPr>
          <w:spacing w:val="60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(Akele, 2013) and the determination of percent inhibition of parasitaemia is the most</w:t>
      </w:r>
      <w:r>
        <w:rPr>
          <w:spacing w:val="1"/>
        </w:rPr>
        <w:t> </w:t>
      </w:r>
      <w:r>
        <w:rPr/>
        <w:t>reliable parameter. A mean group parasitaemia level of less than or equal to 90% that of</w:t>
      </w:r>
      <w:r>
        <w:rPr>
          <w:spacing w:val="1"/>
        </w:rPr>
        <w:t> </w:t>
      </w:r>
      <w:r>
        <w:rPr/>
        <w:t>mock-treated control animals usually indicates that the test compound is active in standard</w:t>
      </w:r>
      <w:r>
        <w:rPr>
          <w:spacing w:val="-57"/>
        </w:rPr>
        <w:t> </w:t>
      </w:r>
      <w:r>
        <w:rPr/>
        <w:t>screening studies (Peter and Anatoli, 1998). Therefore, it is clear from the result indicated</w:t>
      </w:r>
      <w:r>
        <w:rPr>
          <w:spacing w:val="1"/>
        </w:rPr>
        <w:t> </w:t>
      </w:r>
      <w:r>
        <w:rPr/>
        <w:t>in (table 2) that in </w:t>
      </w:r>
      <w:r>
        <w:rPr>
          <w:i/>
        </w:rPr>
        <w:t>P. berghei </w:t>
      </w:r>
      <w:r>
        <w:rPr/>
        <w:t>infected mice treated with the extracts of </w:t>
      </w:r>
      <w:r>
        <w:rPr>
          <w:i/>
        </w:rPr>
        <w:t>P. longifolia,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significantly 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animals.</w:t>
      </w:r>
    </w:p>
    <w:p>
      <w:pPr>
        <w:pStyle w:val="BodyText"/>
        <w:spacing w:line="480" w:lineRule="auto" w:before="200"/>
        <w:ind w:left="302" w:right="147"/>
        <w:jc w:val="both"/>
      </w:pPr>
      <w:r>
        <w:rPr>
          <w:i/>
        </w:rPr>
        <w:t>Plasmodium berghei </w:t>
      </w:r>
      <w:r>
        <w:rPr/>
        <w:t>(ANKA strain) was used in the prediction of treatment outcome</w:t>
      </w:r>
      <w:r>
        <w:rPr>
          <w:spacing w:val="1"/>
        </w:rPr>
        <w:t> </w:t>
      </w:r>
      <w:r>
        <w:rPr/>
        <w:t>(Bantie </w:t>
      </w:r>
      <w:r>
        <w:rPr>
          <w:i/>
        </w:rPr>
        <w:t>et al</w:t>
      </w:r>
      <w:r>
        <w:rPr/>
        <w:t>., 2014) and hence it was an appropriate parasite for the study. Even 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rodent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berghei,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parasites,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60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(Fidock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antimalarial</w:t>
      </w:r>
      <w:r>
        <w:rPr>
          <w:spacing w:val="2"/>
        </w:rPr>
        <w:t> </w:t>
      </w:r>
      <w:r>
        <w:rPr/>
        <w:t>agents,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chloroquine,</w:t>
      </w:r>
      <w:r>
        <w:rPr>
          <w:spacing w:val="2"/>
        </w:rPr>
        <w:t> </w:t>
      </w:r>
      <w:r>
        <w:rPr/>
        <w:t>halofantrine,</w:t>
      </w:r>
      <w:r>
        <w:rPr>
          <w:spacing w:val="2"/>
        </w:rPr>
        <w:t> </w:t>
      </w:r>
      <w:r>
        <w:rPr/>
        <w:t>mefloquine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more</w:t>
      </w:r>
      <w:r>
        <w:rPr>
          <w:spacing w:val="59"/>
        </w:rPr>
        <w:t> </w:t>
      </w:r>
      <w:r>
        <w:rPr/>
        <w:t>recently</w:t>
      </w:r>
    </w:p>
    <w:p>
      <w:pPr>
        <w:spacing w:after="0" w:line="480" w:lineRule="auto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before="64"/>
        <w:ind w:left="302"/>
        <w:rPr>
          <w:i/>
        </w:rPr>
      </w:pPr>
      <w:r>
        <w:rPr/>
        <w:t>artemisinin</w:t>
      </w:r>
      <w:r>
        <w:rPr>
          <w:spacing w:val="3"/>
        </w:rPr>
        <w:t> </w:t>
      </w:r>
      <w:r>
        <w:rPr/>
        <w:t>derivatives</w:t>
      </w:r>
      <w:r>
        <w:rPr>
          <w:spacing w:val="8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3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rodent</w:t>
      </w:r>
      <w:r>
        <w:rPr>
          <w:spacing w:val="4"/>
        </w:rPr>
        <w:t> </w:t>
      </w:r>
      <w:r>
        <w:rPr/>
        <w:t>model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malaria</w:t>
      </w:r>
      <w:r>
        <w:rPr>
          <w:spacing w:val="5"/>
        </w:rPr>
        <w:t> </w:t>
      </w:r>
      <w:r>
        <w:rPr/>
        <w:t>(Madara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4"/>
        </w:rPr>
        <w:t> </w:t>
      </w:r>
      <w:r>
        <w:rPr>
          <w:i/>
        </w:rPr>
        <w:t>al.,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302"/>
      </w:pP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7" w:right="147"/>
        <w:jc w:val="both"/>
      </w:pPr>
      <w:r>
        <w:rPr/>
        <w:t>Acute toxicity test has been identified generally as the first preliminary test in any toxic</w:t>
      </w:r>
      <w:r>
        <w:rPr>
          <w:spacing w:val="1"/>
        </w:rPr>
        <w:t> </w:t>
      </w:r>
      <w:r>
        <w:rPr/>
        <w:t>study; they provide data on the relative toxicity that is likely to rise from a single or brief</w:t>
      </w:r>
      <w:r>
        <w:rPr>
          <w:spacing w:val="1"/>
        </w:rPr>
        <w:t> </w:t>
      </w:r>
      <w:r>
        <w:rPr>
          <w:position w:val="2"/>
        </w:rPr>
        <w:t>exposure</w:t>
      </w:r>
      <w:r>
        <w:rPr>
          <w:spacing w:val="1"/>
          <w:position w:val="2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any</w:t>
      </w:r>
      <w:r>
        <w:rPr>
          <w:spacing w:val="1"/>
          <w:position w:val="2"/>
        </w:rPr>
        <w:t> </w:t>
      </w:r>
      <w:r>
        <w:rPr>
          <w:position w:val="2"/>
        </w:rPr>
        <w:t>substance.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assay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used</w:t>
      </w:r>
      <w:r>
        <w:rPr>
          <w:spacing w:val="1"/>
          <w:position w:val="2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estimate</w:t>
      </w:r>
      <w:r>
        <w:rPr>
          <w:spacing w:val="1"/>
          <w:position w:val="2"/>
        </w:rPr>
        <w:t> </w:t>
      </w:r>
      <w:r>
        <w:rPr>
          <w:position w:val="2"/>
        </w:rPr>
        <w:t>LD</w:t>
      </w:r>
      <w:r>
        <w:rPr>
          <w:sz w:val="16"/>
        </w:rPr>
        <w:t>50</w:t>
      </w:r>
      <w:r>
        <w:rPr>
          <w:spacing w:val="1"/>
          <w:sz w:val="16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natural</w:t>
      </w:r>
      <w:r>
        <w:rPr>
          <w:spacing w:val="60"/>
          <w:position w:val="2"/>
        </w:rPr>
        <w:t> </w:t>
      </w:r>
      <w:r>
        <w:rPr>
          <w:position w:val="2"/>
        </w:rPr>
        <w:t>products,</w:t>
      </w:r>
      <w:r>
        <w:rPr>
          <w:spacing w:val="1"/>
          <w:position w:val="2"/>
        </w:rPr>
        <w:t> </w:t>
      </w:r>
      <w:r>
        <w:rPr/>
        <w:t>different extract from natural products, have been reported to possess different level of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toxico-metabolite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(Sofowora, 1993). In the present study the </w:t>
      </w:r>
      <w:r>
        <w:rPr>
          <w:i/>
        </w:rPr>
        <w:t>in vivo </w:t>
      </w:r>
      <w:r>
        <w:rPr/>
        <w:t>profile assay of the crude extract</w:t>
      </w:r>
      <w:r>
        <w:rPr>
          <w:spacing w:val="1"/>
        </w:rPr>
        <w:t> </w:t>
      </w:r>
      <w:r>
        <w:rPr/>
        <w:t>revealed that Flavonoids exert antiplasmodial activity by chelating with the nucleic acid</w:t>
      </w:r>
      <w:r>
        <w:rPr>
          <w:spacing w:val="1"/>
        </w:rPr>
        <w:t> </w:t>
      </w:r>
      <w:r>
        <w:rPr/>
        <w:t>base pairing of the parasite (Okokon </w:t>
      </w:r>
      <w:r>
        <w:rPr>
          <w:i/>
        </w:rPr>
        <w:t>et al., </w:t>
      </w:r>
      <w:r>
        <w:rPr/>
        <w:t>2016), there by producing antiplasmodial</w:t>
      </w:r>
      <w:r>
        <w:rPr>
          <w:spacing w:val="1"/>
        </w:rPr>
        <w:t> </w:t>
      </w:r>
      <w:r>
        <w:rPr/>
        <w:t>effect, other mode of action include modulation of the host immunity to tackle disease and</w:t>
      </w:r>
      <w:r>
        <w:rPr>
          <w:spacing w:val="-57"/>
        </w:rPr>
        <w:t> </w:t>
      </w:r>
      <w:r>
        <w:rPr/>
        <w:t>inhibition of plasmodia enoyl-ACP reductase (FABI enzyme), a key regulator of type ii</w:t>
      </w:r>
      <w:r>
        <w:rPr>
          <w:spacing w:val="1"/>
        </w:rPr>
        <w:t> </w:t>
      </w:r>
      <w:r>
        <w:rPr/>
        <w:t>fatty synthase (FAS II) in </w:t>
      </w:r>
      <w:r>
        <w:rPr>
          <w:i/>
        </w:rPr>
        <w:t>P. falciparum </w:t>
      </w:r>
      <w:r>
        <w:rPr/>
        <w:t>(Mustofa </w:t>
      </w:r>
      <w:r>
        <w:rPr>
          <w:i/>
        </w:rPr>
        <w:t>et al</w:t>
      </w:r>
      <w:r>
        <w:rPr/>
        <w:t>., 2000; Idih </w:t>
      </w:r>
      <w:r>
        <w:rPr>
          <w:i/>
        </w:rPr>
        <w:t>et al., </w:t>
      </w:r>
      <w:r>
        <w:rPr/>
        <w:t>2017), flavonoid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serine</w:t>
      </w:r>
      <w:r>
        <w:rPr>
          <w:spacing w:val="1"/>
        </w:rPr>
        <w:t> </w:t>
      </w:r>
      <w:r>
        <w:rPr/>
        <w:t>threonine</w:t>
      </w:r>
      <w:r>
        <w:rPr>
          <w:spacing w:val="1"/>
        </w:rPr>
        <w:t> </w:t>
      </w:r>
      <w:r>
        <w:rPr/>
        <w:t>kinase,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 (Ferreira </w:t>
      </w:r>
      <w:r>
        <w:rPr>
          <w:i/>
        </w:rPr>
        <w:t>et al., </w:t>
      </w:r>
      <w:r>
        <w:rPr/>
        <w:t>2010; Mills-Robertson </w:t>
      </w:r>
      <w:r>
        <w:rPr>
          <w:i/>
        </w:rPr>
        <w:t>et al</w:t>
      </w:r>
      <w:r>
        <w:rPr/>
        <w:t>., 2012). Some other metabolite</w:t>
      </w:r>
      <w:r>
        <w:rPr>
          <w:spacing w:val="1"/>
        </w:rPr>
        <w:t> </w:t>
      </w:r>
      <w:r>
        <w:rPr/>
        <w:t>may exact their antiplasmodial efficacy either by causing elevation of red blood cell</w:t>
      </w:r>
      <w:r>
        <w:rPr>
          <w:spacing w:val="1"/>
        </w:rPr>
        <w:t> </w:t>
      </w:r>
      <w:r>
        <w:rPr/>
        <w:t>oxidation by</w:t>
      </w:r>
      <w:r>
        <w:rPr>
          <w:spacing w:val="-8"/>
        </w:rPr>
        <w:t> </w:t>
      </w:r>
      <w:r>
        <w:rPr/>
        <w:t>inhibiting</w:t>
      </w:r>
      <w:r>
        <w:rPr>
          <w:spacing w:val="-2"/>
        </w:rPr>
        <w:t> </w:t>
      </w:r>
      <w:r>
        <w:rPr/>
        <w:t>protein</w:t>
      </w:r>
      <w:r>
        <w:rPr>
          <w:spacing w:val="2"/>
        </w:rPr>
        <w:t> </w:t>
      </w:r>
      <w:r>
        <w:rPr/>
        <w:t>synthesis (Miller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1994; Al-Adhroey</w:t>
      </w:r>
      <w:r>
        <w:rPr>
          <w:spacing w:val="-5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/>
        <w:ind w:left="302" w:right="148"/>
        <w:jc w:val="both"/>
      </w:pPr>
      <w:r>
        <w:rPr/>
        <w:t>The observation that no death with an oral dose of 1600mg/kg body weight of the extracts</w:t>
      </w:r>
      <w:r>
        <w:rPr>
          <w:spacing w:val="-57"/>
        </w:rPr>
        <w:t> </w:t>
      </w:r>
      <w:r>
        <w:rPr/>
        <w:t>could indicate that the methanolic extract of </w:t>
      </w:r>
      <w:r>
        <w:rPr>
          <w:i/>
        </w:rPr>
        <w:t>P. longifolia </w:t>
      </w:r>
      <w:r>
        <w:rPr/>
        <w:t>may imply that this plant could</w:t>
      </w:r>
      <w:r>
        <w:rPr>
          <w:spacing w:val="1"/>
        </w:rPr>
        <w:t> </w:t>
      </w:r>
      <w:r>
        <w:rPr/>
        <w:t>safely be used to treat malaria. This was consistent with the results of the previous study</w:t>
      </w:r>
      <w:r>
        <w:rPr>
          <w:spacing w:val="1"/>
        </w:rPr>
        <w:t> </w:t>
      </w:r>
      <w:r>
        <w:rPr/>
        <w:t>on toxicity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Gardenia lutea </w:t>
      </w:r>
      <w:r>
        <w:rPr/>
        <w:t>by</w:t>
      </w:r>
      <w:r>
        <w:rPr>
          <w:spacing w:val="-5"/>
        </w:rPr>
        <w:t> </w:t>
      </w:r>
      <w:r>
        <w:rPr/>
        <w:t>Akele (2013) and</w:t>
      </w:r>
      <w:r>
        <w:rPr>
          <w:spacing w:val="2"/>
        </w:rPr>
        <w:t> </w:t>
      </w:r>
      <w:r>
        <w:rPr/>
        <w:t>Murithi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 (2014).</w:t>
      </w:r>
    </w:p>
    <w:p>
      <w:pPr>
        <w:pStyle w:val="BodyText"/>
        <w:spacing w:line="480" w:lineRule="auto"/>
        <w:ind w:left="302" w:right="145"/>
        <w:jc w:val="both"/>
        <w:rPr>
          <w:i/>
        </w:rPr>
      </w:pPr>
      <w:r>
        <w:rPr>
          <w:i/>
        </w:rPr>
        <w:t>In vivo </w:t>
      </w:r>
      <w:r>
        <w:rPr/>
        <w:t>antiplasmodial activity can be classified as moderate, good and very good if an</w:t>
      </w:r>
      <w:r>
        <w:rPr>
          <w:spacing w:val="1"/>
        </w:rPr>
        <w:t> </w:t>
      </w:r>
      <w:r>
        <w:rPr/>
        <w:t>extract displayed a percent parasite suppression equal to or greater than 50% at a dose of</w:t>
      </w:r>
      <w:r>
        <w:rPr>
          <w:spacing w:val="1"/>
        </w:rPr>
        <w:t> </w:t>
      </w:r>
      <w:r>
        <w:rPr/>
        <w:t>600, 300 and 150mg/kg body weight per day, respectively (Muñoz </w:t>
      </w:r>
      <w:r>
        <w:rPr>
          <w:i/>
        </w:rPr>
        <w:t>et al., </w:t>
      </w:r>
      <w:r>
        <w:rPr/>
        <w:t>2000; Deharo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25"/>
        </w:rPr>
        <w:t> </w:t>
      </w:r>
      <w:r>
        <w:rPr/>
        <w:t>2001;</w:t>
      </w:r>
      <w:r>
        <w:rPr>
          <w:spacing w:val="26"/>
        </w:rPr>
        <w:t> </w:t>
      </w:r>
      <w:r>
        <w:rPr/>
        <w:t>Aty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26"/>
        </w:rPr>
        <w:t> </w:t>
      </w:r>
      <w:r>
        <w:rPr>
          <w:i/>
        </w:rPr>
        <w:t>al</w:t>
      </w:r>
      <w:r>
        <w:rPr/>
        <w:t>.,</w:t>
      </w:r>
      <w:r>
        <w:rPr>
          <w:spacing w:val="25"/>
        </w:rPr>
        <w:t> </w:t>
      </w:r>
      <w:r>
        <w:rPr/>
        <w:t>2014).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classification,</w:t>
      </w:r>
      <w:r>
        <w:rPr>
          <w:spacing w:val="25"/>
        </w:rPr>
        <w:t> </w:t>
      </w:r>
      <w:r>
        <w:rPr/>
        <w:t>crude</w:t>
      </w:r>
      <w:r>
        <w:rPr>
          <w:spacing w:val="24"/>
        </w:rPr>
        <w:t> </w:t>
      </w:r>
      <w:r>
        <w:rPr/>
        <w:t>extracts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>
          <w:i/>
        </w:rPr>
        <w:t>P.</w:t>
      </w:r>
      <w:r>
        <w:rPr>
          <w:i/>
          <w:spacing w:val="24"/>
        </w:rPr>
        <w:t> </w:t>
      </w:r>
      <w:r>
        <w:rPr>
          <w:i/>
        </w:rPr>
        <w:t>longifolia,</w:t>
      </w:r>
    </w:p>
    <w:p>
      <w:pPr>
        <w:spacing w:after="0" w:line="480" w:lineRule="auto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line="480" w:lineRule="auto" w:before="64"/>
        <w:ind w:left="302" w:right="149"/>
        <w:jc w:val="both"/>
      </w:pPr>
      <w:r>
        <w:rPr/>
        <w:t>exhibited a good antiplasmodial activity, with a dose dependent inhibition against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berghei</w:t>
      </w:r>
      <w:r>
        <w:rPr>
          <w:i/>
          <w:spacing w:val="-1"/>
        </w:rPr>
        <w:t> </w:t>
      </w:r>
      <w:r>
        <w:rPr/>
        <w:t>infection in mice</w:t>
      </w:r>
    </w:p>
    <w:p>
      <w:pPr>
        <w:pStyle w:val="BodyText"/>
        <w:spacing w:line="480" w:lineRule="auto" w:before="1"/>
        <w:ind w:left="302" w:right="145"/>
        <w:jc w:val="both"/>
      </w:pPr>
      <w:r>
        <w:rPr/>
        <w:t>Among the fractions, the Ethylacetate and N-hexane fractions were found to possess</w:t>
      </w:r>
      <w:r>
        <w:rPr>
          <w:spacing w:val="1"/>
        </w:rPr>
        <w:t> </w:t>
      </w:r>
      <w:r>
        <w:rPr/>
        <w:t>higher percentage suppression than crude fraction. This was evident from the chemo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four-day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suggesting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localization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(Mabeku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Abdullahi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2015).</w:t>
      </w:r>
    </w:p>
    <w:p>
      <w:pPr>
        <w:pStyle w:val="BodyText"/>
        <w:spacing w:line="480" w:lineRule="auto" w:before="1"/>
        <w:ind w:left="302" w:right="151"/>
        <w:jc w:val="both"/>
      </w:pPr>
      <w:r>
        <w:rPr/>
        <w:t>All crude extracts and fractions prolonged the mean survival time of the study mice</w:t>
      </w:r>
      <w:r>
        <w:rPr>
          <w:spacing w:val="1"/>
        </w:rPr>
        <w:t> </w:t>
      </w:r>
      <w:r>
        <w:rPr/>
        <w:t>indicating that the plant suppressed </w:t>
      </w:r>
      <w:r>
        <w:rPr>
          <w:i/>
        </w:rPr>
        <w:t>P. berghei </w:t>
      </w:r>
      <w:r>
        <w:rPr/>
        <w:t>and reduced the overall pathologic effect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parasite</w:t>
      </w:r>
      <w:r>
        <w:rPr>
          <w:spacing w:val="-1"/>
        </w:rPr>
        <w:t> </w:t>
      </w:r>
      <w:r>
        <w:rPr/>
        <w:t>on the study</w:t>
      </w:r>
      <w:r>
        <w:rPr>
          <w:spacing w:val="-3"/>
        </w:rPr>
        <w:t> </w:t>
      </w:r>
      <w:r>
        <w:rPr/>
        <w:t>mice</w:t>
      </w:r>
      <w:r>
        <w:rPr>
          <w:spacing w:val="-1"/>
        </w:rPr>
        <w:t> </w:t>
      </w:r>
      <w:r>
        <w:rPr/>
        <w:t>(Munoz </w:t>
      </w:r>
      <w:r>
        <w:rPr>
          <w:i/>
        </w:rPr>
        <w:t>et al., </w:t>
      </w:r>
      <w:r>
        <w:rPr/>
        <w:t>2000;</w:t>
      </w:r>
      <w:r>
        <w:rPr>
          <w:spacing w:val="2"/>
        </w:rPr>
        <w:t> </w:t>
      </w:r>
      <w:r>
        <w:rPr/>
        <w:t>Idih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line="480" w:lineRule="auto"/>
        <w:ind w:left="302" w:right="144"/>
        <w:jc w:val="both"/>
      </w:pPr>
      <w:r>
        <w:rPr/>
        <w:t>Anaemia, body weight loss and body temperature reduction are the general features of</w:t>
      </w:r>
      <w:r>
        <w:rPr>
          <w:spacing w:val="1"/>
        </w:rPr>
        <w:t> </w:t>
      </w:r>
      <w:r>
        <w:rPr/>
        <w:t>malaria infected mice (Asase </w:t>
      </w:r>
      <w:r>
        <w:rPr>
          <w:i/>
        </w:rPr>
        <w:t>et al</w:t>
      </w:r>
      <w:r>
        <w:rPr/>
        <w:t>., 2005; Idih </w:t>
      </w:r>
      <w:r>
        <w:rPr>
          <w:i/>
        </w:rPr>
        <w:t>et al</w:t>
      </w:r>
      <w:r>
        <w:rPr/>
        <w:t>., 2017)</w:t>
      </w:r>
      <w:r>
        <w:rPr>
          <w:color w:val="FF0000"/>
        </w:rPr>
        <w:t>. </w:t>
      </w:r>
      <w:r>
        <w:rPr/>
        <w:t>So, ideal antimalarial agents</w:t>
      </w:r>
      <w:r>
        <w:rPr>
          <w:spacing w:val="1"/>
        </w:rPr>
        <w:t> </w:t>
      </w:r>
      <w:r>
        <w:rPr/>
        <w:t>obtained from plants are expected to prevent body weight loss in infected mice due to 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parasitaemia.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(methanol)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Polyalthia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significantly prevented weight loss at higher two doses in a dose dependent manner.</w:t>
      </w:r>
      <w:r>
        <w:rPr>
          <w:spacing w:val="1"/>
        </w:rPr>
        <w:t> </w:t>
      </w:r>
      <w:r>
        <w:rPr/>
        <w:t>Whereas Ethylacetate and N-hexane fraction of </w:t>
      </w:r>
      <w:r>
        <w:rPr>
          <w:i/>
        </w:rPr>
        <w:t>Polyalthia longifolia </w:t>
      </w:r>
      <w:r>
        <w:rPr/>
        <w:t>leaves significantly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dose in</w:t>
      </w:r>
      <w:r>
        <w:rPr>
          <w:spacing w:val="1"/>
        </w:rPr>
        <w:t> </w:t>
      </w:r>
      <w:r>
        <w:rPr/>
        <w:t>a dose independent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 the localization of appetite suppressing components even at lower dose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immunomodulatory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N-hexane</w:t>
      </w:r>
      <w:r>
        <w:rPr>
          <w:spacing w:val="-57"/>
        </w:rPr>
        <w:t> </w:t>
      </w:r>
      <w:r>
        <w:rPr/>
        <w:t>fraction). This result agrees with that of the previous studies on hydro alcoholic extract of</w:t>
      </w:r>
      <w:r>
        <w:rPr>
          <w:spacing w:val="1"/>
        </w:rPr>
        <w:t> </w:t>
      </w:r>
      <w:r>
        <w:rPr/>
        <w:t>A</w:t>
      </w:r>
      <w:r>
        <w:rPr>
          <w:i/>
        </w:rPr>
        <w:t>sparagus</w:t>
      </w:r>
      <w:r>
        <w:rPr>
          <w:i/>
          <w:spacing w:val="-1"/>
        </w:rPr>
        <w:t> </w:t>
      </w:r>
      <w:r>
        <w:rPr>
          <w:i/>
        </w:rPr>
        <w:t>africanus</w:t>
      </w:r>
      <w:r>
        <w:rPr>
          <w:i/>
          <w:spacing w:val="1"/>
        </w:rPr>
        <w:t> </w:t>
      </w:r>
      <w:r>
        <w:rPr/>
        <w:t>(Dikasso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2006;</w:t>
      </w:r>
      <w:r>
        <w:rPr>
          <w:spacing w:val="-1"/>
        </w:rPr>
        <w:t> </w:t>
      </w:r>
      <w:r>
        <w:rPr/>
        <w:t>Bantie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2014).</w:t>
      </w:r>
    </w:p>
    <w:p>
      <w:pPr>
        <w:pStyle w:val="BodyText"/>
        <w:spacing w:line="480" w:lineRule="auto" w:before="9"/>
        <w:ind w:left="302" w:right="146"/>
        <w:jc w:val="both"/>
      </w:pP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packed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(Dondorp,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Mengiste </w:t>
      </w:r>
      <w:r>
        <w:rPr>
          <w:i/>
        </w:rPr>
        <w:t>et al</w:t>
      </w:r>
      <w:r>
        <w:rPr/>
        <w:t>., 2012). Active compounds could prevent the rapid dropping of packed cell</w:t>
      </w:r>
      <w:r>
        <w:rPr>
          <w:spacing w:val="-57"/>
        </w:rPr>
        <w:t> </w:t>
      </w:r>
      <w:r>
        <w:rPr/>
        <w:t>volume.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doses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methanol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highest</w:t>
      </w:r>
      <w:r>
        <w:rPr>
          <w:spacing w:val="18"/>
        </w:rPr>
        <w:t> </w:t>
      </w:r>
      <w:r>
        <w:rPr/>
        <w:t>dose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crude</w:t>
      </w:r>
      <w:r>
        <w:rPr>
          <w:spacing w:val="18"/>
        </w:rPr>
        <w:t> </w:t>
      </w:r>
      <w:r>
        <w:rPr/>
        <w:t>extract</w:t>
      </w:r>
      <w:r>
        <w:rPr>
          <w:spacing w:val="19"/>
        </w:rPr>
        <w:t> </w:t>
      </w:r>
      <w:r>
        <w:rPr/>
        <w:t>did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protective</w:t>
      </w:r>
    </w:p>
    <w:p>
      <w:pPr>
        <w:spacing w:after="0" w:line="480" w:lineRule="auto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line="480" w:lineRule="auto" w:before="64"/>
        <w:ind w:left="302" w:right="147"/>
        <w:jc w:val="both"/>
      </w:pPr>
      <w:r>
        <w:rPr/>
        <w:t>effect against reduction, which reflects constituents responsible for this effect were likely</w:t>
      </w:r>
      <w:r>
        <w:rPr>
          <w:spacing w:val="1"/>
        </w:rPr>
        <w:t> </w:t>
      </w:r>
      <w:r>
        <w:rPr/>
        <w:t>found in these extracts. Unlike the crude extracts, all fractions failed to prevent parasite</w:t>
      </w:r>
      <w:r>
        <w:rPr>
          <w:spacing w:val="1"/>
        </w:rPr>
        <w:t> </w:t>
      </w:r>
      <w:r>
        <w:rPr/>
        <w:t>packed cell volume reduction compared to negative control unlike the standard drug. This</w:t>
      </w:r>
      <w:r>
        <w:rPr>
          <w:spacing w:val="1"/>
        </w:rPr>
        <w:t> </w:t>
      </w:r>
      <w:r>
        <w:rPr/>
        <w:t>could be attributed to the effect of the extract as it may have hypothermic effect on the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mice (Bantie </w:t>
      </w:r>
      <w:r>
        <w:rPr>
          <w:i/>
        </w:rPr>
        <w:t>et al.</w:t>
      </w:r>
      <w:r>
        <w:rPr/>
        <w:t>, 2014).</w:t>
      </w:r>
    </w:p>
    <w:p>
      <w:pPr>
        <w:pStyle w:val="BodyText"/>
        <w:spacing w:line="480" w:lineRule="auto" w:before="1"/>
        <w:ind w:left="302" w:right="147"/>
        <w:jc w:val="both"/>
      </w:pPr>
      <w:r>
        <w:rPr/>
        <w:t>After malaria infection, the host (human or mouse) suffer from anaemia (Chinchilla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1998; Otto </w:t>
      </w:r>
      <w:r>
        <w:rPr>
          <w:i/>
        </w:rPr>
        <w:t>et al</w:t>
      </w:r>
      <w:r>
        <w:rPr/>
        <w:t>., 2014). The underlying cause of anaemia includes; loss of infected</w:t>
      </w:r>
      <w:r>
        <w:rPr>
          <w:spacing w:val="1"/>
        </w:rPr>
        <w:t> </w:t>
      </w:r>
      <w:r>
        <w:rPr/>
        <w:t>erythrocytes through parasite maturation, destruction of uninfected red cells in the spleen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macrophages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phagocytosis,</w:t>
      </w:r>
      <w:r>
        <w:rPr>
          <w:spacing w:val="6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erythropoiesis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dyserythropoiesis</w:t>
      </w:r>
      <w:r>
        <w:rPr>
          <w:spacing w:val="1"/>
        </w:rPr>
        <w:t> </w:t>
      </w:r>
      <w:r>
        <w:rPr/>
        <w:t>(Lamikanra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haematocrit (packed cell volume) analysis that evaluates the effectiveness of the extract in</w:t>
      </w:r>
      <w:r>
        <w:rPr>
          <w:spacing w:val="-57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haemolysis.</w:t>
      </w:r>
    </w:p>
    <w:p>
      <w:pPr>
        <w:pStyle w:val="BodyText"/>
        <w:spacing w:line="482" w:lineRule="auto" w:before="1"/>
        <w:ind w:left="302" w:right="149" w:firstLine="59"/>
        <w:jc w:val="both"/>
      </w:pPr>
      <w:r>
        <w:rPr/>
        <w:t>The</w:t>
      </w:r>
      <w:r>
        <w:rPr>
          <w:spacing w:val="25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crude</w:t>
      </w:r>
      <w:r>
        <w:rPr>
          <w:spacing w:val="28"/>
        </w:rPr>
        <w:t> </w:t>
      </w:r>
      <w:r>
        <w:rPr/>
        <w:t>extracts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fractions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>
          <w:i/>
        </w:rPr>
        <w:t>P.</w:t>
      </w:r>
      <w:r>
        <w:rPr>
          <w:i/>
          <w:spacing w:val="29"/>
        </w:rPr>
        <w:t> </w:t>
      </w:r>
      <w:r>
        <w:rPr>
          <w:i/>
        </w:rPr>
        <w:t>longifolia</w:t>
      </w:r>
      <w:r>
        <w:rPr>
          <w:i/>
          <w:spacing w:val="27"/>
        </w:rPr>
        <w:t> </w:t>
      </w:r>
      <w:r>
        <w:rPr/>
        <w:t>leaves</w:t>
      </w:r>
      <w:r>
        <w:rPr>
          <w:spacing w:val="27"/>
        </w:rPr>
        <w:t> </w:t>
      </w:r>
      <w:r>
        <w:rPr/>
        <w:t>extract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packed</w:t>
      </w:r>
      <w:r>
        <w:rPr>
          <w:spacing w:val="-58"/>
        </w:rPr>
        <w:t> </w:t>
      </w:r>
      <w:r>
        <w:rPr/>
        <w:t>cell volume (PCV) was also evaluated. Both the crude extracts and fractions significantly</w:t>
      </w:r>
      <w:r>
        <w:rPr>
          <w:spacing w:val="1"/>
        </w:rPr>
        <w:t> </w:t>
      </w:r>
      <w:r>
        <w:rPr/>
        <w:t>prevented</w:t>
      </w:r>
      <w:r>
        <w:rPr>
          <w:spacing w:val="-2"/>
        </w:rPr>
        <w:t> </w:t>
      </w:r>
      <w:r>
        <w:rPr/>
        <w:t>PCV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dose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manner.</w:t>
      </w:r>
    </w:p>
    <w:p>
      <w:pPr>
        <w:spacing w:after="0" w:line="482" w:lineRule="auto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Heading1"/>
        <w:spacing w:before="69"/>
        <w:ind w:left="3728" w:right="357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2319" w:val="left" w:leader="none"/>
          <w:tab w:pos="2320" w:val="left" w:leader="none"/>
        </w:tabs>
        <w:spacing w:line="240" w:lineRule="auto" w:before="1" w:after="0"/>
        <w:ind w:left="2319" w:right="0" w:hanging="2013"/>
        <w:jc w:val="left"/>
        <w:rPr>
          <w:b/>
          <w:sz w:val="24"/>
        </w:rPr>
      </w:pPr>
      <w:r>
        <w:rPr>
          <w:b/>
          <w:sz w:val="24"/>
        </w:rPr>
        <w:t>CONLUSION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2" w:right="147"/>
        <w:jc w:val="both"/>
      </w:pPr>
      <w:r>
        <w:rPr/>
        <w:t>The present study indicates that </w:t>
      </w:r>
      <w:r>
        <w:rPr>
          <w:i/>
        </w:rPr>
        <w:t>in vivo </w:t>
      </w:r>
      <w:r>
        <w:rPr/>
        <w:t>antiplasmodial effect of crude extract and solvent</w:t>
      </w:r>
      <w:r>
        <w:rPr>
          <w:spacing w:val="1"/>
        </w:rPr>
        <w:t> </w:t>
      </w:r>
      <w:r>
        <w:rPr/>
        <w:t>fractions of </w:t>
      </w:r>
      <w:r>
        <w:rPr>
          <w:i/>
        </w:rPr>
        <w:t>Polyalthia longifolia </w:t>
      </w:r>
      <w:r>
        <w:rPr/>
        <w:t>have significant antimalarial activity. This plant extracts</w:t>
      </w:r>
      <w:r>
        <w:rPr>
          <w:spacing w:val="1"/>
        </w:rPr>
        <w:t> </w:t>
      </w:r>
      <w:r>
        <w:rPr/>
        <w:t>also exhibited safety profile at the maximum dose of 1600 mg/kg. The antimalarial effect</w:t>
      </w:r>
      <w:r>
        <w:rPr>
          <w:spacing w:val="1"/>
        </w:rPr>
        <w:t> </w:t>
      </w:r>
      <w:r>
        <w:rPr/>
        <w:t>of solvent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of 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demonstrated less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crude</w:t>
      </w:r>
      <w:r>
        <w:rPr>
          <w:spacing w:val="1"/>
        </w:rPr>
        <w:t> </w:t>
      </w:r>
      <w:r>
        <w:rPr/>
        <w:t>extracts, although the N-hexane fraction had protected body weight loss at all dose 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fractions.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extracts and solvent fractions could represent a new source for the development of new</w:t>
      </w:r>
      <w:r>
        <w:rPr>
          <w:spacing w:val="1"/>
        </w:rPr>
        <w:t> </w:t>
      </w:r>
      <w:r>
        <w:rPr/>
        <w:t>plant based antimalarial agent. Moreover, the data would provide evidence to uphold the</w:t>
      </w:r>
      <w:r>
        <w:rPr>
          <w:spacing w:val="1"/>
        </w:rPr>
        <w:t> </w:t>
      </w:r>
      <w:r>
        <w:rPr/>
        <w:t>claims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African traditional medicine practitioners.</w:t>
      </w:r>
    </w:p>
    <w:p>
      <w:pPr>
        <w:pStyle w:val="Heading1"/>
        <w:numPr>
          <w:ilvl w:val="1"/>
          <w:numId w:val="12"/>
        </w:numPr>
        <w:tabs>
          <w:tab w:pos="668" w:val="left" w:leader="none"/>
        </w:tabs>
        <w:spacing w:line="240" w:lineRule="auto" w:before="13" w:after="0"/>
        <w:ind w:left="667" w:right="0" w:hanging="361"/>
        <w:jc w:val="left"/>
      </w:pPr>
      <w:r>
        <w:rPr/>
        <w:t>RECOMMENDATIONS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302" w:right="156"/>
        <w:jc w:val="both"/>
      </w:pPr>
      <w:r>
        <w:rPr/>
        <w:t>From the present study, the following works are suggested for further investigation on the</w:t>
      </w:r>
      <w:r>
        <w:rPr>
          <w:spacing w:val="1"/>
        </w:rPr>
        <w:t> </w:t>
      </w:r>
      <w:r>
        <w:rPr/>
        <w:t>plant.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1022" w:val="left" w:leader="none"/>
          <w:tab w:pos="1023" w:val="left" w:leader="none"/>
        </w:tabs>
        <w:spacing w:line="480" w:lineRule="auto" w:before="1" w:after="0"/>
        <w:ind w:left="1022" w:right="150" w:hanging="488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antimalarial</w:t>
      </w:r>
      <w:r>
        <w:rPr>
          <w:spacing w:val="26"/>
          <w:sz w:val="24"/>
        </w:rPr>
        <w:t> </w:t>
      </w:r>
      <w:r>
        <w:rPr>
          <w:sz w:val="24"/>
        </w:rPr>
        <w:t>action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longifolia</w:t>
      </w:r>
      <w:r>
        <w:rPr>
          <w:i/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further</w:t>
      </w:r>
      <w:r>
        <w:rPr>
          <w:spacing w:val="24"/>
          <w:sz w:val="24"/>
        </w:rPr>
        <w:t> </w:t>
      </w:r>
      <w:r>
        <w:rPr>
          <w:sz w:val="24"/>
        </w:rPr>
        <w:t>purified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standardized</w:t>
      </w:r>
      <w:r>
        <w:rPr>
          <w:spacing w:val="-1"/>
          <w:sz w:val="24"/>
        </w:rPr>
        <w:t> </w:t>
      </w:r>
      <w:r>
        <w:rPr>
          <w:sz w:val="24"/>
        </w:rPr>
        <w:t>to be used as drug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anti-malaria.</w:t>
      </w:r>
    </w:p>
    <w:p>
      <w:pPr>
        <w:pStyle w:val="ListParagraph"/>
        <w:numPr>
          <w:ilvl w:val="2"/>
          <w:numId w:val="12"/>
        </w:numPr>
        <w:tabs>
          <w:tab w:pos="1022" w:val="left" w:leader="none"/>
          <w:tab w:pos="1023" w:val="left" w:leader="none"/>
        </w:tabs>
        <w:spacing w:line="480" w:lineRule="auto" w:before="0" w:after="0"/>
        <w:ind w:left="1022" w:right="151" w:hanging="555"/>
        <w:jc w:val="left"/>
        <w:rPr>
          <w:sz w:val="24"/>
        </w:rPr>
      </w:pPr>
      <w:r>
        <w:rPr>
          <w:sz w:val="24"/>
        </w:rPr>
        <w:t>.Further</w:t>
      </w:r>
      <w:r>
        <w:rPr>
          <w:spacing w:val="24"/>
          <w:sz w:val="24"/>
        </w:rPr>
        <w:t> </w:t>
      </w:r>
      <w:r>
        <w:rPr>
          <w:sz w:val="24"/>
        </w:rPr>
        <w:t>quantitative</w:t>
      </w:r>
      <w:r>
        <w:rPr>
          <w:spacing w:val="24"/>
          <w:sz w:val="24"/>
        </w:rPr>
        <w:t> </w:t>
      </w:r>
      <w:r>
        <w:rPr>
          <w:sz w:val="24"/>
        </w:rPr>
        <w:t>phytochemical</w:t>
      </w:r>
      <w:r>
        <w:rPr>
          <w:spacing w:val="25"/>
          <w:sz w:val="24"/>
        </w:rPr>
        <w:t> </w:t>
      </w:r>
      <w:r>
        <w:rPr>
          <w:sz w:val="24"/>
        </w:rPr>
        <w:t>investigation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clearly</w:t>
      </w:r>
      <w:r>
        <w:rPr>
          <w:spacing w:val="17"/>
          <w:sz w:val="24"/>
        </w:rPr>
        <w:t> </w:t>
      </w:r>
      <w:r>
        <w:rPr>
          <w:sz w:val="24"/>
        </w:rPr>
        <w:t>identify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quantify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antiplasmodial bioactive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investigated.</w:t>
      </w:r>
    </w:p>
    <w:p>
      <w:pPr>
        <w:pStyle w:val="ListParagraph"/>
        <w:numPr>
          <w:ilvl w:val="2"/>
          <w:numId w:val="12"/>
        </w:numPr>
        <w:tabs>
          <w:tab w:pos="1082" w:val="left" w:leader="none"/>
          <w:tab w:pos="1083" w:val="left" w:leader="none"/>
        </w:tabs>
        <w:spacing w:line="480" w:lineRule="auto" w:before="0" w:after="0"/>
        <w:ind w:left="1022" w:right="145" w:hanging="620"/>
        <w:jc w:val="left"/>
        <w:rPr>
          <w:sz w:val="24"/>
        </w:rPr>
      </w:pPr>
      <w:r>
        <w:rPr/>
        <w:tab/>
      </w:r>
      <w:r>
        <w:rPr>
          <w:sz w:val="24"/>
        </w:rPr>
        <w:t>Endemic</w:t>
      </w:r>
      <w:r>
        <w:rPr>
          <w:spacing w:val="11"/>
          <w:sz w:val="24"/>
        </w:rPr>
        <w:t> </w:t>
      </w:r>
      <w:r>
        <w:rPr>
          <w:sz w:val="24"/>
        </w:rPr>
        <w:t>regions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consider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using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extracts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i/>
          <w:sz w:val="24"/>
        </w:rPr>
        <w:t>Polyalthia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longifolia</w:t>
      </w:r>
      <w:r>
        <w:rPr>
          <w:i/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remedies for the</w:t>
      </w:r>
      <w:r>
        <w:rPr>
          <w:spacing w:val="-2"/>
          <w:sz w:val="24"/>
        </w:rPr>
        <w:t> </w:t>
      </w:r>
      <w:r>
        <w:rPr>
          <w:sz w:val="24"/>
        </w:rPr>
        <w:t>management of malaria.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254" w:top="1320" w:bottom="1440" w:left="1680" w:right="1080"/>
        </w:sectPr>
      </w:pPr>
    </w:p>
    <w:p>
      <w:pPr>
        <w:pStyle w:val="Heading1"/>
        <w:spacing w:before="72"/>
        <w:ind w:left="3554" w:right="3577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210"/>
        <w:ind w:left="1027" w:right="328" w:hanging="720"/>
        <w:jc w:val="both"/>
        <w:rPr>
          <w:sz w:val="24"/>
        </w:rPr>
      </w:pPr>
      <w:r>
        <w:rPr>
          <w:sz w:val="24"/>
        </w:rPr>
        <w:t>Aarthi, N. &amp; Murugan,</w:t>
      </w:r>
      <w:r>
        <w:rPr>
          <w:spacing w:val="60"/>
          <w:sz w:val="24"/>
        </w:rPr>
        <w:t> </w:t>
      </w:r>
      <w:r>
        <w:rPr>
          <w:sz w:val="24"/>
        </w:rPr>
        <w:t>K. (2011). Antimalarial Activity and Phytochemical Screening</w:t>
      </w:r>
      <w:r>
        <w:rPr>
          <w:spacing w:val="1"/>
          <w:sz w:val="24"/>
        </w:rPr>
        <w:t> </w:t>
      </w:r>
      <w:r>
        <w:rPr>
          <w:sz w:val="24"/>
        </w:rPr>
        <w:t>of Ethanolic Leaf Extract of </w:t>
      </w:r>
      <w:r>
        <w:rPr>
          <w:i/>
          <w:sz w:val="24"/>
        </w:rPr>
        <w:t>Phyllanthus niruri </w:t>
      </w:r>
      <w:r>
        <w:rPr>
          <w:sz w:val="24"/>
        </w:rPr>
        <w:t>and </w:t>
      </w:r>
      <w:r>
        <w:rPr>
          <w:i/>
          <w:sz w:val="24"/>
        </w:rPr>
        <w:t>Mimosa pudica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Deveopment</w:t>
      </w:r>
      <w:r>
        <w:rPr>
          <w:sz w:val="24"/>
        </w:rPr>
        <w:t>, 3(3), 198</w:t>
      </w:r>
      <w:r>
        <w:rPr>
          <w:spacing w:val="-1"/>
          <w:sz w:val="24"/>
        </w:rPr>
        <w:t> </w:t>
      </w:r>
      <w:r>
        <w:rPr>
          <w:sz w:val="24"/>
        </w:rPr>
        <w:t>– 205.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5" w:hanging="720"/>
        <w:jc w:val="both"/>
        <w:rPr>
          <w:sz w:val="24"/>
        </w:rPr>
      </w:pPr>
      <w:r>
        <w:rPr>
          <w:sz w:val="24"/>
        </w:rPr>
        <w:t>Abdullahi, Z., Anuka, J. A., Salawu, A. O. &amp; Hussaini, I. M. (2015). </w:t>
      </w:r>
      <w:r>
        <w:rPr>
          <w:i/>
          <w:sz w:val="24"/>
        </w:rPr>
        <w:t>In vivo </w:t>
      </w:r>
      <w:r>
        <w:rPr>
          <w:sz w:val="24"/>
        </w:rPr>
        <w:t>anti-</w:t>
      </w:r>
      <w:r>
        <w:rPr>
          <w:spacing w:val="1"/>
          <w:sz w:val="24"/>
        </w:rPr>
        <w:t> </w:t>
      </w:r>
      <w:r>
        <w:rPr>
          <w:sz w:val="24"/>
        </w:rPr>
        <w:t>plasmodial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Tapinanthus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dodoneifolius</w:t>
      </w:r>
      <w:r>
        <w:rPr>
          <w:i/>
          <w:spacing w:val="1"/>
          <w:sz w:val="24"/>
        </w:rPr>
        <w:t> </w:t>
      </w:r>
      <w:r>
        <w:rPr>
          <w:sz w:val="24"/>
        </w:rPr>
        <w:t>(DC)</w:t>
      </w:r>
      <w:r>
        <w:rPr>
          <w:spacing w:val="1"/>
          <w:sz w:val="24"/>
        </w:rPr>
        <w:t> </w:t>
      </w:r>
      <w:r>
        <w:rPr>
          <w:sz w:val="24"/>
        </w:rPr>
        <w:t>Danser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mice.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-1"/>
          <w:sz w:val="24"/>
        </w:rPr>
        <w:t> </w:t>
      </w:r>
      <w:r>
        <w:rPr>
          <w:sz w:val="24"/>
        </w:rPr>
        <w:t>9(37), 936-942.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7" w:hanging="720"/>
        <w:jc w:val="both"/>
      </w:pPr>
      <w:r>
        <w:rPr/>
        <w:t>Achan, J., Talisuna, A. O., Erhart, A., Yeka, A., Tibenderana, J. K., Baliraine, F. N. &amp;</w:t>
      </w:r>
      <w:r>
        <w:rPr>
          <w:spacing w:val="1"/>
        </w:rPr>
        <w:t> </w:t>
      </w:r>
      <w:r>
        <w:rPr/>
        <w:t>Alessandro, U. (2011). Quinine, an old anti-malarial drug in a modern world:</w:t>
      </w:r>
      <w:r>
        <w:rPr>
          <w:spacing w:val="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the treatment of</w:t>
      </w:r>
      <w:r>
        <w:rPr>
          <w:spacing w:val="1"/>
        </w:rPr>
        <w:t> </w:t>
      </w:r>
      <w:r>
        <w:rPr/>
        <w:t>malaria.</w:t>
      </w:r>
      <w:r>
        <w:rPr>
          <w:spacing w:val="-1"/>
        </w:rPr>
        <w:t> </w:t>
      </w:r>
      <w:r>
        <w:rPr>
          <w:i/>
        </w:rPr>
        <w:t>Malaria Journal</w:t>
      </w:r>
      <w:r>
        <w:rPr/>
        <w:t>, 10(1),</w:t>
      </w:r>
      <w:r>
        <w:rPr>
          <w:spacing w:val="-1"/>
        </w:rPr>
        <w:t> </w:t>
      </w:r>
      <w:r>
        <w:rPr/>
        <w:t>144-151.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7" w:right="325" w:hanging="720"/>
        <w:jc w:val="both"/>
        <w:rPr>
          <w:sz w:val="24"/>
        </w:rPr>
      </w:pPr>
      <w:r>
        <w:rPr>
          <w:sz w:val="24"/>
        </w:rPr>
        <w:t>Adams, I., Darko, D. &amp; Accorsi, S. (2004). Malaria: A Burden Explored. </w:t>
      </w:r>
      <w:r>
        <w:rPr>
          <w:i/>
          <w:sz w:val="24"/>
        </w:rPr>
        <w:t>Bulletin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sz w:val="24"/>
        </w:rPr>
        <w:t>, 1(1),</w:t>
      </w:r>
      <w:r>
        <w:rPr>
          <w:spacing w:val="2"/>
          <w:sz w:val="24"/>
        </w:rPr>
        <w:t> </w:t>
      </w:r>
      <w:r>
        <w:rPr>
          <w:sz w:val="24"/>
        </w:rPr>
        <w:t>28 – 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6" w:hanging="720"/>
        <w:jc w:val="both"/>
      </w:pPr>
      <w:r>
        <w:rPr/>
        <w:t>Addae-Kyereme, J., Croft, S. L., Kendrick, H. &amp; Wright, C. W. (2001). Antiplasmodial</w:t>
      </w:r>
      <w:r>
        <w:rPr>
          <w:spacing w:val="1"/>
        </w:rPr>
        <w:t> </w:t>
      </w:r>
      <w:r>
        <w:rPr/>
        <w:t>activities of some Ghanaian plants traditionally used for fever/malaria treatment</w:t>
      </w:r>
      <w:r>
        <w:rPr>
          <w:spacing w:val="1"/>
        </w:rPr>
        <w:t> </w:t>
      </w:r>
      <w:r>
        <w:rPr/>
        <w:t>and of some alkaloids isolated from </w:t>
      </w:r>
      <w:r>
        <w:rPr>
          <w:i/>
        </w:rPr>
        <w:t>Pleiocarpa mutica</w:t>
      </w:r>
      <w:r>
        <w:rPr/>
        <w:t>; in vivo antimalarial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of pleiocarpine.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Ethnopharmacology</w:t>
      </w:r>
      <w:r>
        <w:rPr/>
        <w:t>, 76(1), 99–103.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7" w:hanging="720"/>
        <w:jc w:val="both"/>
      </w:pPr>
      <w:r>
        <w:rPr/>
        <w:t>Adedeji, O. B., Okerentugba, P. O., Innocent, D. E.,</w:t>
      </w:r>
      <w:r>
        <w:rPr>
          <w:spacing w:val="1"/>
        </w:rPr>
        <w:t> </w:t>
      </w:r>
      <w:r>
        <w:rPr/>
        <w:t>Adiele, H. C. &amp; Okonko, I. O.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Consumption.</w:t>
      </w:r>
      <w:r>
        <w:rPr>
          <w:spacing w:val="-1"/>
        </w:rPr>
        <w:t> </w:t>
      </w:r>
      <w:r>
        <w:rPr/>
        <w:t>New York.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5(1), 33-61.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6" w:hanging="720"/>
        <w:jc w:val="both"/>
        <w:rPr>
          <w:sz w:val="24"/>
        </w:rPr>
      </w:pPr>
      <w:r>
        <w:rPr>
          <w:sz w:val="24"/>
        </w:rPr>
        <w:t>Adzu,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Salawu,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Diospyros</w:t>
      </w:r>
      <w:r>
        <w:rPr>
          <w:spacing w:val="1"/>
          <w:sz w:val="24"/>
        </w:rPr>
        <w:t> </w:t>
      </w:r>
      <w:r>
        <w:rPr>
          <w:sz w:val="24"/>
        </w:rPr>
        <w:t>mespiliformis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potency.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3(2), 271-6.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7" w:right="327" w:hanging="670"/>
        <w:jc w:val="both"/>
        <w:rPr>
          <w:sz w:val="24"/>
        </w:rPr>
      </w:pPr>
      <w:r>
        <w:rPr>
          <w:sz w:val="24"/>
        </w:rPr>
        <w:t>Akele, B. (2013). In vivo antimalarial activity of Areal part Extracts of </w:t>
      </w:r>
      <w:r>
        <w:rPr>
          <w:i/>
          <w:sz w:val="24"/>
        </w:rPr>
        <w:t>Gardenia Lutea</w:t>
      </w:r>
      <w:r>
        <w:rPr>
          <w:i/>
          <w:spacing w:val="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Sida rhombifolia. International Journal of Research in Pharmacology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Pharmacotheraphy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2(1),</w:t>
      </w:r>
      <w:r>
        <w:rPr>
          <w:spacing w:val="1"/>
          <w:sz w:val="24"/>
        </w:rPr>
        <w:t> </w:t>
      </w:r>
      <w:r>
        <w:rPr>
          <w:sz w:val="24"/>
        </w:rPr>
        <w:t>234-41.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8" w:hanging="720"/>
        <w:jc w:val="both"/>
        <w:rPr>
          <w:sz w:val="24"/>
        </w:rPr>
      </w:pPr>
      <w:r>
        <w:rPr>
          <w:sz w:val="24"/>
        </w:rPr>
        <w:t>Al-Adhroey, A. H., Nor, Z. M., Al-Mekhlafi, H. M., Amran, A. A. &amp; Mahmud, R.</w:t>
      </w:r>
      <w:r>
        <w:rPr>
          <w:spacing w:val="1"/>
          <w:sz w:val="24"/>
        </w:rPr>
        <w:t> </w:t>
      </w:r>
      <w:r>
        <w:rPr>
          <w:sz w:val="24"/>
        </w:rPr>
        <w:t>(2011). Antimalarial activity of methanolic leaf extract of </w:t>
      </w:r>
      <w:r>
        <w:rPr>
          <w:i/>
          <w:sz w:val="24"/>
        </w:rPr>
        <w:t>Piper betle </w:t>
      </w:r>
      <w:r>
        <w:rPr>
          <w:sz w:val="24"/>
        </w:rPr>
        <w:t>L.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Ethnopharmacology</w:t>
      </w:r>
      <w:r>
        <w:rPr>
          <w:sz w:val="24"/>
        </w:rPr>
        <w:t>, 16(3),</w:t>
      </w:r>
      <w:r>
        <w:rPr>
          <w:spacing w:val="-1"/>
          <w:sz w:val="24"/>
        </w:rPr>
        <w:t> </w:t>
      </w:r>
      <w:r>
        <w:rPr>
          <w:sz w:val="24"/>
        </w:rPr>
        <w:t>107 – 118.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1027" w:right="325" w:hanging="720"/>
        <w:jc w:val="both"/>
        <w:rPr>
          <w:sz w:val="24"/>
        </w:rPr>
      </w:pPr>
      <w:r>
        <w:rPr>
          <w:sz w:val="24"/>
        </w:rPr>
        <w:t>Amita,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Shalini,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standardization,</w:t>
      </w:r>
      <w:r>
        <w:rPr>
          <w:spacing w:val="1"/>
          <w:sz w:val="24"/>
        </w:rPr>
        <w:t> </w:t>
      </w:r>
      <w:r>
        <w:rPr>
          <w:sz w:val="24"/>
        </w:rPr>
        <w:t>extraction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pre-</w:t>
      </w:r>
      <w:r>
        <w:rPr>
          <w:spacing w:val="1"/>
          <w:sz w:val="24"/>
        </w:rPr>
        <w:t> </w:t>
      </w:r>
      <w:r>
        <w:rPr>
          <w:sz w:val="24"/>
        </w:rPr>
        <w:t>phytochemical screening strategies for herbal drug. </w:t>
      </w:r>
      <w:r>
        <w:rPr>
          <w:i/>
          <w:sz w:val="24"/>
        </w:rPr>
        <w:t>Journal of Pharmacognosy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Phytochemistry,</w:t>
      </w:r>
      <w:r>
        <w:rPr>
          <w:i/>
          <w:spacing w:val="-9"/>
          <w:sz w:val="24"/>
        </w:rPr>
        <w:t> </w:t>
      </w:r>
      <w:r>
        <w:rPr>
          <w:sz w:val="24"/>
        </w:rPr>
        <w:t>2(5), 115-119.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7" w:right="328" w:hanging="720"/>
        <w:jc w:val="both"/>
        <w:rPr>
          <w:sz w:val="24"/>
        </w:rPr>
      </w:pPr>
      <w:r>
        <w:rPr>
          <w:sz w:val="24"/>
        </w:rPr>
        <w:t>Asante, A. F. &amp; Asenso-Okyere, K. (2003). Economic Burden of Malaria in Ghana</w:t>
      </w:r>
      <w:r>
        <w:rPr>
          <w:i/>
          <w:sz w:val="24"/>
        </w:rPr>
        <w:t>.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Technical Report Submitted to the World Health Organisation (WHO), African</w:t>
      </w:r>
      <w:r>
        <w:rPr>
          <w:spacing w:val="1"/>
          <w:sz w:val="24"/>
        </w:rPr>
        <w:t> </w:t>
      </w:r>
      <w:r>
        <w:rPr>
          <w:sz w:val="24"/>
        </w:rPr>
        <w:t>Regional Office (AFRO). </w:t>
      </w:r>
      <w:r>
        <w:rPr>
          <w:i/>
          <w:sz w:val="24"/>
        </w:rPr>
        <w:t>Institute of Statistical, Social and Economic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(ISSER)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 of Ghana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Legon</w:t>
      </w:r>
      <w:r>
        <w:rPr>
          <w:sz w:val="24"/>
        </w:rPr>
        <w:t>, 3(1)</w:t>
      </w:r>
      <w:r>
        <w:rPr>
          <w:spacing w:val="-2"/>
          <w:sz w:val="24"/>
        </w:rPr>
        <w:t> </w:t>
      </w:r>
      <w:r>
        <w:rPr>
          <w:sz w:val="24"/>
        </w:rPr>
        <w:t>1– 82.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line="242" w:lineRule="auto" w:before="64"/>
        <w:ind w:left="1027" w:right="330" w:hanging="720"/>
        <w:jc w:val="both"/>
      </w:pPr>
      <w:r>
        <w:rPr/>
        <w:t>Asase,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Akwetey,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Achel,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Ethnopharmacological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remedies for the treatment of malaria in the Dangme West District of Ghana.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Ethnopharmacology, </w:t>
      </w:r>
      <w:r>
        <w:rPr/>
        <w:t>129(3),</w:t>
      </w:r>
      <w:r>
        <w:rPr>
          <w:spacing w:val="9"/>
        </w:rPr>
        <w:t> </w:t>
      </w:r>
      <w:r>
        <w:rPr/>
        <w:t>367-376.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7" w:right="325" w:hanging="720"/>
        <w:jc w:val="both"/>
      </w:pPr>
      <w:r>
        <w:rPr/>
        <w:t>Asase,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Oppong-Mensah,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antimalarial</w:t>
      </w:r>
      <w:r>
        <w:rPr>
          <w:spacing w:val="60"/>
        </w:rPr>
        <w:t> </w:t>
      </w:r>
      <w:r>
        <w:rPr/>
        <w:t>phytotherapy</w:t>
      </w:r>
      <w:r>
        <w:rPr>
          <w:spacing w:val="1"/>
        </w:rPr>
        <w:t> </w:t>
      </w:r>
      <w:r>
        <w:rPr/>
        <w:t>remedies in herbal markets in southern Ghana. </w:t>
      </w:r>
      <w:r>
        <w:rPr>
          <w:i/>
        </w:rPr>
        <w:t>Journal of Ethnopharmacology,</w:t>
      </w:r>
      <w:r>
        <w:rPr>
          <w:i/>
          <w:spacing w:val="1"/>
        </w:rPr>
        <w:t> </w:t>
      </w:r>
      <w:r>
        <w:rPr/>
        <w:t>126(3),</w:t>
      </w:r>
      <w:r>
        <w:rPr>
          <w:spacing w:val="-1"/>
        </w:rPr>
        <w:t> </w:t>
      </w:r>
      <w:r>
        <w:rPr/>
        <w:t>492–499.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30" w:hanging="720"/>
        <w:jc w:val="both"/>
      </w:pPr>
      <w:r>
        <w:rPr/>
        <w:t>Asase,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Hesse,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Simmonds,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prescriptions for treatment of malaria by some communities in southern Ghana.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Ethnopharmacology</w:t>
      </w:r>
      <w:r>
        <w:rPr/>
        <w:t>, 144(2), 448–52.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7" w:right="325" w:hanging="720"/>
        <w:jc w:val="both"/>
      </w:pPr>
      <w:r>
        <w:rPr/>
        <w:t>Asase,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Oteng-yeboah,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Odamtten,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Simmonds,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(2005).</w:t>
      </w:r>
      <w:r>
        <w:rPr>
          <w:spacing w:val="-57"/>
        </w:rPr>
        <w:t> </w:t>
      </w:r>
      <w:r>
        <w:rPr/>
        <w:t>Ethnobotanical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Ghanaian</w:t>
      </w:r>
      <w:r>
        <w:rPr>
          <w:spacing w:val="1"/>
        </w:rPr>
        <w:t> </w:t>
      </w:r>
      <w:r>
        <w:rPr/>
        <w:t>anti-malarial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Ethnopharmacology</w:t>
      </w:r>
      <w:r>
        <w:rPr/>
        <w:t>,</w:t>
      </w:r>
      <w:r>
        <w:rPr>
          <w:spacing w:val="-1"/>
        </w:rPr>
        <w:t> </w:t>
      </w:r>
      <w:r>
        <w:rPr/>
        <w:t>141(99), 273– 279.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27" w:right="326" w:hanging="720"/>
        <w:jc w:val="both"/>
        <w:rPr>
          <w:sz w:val="24"/>
        </w:rPr>
      </w:pPr>
      <w:r>
        <w:rPr>
          <w:sz w:val="24"/>
        </w:rPr>
        <w:t>Ashley, E., Dhorda, M., Fairhurst, R. M., Amaratunga, C., Lim, P., Suon, S., Sreng, S.,</w:t>
      </w:r>
      <w:r>
        <w:rPr>
          <w:spacing w:val="1"/>
          <w:sz w:val="24"/>
        </w:rPr>
        <w:t> </w:t>
      </w: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Spread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artemisinin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Plasmodium falciparum </w:t>
      </w:r>
      <w:r>
        <w:rPr>
          <w:sz w:val="24"/>
        </w:rPr>
        <w:t>malaria. </w:t>
      </w:r>
      <w:r>
        <w:rPr>
          <w:i/>
          <w:sz w:val="24"/>
        </w:rPr>
        <w:t>National England Journal of Medicine</w:t>
      </w:r>
      <w:r>
        <w:rPr>
          <w:sz w:val="24"/>
        </w:rPr>
        <w:t>, 371(5),</w:t>
      </w:r>
      <w:r>
        <w:rPr>
          <w:spacing w:val="-57"/>
          <w:sz w:val="24"/>
        </w:rPr>
        <w:t> </w:t>
      </w:r>
      <w:r>
        <w:rPr>
          <w:sz w:val="24"/>
        </w:rPr>
        <w:t>411-423.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027" w:right="327" w:hanging="720"/>
        <w:jc w:val="both"/>
        <w:rPr>
          <w:sz w:val="24"/>
        </w:rPr>
      </w:pPr>
      <w:r>
        <w:rPr>
          <w:sz w:val="24"/>
        </w:rPr>
        <w:t>Aty, W., Muhammed, A., Wiwied, E., Dwi, S., Achmad, R., Lidya, T. &amp; Achmad, F. H.</w:t>
      </w:r>
      <w:r>
        <w:rPr>
          <w:spacing w:val="-57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Andrographis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paniculata</w:t>
      </w:r>
      <w:r>
        <w:rPr>
          <w:i/>
          <w:spacing w:val="1"/>
          <w:sz w:val="24"/>
        </w:rPr>
        <w:t> </w:t>
      </w:r>
      <w:r>
        <w:rPr>
          <w:sz w:val="24"/>
        </w:rPr>
        <w:t>Tablets.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Seminar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 Product Medicines,</w:t>
      </w:r>
      <w:r>
        <w:rPr>
          <w:i/>
          <w:spacing w:val="1"/>
          <w:sz w:val="24"/>
        </w:rPr>
        <w:t> </w:t>
      </w:r>
      <w:r>
        <w:rPr>
          <w:sz w:val="24"/>
        </w:rPr>
        <w:t>4(13), 101-104.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7" w:hanging="720"/>
        <w:jc w:val="both"/>
      </w:pPr>
      <w:r>
        <w:rPr/>
        <w:t>Bankole, A. E., Adekunle, A. A., Sowemimo, A. A., Umebese, C. E., Abiodun, O. &amp;</w:t>
      </w:r>
      <w:r>
        <w:rPr>
          <w:spacing w:val="1"/>
        </w:rPr>
        <w:t> </w:t>
      </w:r>
      <w:r>
        <w:rPr/>
        <w:t>Gbotosho,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activity of extracts from three medicinal plants used in malaria treatment in</w:t>
      </w:r>
      <w:r>
        <w:rPr>
          <w:spacing w:val="1"/>
        </w:rPr>
        <w:t> </w:t>
      </w:r>
      <w:r>
        <w:rPr/>
        <w:t>Nigeria.</w:t>
      </w:r>
      <w:r>
        <w:rPr>
          <w:spacing w:val="-11"/>
        </w:rPr>
        <w:t> </w:t>
      </w:r>
      <w:r>
        <w:rPr>
          <w:i/>
        </w:rPr>
        <w:t>Parasitology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115(15), 299–305.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027" w:hanging="720"/>
      </w:pPr>
      <w:r>
        <w:rPr/>
        <w:t>Bantie,</w:t>
      </w:r>
      <w:r>
        <w:rPr>
          <w:spacing w:val="9"/>
        </w:rPr>
        <w:t> </w:t>
      </w:r>
      <w:r>
        <w:rPr/>
        <w:t>L.,</w:t>
      </w:r>
      <w:r>
        <w:rPr>
          <w:spacing w:val="7"/>
        </w:rPr>
        <w:t> </w:t>
      </w:r>
      <w:r>
        <w:rPr/>
        <w:t>Assefa,</w:t>
      </w:r>
      <w:r>
        <w:rPr>
          <w:spacing w:val="7"/>
        </w:rPr>
        <w:t> </w:t>
      </w:r>
      <w:r>
        <w:rPr/>
        <w:t>S.,</w:t>
      </w:r>
      <w:r>
        <w:rPr>
          <w:spacing w:val="8"/>
        </w:rPr>
        <w:t> </w:t>
      </w:r>
      <w:r>
        <w:rPr/>
        <w:t>Teklehaimanot,</w:t>
      </w:r>
      <w:r>
        <w:rPr>
          <w:spacing w:val="7"/>
        </w:rPr>
        <w:t> </w:t>
      </w:r>
      <w:r>
        <w:rPr/>
        <w:t>T.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Engidawork,</w:t>
      </w:r>
      <w:r>
        <w:rPr>
          <w:spacing w:val="7"/>
        </w:rPr>
        <w:t> </w:t>
      </w:r>
      <w:r>
        <w:rPr/>
        <w:t>E.</w:t>
      </w:r>
      <w:r>
        <w:rPr>
          <w:spacing w:val="7"/>
        </w:rPr>
        <w:t> </w:t>
      </w:r>
      <w:r>
        <w:rPr/>
        <w:t>(2014).</w:t>
      </w:r>
      <w:r>
        <w:rPr>
          <w:spacing w:val="-3"/>
        </w:rPr>
        <w:t> </w:t>
      </w:r>
      <w:r>
        <w:rPr>
          <w:i/>
        </w:rPr>
        <w:t>In</w:t>
      </w:r>
      <w:r>
        <w:rPr>
          <w:i/>
          <w:spacing w:val="9"/>
        </w:rPr>
        <w:t> </w:t>
      </w:r>
      <w:r>
        <w:rPr>
          <w:i/>
        </w:rPr>
        <w:t>vivo </w:t>
      </w:r>
      <w:r>
        <w:rPr/>
        <w:t>antimalarial</w:t>
      </w:r>
      <w:r>
        <w:rPr>
          <w:spacing w:val="-57"/>
        </w:rPr>
        <w:t> </w:t>
      </w:r>
      <w:r>
        <w:rPr/>
        <w:t>activity of the crude leaf extract and solvent fractions of </w:t>
      </w:r>
      <w:r>
        <w:rPr>
          <w:i/>
        </w:rPr>
        <w:t>Croton macrostachyus</w:t>
      </w:r>
      <w:r>
        <w:rPr>
          <w:i/>
          <w:spacing w:val="1"/>
        </w:rPr>
        <w:t> </w:t>
      </w:r>
      <w:r>
        <w:rPr/>
        <w:t>Hocsht</w:t>
      </w:r>
      <w:r>
        <w:rPr>
          <w:spacing w:val="46"/>
        </w:rPr>
        <w:t> </w:t>
      </w:r>
      <w:r>
        <w:rPr/>
        <w:t>(Euphorbiaceae)</w:t>
      </w:r>
      <w:r>
        <w:rPr>
          <w:spacing w:val="47"/>
        </w:rPr>
        <w:t> </w:t>
      </w:r>
      <w:r>
        <w:rPr/>
        <w:t>against</w:t>
      </w:r>
      <w:r>
        <w:rPr>
          <w:spacing w:val="2"/>
        </w:rPr>
        <w:t> </w:t>
      </w:r>
      <w:r>
        <w:rPr>
          <w:i/>
        </w:rPr>
        <w:t>Plasmodium</w:t>
      </w:r>
      <w:r>
        <w:rPr>
          <w:i/>
          <w:spacing w:val="45"/>
        </w:rPr>
        <w:t> </w:t>
      </w:r>
      <w:r>
        <w:rPr>
          <w:i/>
        </w:rPr>
        <w:t>berghei</w:t>
      </w:r>
      <w:r>
        <w:rPr>
          <w:i/>
          <w:spacing w:val="-1"/>
        </w:rPr>
        <w:t> </w:t>
      </w:r>
      <w:r>
        <w:rPr/>
        <w:t>in</w:t>
      </w:r>
      <w:r>
        <w:rPr>
          <w:spacing w:val="46"/>
        </w:rPr>
        <w:t> </w:t>
      </w:r>
      <w:r>
        <w:rPr/>
        <w:t>mice.</w:t>
      </w:r>
      <w:r>
        <w:rPr>
          <w:spacing w:val="47"/>
        </w:rPr>
        <w:t> </w:t>
      </w:r>
      <w:r>
        <w:rPr/>
        <w:t>Complement</w:t>
      </w:r>
      <w:r>
        <w:rPr>
          <w:spacing w:val="-57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Medicine, 14(2), 79-85.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1027" w:right="327" w:hanging="720"/>
        <w:jc w:val="both"/>
        <w:rPr>
          <w:sz w:val="24"/>
        </w:rPr>
      </w:pPr>
      <w:r>
        <w:rPr>
          <w:sz w:val="24"/>
        </w:rPr>
        <w:t>Batista, R., Silva, A.</w:t>
      </w:r>
      <w:r>
        <w:rPr>
          <w:spacing w:val="1"/>
          <w:sz w:val="24"/>
        </w:rPr>
        <w:t> </w:t>
      </w:r>
      <w:r>
        <w:rPr>
          <w:sz w:val="24"/>
        </w:rPr>
        <w:t>D. J.</w:t>
      </w:r>
      <w:r>
        <w:rPr>
          <w:spacing w:val="1"/>
          <w:sz w:val="24"/>
        </w:rPr>
        <w:t> </w:t>
      </w:r>
      <w:r>
        <w:rPr>
          <w:sz w:val="24"/>
        </w:rPr>
        <w:t>&amp; de</w:t>
      </w:r>
      <w:r>
        <w:rPr>
          <w:spacing w:val="1"/>
          <w:sz w:val="24"/>
        </w:rPr>
        <w:t> </w:t>
      </w:r>
      <w:r>
        <w:rPr>
          <w:sz w:val="24"/>
        </w:rPr>
        <w:t>Oliveira,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 (2009). Plant-derived</w:t>
      </w:r>
      <w:r>
        <w:rPr>
          <w:spacing w:val="60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agents: new leads and efficient phytomedicines. Part II. Non-alkaloidal natural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Pharmacotheraphy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sz w:val="24"/>
        </w:rPr>
        <w:t>14(1), 3037-3072.</w:t>
      </w:r>
    </w:p>
    <w:p>
      <w:pPr>
        <w:pStyle w:val="BodyText"/>
        <w:spacing w:before="232"/>
        <w:ind w:left="1027" w:right="327" w:hanging="720"/>
        <w:jc w:val="both"/>
      </w:pPr>
      <w:r>
        <w:rPr/>
        <w:t>Bayor, M. T. (2007). The anticancer and other</w:t>
      </w:r>
      <w:r>
        <w:rPr>
          <w:spacing w:val="1"/>
        </w:rPr>
        <w:t> </w:t>
      </w:r>
      <w:r>
        <w:rPr/>
        <w:t>bioactivity investigations on the extract</w:t>
      </w:r>
      <w:r>
        <w:rPr>
          <w:spacing w:val="1"/>
        </w:rPr>
        <w:t> </w:t>
      </w:r>
      <w:r>
        <w:rPr/>
        <w:t>and some compounds of </w:t>
      </w:r>
      <w:r>
        <w:rPr>
          <w:i/>
        </w:rPr>
        <w:t>Croton membranaceus. </w:t>
      </w:r>
      <w:r>
        <w:rPr/>
        <w:t>PhD thesis submitted to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Kwame</w:t>
      </w:r>
      <w:r>
        <w:rPr>
          <w:spacing w:val="1"/>
        </w:rPr>
        <w:t> </w:t>
      </w:r>
      <w:r>
        <w:rPr/>
        <w:t>Nkrumah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Technology,</w:t>
      </w:r>
      <w:r>
        <w:rPr>
          <w:spacing w:val="2"/>
        </w:rPr>
        <w:t> </w:t>
      </w:r>
      <w:r>
        <w:rPr/>
        <w:t>Ghana</w:t>
      </w:r>
      <w:r>
        <w:rPr>
          <w:color w:val="121212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ind w:left="1027" w:right="326" w:hanging="720"/>
        <w:jc w:val="both"/>
      </w:pPr>
      <w:r>
        <w:rPr/>
        <w:t>Bhatta, R. S., Kumar, D., Chhonker, Y. S., Kumar, D., Singh, S. P., Sashidhara, K. V. &amp;</w:t>
      </w:r>
      <w:r>
        <w:rPr>
          <w:spacing w:val="-57"/>
        </w:rPr>
        <w:t> </w:t>
      </w:r>
      <w:r>
        <w:rPr/>
        <w:t>Jain, G. K. (2011). Simultaneous estimation of 16α-hydroxycleroda-3,Z-dien-</w:t>
      </w:r>
      <w:r>
        <w:rPr>
          <w:spacing w:val="1"/>
        </w:rPr>
        <w:t> </w:t>
      </w:r>
      <w:r>
        <w:rPr/>
        <w:t>15,16-olide from </w:t>
      </w:r>
      <w:r>
        <w:rPr>
          <w:i/>
        </w:rPr>
        <w:t>Polyalthia longifolia </w:t>
      </w:r>
      <w:r>
        <w:rPr/>
        <w:t>and its metabolite in hamster plasma:</w:t>
      </w:r>
      <w:r>
        <w:rPr>
          <w:spacing w:val="1"/>
        </w:rPr>
        <w:t> </w:t>
      </w:r>
      <w:r>
        <w:rPr/>
        <w:t>application to pharmacokinetic study. </w:t>
      </w:r>
      <w:r>
        <w:rPr>
          <w:i/>
        </w:rPr>
        <w:t>Biomedical Chromatography</w:t>
      </w:r>
      <w:r>
        <w:rPr/>
        <w:t>, 13(14), 48-</w:t>
      </w:r>
      <w:r>
        <w:rPr>
          <w:spacing w:val="1"/>
        </w:rPr>
        <w:t> </w:t>
      </w:r>
      <w:r>
        <w:rPr/>
        <w:t>54.</w:t>
      </w:r>
    </w:p>
    <w:p>
      <w:pPr>
        <w:spacing w:after="0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tabs>
          <w:tab w:pos="8023" w:val="left" w:leader="none"/>
        </w:tabs>
        <w:spacing w:before="64"/>
        <w:ind w:left="1027" w:right="327" w:hanging="720"/>
        <w:jc w:val="both"/>
      </w:pPr>
      <w:r>
        <w:rPr/>
        <w:t>Bruse-Chwatt,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Black,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Canfiels,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Clyde,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Peters,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Wernsdorfer,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>
          <w:i/>
        </w:rPr>
        <w:t>Chemotherapy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malaria</w:t>
      </w:r>
      <w:r>
        <w:rPr/>
        <w:t>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organization,</w:t>
        <w:tab/>
      </w:r>
      <w:r>
        <w:rPr>
          <w:spacing w:val="-1"/>
        </w:rPr>
        <w:t>Geneva.</w:t>
      </w:r>
    </w:p>
    <w:p>
      <w:pPr>
        <w:pStyle w:val="BodyText"/>
        <w:spacing w:before="1"/>
        <w:ind w:left="1027" w:right="385"/>
        <w:jc w:val="both"/>
      </w:pPr>
      <w:r>
        <w:rPr/>
        <w:t>Retrieved from </w:t>
      </w:r>
      <w:hyperlink r:id="rId18">
        <w:r>
          <w:rPr>
            <w:u w:val="single"/>
          </w:rPr>
          <w:t>http://whqlibdocssessed.who.int/monograph/WHO_MONO_27_</w:t>
        </w:r>
      </w:hyperlink>
      <w:r>
        <w:rPr>
          <w:spacing w:val="-57"/>
        </w:rPr>
        <w:t> </w:t>
      </w:r>
      <w:hyperlink r:id="rId18">
        <w:r>
          <w:rPr>
            <w:u w:val="single"/>
          </w:rPr>
          <w:t>(2ed)</w:t>
        </w:r>
      </w:hyperlink>
      <w:r>
        <w:rPr/>
        <w:t>.pdf</w:t>
      </w:r>
      <w:r>
        <w:rPr>
          <w:spacing w:val="-1"/>
        </w:rPr>
        <w:t> </w:t>
      </w:r>
      <w:r>
        <w:rPr/>
        <w:t>[Accessed 17/11/2019].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307"/>
        <w:jc w:val="both"/>
      </w:pPr>
      <w:r>
        <w:rPr/>
        <w:t>Buffet,</w:t>
      </w:r>
      <w:r>
        <w:rPr>
          <w:spacing w:val="4"/>
        </w:rPr>
        <w:t> </w:t>
      </w:r>
      <w:r>
        <w:rPr/>
        <w:t>P.</w:t>
      </w:r>
      <w:r>
        <w:rPr>
          <w:spacing w:val="3"/>
        </w:rPr>
        <w:t> </w:t>
      </w:r>
      <w:r>
        <w:rPr/>
        <w:t>A.,</w:t>
      </w:r>
      <w:r>
        <w:rPr>
          <w:spacing w:val="5"/>
        </w:rPr>
        <w:t> </w:t>
      </w:r>
      <w:r>
        <w:rPr/>
        <w:t>Safeukui,</w:t>
      </w:r>
      <w:r>
        <w:rPr>
          <w:spacing w:val="7"/>
        </w:rPr>
        <w:t> </w:t>
      </w:r>
      <w:r>
        <w:rPr/>
        <w:t>I</w:t>
      </w:r>
      <w:r>
        <w:rPr>
          <w:spacing w:val="2"/>
        </w:rPr>
        <w:t> </w:t>
      </w:r>
      <w:r>
        <w:rPr/>
        <w:t>.,</w:t>
      </w:r>
      <w:r>
        <w:rPr>
          <w:spacing w:val="3"/>
        </w:rPr>
        <w:t> </w:t>
      </w:r>
      <w:r>
        <w:rPr/>
        <w:t>Deplaine,</w:t>
      </w:r>
      <w:r>
        <w:rPr>
          <w:spacing w:val="5"/>
        </w:rPr>
        <w:t> </w:t>
      </w:r>
      <w:r>
        <w:rPr/>
        <w:t>G.,</w:t>
      </w:r>
      <w:r>
        <w:rPr>
          <w:spacing w:val="5"/>
        </w:rPr>
        <w:t> </w:t>
      </w:r>
      <w:r>
        <w:rPr/>
        <w:t>Brousse,</w:t>
      </w:r>
      <w:r>
        <w:rPr>
          <w:spacing w:val="5"/>
        </w:rPr>
        <w:t> </w:t>
      </w:r>
      <w:r>
        <w:rPr/>
        <w:t>V.,</w:t>
      </w:r>
      <w:r>
        <w:rPr>
          <w:spacing w:val="3"/>
        </w:rPr>
        <w:t> </w:t>
      </w:r>
      <w:r>
        <w:rPr/>
        <w:t>Prendki,</w:t>
      </w:r>
      <w:r>
        <w:rPr>
          <w:spacing w:val="12"/>
        </w:rPr>
        <w:t> </w:t>
      </w:r>
      <w:r>
        <w:rPr/>
        <w:t>V.,</w:t>
      </w:r>
      <w:r>
        <w:rPr>
          <w:spacing w:val="5"/>
        </w:rPr>
        <w:t> </w:t>
      </w:r>
      <w:r>
        <w:rPr/>
        <w:t>Thellier,</w:t>
      </w:r>
      <w:r>
        <w:rPr>
          <w:spacing w:val="3"/>
        </w:rPr>
        <w:t> </w:t>
      </w:r>
      <w:r>
        <w:rPr/>
        <w:t>M.,</w:t>
      </w:r>
      <w:r>
        <w:rPr>
          <w:spacing w:val="5"/>
        </w:rPr>
        <w:t> </w:t>
      </w:r>
      <w:r>
        <w:rPr/>
        <w:t>Turner,</w:t>
      </w:r>
    </w:p>
    <w:p>
      <w:pPr>
        <w:pStyle w:val="BodyText"/>
        <w:ind w:left="1027" w:right="324"/>
        <w:jc w:val="both"/>
      </w:pPr>
      <w:r>
        <w:rPr/>
        <w:t>G.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Mercereau-Puijalon,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Plasmodium</w:t>
      </w:r>
      <w:r>
        <w:rPr>
          <w:spacing w:val="-57"/>
        </w:rPr>
        <w:t> </w:t>
      </w:r>
      <w:r>
        <w:rPr/>
        <w:t>falciparum malaria in humans: Insights from splenic physiology. </w:t>
      </w:r>
      <w:r>
        <w:rPr>
          <w:i/>
        </w:rPr>
        <w:t>Blood Journal</w:t>
      </w:r>
      <w:r>
        <w:rPr/>
        <w:t>,</w:t>
      </w:r>
      <w:r>
        <w:rPr>
          <w:spacing w:val="1"/>
        </w:rPr>
        <w:t> </w:t>
      </w:r>
      <w:r>
        <w:rPr/>
        <w:t>117(3),</w:t>
      </w:r>
      <w:r>
        <w:rPr>
          <w:spacing w:val="-2"/>
        </w:rPr>
        <w:t> </w:t>
      </w:r>
      <w:r>
        <w:rPr/>
        <w:t>381-392.</w:t>
      </w:r>
    </w:p>
    <w:p>
      <w:pPr>
        <w:pStyle w:val="BodyText"/>
      </w:pPr>
    </w:p>
    <w:p>
      <w:pPr>
        <w:spacing w:before="0"/>
        <w:ind w:left="1027" w:right="324" w:hanging="720"/>
        <w:jc w:val="both"/>
        <w:rPr>
          <w:sz w:val="24"/>
        </w:rPr>
      </w:pPr>
      <w:r>
        <w:rPr>
          <w:sz w:val="24"/>
        </w:rPr>
        <w:t>CDC,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i/>
          <w:sz w:val="24"/>
        </w:rPr>
        <w:t>Centres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Prevention.</w:t>
      </w:r>
      <w:r>
        <w:rPr>
          <w:i/>
          <w:spacing w:val="1"/>
          <w:sz w:val="24"/>
        </w:rPr>
        <w:t> </w:t>
      </w:r>
      <w:r>
        <w:rPr>
          <w:sz w:val="24"/>
        </w:rPr>
        <w:t>1600</w:t>
      </w:r>
      <w:r>
        <w:rPr>
          <w:spacing w:val="-57"/>
          <w:sz w:val="24"/>
        </w:rPr>
        <w:t> </w:t>
      </w:r>
      <w:r>
        <w:rPr>
          <w:sz w:val="24"/>
        </w:rPr>
        <w:t>Clifton</w:t>
      </w:r>
    </w:p>
    <w:p>
      <w:pPr>
        <w:pStyle w:val="BodyText"/>
        <w:spacing w:line="242" w:lineRule="auto" w:before="1"/>
        <w:ind w:left="1027" w:right="378"/>
      </w:pPr>
      <w:r>
        <w:rPr/>
        <w:t>Road. Atlanta, GA 30333, USA, retrieved from </w:t>
      </w:r>
      <w:hyperlink r:id="rId19">
        <w:r>
          <w:rPr/>
          <w:t>http://www.cdc.gov/malaria/abo</w:t>
        </w:r>
      </w:hyperlink>
      <w:r>
        <w:rPr>
          <w:spacing w:val="-57"/>
        </w:rPr>
        <w:t> </w:t>
      </w:r>
      <w:r>
        <w:rPr/>
        <w:t>ut/biology/.[Accessed</w:t>
      </w:r>
      <w:r>
        <w:rPr>
          <w:spacing w:val="-1"/>
        </w:rPr>
        <w:t> </w:t>
      </w:r>
      <w:r>
        <w:rPr/>
        <w:t>25/09/2013].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329"/>
        <w:jc w:val="right"/>
      </w:pPr>
      <w:r>
        <w:rPr/>
        <w:t>Chang,</w:t>
      </w:r>
      <w:r>
        <w:rPr>
          <w:spacing w:val="2"/>
        </w:rPr>
        <w:t> </w:t>
      </w:r>
      <w:r>
        <w:rPr/>
        <w:t>F.</w:t>
      </w:r>
      <w:r>
        <w:rPr>
          <w:spacing w:val="1"/>
        </w:rPr>
        <w:t> </w:t>
      </w:r>
      <w:r>
        <w:rPr/>
        <w:t>-R.,</w:t>
      </w:r>
      <w:r>
        <w:rPr>
          <w:spacing w:val="1"/>
        </w:rPr>
        <w:t> </w:t>
      </w:r>
      <w:r>
        <w:rPr/>
        <w:t>Hwang, T.</w:t>
      </w:r>
      <w:r>
        <w:rPr>
          <w:spacing w:val="5"/>
        </w:rPr>
        <w:t> </w:t>
      </w:r>
      <w:r>
        <w:rPr/>
        <w:t>-L.,</w:t>
      </w:r>
      <w:r>
        <w:rPr>
          <w:spacing w:val="3"/>
        </w:rPr>
        <w:t> </w:t>
      </w:r>
      <w:r>
        <w:rPr/>
        <w:t>Yang, Y.</w:t>
      </w:r>
      <w:r>
        <w:rPr>
          <w:spacing w:val="4"/>
        </w:rPr>
        <w:t> </w:t>
      </w:r>
      <w:r>
        <w:rPr/>
        <w:t>-L.,</w:t>
      </w:r>
      <w:r>
        <w:rPr>
          <w:spacing w:val="3"/>
        </w:rPr>
        <w:t> </w:t>
      </w:r>
      <w:r>
        <w:rPr/>
        <w:t>Li, C.</w:t>
      </w:r>
      <w:r>
        <w:rPr>
          <w:spacing w:val="1"/>
        </w:rPr>
        <w:t> </w:t>
      </w:r>
      <w:r>
        <w:rPr/>
        <w:t>-E., Wu, C.</w:t>
      </w:r>
      <w:r>
        <w:rPr>
          <w:spacing w:val="2"/>
        </w:rPr>
        <w:t> </w:t>
      </w:r>
      <w:r>
        <w:rPr/>
        <w:t>-C.,</w:t>
      </w:r>
      <w:r>
        <w:rPr>
          <w:spacing w:val="3"/>
        </w:rPr>
        <w:t> </w:t>
      </w:r>
      <w:r>
        <w:rPr/>
        <w:t>Issa,</w:t>
      </w:r>
      <w:r>
        <w:rPr>
          <w:spacing w:val="-1"/>
        </w:rPr>
        <w:t> </w:t>
      </w:r>
      <w:r>
        <w:rPr/>
        <w:t>H.</w:t>
      </w:r>
      <w:r>
        <w:rPr>
          <w:spacing w:val="3"/>
        </w:rPr>
        <w:t> </w:t>
      </w:r>
      <w:r>
        <w:rPr/>
        <w:t>H.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Wu,</w:t>
      </w:r>
      <w:r>
        <w:rPr>
          <w:spacing w:val="1"/>
        </w:rPr>
        <w:t> </w:t>
      </w:r>
      <w:r>
        <w:rPr/>
        <w:t>Y.</w:t>
      </w:r>
    </w:p>
    <w:p>
      <w:pPr>
        <w:pStyle w:val="BodyText"/>
        <w:spacing w:before="1"/>
        <w:ind w:right="328"/>
        <w:jc w:val="right"/>
      </w:pPr>
      <w:r>
        <w:rPr/>
        <w:t>-C.  </w:t>
      </w:r>
      <w:r>
        <w:rPr>
          <w:spacing w:val="14"/>
        </w:rPr>
        <w:t> </w:t>
      </w:r>
      <w:r>
        <w:rPr/>
        <w:t>(2006).  </w:t>
      </w:r>
      <w:r>
        <w:rPr>
          <w:spacing w:val="14"/>
        </w:rPr>
        <w:t> </w:t>
      </w:r>
      <w:r>
        <w:rPr/>
        <w:t>Anti-inflammatory  </w:t>
      </w:r>
      <w:r>
        <w:rPr>
          <w:spacing w:val="10"/>
        </w:rPr>
        <w:t> </w:t>
      </w:r>
      <w:r>
        <w:rPr/>
        <w:t>and  </w:t>
      </w:r>
      <w:r>
        <w:rPr>
          <w:spacing w:val="17"/>
        </w:rPr>
        <w:t> </w:t>
      </w:r>
      <w:r>
        <w:rPr/>
        <w:t>cytotoxic  </w:t>
      </w:r>
      <w:r>
        <w:rPr>
          <w:spacing w:val="14"/>
        </w:rPr>
        <w:t> </w:t>
      </w:r>
      <w:r>
        <w:rPr/>
        <w:t>diterpenes  </w:t>
      </w:r>
      <w:r>
        <w:rPr>
          <w:spacing w:val="18"/>
        </w:rPr>
        <w:t> </w:t>
      </w:r>
      <w:r>
        <w:rPr/>
        <w:t>from  </w:t>
      </w:r>
      <w:r>
        <w:rPr>
          <w:spacing w:val="16"/>
        </w:rPr>
        <w:t> </w:t>
      </w:r>
      <w:r>
        <w:rPr/>
        <w:t>formosan</w:t>
      </w:r>
    </w:p>
    <w:p>
      <w:pPr>
        <w:spacing w:before="2"/>
        <w:ind w:left="1027" w:right="0" w:firstLine="0"/>
        <w:jc w:val="left"/>
        <w:rPr>
          <w:sz w:val="24"/>
        </w:rPr>
      </w:pPr>
      <w:r>
        <w:rPr>
          <w:i/>
          <w:sz w:val="24"/>
        </w:rPr>
        <w:t>Polyalthia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longifolia </w:t>
      </w:r>
      <w:r>
        <w:rPr>
          <w:sz w:val="24"/>
        </w:rPr>
        <w:t>var.</w:t>
      </w:r>
      <w:r>
        <w:rPr>
          <w:spacing w:val="-5"/>
          <w:sz w:val="24"/>
        </w:rPr>
        <w:t> </w:t>
      </w:r>
      <w:r>
        <w:rPr>
          <w:sz w:val="24"/>
        </w:rPr>
        <w:t>pendula.</w:t>
      </w:r>
      <w:r>
        <w:rPr>
          <w:spacing w:val="-1"/>
          <w:sz w:val="24"/>
        </w:rPr>
        <w:t> </w:t>
      </w:r>
      <w:r>
        <w:rPr>
          <w:i/>
          <w:sz w:val="24"/>
        </w:rPr>
        <w:t>Planta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72(14),</w:t>
      </w:r>
      <w:r>
        <w:rPr>
          <w:spacing w:val="-1"/>
          <w:sz w:val="24"/>
        </w:rPr>
        <w:t> </w:t>
      </w:r>
      <w:r>
        <w:rPr>
          <w:sz w:val="24"/>
        </w:rPr>
        <w:t>1344–1347.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27" w:right="326" w:hanging="720"/>
        <w:jc w:val="both"/>
      </w:pPr>
      <w:r>
        <w:rPr/>
        <w:t>Chinchilla,</w:t>
      </w:r>
      <w:r>
        <w:rPr>
          <w:spacing w:val="27"/>
        </w:rPr>
        <w:t> </w:t>
      </w:r>
      <w:r>
        <w:rPr/>
        <w:t>M.,</w:t>
      </w:r>
      <w:r>
        <w:rPr>
          <w:spacing w:val="27"/>
        </w:rPr>
        <w:t> </w:t>
      </w:r>
      <w:r>
        <w:rPr/>
        <w:t>Guerrero,</w:t>
      </w:r>
      <w:r>
        <w:rPr>
          <w:spacing w:val="30"/>
        </w:rPr>
        <w:t> </w:t>
      </w:r>
      <w:r>
        <w:rPr/>
        <w:t>O.</w:t>
      </w:r>
      <w:r>
        <w:rPr>
          <w:spacing w:val="28"/>
        </w:rPr>
        <w:t> </w:t>
      </w:r>
      <w:r>
        <w:rPr/>
        <w:t>M.,</w:t>
      </w:r>
      <w:r>
        <w:rPr>
          <w:spacing w:val="27"/>
        </w:rPr>
        <w:t> </w:t>
      </w:r>
      <w:r>
        <w:rPr/>
        <w:t>Abarca,</w:t>
      </w:r>
      <w:r>
        <w:rPr>
          <w:spacing w:val="29"/>
        </w:rPr>
        <w:t> </w:t>
      </w:r>
      <w:r>
        <w:rPr/>
        <w:t>G.,</w:t>
      </w:r>
      <w:r>
        <w:rPr>
          <w:spacing w:val="29"/>
        </w:rPr>
        <w:t> </w:t>
      </w:r>
      <w:r>
        <w:rPr/>
        <w:t>Barrios,</w:t>
      </w:r>
      <w:r>
        <w:rPr>
          <w:spacing w:val="29"/>
        </w:rPr>
        <w:t> </w:t>
      </w:r>
      <w:r>
        <w:rPr/>
        <w:t>M.</w:t>
      </w:r>
      <w:r>
        <w:rPr>
          <w:spacing w:val="30"/>
        </w:rPr>
        <w:t> </w:t>
      </w:r>
      <w:r>
        <w:rPr/>
        <w:t>&amp;</w:t>
      </w:r>
      <w:r>
        <w:rPr>
          <w:spacing w:val="28"/>
        </w:rPr>
        <w:t> </w:t>
      </w:r>
      <w:r>
        <w:rPr/>
        <w:t>Castro,</w:t>
      </w:r>
      <w:r>
        <w:rPr>
          <w:spacing w:val="27"/>
        </w:rPr>
        <w:t> </w:t>
      </w:r>
      <w:r>
        <w:rPr/>
        <w:t>O.</w:t>
      </w:r>
      <w:r>
        <w:rPr>
          <w:spacing w:val="30"/>
        </w:rPr>
        <w:t> </w:t>
      </w:r>
      <w:r>
        <w:rPr/>
        <w:t>(1998).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>
          <w:i/>
        </w:rPr>
        <w:t>in</w:t>
      </w:r>
      <w:r>
        <w:rPr>
          <w:i/>
          <w:spacing w:val="-57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anti-malaria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extracts.</w:t>
      </w:r>
      <w:r>
        <w:rPr>
          <w:spacing w:val="1"/>
        </w:rPr>
        <w:t> </w:t>
      </w:r>
      <w:r>
        <w:rPr>
          <w:i/>
        </w:rPr>
        <w:t>Revista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Biologia</w:t>
      </w:r>
      <w:r>
        <w:rPr>
          <w:i/>
          <w:spacing w:val="-1"/>
        </w:rPr>
        <w:t> </w:t>
      </w:r>
      <w:r>
        <w:rPr>
          <w:i/>
        </w:rPr>
        <w:t>Tropical</w:t>
      </w:r>
      <w:r>
        <w:rPr/>
        <w:t>, 46(12),</w:t>
      </w:r>
      <w:r>
        <w:rPr>
          <w:spacing w:val="-1"/>
        </w:rPr>
        <w:t> </w:t>
      </w:r>
      <w:r>
        <w:rPr/>
        <w:t>1–7.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07"/>
        <w:jc w:val="both"/>
      </w:pPr>
      <w:r>
        <w:rPr/>
        <w:t>Craig,</w:t>
      </w:r>
      <w:r>
        <w:rPr>
          <w:spacing w:val="5"/>
        </w:rPr>
        <w:t> </w:t>
      </w:r>
      <w:r>
        <w:rPr/>
        <w:t>A.</w:t>
      </w:r>
      <w:r>
        <w:rPr>
          <w:spacing w:val="7"/>
        </w:rPr>
        <w:t> </w:t>
      </w:r>
      <w:r>
        <w:rPr/>
        <w:t>G.,</w:t>
      </w:r>
      <w:r>
        <w:rPr>
          <w:spacing w:val="6"/>
        </w:rPr>
        <w:t> </w:t>
      </w:r>
      <w:r>
        <w:rPr/>
        <w:t>Grau,</w:t>
      </w:r>
      <w:r>
        <w:rPr>
          <w:spacing w:val="5"/>
        </w:rPr>
        <w:t> </w:t>
      </w:r>
      <w:r>
        <w:rPr/>
        <w:t>G.</w:t>
      </w:r>
      <w:r>
        <w:rPr>
          <w:spacing w:val="6"/>
        </w:rPr>
        <w:t> </w:t>
      </w:r>
      <w:r>
        <w:rPr/>
        <w:t>E.,</w:t>
      </w:r>
      <w:r>
        <w:rPr>
          <w:spacing w:val="5"/>
        </w:rPr>
        <w:t> </w:t>
      </w:r>
      <w:r>
        <w:rPr/>
        <w:t>Janse,</w:t>
      </w:r>
      <w:r>
        <w:rPr>
          <w:spacing w:val="6"/>
        </w:rPr>
        <w:t> </w:t>
      </w:r>
      <w:r>
        <w:rPr/>
        <w:t>C.,</w:t>
      </w:r>
      <w:r>
        <w:rPr>
          <w:spacing w:val="5"/>
        </w:rPr>
        <w:t> </w:t>
      </w:r>
      <w:r>
        <w:rPr/>
        <w:t>Kazura,</w:t>
      </w:r>
      <w:r>
        <w:rPr>
          <w:spacing w:val="6"/>
        </w:rPr>
        <w:t> </w:t>
      </w:r>
      <w:r>
        <w:rPr/>
        <w:t>J.</w:t>
      </w:r>
      <w:r>
        <w:rPr>
          <w:spacing w:val="5"/>
        </w:rPr>
        <w:t> </w:t>
      </w:r>
      <w:r>
        <w:rPr/>
        <w:t>W.,</w:t>
      </w:r>
      <w:r>
        <w:rPr>
          <w:spacing w:val="5"/>
        </w:rPr>
        <w:t> </w:t>
      </w:r>
      <w:r>
        <w:rPr/>
        <w:t>Milner,</w:t>
      </w:r>
      <w:r>
        <w:rPr>
          <w:spacing w:val="12"/>
        </w:rPr>
        <w:t> </w:t>
      </w:r>
      <w:r>
        <w:rPr/>
        <w:t>D.,</w:t>
      </w:r>
      <w:r>
        <w:rPr>
          <w:spacing w:val="5"/>
        </w:rPr>
        <w:t> </w:t>
      </w:r>
      <w:r>
        <w:rPr/>
        <w:t>Barnwell,</w:t>
      </w:r>
      <w:r>
        <w:rPr>
          <w:spacing w:val="6"/>
        </w:rPr>
        <w:t> </w:t>
      </w:r>
      <w:r>
        <w:rPr/>
        <w:t>J.</w:t>
      </w:r>
      <w:r>
        <w:rPr>
          <w:spacing w:val="3"/>
        </w:rPr>
        <w:t> </w:t>
      </w:r>
      <w:r>
        <w:rPr/>
        <w:t>W.,</w:t>
      </w:r>
      <w:r>
        <w:rPr>
          <w:spacing w:val="6"/>
        </w:rPr>
        <w:t> </w:t>
      </w:r>
      <w:r>
        <w:rPr/>
        <w:t>Turner,</w:t>
      </w:r>
    </w:p>
    <w:p>
      <w:pPr>
        <w:pStyle w:val="BodyText"/>
        <w:spacing w:line="242" w:lineRule="auto"/>
        <w:ind w:left="1027" w:right="334"/>
        <w:jc w:val="both"/>
      </w:pPr>
      <w:r>
        <w:rPr/>
        <w:t>G. &amp; Langhorne, J. (2012). The role of animal models for research on severe</w:t>
      </w:r>
      <w:r>
        <w:rPr>
          <w:spacing w:val="1"/>
        </w:rPr>
        <w:t> </w:t>
      </w:r>
      <w:r>
        <w:rPr/>
        <w:t>malaria.</w:t>
      </w:r>
      <w:r>
        <w:rPr>
          <w:spacing w:val="-1"/>
        </w:rPr>
        <w:t> </w:t>
      </w:r>
      <w:r>
        <w:rPr>
          <w:i/>
        </w:rPr>
        <w:t>PLoS Pathogen</w:t>
      </w:r>
      <w:r>
        <w:rPr/>
        <w:t>,</w:t>
      </w:r>
      <w:r>
        <w:rPr>
          <w:spacing w:val="2"/>
        </w:rPr>
        <w:t> </w:t>
      </w:r>
      <w:r>
        <w:rPr/>
        <w:t>8(2), 413-445.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027" w:right="329" w:hanging="720"/>
        <w:jc w:val="both"/>
        <w:rPr>
          <w:sz w:val="24"/>
        </w:rPr>
      </w:pPr>
      <w:r>
        <w:rPr>
          <w:sz w:val="24"/>
        </w:rPr>
        <w:t>Dasari,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Bhakdi,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Pathogenesis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revisited.</w:t>
      </w:r>
      <w:r>
        <w:rPr>
          <w:spacing w:val="6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Immunology</w:t>
      </w:r>
      <w:r>
        <w:rPr>
          <w:sz w:val="24"/>
        </w:rPr>
        <w:t>, 201(4), 599–604.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027" w:right="325" w:hanging="720"/>
        <w:jc w:val="both"/>
      </w:pPr>
      <w:r>
        <w:rPr/>
        <w:t>Dasari, P., Reiss, K., Lingelbach, K., Baumeister, S., Lucius, R., Udomsangpetch, R. &amp;</w:t>
      </w:r>
      <w:r>
        <w:rPr>
          <w:spacing w:val="1"/>
        </w:rPr>
        <w:t> </w:t>
      </w:r>
      <w:r>
        <w:rPr/>
        <w:t>Bhakdi, S. (2011). Digestive vacuoles of Plasmodium falciparum are selectively</w:t>
      </w:r>
      <w:r>
        <w:rPr>
          <w:spacing w:val="1"/>
        </w:rPr>
        <w:t> </w:t>
      </w:r>
      <w:r>
        <w:rPr/>
        <w:t>phagocytosed by and impair killing function of polymorphonuclear leukocytes.</w:t>
      </w:r>
      <w:r>
        <w:rPr>
          <w:spacing w:val="1"/>
        </w:rPr>
        <w:t> </w:t>
      </w:r>
      <w:r>
        <w:rPr>
          <w:i/>
        </w:rPr>
        <w:t>Blood</w:t>
      </w:r>
      <w:r>
        <w:rPr/>
        <w:t>, 118(18), 4946–4953.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5" w:hanging="720"/>
        <w:jc w:val="both"/>
      </w:pPr>
      <w:r>
        <w:rPr/>
        <w:t>Deharo, E., Bourdy, G., Quenevo, C., Munoz, V., Ruiz, G. &amp; Sauvain, M. (2001). A</w:t>
      </w:r>
      <w:r>
        <w:rPr>
          <w:spacing w:val="1"/>
        </w:rPr>
        <w:t> </w:t>
      </w:r>
      <w:r>
        <w:rPr/>
        <w:t>search for national bioactive compounds in Bolivia through a multidisciplinary</w:t>
      </w:r>
      <w:r>
        <w:rPr>
          <w:spacing w:val="1"/>
        </w:rPr>
        <w:t> </w:t>
      </w:r>
      <w:r>
        <w:rPr/>
        <w:t>approach. Part V. Evaluation of the antimalarial activity of plants used by the</w:t>
      </w:r>
      <w:r>
        <w:rPr>
          <w:spacing w:val="1"/>
        </w:rPr>
        <w:t> </w:t>
      </w:r>
      <w:r>
        <w:rPr/>
        <w:t>Tecana Indians.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Ethnopharmacology</w:t>
      </w:r>
      <w:r>
        <w:rPr/>
        <w:t>, 77(5),</w:t>
      </w:r>
      <w:r>
        <w:rPr>
          <w:spacing w:val="-1"/>
        </w:rPr>
        <w:t> </w:t>
      </w:r>
      <w:r>
        <w:rPr/>
        <w:t>91–98.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7" w:right="324" w:hanging="720"/>
        <w:jc w:val="both"/>
        <w:rPr>
          <w:sz w:val="24"/>
        </w:rPr>
      </w:pPr>
      <w:r>
        <w:rPr>
          <w:sz w:val="24"/>
        </w:rPr>
        <w:t>Desjardins,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Canfield,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HaynesAYNES,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Chulay,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Semiautomated</w:t>
      </w:r>
      <w:r>
        <w:rPr>
          <w:spacing w:val="1"/>
          <w:sz w:val="24"/>
        </w:rPr>
        <w:t> </w:t>
      </w:r>
      <w:r>
        <w:rPr>
          <w:sz w:val="24"/>
        </w:rPr>
        <w:t>Technique.</w:t>
      </w:r>
      <w:r>
        <w:rPr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16(6), 710–718.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1027" w:right="324" w:hanging="720"/>
        <w:jc w:val="both"/>
        <w:rPr>
          <w:sz w:val="24"/>
        </w:rPr>
      </w:pPr>
      <w:r>
        <w:rPr>
          <w:sz w:val="24"/>
        </w:rPr>
        <w:t>Dikasso, D., Mekonnen, E., Debella, A., Abebe, D., Urga, K., Menonnen, W., Melaku,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Assefa,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Meknonnen,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vivo</w:t>
      </w:r>
      <w:r>
        <w:rPr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hydroalcoholic extracts from </w:t>
      </w:r>
      <w:r>
        <w:rPr>
          <w:i/>
          <w:sz w:val="24"/>
        </w:rPr>
        <w:t>Asparagus africanus </w:t>
      </w:r>
      <w:r>
        <w:rPr>
          <w:sz w:val="24"/>
        </w:rPr>
        <w:t>Lam. In mice infected with</w:t>
      </w:r>
      <w:r>
        <w:rPr>
          <w:spacing w:val="1"/>
          <w:sz w:val="24"/>
        </w:rPr>
        <w:t> </w:t>
      </w:r>
      <w:r>
        <w:rPr>
          <w:i/>
          <w:sz w:val="24"/>
        </w:rPr>
        <w:t>Plasmodium berghei</w:t>
      </w:r>
      <w:r>
        <w:rPr>
          <w:sz w:val="24"/>
        </w:rPr>
        <w:t>. </w:t>
      </w:r>
      <w:r>
        <w:rPr>
          <w:i/>
          <w:sz w:val="24"/>
        </w:rPr>
        <w:t>Ethiopian Journal of Health Development</w:t>
      </w:r>
      <w:r>
        <w:rPr>
          <w:sz w:val="24"/>
        </w:rPr>
        <w:t>, 20(6), 112–</w:t>
      </w:r>
      <w:r>
        <w:rPr>
          <w:spacing w:val="1"/>
          <w:sz w:val="24"/>
        </w:rPr>
        <w:t> </w:t>
      </w:r>
      <w:r>
        <w:rPr>
          <w:sz w:val="24"/>
        </w:rPr>
        <w:t>118.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before="64"/>
        <w:ind w:left="1027" w:right="335" w:hanging="720"/>
        <w:jc w:val="both"/>
      </w:pPr>
      <w:r>
        <w:rPr/>
        <w:t>Dondorp,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Pathophysiology: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cerebral</w:t>
      </w:r>
      <w:r>
        <w:rPr>
          <w:spacing w:val="-1"/>
        </w:rPr>
        <w:t> </w:t>
      </w:r>
      <w:r>
        <w:rPr/>
        <w:t>malaria,</w:t>
      </w:r>
      <w:r>
        <w:rPr>
          <w:spacing w:val="1"/>
        </w:rPr>
        <w:t> </w:t>
      </w:r>
      <w:r>
        <w:rPr>
          <w:i/>
        </w:rPr>
        <w:t>Neurology</w:t>
      </w:r>
      <w:r>
        <w:rPr>
          <w:i/>
          <w:spacing w:val="-1"/>
        </w:rPr>
        <w:t> </w:t>
      </w:r>
      <w:r>
        <w:rPr>
          <w:i/>
        </w:rPr>
        <w:t>Asia</w:t>
      </w:r>
      <w:r>
        <w:rPr/>
        <w:t>, 10(3),</w:t>
      </w:r>
      <w:r>
        <w:rPr>
          <w:spacing w:val="-1"/>
        </w:rPr>
        <w:t> </w:t>
      </w:r>
      <w:r>
        <w:rPr/>
        <w:t>67–77.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027" w:right="329" w:hanging="720"/>
        <w:jc w:val="both"/>
      </w:pPr>
      <w:r>
        <w:rPr/>
        <w:t>Dondorp, A. M., Yeung, S., White, L., Nguon, C., Day, N. P., Socheat, D. &amp; von</w:t>
      </w:r>
      <w:r>
        <w:rPr>
          <w:spacing w:val="1"/>
        </w:rPr>
        <w:t> </w:t>
      </w:r>
      <w:r>
        <w:rPr/>
        <w:t>Seidlein,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Artemisinin</w:t>
      </w:r>
      <w:r>
        <w:rPr>
          <w:spacing w:val="1"/>
        </w:rPr>
        <w:t> </w:t>
      </w:r>
      <w:r>
        <w:rPr/>
        <w:t>resistance: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containment.</w:t>
      </w:r>
      <w:r>
        <w:rPr>
          <w:spacing w:val="-1"/>
        </w:rPr>
        <w:t> </w:t>
      </w:r>
      <w:r>
        <w:rPr>
          <w:i/>
        </w:rPr>
        <w:t>Nature Reviews Microbiology, </w:t>
      </w:r>
      <w:r>
        <w:rPr/>
        <w:t>8(2),</w:t>
      </w:r>
      <w:r>
        <w:rPr>
          <w:spacing w:val="2"/>
        </w:rPr>
        <w:t> </w:t>
      </w:r>
      <w:r>
        <w:rPr/>
        <w:t>272-280.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9" w:hanging="720"/>
        <w:jc w:val="both"/>
      </w:pPr>
      <w:r>
        <w:rPr/>
        <w:t>Ene, A., Atawodi, S., Ameh, D., Ndukwe, G. &amp; Kwanashie, H. (2009). Bioassay-guided</w:t>
      </w:r>
      <w:r>
        <w:rPr>
          <w:spacing w:val="-57"/>
        </w:rPr>
        <w:t> </w:t>
      </w:r>
      <w:r>
        <w:rPr/>
        <w:t>fractionation and in vivo antiplasmodial effect of fractions of chloroform extract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Artemisia maciverae</w:t>
      </w:r>
      <w:r>
        <w:rPr>
          <w:i/>
          <w:spacing w:val="2"/>
        </w:rPr>
        <w:t> </w:t>
      </w:r>
      <w:r>
        <w:rPr/>
        <w:t>Linn. </w:t>
      </w:r>
      <w:r>
        <w:rPr>
          <w:i/>
        </w:rPr>
        <w:t>Acta</w:t>
      </w:r>
      <w:r>
        <w:rPr>
          <w:i/>
          <w:spacing w:val="-1"/>
        </w:rPr>
        <w:t> </w:t>
      </w:r>
      <w:r>
        <w:rPr>
          <w:i/>
        </w:rPr>
        <w:t>Tropica</w:t>
      </w:r>
      <w:r>
        <w:rPr/>
        <w:t>, 112(3), 288–94.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5" w:hanging="720"/>
        <w:jc w:val="both"/>
      </w:pPr>
      <w:r>
        <w:rPr/>
        <w:t>Faizi, S., Khan, R. A., Mughal, N. R., Malik, M. S., Sajjadi, K. E. &amp; Ahmad, A. (2008).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Polyalthia</w:t>
      </w:r>
      <w:r>
        <w:rPr>
          <w:i/>
          <w:spacing w:val="1"/>
        </w:rPr>
        <w:t> </w:t>
      </w:r>
      <w:r>
        <w:rPr>
          <w:i/>
        </w:rPr>
        <w:t>longifolia</w:t>
      </w:r>
      <w:r>
        <w:rPr>
          <w:i/>
          <w:spacing w:val="1"/>
        </w:rPr>
        <w:t> </w:t>
      </w:r>
      <w:r>
        <w:rPr/>
        <w:t>var.</w:t>
      </w:r>
      <w:r>
        <w:rPr>
          <w:i/>
        </w:rPr>
        <w:t>pendula</w:t>
      </w:r>
      <w:r>
        <w:rPr/>
        <w:t>:</w:t>
      </w:r>
      <w:r>
        <w:rPr>
          <w:spacing w:val="-57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berries.</w:t>
      </w:r>
      <w:r>
        <w:rPr>
          <w:spacing w:val="1"/>
        </w:rPr>
        <w:t> </w:t>
      </w:r>
      <w:r>
        <w:rPr>
          <w:i/>
        </w:rPr>
        <w:t>Phytotherapy</w:t>
      </w:r>
      <w:r>
        <w:rPr>
          <w:i/>
          <w:spacing w:val="-57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22(4),</w:t>
      </w:r>
      <w:r>
        <w:rPr>
          <w:spacing w:val="-1"/>
        </w:rPr>
        <w:t> </w:t>
      </w:r>
      <w:r>
        <w:rPr/>
        <w:t>907–912.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27" w:right="326" w:hanging="720"/>
        <w:jc w:val="both"/>
      </w:pPr>
      <w:r>
        <w:rPr/>
        <w:t>Fana, S. A., Bunza, M. D. A. &amp; Yahya, M. A. (2015). Malarial and insecticide treated</w:t>
      </w:r>
      <w:r>
        <w:rPr>
          <w:spacing w:val="1"/>
        </w:rPr>
        <w:t> </w:t>
      </w:r>
      <w:r>
        <w:rPr/>
        <w:t>nets usage among under five-year old children in Argungu Kebbi State, North-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Nigerian Journal</w:t>
      </w:r>
      <w:r>
        <w:rPr>
          <w:i/>
          <w:spacing w:val="-1"/>
        </w:rPr>
        <w:t> </w:t>
      </w:r>
      <w:r>
        <w:rPr>
          <w:i/>
        </w:rPr>
        <w:t>of Parasitology,</w:t>
      </w:r>
      <w:r>
        <w:rPr>
          <w:i/>
          <w:spacing w:val="1"/>
        </w:rPr>
        <w:t> </w:t>
      </w:r>
      <w:r>
        <w:rPr/>
        <w:t>36(1),</w:t>
      </w:r>
      <w:r>
        <w:rPr>
          <w:spacing w:val="-1"/>
        </w:rPr>
        <w:t> </w:t>
      </w:r>
      <w:r>
        <w:rPr/>
        <w:t>17-21.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027" w:right="327" w:hanging="720"/>
        <w:jc w:val="both"/>
      </w:pPr>
      <w:r>
        <w:rPr/>
        <w:t>Feacham, R. A., Phillips, A. A., Hwang, J., Cotter, C., Wielgosz, B., Greenwood, B. M.,</w:t>
      </w:r>
      <w:r>
        <w:rPr>
          <w:spacing w:val="-57"/>
        </w:rPr>
        <w:t> </w:t>
      </w:r>
      <w:r>
        <w:rPr/>
        <w:t>Sabot,</w:t>
      </w:r>
      <w:r>
        <w:rPr>
          <w:spacing w:val="19"/>
        </w:rPr>
        <w:t> </w:t>
      </w:r>
      <w:r>
        <w:rPr/>
        <w:t>O.,</w:t>
      </w:r>
      <w:r>
        <w:rPr>
          <w:spacing w:val="19"/>
        </w:rPr>
        <w:t> </w:t>
      </w:r>
      <w:r>
        <w:rPr/>
        <w:t>Rodriguez,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H.,</w:t>
      </w:r>
      <w:r>
        <w:rPr>
          <w:spacing w:val="20"/>
        </w:rPr>
        <w:t> </w:t>
      </w:r>
      <w:r>
        <w:rPr/>
        <w:t>Abeyasinghe,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R.,</w:t>
      </w:r>
      <w:r>
        <w:rPr>
          <w:spacing w:val="20"/>
        </w:rPr>
        <w:t> </w:t>
      </w:r>
      <w:r>
        <w:rPr/>
        <w:t>Ghebreyesus,</w:t>
      </w:r>
      <w:r>
        <w:rPr>
          <w:spacing w:val="20"/>
        </w:rPr>
        <w:t> </w:t>
      </w:r>
      <w:r>
        <w:rPr/>
        <w:t>T.</w:t>
      </w:r>
      <w:r>
        <w:rPr>
          <w:spacing w:val="20"/>
        </w:rPr>
        <w:t> </w:t>
      </w:r>
      <w:r>
        <w:rPr/>
        <w:t>A.</w:t>
      </w:r>
      <w:r>
        <w:rPr>
          <w:spacing w:val="24"/>
        </w:rPr>
        <w:t> </w:t>
      </w:r>
      <w:r>
        <w:rPr/>
        <w:t>&amp;</w:t>
      </w:r>
      <w:r>
        <w:rPr>
          <w:spacing w:val="20"/>
        </w:rPr>
        <w:t> </w:t>
      </w:r>
      <w:r>
        <w:rPr/>
        <w:t>Snow</w:t>
      </w:r>
    </w:p>
    <w:p>
      <w:pPr>
        <w:pStyle w:val="BodyText"/>
        <w:spacing w:line="242" w:lineRule="auto" w:before="1"/>
        <w:ind w:left="1027" w:right="327"/>
        <w:jc w:val="both"/>
      </w:pPr>
      <w:r>
        <w:rPr/>
        <w:t>R.W. (2010). Shrinking the malaria map: progress and prospects. </w:t>
      </w:r>
      <w:r>
        <w:rPr>
          <w:i/>
        </w:rPr>
        <w:t>The Lancet</w:t>
      </w:r>
      <w:r>
        <w:rPr/>
        <w:t>,</w:t>
      </w:r>
      <w:r>
        <w:rPr>
          <w:spacing w:val="1"/>
        </w:rPr>
        <w:t> </w:t>
      </w:r>
      <w:r>
        <w:rPr/>
        <w:t>376(9752),</w:t>
      </w:r>
      <w:r>
        <w:rPr>
          <w:spacing w:val="-2"/>
        </w:rPr>
        <w:t> </w:t>
      </w:r>
      <w:r>
        <w:rPr/>
        <w:t>1566 – 1578.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027" w:right="327" w:hanging="720"/>
        <w:jc w:val="both"/>
      </w:pPr>
      <w:r>
        <w:rPr/>
        <w:t>Ferreira, A. H., Neiva, J. N., Rodriguez, N. M., Lopes, F. C. &amp; Lobo, R. N. (2010).</w:t>
      </w:r>
      <w:r>
        <w:rPr>
          <w:spacing w:val="1"/>
        </w:rPr>
        <w:t> </w:t>
      </w:r>
      <w:r>
        <w:rPr/>
        <w:t>Intake and digestibility of elephant grass silages with the different levels of</w:t>
      </w:r>
      <w:r>
        <w:rPr>
          <w:spacing w:val="1"/>
        </w:rPr>
        <w:t> </w:t>
      </w:r>
      <w:r>
        <w:rPr/>
        <w:t>acerola</w:t>
      </w:r>
      <w:r>
        <w:rPr>
          <w:spacing w:val="-2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by-product. </w:t>
      </w:r>
      <w:r>
        <w:rPr>
          <w:i/>
        </w:rPr>
        <w:t>Reveiws Ciencia Agron</w:t>
      </w:r>
      <w:r>
        <w:rPr/>
        <w:t>,</w:t>
      </w:r>
      <w:r>
        <w:rPr>
          <w:spacing w:val="-1"/>
        </w:rPr>
        <w:t> </w:t>
      </w:r>
      <w:r>
        <w:rPr/>
        <w:t>41(4),</w:t>
      </w:r>
      <w:r>
        <w:rPr>
          <w:spacing w:val="-1"/>
        </w:rPr>
        <w:t> </w:t>
      </w:r>
      <w:r>
        <w:rPr/>
        <w:t>693-701.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027" w:right="326" w:hanging="720"/>
        <w:jc w:val="both"/>
      </w:pPr>
      <w:r>
        <w:rPr/>
        <w:t>Fidock, D. A., Rosenthal, P. J., Croft, S. L., Brun, R. &amp; Nwaka, S. (2004). Antimalarial</w:t>
      </w:r>
      <w:r>
        <w:rPr>
          <w:spacing w:val="1"/>
        </w:rPr>
        <w:t> </w:t>
      </w:r>
      <w:r>
        <w:rPr/>
        <w:t>drug discovery: efficacy models for compound screening. </w:t>
      </w:r>
      <w:r>
        <w:rPr>
          <w:i/>
        </w:rPr>
        <w:t>Nature Reviews Drug</w:t>
      </w:r>
      <w:r>
        <w:rPr>
          <w:i/>
          <w:spacing w:val="1"/>
        </w:rPr>
        <w:t> </w:t>
      </w:r>
      <w:r>
        <w:rPr>
          <w:i/>
        </w:rPr>
        <w:t>Discovery,</w:t>
      </w:r>
      <w:r>
        <w:rPr>
          <w:i/>
          <w:spacing w:val="-1"/>
        </w:rPr>
        <w:t> </w:t>
      </w:r>
      <w:r>
        <w:rPr/>
        <w:t>3(6), 509-520.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8" w:hanging="720"/>
        <w:jc w:val="both"/>
      </w:pPr>
      <w:r>
        <w:rPr/>
        <w:t>Franke-Fayard,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Fonager,</w:t>
      </w:r>
      <w:r>
        <w:rPr>
          <w:spacing w:val="1"/>
        </w:rPr>
        <w:t> </w:t>
      </w:r>
      <w:r>
        <w:rPr/>
        <w:t>J.,Braks,</w:t>
      </w:r>
      <w:r>
        <w:rPr>
          <w:spacing w:val="1"/>
        </w:rPr>
        <w:t> </w:t>
      </w:r>
      <w:r>
        <w:rPr/>
        <w:t>A.,Khan,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Janse,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Sequestration and tissue accumulation of human malaria parasites:can we learn</w:t>
      </w:r>
      <w:r>
        <w:rPr>
          <w:spacing w:val="1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rodent models</w:t>
      </w:r>
      <w:r>
        <w:rPr>
          <w:spacing w:val="-1"/>
        </w:rPr>
        <w:t> </w:t>
      </w:r>
      <w:r>
        <w:rPr/>
        <w:t>of malaria?</w:t>
      </w:r>
      <w:r>
        <w:rPr>
          <w:spacing w:val="4"/>
        </w:rPr>
        <w:t> </w:t>
      </w:r>
      <w:r>
        <w:rPr>
          <w:i/>
        </w:rPr>
        <w:t>PLoS</w:t>
      </w:r>
      <w:r>
        <w:rPr>
          <w:i/>
          <w:spacing w:val="-1"/>
        </w:rPr>
        <w:t> </w:t>
      </w:r>
      <w:r>
        <w:rPr>
          <w:i/>
        </w:rPr>
        <w:t>Pathogens</w:t>
      </w:r>
      <w:r>
        <w:rPr/>
        <w:t>, 6(9),</w:t>
      </w:r>
      <w:r>
        <w:rPr>
          <w:spacing w:val="-1"/>
        </w:rPr>
        <w:t> </w:t>
      </w:r>
      <w:r>
        <w:rPr/>
        <w:t>4322-440.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6" w:hanging="720"/>
        <w:jc w:val="both"/>
      </w:pPr>
      <w:r>
        <w:rPr/>
        <w:t>Gamo, F. J., Linares, M., Viera, S., Crespo, B., Franco, V., María G., Lorenzo, G.,</w:t>
      </w:r>
      <w:r>
        <w:rPr>
          <w:spacing w:val="1"/>
        </w:rPr>
        <w:t> </w:t>
      </w:r>
      <w:r>
        <w:rPr/>
        <w:t>Belén,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Díaz,</w:t>
      </w:r>
      <w:r>
        <w:rPr>
          <w:spacing w:val="1"/>
        </w:rPr>
        <w:t> </w:t>
      </w:r>
      <w:r>
        <w:rPr/>
        <w:t>J., Angulo-Barturen,</w:t>
      </w:r>
      <w:r>
        <w:rPr>
          <w:spacing w:val="1"/>
        </w:rPr>
        <w:t> </w:t>
      </w:r>
      <w:r>
        <w:rPr/>
        <w:t>Í.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Sanz,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Identifying</w:t>
      </w:r>
      <w:r>
        <w:rPr>
          <w:spacing w:val="-57"/>
        </w:rPr>
        <w:t> </w:t>
      </w:r>
      <w:r>
        <w:rPr/>
        <w:t>rapidly</w:t>
      </w:r>
      <w:r>
        <w:rPr>
          <w:spacing w:val="1"/>
        </w:rPr>
        <w:t> </w:t>
      </w:r>
      <w:r>
        <w:rPr/>
        <w:t>parasiticidal</w:t>
      </w:r>
      <w:r>
        <w:rPr>
          <w:spacing w:val="1"/>
        </w:rPr>
        <w:t> </w:t>
      </w:r>
      <w:r>
        <w:rPr/>
        <w:t>anti-malarial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 reliable</w:t>
      </w:r>
      <w:r>
        <w:rPr>
          <w:spacing w:val="1"/>
        </w:rPr>
        <w:t> </w:t>
      </w:r>
      <w:r>
        <w:rPr/>
        <w:t>in vitro</w:t>
      </w:r>
      <w:r>
        <w:rPr>
          <w:spacing w:val="1"/>
        </w:rPr>
        <w:t> </w:t>
      </w:r>
      <w:r>
        <w:rPr/>
        <w:t>parasite</w:t>
      </w:r>
      <w:r>
        <w:rPr>
          <w:spacing w:val="-2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fast assay.</w:t>
      </w:r>
      <w:r>
        <w:rPr>
          <w:spacing w:val="4"/>
        </w:rPr>
        <w:t> </w:t>
      </w:r>
      <w:r>
        <w:rPr>
          <w:i/>
        </w:rPr>
        <w:t>Malaria Journal</w:t>
      </w:r>
      <w:r>
        <w:rPr/>
        <w:t>, 14(9),</w:t>
      </w:r>
      <w:r>
        <w:rPr>
          <w:spacing w:val="-2"/>
        </w:rPr>
        <w:t> </w:t>
      </w:r>
      <w:r>
        <w:rPr/>
        <w:t>441-451.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7"/>
        <w:jc w:val="both"/>
      </w:pPr>
      <w:r>
        <w:rPr/>
        <w:t>Guerin,</w:t>
      </w:r>
      <w:r>
        <w:rPr>
          <w:spacing w:val="12"/>
        </w:rPr>
        <w:t> </w:t>
      </w:r>
      <w:r>
        <w:rPr/>
        <w:t>P.</w:t>
      </w:r>
      <w:r>
        <w:rPr>
          <w:spacing w:val="13"/>
        </w:rPr>
        <w:t> </w:t>
      </w:r>
      <w:r>
        <w:rPr/>
        <w:t>J.,</w:t>
      </w:r>
      <w:r>
        <w:rPr>
          <w:spacing w:val="13"/>
        </w:rPr>
        <w:t> </w:t>
      </w:r>
      <w:r>
        <w:rPr/>
        <w:t>Olliaro,</w:t>
      </w:r>
      <w:r>
        <w:rPr>
          <w:spacing w:val="13"/>
        </w:rPr>
        <w:t> </w:t>
      </w:r>
      <w:r>
        <w:rPr/>
        <w:t>P.,</w:t>
      </w:r>
      <w:r>
        <w:rPr>
          <w:spacing w:val="13"/>
        </w:rPr>
        <w:t> </w:t>
      </w:r>
      <w:r>
        <w:rPr/>
        <w:t>Nosten,</w:t>
      </w:r>
      <w:r>
        <w:rPr>
          <w:spacing w:val="13"/>
        </w:rPr>
        <w:t> </w:t>
      </w:r>
      <w:r>
        <w:rPr/>
        <w:t>F.,</w:t>
      </w:r>
      <w:r>
        <w:rPr>
          <w:spacing w:val="13"/>
        </w:rPr>
        <w:t> </w:t>
      </w:r>
      <w:r>
        <w:rPr/>
        <w:t>Druilhe,</w:t>
      </w:r>
      <w:r>
        <w:rPr>
          <w:spacing w:val="13"/>
        </w:rPr>
        <w:t> </w:t>
      </w:r>
      <w:r>
        <w:rPr/>
        <w:t>P.,</w:t>
      </w:r>
      <w:r>
        <w:rPr>
          <w:spacing w:val="14"/>
        </w:rPr>
        <w:t> </w:t>
      </w:r>
      <w:r>
        <w:rPr/>
        <w:t>Laxminarayan,</w:t>
      </w:r>
      <w:r>
        <w:rPr>
          <w:spacing w:val="13"/>
        </w:rPr>
        <w:t> </w:t>
      </w:r>
      <w:r>
        <w:rPr/>
        <w:t>R.,</w:t>
      </w:r>
      <w:r>
        <w:rPr>
          <w:spacing w:val="13"/>
        </w:rPr>
        <w:t> </w:t>
      </w:r>
      <w:r>
        <w:rPr/>
        <w:t>Binka,</w:t>
      </w:r>
      <w:r>
        <w:rPr>
          <w:spacing w:val="13"/>
        </w:rPr>
        <w:t> </w:t>
      </w:r>
      <w:r>
        <w:rPr/>
        <w:t>F.,</w:t>
      </w:r>
      <w:r>
        <w:rPr>
          <w:spacing w:val="13"/>
        </w:rPr>
        <w:t> </w:t>
      </w:r>
      <w:r>
        <w:rPr/>
        <w:t>Kilama,</w:t>
      </w:r>
    </w:p>
    <w:p>
      <w:pPr>
        <w:pStyle w:val="BodyText"/>
        <w:ind w:left="1027" w:right="327"/>
        <w:jc w:val="both"/>
      </w:pPr>
      <w:r>
        <w:rPr/>
        <w:t>W. L., Ford, N. &amp; White, N. J. (2002). Malaria: Current status of Control,</w:t>
      </w:r>
      <w:r>
        <w:rPr>
          <w:spacing w:val="1"/>
        </w:rPr>
        <w:t> </w:t>
      </w:r>
      <w:r>
        <w:rPr/>
        <w:t>Diagnosis, Treatment, and a proposed agenda for Research and Development,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view,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Lancet Infectious Diseases</w:t>
      </w:r>
      <w:r>
        <w:rPr/>
        <w:t>,</w:t>
      </w:r>
      <w:r>
        <w:rPr>
          <w:spacing w:val="-1"/>
        </w:rPr>
        <w:t> </w:t>
      </w:r>
      <w:r>
        <w:rPr/>
        <w:t>2(9), 564 -</w:t>
      </w:r>
      <w:r>
        <w:rPr>
          <w:spacing w:val="-1"/>
        </w:rPr>
        <w:t> </w:t>
      </w:r>
      <w:r>
        <w:rPr/>
        <w:t>573.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327" w:hanging="720"/>
        <w:jc w:val="both"/>
      </w:pPr>
      <w:r>
        <w:rPr/>
        <w:t>Hall,</w:t>
      </w:r>
      <w:r>
        <w:rPr>
          <w:spacing w:val="17"/>
        </w:rPr>
        <w:t> </w:t>
      </w:r>
      <w:r>
        <w:rPr/>
        <w:t>N.,</w:t>
      </w:r>
      <w:r>
        <w:rPr>
          <w:spacing w:val="18"/>
        </w:rPr>
        <w:t> </w:t>
      </w:r>
      <w:r>
        <w:rPr/>
        <w:t>Karras,</w:t>
      </w:r>
      <w:r>
        <w:rPr>
          <w:spacing w:val="21"/>
        </w:rPr>
        <w:t> </w:t>
      </w:r>
      <w:r>
        <w:rPr/>
        <w:t>M.,</w:t>
      </w:r>
      <w:r>
        <w:rPr>
          <w:spacing w:val="18"/>
        </w:rPr>
        <w:t> </w:t>
      </w:r>
      <w:r>
        <w:rPr/>
        <w:t>Raine,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D.,</w:t>
      </w:r>
      <w:r>
        <w:rPr>
          <w:spacing w:val="17"/>
        </w:rPr>
        <w:t> </w:t>
      </w:r>
      <w:r>
        <w:rPr/>
        <w:t>Carlton</w:t>
      </w:r>
      <w:r>
        <w:rPr>
          <w:spacing w:val="19"/>
        </w:rPr>
        <w:t> </w:t>
      </w:r>
      <w:r>
        <w:rPr/>
        <w:t>J.</w:t>
      </w:r>
      <w:r>
        <w:rPr>
          <w:spacing w:val="18"/>
        </w:rPr>
        <w:t> </w:t>
      </w:r>
      <w:r>
        <w:rPr/>
        <w:t>M.,</w:t>
      </w:r>
      <w:r>
        <w:rPr>
          <w:spacing w:val="19"/>
        </w:rPr>
        <w:t> </w:t>
      </w:r>
      <w:r>
        <w:rPr/>
        <w:t>Kooij,</w:t>
      </w:r>
      <w:r>
        <w:rPr>
          <w:spacing w:val="18"/>
        </w:rPr>
        <w:t> </w:t>
      </w:r>
      <w:r>
        <w:rPr/>
        <w:t>T.</w:t>
      </w:r>
      <w:r>
        <w:rPr>
          <w:spacing w:val="18"/>
        </w:rPr>
        <w:t> </w:t>
      </w:r>
      <w:r>
        <w:rPr/>
        <w:t>W.,</w:t>
      </w:r>
      <w:r>
        <w:rPr>
          <w:spacing w:val="21"/>
        </w:rPr>
        <w:t> </w:t>
      </w:r>
      <w:r>
        <w:rPr/>
        <w:t>Berriman,</w:t>
      </w:r>
      <w:r>
        <w:rPr>
          <w:spacing w:val="20"/>
        </w:rPr>
        <w:t> </w:t>
      </w:r>
      <w:r>
        <w:rPr/>
        <w:t>M.,</w:t>
      </w:r>
      <w:r>
        <w:rPr>
          <w:spacing w:val="19"/>
        </w:rPr>
        <w:t> </w:t>
      </w:r>
      <w:r>
        <w:rPr/>
        <w:t>Florens,</w:t>
      </w:r>
      <w:r>
        <w:rPr>
          <w:spacing w:val="-57"/>
        </w:rPr>
        <w:t> </w:t>
      </w:r>
      <w:r>
        <w:rPr/>
        <w:t>L., Janssen, C. S., Pain, A. &amp; Christophides, G. K., (2005). A comprehensive</w:t>
      </w:r>
      <w:r>
        <w:rPr>
          <w:spacing w:val="1"/>
        </w:rPr>
        <w:t> </w:t>
      </w:r>
      <w:r>
        <w:rPr/>
        <w:t>survey of the Plasmodium life cycle by genomic, transcriptomic, and proteomic</w:t>
      </w:r>
      <w:r>
        <w:rPr>
          <w:spacing w:val="1"/>
        </w:rPr>
        <w:t> </w:t>
      </w:r>
      <w:r>
        <w:rPr/>
        <w:t>analyses. </w:t>
      </w:r>
      <w:r>
        <w:rPr>
          <w:i/>
        </w:rPr>
        <w:t>Science, </w:t>
      </w:r>
      <w:r>
        <w:rPr/>
        <w:t>307(5706),</w:t>
      </w:r>
      <w:r>
        <w:rPr>
          <w:spacing w:val="-1"/>
        </w:rPr>
        <w:t> </w:t>
      </w:r>
      <w:r>
        <w:rPr/>
        <w:t>82-86.</w:t>
      </w:r>
    </w:p>
    <w:p>
      <w:pPr>
        <w:spacing w:after="0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before="64"/>
        <w:ind w:left="1027" w:right="329" w:hanging="720"/>
        <w:jc w:val="both"/>
      </w:pPr>
      <w:r>
        <w:rPr/>
        <w:t>Ichino,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Soonthornchareonnon,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Chuakul,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Kiyohara,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Ishiyama,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Sekiguchi, H. &amp; Yamada, H. (2006). Screening of Thai medicinal plant extracts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>
          <w:i/>
        </w:rPr>
        <w:t>Phytotherapy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20(4), 307–309.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1027" w:right="328" w:hanging="720"/>
        <w:jc w:val="both"/>
        <w:rPr>
          <w:sz w:val="24"/>
        </w:rPr>
      </w:pPr>
      <w:r>
        <w:rPr>
          <w:sz w:val="24"/>
        </w:rPr>
        <w:t>Idih, F. M., Ighorodje-Monago, C. C. &amp; Ezim, O. E. (2017).</w:t>
      </w:r>
      <w:r>
        <w:rPr>
          <w:spacing w:val="1"/>
          <w:sz w:val="24"/>
        </w:rPr>
        <w:t> </w:t>
      </w:r>
      <w:r>
        <w:rPr>
          <w:sz w:val="24"/>
        </w:rPr>
        <w:t>Antiplasmodial Effect of</w:t>
      </w:r>
      <w:r>
        <w:rPr>
          <w:spacing w:val="1"/>
          <w:sz w:val="24"/>
        </w:rPr>
        <w:t> </w:t>
      </w:r>
      <w:r>
        <w:rPr>
          <w:sz w:val="24"/>
        </w:rPr>
        <w:t>Ethanol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Morinda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lucida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Mucuna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pruriens</w:t>
      </w:r>
      <w:r>
        <w:rPr>
          <w:i/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NK65</w:t>
      </w:r>
      <w:r>
        <w:rPr>
          <w:spacing w:val="1"/>
          <w:sz w:val="24"/>
        </w:rPr>
        <w:t> </w:t>
      </w:r>
      <w:r>
        <w:rPr>
          <w:sz w:val="24"/>
        </w:rPr>
        <w:t>Chloroquine Resistant Strain of </w:t>
      </w:r>
      <w:r>
        <w:rPr>
          <w:i/>
          <w:sz w:val="24"/>
        </w:rPr>
        <w:t>Plasmodium berghei </w:t>
      </w:r>
      <w:r>
        <w:rPr>
          <w:sz w:val="24"/>
        </w:rPr>
        <w:t>in mice </w:t>
      </w:r>
      <w:r>
        <w:rPr>
          <w:i/>
          <w:sz w:val="24"/>
        </w:rPr>
        <w:t>Journal of 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 Pharmacology,</w:t>
      </w:r>
      <w:r>
        <w:rPr>
          <w:i/>
          <w:spacing w:val="-10"/>
          <w:sz w:val="24"/>
        </w:rPr>
        <w:t> </w:t>
      </w:r>
      <w:r>
        <w:rPr>
          <w:sz w:val="24"/>
        </w:rPr>
        <w:t>7(2), 1-4.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7" w:hanging="720"/>
        <w:jc w:val="both"/>
      </w:pPr>
      <w:r>
        <w:rPr/>
        <w:t>Janse, C, J., Kroeze, H., van Wigcheren, A., Mededovic, S., Fonager, J., FrankeFayard,</w:t>
      </w:r>
      <w:r>
        <w:rPr>
          <w:spacing w:val="1"/>
        </w:rPr>
        <w:t> </w:t>
      </w:r>
      <w:r>
        <w:rPr/>
        <w:t>B., Waters, A. P. &amp; Khan, S. M. (2013). A genotype and phenotype database of</w:t>
      </w:r>
      <w:r>
        <w:rPr>
          <w:spacing w:val="1"/>
        </w:rPr>
        <w:t> </w:t>
      </w:r>
      <w:r>
        <w:rPr/>
        <w:t>genetically</w:t>
      </w:r>
      <w:r>
        <w:rPr>
          <w:spacing w:val="-6"/>
        </w:rPr>
        <w:t> </w:t>
      </w:r>
      <w:r>
        <w:rPr/>
        <w:t>modified malaria-parasites.</w:t>
      </w:r>
      <w:r>
        <w:rPr>
          <w:spacing w:val="1"/>
        </w:rPr>
        <w:t> </w:t>
      </w:r>
      <w:r>
        <w:rPr>
          <w:i/>
        </w:rPr>
        <w:t>Trends</w:t>
      </w:r>
      <w:r>
        <w:rPr>
          <w:i/>
          <w:spacing w:val="-1"/>
        </w:rPr>
        <w:t> </w:t>
      </w:r>
      <w:r>
        <w:rPr>
          <w:i/>
        </w:rPr>
        <w:t>Parasitology</w:t>
      </w:r>
      <w:r>
        <w:rPr/>
        <w:t>, 6(2), 31–39.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7" w:right="325" w:hanging="720"/>
        <w:jc w:val="both"/>
        <w:rPr>
          <w:sz w:val="24"/>
        </w:rPr>
      </w:pPr>
      <w:r>
        <w:rPr>
          <w:sz w:val="24"/>
        </w:rPr>
        <w:t>Jigam, A, A., Akanya, H. O., Dauda, B. &amp; Ogbadoyi E. O. (2011b). Antiplasmodial</w:t>
      </w:r>
      <w:r>
        <w:rPr>
          <w:spacing w:val="1"/>
          <w:sz w:val="24"/>
        </w:rPr>
        <w:t> </w:t>
      </w:r>
      <w:r>
        <w:rPr>
          <w:sz w:val="24"/>
        </w:rPr>
        <w:t>analgestic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anti-inflammatory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i/>
          <w:sz w:val="24"/>
        </w:rPr>
        <w:t>Guiera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senegalensis</w:t>
      </w:r>
      <w:r>
        <w:rPr>
          <w:i/>
          <w:spacing w:val="1"/>
          <w:sz w:val="24"/>
        </w:rPr>
        <w:t> </w:t>
      </w:r>
      <w:r>
        <w:rPr>
          <w:sz w:val="24"/>
        </w:rPr>
        <w:t>Gmel</w:t>
      </w:r>
      <w:r>
        <w:rPr>
          <w:spacing w:val="1"/>
          <w:sz w:val="24"/>
        </w:rPr>
        <w:t> </w:t>
      </w:r>
      <w:r>
        <w:rPr>
          <w:sz w:val="24"/>
        </w:rPr>
        <w:t>(Combretaceae) leaf extract in mice infected with </w:t>
      </w:r>
      <w:r>
        <w:rPr>
          <w:i/>
          <w:sz w:val="24"/>
        </w:rPr>
        <w:t>Plasmodium berghei</w:t>
      </w:r>
      <w:r>
        <w:rPr>
          <w:sz w:val="24"/>
        </w:rPr>
        <w:t>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Pharmacognosy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Phytotherapy</w:t>
      </w:r>
      <w:r>
        <w:rPr>
          <w:sz w:val="24"/>
        </w:rPr>
        <w:t>, 3(10), 150-154.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8" w:hanging="720"/>
        <w:jc w:val="both"/>
        <w:rPr>
          <w:sz w:val="24"/>
        </w:rPr>
      </w:pPr>
      <w:r>
        <w:rPr>
          <w:sz w:val="24"/>
        </w:rPr>
        <w:t>Jigam, A. A., Abdulrazaq, U. T. &amp; Egbuta, M. N. (2011a). </w:t>
      </w:r>
      <w:r>
        <w:rPr>
          <w:i/>
          <w:sz w:val="24"/>
        </w:rPr>
        <w:t>In-vivo </w:t>
      </w:r>
      <w:r>
        <w:rPr>
          <w:sz w:val="24"/>
        </w:rPr>
        <w:t>antimalarial and</w:t>
      </w:r>
      <w:r>
        <w:rPr>
          <w:spacing w:val="1"/>
          <w:sz w:val="24"/>
        </w:rPr>
        <w:t> </w:t>
      </w:r>
      <w:r>
        <w:rPr>
          <w:sz w:val="24"/>
        </w:rPr>
        <w:t>toxicological evaluation of </w:t>
      </w:r>
      <w:r>
        <w:rPr>
          <w:i/>
          <w:sz w:val="24"/>
        </w:rPr>
        <w:t>Chrozophora senegalensis </w:t>
      </w:r>
      <w:r>
        <w:rPr>
          <w:sz w:val="24"/>
        </w:rPr>
        <w:t>A.Juss (</w:t>
      </w:r>
      <w:r>
        <w:rPr>
          <w:i/>
          <w:sz w:val="24"/>
        </w:rPr>
        <w:t>euphorbiaceae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extracts.</w:t>
      </w:r>
      <w:r>
        <w:rPr>
          <w:spacing w:val="-1"/>
          <w:sz w:val="24"/>
        </w:rPr>
        <w:t> </w:t>
      </w:r>
      <w:r>
        <w:rPr>
          <w:i/>
          <w:sz w:val="24"/>
        </w:rPr>
        <w:t>Journal 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Science,</w:t>
      </w:r>
      <w:r>
        <w:rPr>
          <w:i/>
          <w:spacing w:val="2"/>
          <w:sz w:val="24"/>
        </w:rPr>
        <w:t> </w:t>
      </w:r>
      <w:r>
        <w:rPr>
          <w:sz w:val="24"/>
        </w:rPr>
        <w:t>01(10),</w:t>
      </w:r>
      <w:r>
        <w:rPr>
          <w:spacing w:val="-1"/>
          <w:sz w:val="24"/>
        </w:rPr>
        <w:t> </w:t>
      </w:r>
      <w:r>
        <w:rPr>
          <w:sz w:val="24"/>
        </w:rPr>
        <w:t>90-94.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7" w:hanging="720"/>
        <w:jc w:val="both"/>
        <w:rPr>
          <w:sz w:val="24"/>
        </w:rPr>
      </w:pPr>
      <w:r>
        <w:rPr>
          <w:sz w:val="24"/>
        </w:rPr>
        <w:t>Junaid, Q. O., Khaw., L. T., Mahmud, R., Ong, K. C., Lau, Y. L., Borade, P. &amp; Uttam,</w:t>
      </w:r>
      <w:r>
        <w:rPr>
          <w:spacing w:val="1"/>
          <w:sz w:val="24"/>
        </w:rPr>
        <w:t> </w:t>
      </w:r>
      <w:r>
        <w:rPr>
          <w:sz w:val="24"/>
        </w:rPr>
        <w:t>L.(2017). "Pathogenesis of </w:t>
      </w:r>
      <w:r>
        <w:rPr>
          <w:i/>
          <w:sz w:val="24"/>
        </w:rPr>
        <w:t>Plasmodium berghei </w:t>
      </w:r>
      <w:r>
        <w:rPr>
          <w:sz w:val="24"/>
        </w:rPr>
        <w:t>ANKA infection in the gerbil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Meriones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unguiculatus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1"/>
          <w:sz w:val="24"/>
        </w:rPr>
        <w:t> </w:t>
      </w:r>
      <w:r>
        <w:rPr>
          <w:sz w:val="24"/>
        </w:rPr>
        <w:t>malaria".</w:t>
      </w:r>
      <w:r>
        <w:rPr>
          <w:spacing w:val="-58"/>
          <w:sz w:val="24"/>
        </w:rPr>
        <w:t> </w:t>
      </w:r>
      <w:r>
        <w:rPr>
          <w:i/>
          <w:sz w:val="24"/>
        </w:rPr>
        <w:t>Parasitology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24(3), 38-46.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7" w:hanging="720"/>
        <w:jc w:val="both"/>
        <w:rPr>
          <w:sz w:val="24"/>
        </w:rPr>
      </w:pPr>
      <w:r>
        <w:rPr>
          <w:sz w:val="24"/>
        </w:rPr>
        <w:t>Kantele, A. &amp; Jokiranta, T, S. (2011).</w:t>
      </w:r>
      <w:r>
        <w:rPr>
          <w:spacing w:val="1"/>
          <w:sz w:val="24"/>
        </w:rPr>
        <w:t> </w:t>
      </w:r>
      <w:r>
        <w:rPr>
          <w:sz w:val="24"/>
        </w:rPr>
        <w:t>Review of cases with the emerging fifth human</w:t>
      </w:r>
      <w:r>
        <w:rPr>
          <w:spacing w:val="1"/>
          <w:sz w:val="24"/>
        </w:rPr>
        <w:t> </w:t>
      </w:r>
      <w:r>
        <w:rPr>
          <w:sz w:val="24"/>
        </w:rPr>
        <w:t>malaria parasite,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knowlesi.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Diseases,</w:t>
      </w:r>
      <w:r>
        <w:rPr>
          <w:i/>
          <w:spacing w:val="1"/>
          <w:sz w:val="24"/>
        </w:rPr>
        <w:t> </w:t>
      </w:r>
      <w:r>
        <w:rPr>
          <w:sz w:val="24"/>
        </w:rPr>
        <w:t>52(11),</w:t>
      </w:r>
      <w:r>
        <w:rPr>
          <w:spacing w:val="-57"/>
          <w:sz w:val="24"/>
        </w:rPr>
        <w:t> </w:t>
      </w:r>
      <w:r>
        <w:rPr>
          <w:sz w:val="24"/>
        </w:rPr>
        <w:t>1356-1362.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7" w:right="329" w:hanging="720"/>
        <w:jc w:val="both"/>
        <w:rPr>
          <w:sz w:val="24"/>
        </w:rPr>
      </w:pPr>
      <w:r>
        <w:rPr>
          <w:sz w:val="24"/>
        </w:rPr>
        <w:t>Katkar, K. V., Suthar, A. C. &amp; Chauhan, V. S. (2010). The chemistry, pharmacologic,</w:t>
      </w:r>
      <w:r>
        <w:rPr>
          <w:spacing w:val="1"/>
          <w:sz w:val="24"/>
        </w:rPr>
        <w:t> </w:t>
      </w:r>
      <w:r>
        <w:rPr>
          <w:sz w:val="24"/>
        </w:rPr>
        <w:t>and therapeutic applications of </w:t>
      </w:r>
      <w:r>
        <w:rPr>
          <w:i/>
          <w:sz w:val="24"/>
        </w:rPr>
        <w:t>Polyalthia longifolia</w:t>
      </w:r>
      <w:r>
        <w:rPr>
          <w:sz w:val="24"/>
        </w:rPr>
        <w:t>. </w:t>
      </w:r>
      <w:r>
        <w:rPr>
          <w:i/>
          <w:sz w:val="24"/>
        </w:rPr>
        <w:t>Pharmacognosy Reviews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4(7),</w:t>
      </w:r>
      <w:r>
        <w:rPr>
          <w:spacing w:val="-1"/>
          <w:sz w:val="24"/>
        </w:rPr>
        <w:t> </w:t>
      </w:r>
      <w:r>
        <w:rPr>
          <w:sz w:val="24"/>
        </w:rPr>
        <w:t>62–68.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324" w:hanging="720"/>
        <w:jc w:val="both"/>
      </w:pPr>
      <w:r>
        <w:rPr/>
        <w:t>Kemgne, E. A., Mbacham, W., Boyom, F., Zollo, P. H., Tsamo, E. &amp; Rosenthal, P.</w:t>
      </w:r>
      <w:r>
        <w:rPr>
          <w:spacing w:val="1"/>
        </w:rPr>
        <w:t> </w:t>
      </w:r>
      <w:r>
        <w:rPr/>
        <w:t>(2012). In vitro sensitivity of </w:t>
      </w:r>
      <w:r>
        <w:rPr>
          <w:i/>
        </w:rPr>
        <w:t>Plasmodium falciparum </w:t>
      </w:r>
      <w:r>
        <w:rPr/>
        <w:t>field isolates to extracts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Cameroonian</w:t>
      </w:r>
      <w:r>
        <w:rPr>
          <w:spacing w:val="1"/>
        </w:rPr>
        <w:t> </w:t>
      </w:r>
      <w:r>
        <w:rPr/>
        <w:t>Annonaceae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>
          <w:i/>
        </w:rPr>
        <w:t>Parasitology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110(1),</w:t>
      </w:r>
      <w:r>
        <w:rPr>
          <w:spacing w:val="60"/>
        </w:rPr>
        <w:t> </w:t>
      </w:r>
      <w:r>
        <w:rPr/>
        <w:t>109–</w:t>
      </w:r>
      <w:r>
        <w:rPr>
          <w:spacing w:val="-57"/>
        </w:rPr>
        <w:t> </w:t>
      </w:r>
      <w:r>
        <w:rPr/>
        <w:t>117.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4" w:hanging="720"/>
        <w:jc w:val="both"/>
        <w:rPr>
          <w:sz w:val="24"/>
        </w:rPr>
      </w:pPr>
      <w:r>
        <w:rPr>
          <w:sz w:val="24"/>
        </w:rPr>
        <w:t>Khan, I. A., Aziz, A., Saqib, F., Munawar, S. H., Manzoor, Z. &amp; Raza, M. A. (2014).</w:t>
      </w:r>
      <w:r>
        <w:rPr>
          <w:spacing w:val="1"/>
          <w:sz w:val="24"/>
        </w:rPr>
        <w:t> </w:t>
      </w:r>
      <w:r>
        <w:rPr>
          <w:sz w:val="24"/>
        </w:rPr>
        <w:t>Pharmacological evaluation of </w:t>
      </w:r>
      <w:r>
        <w:rPr>
          <w:i/>
          <w:sz w:val="24"/>
        </w:rPr>
        <w:t>Rumex vesicarius </w:t>
      </w:r>
      <w:r>
        <w:rPr>
          <w:sz w:val="24"/>
        </w:rPr>
        <w:t>Linn leaf extract and fractions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rabbit</w:t>
      </w:r>
      <w:r>
        <w:rPr>
          <w:spacing w:val="1"/>
          <w:sz w:val="24"/>
        </w:rPr>
        <w:t> </w:t>
      </w:r>
      <w:r>
        <w:rPr>
          <w:sz w:val="24"/>
        </w:rPr>
        <w:t>gastrointestinal</w:t>
      </w:r>
      <w:r>
        <w:rPr>
          <w:spacing w:val="1"/>
          <w:sz w:val="24"/>
        </w:rPr>
        <w:t> </w:t>
      </w:r>
      <w:r>
        <w:rPr>
          <w:sz w:val="24"/>
        </w:rPr>
        <w:t>ailment.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-1"/>
          <w:sz w:val="24"/>
        </w:rPr>
        <w:t> </w:t>
      </w:r>
      <w:r>
        <w:rPr>
          <w:sz w:val="24"/>
        </w:rPr>
        <w:t>8(12), 333-</w:t>
      </w:r>
      <w:r>
        <w:rPr>
          <w:spacing w:val="-1"/>
          <w:sz w:val="24"/>
        </w:rPr>
        <w:t> </w:t>
      </w:r>
      <w:r>
        <w:rPr>
          <w:sz w:val="24"/>
        </w:rPr>
        <w:t>341.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027" w:right="327" w:hanging="720"/>
        <w:jc w:val="both"/>
      </w:pPr>
      <w:r>
        <w:rPr/>
        <w:t>Kooij,</w:t>
      </w:r>
      <w:r>
        <w:rPr>
          <w:spacing w:val="25"/>
        </w:rPr>
        <w:t> </w:t>
      </w:r>
      <w:r>
        <w:rPr/>
        <w:t>T.</w:t>
      </w:r>
      <w:r>
        <w:rPr>
          <w:spacing w:val="25"/>
        </w:rPr>
        <w:t> </w:t>
      </w:r>
      <w:r>
        <w:rPr/>
        <w:t>W.,</w:t>
      </w:r>
      <w:r>
        <w:rPr>
          <w:spacing w:val="26"/>
        </w:rPr>
        <w:t> </w:t>
      </w:r>
      <w:r>
        <w:rPr/>
        <w:t>Janse,</w:t>
      </w:r>
      <w:r>
        <w:rPr>
          <w:spacing w:val="26"/>
        </w:rPr>
        <w:t> </w:t>
      </w:r>
      <w:r>
        <w:rPr/>
        <w:t>C.</w:t>
      </w:r>
      <w:r>
        <w:rPr>
          <w:spacing w:val="26"/>
        </w:rPr>
        <w:t> </w:t>
      </w:r>
      <w:r>
        <w:rPr/>
        <w:t>J.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/>
        <w:t>Waters,</w:t>
      </w:r>
      <w:r>
        <w:rPr>
          <w:spacing w:val="30"/>
        </w:rPr>
        <w:t> </w:t>
      </w:r>
      <w:r>
        <w:rPr/>
        <w:t>A.</w:t>
      </w:r>
      <w:r>
        <w:rPr>
          <w:spacing w:val="24"/>
        </w:rPr>
        <w:t> </w:t>
      </w:r>
      <w:r>
        <w:rPr/>
        <w:t>P.</w:t>
      </w:r>
      <w:r>
        <w:rPr>
          <w:spacing w:val="26"/>
        </w:rPr>
        <w:t> </w:t>
      </w:r>
      <w:r>
        <w:rPr/>
        <w:t>(2007).</w:t>
      </w:r>
      <w:r>
        <w:rPr>
          <w:spacing w:val="25"/>
        </w:rPr>
        <w:t> </w:t>
      </w:r>
      <w:r>
        <w:rPr/>
        <w:t>Plasmodium</w:t>
      </w:r>
      <w:r>
        <w:rPr>
          <w:spacing w:val="26"/>
        </w:rPr>
        <w:t> </w:t>
      </w:r>
      <w:r>
        <w:rPr/>
        <w:t>post-genomics:</w:t>
      </w:r>
      <w:r>
        <w:rPr>
          <w:spacing w:val="26"/>
        </w:rPr>
        <w:t> </w:t>
      </w:r>
      <w:r>
        <w:rPr/>
        <w:t>better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bug</w:t>
      </w:r>
      <w:r>
        <w:rPr>
          <w:spacing w:val="1"/>
        </w:rPr>
        <w:t> </w:t>
      </w:r>
      <w:r>
        <w:rPr/>
        <w:t>you know?</w:t>
      </w:r>
      <w:r>
        <w:rPr>
          <w:spacing w:val="3"/>
        </w:rPr>
        <w:t> </w:t>
      </w:r>
      <w:r>
        <w:rPr>
          <w:i/>
        </w:rPr>
        <w:t>Nature</w:t>
      </w:r>
      <w:r>
        <w:rPr>
          <w:i/>
          <w:spacing w:val="-1"/>
        </w:rPr>
        <w:t> </w:t>
      </w:r>
      <w:r>
        <w:rPr>
          <w:i/>
        </w:rPr>
        <w:t>Reviews Microbiology</w:t>
      </w:r>
      <w:r>
        <w:rPr/>
        <w:t>,</w:t>
      </w:r>
      <w:r>
        <w:rPr>
          <w:spacing w:val="-1"/>
        </w:rPr>
        <w:t> </w:t>
      </w:r>
      <w:r>
        <w:rPr/>
        <w:t>73(4),</w:t>
      </w:r>
      <w:r>
        <w:rPr>
          <w:spacing w:val="-1"/>
        </w:rPr>
        <w:t> </w:t>
      </w:r>
      <w:r>
        <w:rPr/>
        <w:t>344–357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7" w:right="326" w:hanging="720"/>
        <w:jc w:val="both"/>
      </w:pPr>
      <w:r>
        <w:rPr/>
        <w:t>Kremsner, P., Winkler, G., Brandts, C., Neifer, S., Bienzle, U. &amp; Graninger, W. (1994).</w:t>
      </w:r>
      <w:r>
        <w:rPr>
          <w:spacing w:val="1"/>
        </w:rPr>
        <w:t> </w:t>
      </w:r>
      <w:r>
        <w:rPr/>
        <w:t>Clindamycin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Combination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Chloroquine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Quinine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Effective</w:t>
      </w:r>
    </w:p>
    <w:p>
      <w:pPr>
        <w:spacing w:after="0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spacing w:line="242" w:lineRule="auto" w:before="64"/>
        <w:ind w:left="1027" w:right="0" w:firstLine="0"/>
        <w:jc w:val="left"/>
        <w:rPr>
          <w:sz w:val="24"/>
        </w:rPr>
      </w:pPr>
      <w:r>
        <w:rPr>
          <w:sz w:val="24"/>
        </w:rPr>
        <w:t>Therapy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Uncomplicated</w:t>
      </w:r>
      <w:r>
        <w:rPr>
          <w:spacing w:val="33"/>
          <w:sz w:val="24"/>
        </w:rPr>
        <w:t> </w:t>
      </w:r>
      <w:r>
        <w:rPr>
          <w:sz w:val="24"/>
        </w:rPr>
        <w:t>Plasmodium</w:t>
      </w:r>
      <w:r>
        <w:rPr>
          <w:spacing w:val="35"/>
          <w:sz w:val="24"/>
        </w:rPr>
        <w:t> </w:t>
      </w:r>
      <w:r>
        <w:rPr>
          <w:sz w:val="24"/>
        </w:rPr>
        <w:t>falciparum</w:t>
      </w:r>
      <w:r>
        <w:rPr>
          <w:spacing w:val="34"/>
          <w:sz w:val="24"/>
        </w:rPr>
        <w:t> </w:t>
      </w:r>
      <w:r>
        <w:rPr>
          <w:sz w:val="24"/>
        </w:rPr>
        <w:t>Malaria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Children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Gabon.</w:t>
      </w:r>
      <w:r>
        <w:rPr>
          <w:spacing w:val="-1"/>
          <w:sz w:val="24"/>
        </w:rPr>
        <w:t> </w:t>
      </w:r>
      <w:r>
        <w:rPr>
          <w:i/>
          <w:sz w:val="24"/>
        </w:rPr>
        <w:t>Journal of Infectious Diseases</w:t>
      </w:r>
      <w:r>
        <w:rPr>
          <w:sz w:val="24"/>
        </w:rPr>
        <w:t>, 169(2), 467–470.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7" w:right="328" w:hanging="720"/>
        <w:jc w:val="both"/>
      </w:pPr>
      <w:r>
        <w:rPr/>
        <w:t>Kremsner, P., Zotter, G., Feldmeier, H., Graninger, W., Westerman, R. &amp; Rocha, R.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Clindamycin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falciparum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Brazil.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Antimicrobial</w:t>
      </w:r>
      <w:r>
        <w:rPr>
          <w:i/>
          <w:spacing w:val="-1"/>
        </w:rPr>
        <w:t> </w:t>
      </w:r>
      <w:r>
        <w:rPr>
          <w:i/>
        </w:rPr>
        <w:t>Chemotherapy</w:t>
      </w:r>
      <w:r>
        <w:rPr/>
        <w:t>, 23(2), 275–281.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5" w:hanging="720"/>
        <w:jc w:val="both"/>
      </w:pPr>
      <w:r>
        <w:rPr/>
        <w:t>Lamikanra,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Potocnik,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Casals-Pascual,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Langhorne,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Roberts, D. J. (2007). Malarial anemia of mice and men. </w:t>
      </w:r>
      <w:r>
        <w:rPr>
          <w:i/>
        </w:rPr>
        <w:t>Blood Journal</w:t>
      </w:r>
      <w:r>
        <w:rPr/>
        <w:t>, 110(1),</w:t>
      </w:r>
      <w:r>
        <w:rPr>
          <w:spacing w:val="1"/>
        </w:rPr>
        <w:t> </w:t>
      </w:r>
      <w:r>
        <w:rPr/>
        <w:t>18-28.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747" w:right="0" w:hanging="1440"/>
        <w:jc w:val="left"/>
        <w:rPr>
          <w:sz w:val="24"/>
        </w:rPr>
      </w:pPr>
      <w:r>
        <w:rPr>
          <w:sz w:val="24"/>
        </w:rPr>
        <w:t>Lorke’s,</w:t>
      </w:r>
      <w:r>
        <w:rPr>
          <w:spacing w:val="18"/>
          <w:sz w:val="24"/>
        </w:rPr>
        <w:t> </w:t>
      </w:r>
      <w:r>
        <w:rPr>
          <w:sz w:val="24"/>
        </w:rPr>
        <w:t>D.</w:t>
      </w:r>
      <w:r>
        <w:rPr>
          <w:spacing w:val="18"/>
          <w:sz w:val="24"/>
        </w:rPr>
        <w:t> </w:t>
      </w:r>
      <w:r>
        <w:rPr>
          <w:sz w:val="24"/>
        </w:rPr>
        <w:t>(1983).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Approach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Practical</w:t>
      </w:r>
      <w:r>
        <w:rPr>
          <w:spacing w:val="19"/>
          <w:sz w:val="24"/>
        </w:rPr>
        <w:t> </w:t>
      </w:r>
      <w:r>
        <w:rPr>
          <w:sz w:val="24"/>
        </w:rPr>
        <w:t>Acute</w:t>
      </w:r>
      <w:r>
        <w:rPr>
          <w:spacing w:val="19"/>
          <w:sz w:val="24"/>
        </w:rPr>
        <w:t> </w:t>
      </w:r>
      <w:r>
        <w:rPr>
          <w:sz w:val="24"/>
        </w:rPr>
        <w:t>Toxicity.</w:t>
      </w:r>
      <w:r>
        <w:rPr>
          <w:spacing w:val="25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Toxicology,</w:t>
      </w:r>
      <w:r>
        <w:rPr>
          <w:i/>
          <w:spacing w:val="-2"/>
          <w:sz w:val="24"/>
        </w:rPr>
        <w:t> </w:t>
      </w:r>
      <w:r>
        <w:rPr>
          <w:sz w:val="24"/>
        </w:rPr>
        <w:t>54(7), 275-287.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027" w:right="330" w:hanging="720"/>
        <w:jc w:val="both"/>
      </w:pPr>
      <w:r>
        <w:rPr/>
        <w:t>Mabeku,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B. K., Kuiate J. R.</w:t>
      </w:r>
      <w:r>
        <w:rPr>
          <w:spacing w:val="1"/>
        </w:rPr>
        <w:t> </w:t>
      </w:r>
      <w:r>
        <w:rPr/>
        <w:t>&amp; Oyono, E. J.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(2011). Screening of</w:t>
      </w:r>
      <w:r>
        <w:rPr>
          <w:spacing w:val="60"/>
        </w:rPr>
        <w:t> </w:t>
      </w:r>
      <w:r>
        <w:rPr/>
        <w:t>Some Plants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Cameroonian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Diseases.</w:t>
      </w:r>
      <w:r>
        <w:rPr>
          <w:spacing w:val="-1"/>
        </w:rPr>
        <w:t> </w:t>
      </w:r>
      <w:r>
        <w:rPr>
          <w:i/>
        </w:rPr>
        <w:t>International Journal of Biology</w:t>
      </w:r>
      <w:r>
        <w:rPr/>
        <w:t>, 3(4), 12-21.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5" w:hanging="720"/>
        <w:jc w:val="both"/>
        <w:rPr>
          <w:sz w:val="24"/>
        </w:rPr>
      </w:pPr>
      <w:r>
        <w:rPr>
          <w:sz w:val="24"/>
        </w:rPr>
        <w:t>Madara, A. A., Ajayi, J. A., Salawu, O. A. &amp; Tijani, A. Y. (2010). Anti-malarial activity</w:t>
      </w:r>
      <w:r>
        <w:rPr>
          <w:spacing w:val="-57"/>
          <w:sz w:val="24"/>
        </w:rPr>
        <w:t> </w:t>
      </w:r>
      <w:r>
        <w:rPr>
          <w:sz w:val="24"/>
        </w:rPr>
        <w:t>of ethanolic leaf extract of </w:t>
      </w:r>
      <w:r>
        <w:rPr>
          <w:i/>
          <w:sz w:val="24"/>
        </w:rPr>
        <w:t>Piliostigma thonningii </w:t>
      </w:r>
      <w:r>
        <w:rPr>
          <w:sz w:val="24"/>
        </w:rPr>
        <w:t>Schum. (Caesalpiniacea) in</w:t>
      </w:r>
      <w:r>
        <w:rPr>
          <w:spacing w:val="1"/>
          <w:sz w:val="24"/>
        </w:rPr>
        <w:t> </w:t>
      </w:r>
      <w:r>
        <w:rPr>
          <w:sz w:val="24"/>
        </w:rPr>
        <w:t>mice</w:t>
      </w:r>
      <w:r>
        <w:rPr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berghei.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9(23),</w:t>
      </w:r>
      <w:r>
        <w:rPr>
          <w:spacing w:val="-1"/>
          <w:sz w:val="24"/>
        </w:rPr>
        <w:t> </w:t>
      </w:r>
      <w:r>
        <w:rPr>
          <w:sz w:val="24"/>
        </w:rPr>
        <w:t>3475-3480.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327" w:hanging="720"/>
        <w:jc w:val="both"/>
        <w:rPr>
          <w:sz w:val="24"/>
        </w:rPr>
      </w:pPr>
      <w:r>
        <w:rPr>
          <w:sz w:val="24"/>
        </w:rPr>
        <w:t>Mayxay, M. B., M., Brockman, A., Jaidee, A., Nair, S., Sudimack, D. &amp; Newton, P. N.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vitro</w:t>
      </w:r>
      <w:r>
        <w:rPr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susceptibility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mutation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i/>
          <w:sz w:val="24"/>
        </w:rPr>
        <w:t>Plasmodium falciparum </w:t>
      </w:r>
      <w:r>
        <w:rPr>
          <w:sz w:val="24"/>
        </w:rPr>
        <w:t>isolates from the Lao the Physicians’ Desk Reference</w:t>
      </w:r>
      <w:r>
        <w:rPr>
          <w:spacing w:val="1"/>
          <w:sz w:val="24"/>
        </w:rPr>
        <w:t> </w:t>
      </w:r>
      <w:r>
        <w:rPr>
          <w:sz w:val="24"/>
        </w:rPr>
        <w:t>(PDR) (Laos). </w:t>
      </w:r>
      <w:r>
        <w:rPr>
          <w:i/>
          <w:sz w:val="24"/>
        </w:rPr>
        <w:t>The American Journal of Tropical Medicine and Hygiene</w:t>
      </w:r>
      <w:r>
        <w:rPr>
          <w:sz w:val="24"/>
        </w:rPr>
        <w:t>, 76(2),</w:t>
      </w:r>
      <w:r>
        <w:rPr>
          <w:spacing w:val="1"/>
          <w:sz w:val="24"/>
        </w:rPr>
        <w:t> </w:t>
      </w:r>
      <w:r>
        <w:rPr>
          <w:sz w:val="24"/>
        </w:rPr>
        <w:t>245–250.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326" w:hanging="720"/>
        <w:jc w:val="both"/>
        <w:rPr>
          <w:sz w:val="24"/>
        </w:rPr>
      </w:pPr>
      <w:r>
        <w:rPr>
          <w:sz w:val="24"/>
        </w:rPr>
        <w:t>Mengiste,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Makonnen,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Urga,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Invivo</w:t>
      </w:r>
      <w:r>
        <w:rPr>
          <w:i/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Dodonaea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ungustifolia</w:t>
      </w:r>
      <w:r>
        <w:rPr>
          <w:i/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Berghei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Mice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-1"/>
          <w:sz w:val="24"/>
        </w:rPr>
        <w:t> </w:t>
      </w:r>
      <w:r>
        <w:rPr>
          <w:i/>
          <w:sz w:val="24"/>
        </w:rPr>
        <w:t>Momona Ethiopian Journal of Science</w:t>
      </w:r>
      <w:r>
        <w:rPr>
          <w:sz w:val="24"/>
        </w:rPr>
        <w:t>, 4(1),</w:t>
      </w:r>
      <w:r>
        <w:rPr>
          <w:spacing w:val="-1"/>
          <w:sz w:val="24"/>
        </w:rPr>
        <w:t> </w:t>
      </w:r>
      <w:r>
        <w:rPr>
          <w:sz w:val="24"/>
        </w:rPr>
        <w:t>147–163.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7" w:hanging="720"/>
        <w:jc w:val="both"/>
      </w:pPr>
      <w:r>
        <w:rPr/>
        <w:t>Miller, L., Good, M. F. &amp; Milon, G. (1994). Malaria pathogenesis. </w:t>
      </w:r>
      <w:r>
        <w:rPr>
          <w:i/>
        </w:rPr>
        <w:t>Science (New York)</w:t>
      </w:r>
      <w:r>
        <w:rPr/>
        <w:t>,</w:t>
      </w:r>
      <w:r>
        <w:rPr>
          <w:spacing w:val="1"/>
        </w:rPr>
        <w:t> </w:t>
      </w:r>
      <w:r>
        <w:rPr/>
        <w:t>264(5167),</w:t>
      </w:r>
      <w:r>
        <w:rPr>
          <w:spacing w:val="-2"/>
        </w:rPr>
        <w:t> </w:t>
      </w:r>
      <w:r>
        <w:rPr/>
        <w:t>1878–1883.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027" w:right="326" w:hanging="720"/>
        <w:jc w:val="both"/>
        <w:rPr>
          <w:sz w:val="24"/>
        </w:rPr>
      </w:pPr>
      <w:r>
        <w:rPr>
          <w:sz w:val="24"/>
        </w:rPr>
        <w:t>Mills-Robertson, F. C., Tay, S. C. K., Duker-Eshun, G., Walana, W. &amp; Badu, K. (2012).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vitro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ethanolic</w:t>
      </w:r>
      <w:r>
        <w:rPr>
          <w:spacing w:val="1"/>
          <w:sz w:val="24"/>
        </w:rPr>
        <w:t> </w:t>
      </w:r>
      <w:r>
        <w:rPr>
          <w:sz w:val="24"/>
        </w:rPr>
        <w:t>fractions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i/>
          <w:sz w:val="24"/>
        </w:rPr>
        <w:t>Cryptolepis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sanguinolenta</w:t>
      </w:r>
      <w:r>
        <w:rPr>
          <w:sz w:val="24"/>
        </w:rPr>
        <w:t>. </w:t>
      </w:r>
      <w:r>
        <w:rPr>
          <w:i/>
          <w:sz w:val="24"/>
        </w:rPr>
        <w:t>Journals of Clinical Microbiology and Antimicrobials</w:t>
      </w:r>
      <w:r>
        <w:rPr>
          <w:sz w:val="24"/>
        </w:rPr>
        <w:t>, 11(1), 16-</w:t>
      </w:r>
      <w:r>
        <w:rPr>
          <w:spacing w:val="-57"/>
          <w:sz w:val="24"/>
        </w:rPr>
        <w:t> </w:t>
      </w:r>
      <w:r>
        <w:rPr>
          <w:sz w:val="24"/>
        </w:rPr>
        <w:t>24.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9" w:hanging="720"/>
        <w:jc w:val="both"/>
      </w:pPr>
      <w:r>
        <w:rPr/>
        <w:t>Munoz, V., Sauvain, M., Bourdy, G., Callapa, J., Bergeron, S., Rojas, I., Bravo, J. A.,</w:t>
      </w:r>
      <w:r>
        <w:rPr>
          <w:spacing w:val="1"/>
        </w:rPr>
        <w:t> </w:t>
      </w:r>
      <w:r>
        <w:rPr/>
        <w:t>Balderrama,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Ortiz,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Gimenez,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Deharo, E.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 search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natural bioactive compounds in Bolivia through a multidisciplinary approach.</w:t>
      </w:r>
      <w:r>
        <w:rPr>
          <w:spacing w:val="1"/>
        </w:rPr>
        <w:t> </w:t>
      </w:r>
      <w:r>
        <w:rPr/>
        <w:t>Part I. Evaluation of the antimalarial activity of plants used by the Chacobo</w:t>
      </w:r>
      <w:r>
        <w:rPr>
          <w:spacing w:val="1"/>
        </w:rPr>
        <w:t> </w:t>
      </w:r>
      <w:r>
        <w:rPr/>
        <w:t>Indians.</w:t>
      </w:r>
      <w:r>
        <w:rPr>
          <w:spacing w:val="1"/>
        </w:rPr>
        <w:t> </w:t>
      </w:r>
      <w:r>
        <w:rPr>
          <w:i/>
        </w:rPr>
        <w:t>Journal of Ethnopharmacology,</w:t>
      </w:r>
      <w:r>
        <w:rPr>
          <w:i/>
          <w:spacing w:val="1"/>
        </w:rPr>
        <w:t> </w:t>
      </w:r>
      <w:r>
        <w:rPr/>
        <w:t>69(23),</w:t>
      </w:r>
      <w:r>
        <w:rPr>
          <w:spacing w:val="-1"/>
        </w:rPr>
        <w:t> </w:t>
      </w:r>
      <w:r>
        <w:rPr/>
        <w:t>127–137.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7" w:right="331" w:hanging="660"/>
        <w:jc w:val="both"/>
        <w:rPr>
          <w:sz w:val="24"/>
        </w:rPr>
      </w:pPr>
      <w:r>
        <w:rPr>
          <w:sz w:val="24"/>
        </w:rPr>
        <w:t>Murithi, C. K., Dossaji, S. F., Nguta, J. M. &amp; Lukhoba, C. W. (2014). Antimalarial</w:t>
      </w:r>
      <w:r>
        <w:rPr>
          <w:spacing w:val="1"/>
          <w:sz w:val="24"/>
        </w:rPr>
        <w:t> </w:t>
      </w:r>
      <w:r>
        <w:rPr>
          <w:sz w:val="24"/>
        </w:rPr>
        <w:t>activity and in vivo toxicity of selected medicinal plants naturalised in Kenya.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2(4), 395-406.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line="242" w:lineRule="auto" w:before="64"/>
        <w:ind w:left="1027" w:right="328" w:hanging="720"/>
        <w:jc w:val="both"/>
      </w:pPr>
      <w:r>
        <w:rPr/>
        <w:t>Mustofa, M., Alexis, V.,Francoise, B., Yves, P., Djeneba, K. &amp; Michele, M. (2000).</w:t>
      </w:r>
      <w:r>
        <w:rPr>
          <w:spacing w:val="1"/>
        </w:rPr>
        <w:t> </w:t>
      </w:r>
      <w:r>
        <w:rPr/>
        <w:t>Antiplasmodial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-1"/>
        </w:rPr>
        <w:t> </w:t>
      </w:r>
      <w:r>
        <w:rPr>
          <w:i/>
        </w:rPr>
        <w:t>Journal of Ethnopharmacology</w:t>
      </w:r>
      <w:r>
        <w:rPr/>
        <w:t>, 73(12),</w:t>
      </w:r>
      <w:r>
        <w:rPr>
          <w:spacing w:val="1"/>
        </w:rPr>
        <w:t> </w:t>
      </w:r>
      <w:r>
        <w:rPr/>
        <w:t>145-151.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027" w:right="327" w:hanging="720"/>
        <w:jc w:val="both"/>
        <w:rPr>
          <w:sz w:val="24"/>
        </w:rPr>
      </w:pPr>
      <w:r>
        <w:rPr>
          <w:sz w:val="24"/>
        </w:rPr>
        <w:t>Nair, R. &amp; Chanda, S. (2006). Evaluation of </w:t>
      </w:r>
      <w:r>
        <w:rPr>
          <w:i/>
          <w:sz w:val="24"/>
        </w:rPr>
        <w:t>Polyalthia longifolia </w:t>
      </w:r>
      <w:r>
        <w:rPr>
          <w:sz w:val="24"/>
        </w:rPr>
        <w:t>(Sonn.) Thw. leaf</w:t>
      </w:r>
      <w:r>
        <w:rPr>
          <w:spacing w:val="1"/>
          <w:sz w:val="24"/>
        </w:rPr>
        <w:t> </w:t>
      </w:r>
      <w:r>
        <w:rPr>
          <w:sz w:val="24"/>
        </w:rPr>
        <w:t>extract for antifungal activity. </w:t>
      </w:r>
      <w:r>
        <w:rPr>
          <w:i/>
          <w:sz w:val="24"/>
        </w:rPr>
        <w:t>Journal of Cell and Tissue Research</w:t>
      </w:r>
      <w:r>
        <w:rPr>
          <w:sz w:val="24"/>
        </w:rPr>
        <w:t>, 6(1), 581–</w:t>
      </w:r>
      <w:r>
        <w:rPr>
          <w:spacing w:val="1"/>
          <w:sz w:val="24"/>
        </w:rPr>
        <w:t> </w:t>
      </w:r>
      <w:r>
        <w:rPr>
          <w:sz w:val="24"/>
        </w:rPr>
        <w:t>584.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8" w:hanging="720"/>
        <w:jc w:val="both"/>
      </w:pPr>
      <w:r>
        <w:rPr/>
        <w:t>NCDC,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Parasitic</w:t>
      </w:r>
      <w:r>
        <w:rPr>
          <w:spacing w:val="-57"/>
        </w:rPr>
        <w:t> </w:t>
      </w:r>
      <w:r>
        <w:rPr/>
        <w:t>Diseases</w:t>
      </w:r>
    </w:p>
    <w:p>
      <w:pPr>
        <w:pStyle w:val="BodyText"/>
        <w:spacing w:line="242" w:lineRule="auto"/>
        <w:ind w:left="1027" w:right="392"/>
        <w:jc w:val="both"/>
      </w:pPr>
      <w:r>
        <w:rPr/>
        <w:t>and Malaria. Nigeria. Retrieved from </w:t>
      </w:r>
      <w:hyperlink r:id="rId20">
        <w:r>
          <w:rPr>
            <w:u w:val="single"/>
          </w:rPr>
          <w:t>http://www.ncdc.gov/malaria/about/biolog</w:t>
        </w:r>
      </w:hyperlink>
      <w:r>
        <w:rPr>
          <w:spacing w:val="-57"/>
        </w:rPr>
        <w:t> </w:t>
      </w:r>
      <w:hyperlink r:id="rId20">
        <w:r>
          <w:rPr>
            <w:u w:val="single"/>
          </w:rPr>
          <w:t>y/.[Accessed</w:t>
        </w:r>
        <w:r>
          <w:rPr/>
          <w:t> </w:t>
        </w:r>
      </w:hyperlink>
      <w:r>
        <w:rPr/>
        <w:t>14 /10/2019].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1027" w:right="332" w:hanging="720"/>
        <w:jc w:val="both"/>
        <w:rPr>
          <w:sz w:val="24"/>
        </w:rPr>
      </w:pPr>
      <w:r>
        <w:rPr>
          <w:sz w:val="24"/>
        </w:rPr>
        <w:t>Neelavathi, P., Venkatalakshmi, P. &amp; Brindha, P. (2013). Antibacterial activities of</w:t>
      </w:r>
      <w:r>
        <w:rPr>
          <w:spacing w:val="1"/>
          <w:sz w:val="24"/>
        </w:rPr>
        <w:t> </w:t>
      </w:r>
      <w:r>
        <w:rPr>
          <w:sz w:val="24"/>
        </w:rPr>
        <w:t>aqueous and ethanolic extracts of </w:t>
      </w:r>
      <w:r>
        <w:rPr>
          <w:i/>
          <w:sz w:val="24"/>
        </w:rPr>
        <w:t>Terminalia catappa </w:t>
      </w:r>
      <w:r>
        <w:rPr>
          <w:sz w:val="24"/>
        </w:rPr>
        <w:t>leaves and bark against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pathogenic</w:t>
      </w:r>
      <w:r>
        <w:rPr>
          <w:spacing w:val="1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 Sciences, </w:t>
      </w:r>
      <w:r>
        <w:rPr>
          <w:sz w:val="24"/>
        </w:rPr>
        <w:t>5(1), 114–120.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328" w:hanging="720"/>
        <w:jc w:val="both"/>
      </w:pPr>
      <w:r>
        <w:rPr/>
        <w:t>Nizamuddin, S. (2009). Laboratory diagnosis of malaria: Morphological species and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diagnosis.</w:t>
      </w:r>
      <w:r>
        <w:rPr>
          <w:spacing w:val="1"/>
        </w:rPr>
        <w:t> </w:t>
      </w:r>
      <w:r>
        <w:rPr>
          <w:i/>
        </w:rPr>
        <w:t>Pakistan</w:t>
      </w:r>
      <w:r>
        <w:rPr>
          <w:i/>
          <w:spacing w:val="1"/>
        </w:rPr>
        <w:t> </w:t>
      </w:r>
      <w:r>
        <w:rPr>
          <w:i/>
        </w:rPr>
        <w:t>Antimicrobial</w:t>
      </w:r>
      <w:r>
        <w:rPr>
          <w:i/>
          <w:spacing w:val="1"/>
        </w:rPr>
        <w:t> </w:t>
      </w:r>
      <w:r>
        <w:rPr>
          <w:i/>
        </w:rPr>
        <w:t>Resistant</w:t>
      </w:r>
      <w:r>
        <w:rPr>
          <w:i/>
          <w:spacing w:val="1"/>
        </w:rPr>
        <w:t> </w:t>
      </w:r>
      <w:r>
        <w:rPr>
          <w:i/>
        </w:rPr>
        <w:t>Network</w:t>
      </w:r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/>
          <w:t>http://www.parn.org.pk/index_files/Laboratory%20Diagnosis%20of%20Malaria</w:t>
        </w:r>
      </w:hyperlink>
    </w:p>
    <w:p>
      <w:pPr>
        <w:pStyle w:val="BodyText"/>
        <w:ind w:left="1027"/>
        <w:jc w:val="both"/>
      </w:pPr>
      <w:r>
        <w:rPr/>
        <w:t>.</w:t>
      </w:r>
      <w:r>
        <w:rPr>
          <w:spacing w:val="-1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25/09/2018].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6" w:hanging="720"/>
        <w:jc w:val="both"/>
      </w:pPr>
      <w:r>
        <w:rPr/>
        <w:t>Noedl, H., Wernsdorfer, W. H., Miller, R. S. &amp; Wongsrichanalai, C. (2010). Histidine-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II 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>
          <w:i/>
        </w:rPr>
        <w:t>Antimicrobial</w:t>
      </w:r>
      <w:r>
        <w:rPr>
          <w:i/>
          <w:spacing w:val="-1"/>
        </w:rPr>
        <w:t> </w:t>
      </w:r>
      <w:r>
        <w:rPr>
          <w:i/>
        </w:rPr>
        <w:t>Agents and Chemotherapy</w:t>
      </w:r>
      <w:r>
        <w:rPr/>
        <w:t>, 46(6),</w:t>
      </w:r>
      <w:r>
        <w:rPr>
          <w:spacing w:val="1"/>
        </w:rPr>
        <w:t> </w:t>
      </w:r>
      <w:r>
        <w:rPr/>
        <w:t>1658–1664.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027" w:right="327" w:hanging="720"/>
        <w:jc w:val="both"/>
      </w:pPr>
      <w:r>
        <w:rPr/>
        <w:t>Ogungbamigbe, T., Ogunro, P., Elemile, P., Egbewale, B., Olowu, O. &amp; Abiodun, O.</w:t>
      </w:r>
      <w:r>
        <w:rPr>
          <w:spacing w:val="1"/>
        </w:rPr>
        <w:t> </w:t>
      </w:r>
      <w:r>
        <w:rPr/>
        <w:t>(2005).</w:t>
      </w:r>
      <w:r>
        <w:rPr>
          <w:spacing w:val="22"/>
        </w:rPr>
        <w:t> </w:t>
      </w:r>
      <w:r>
        <w:rPr/>
        <w:t>Prescription</w:t>
      </w:r>
      <w:r>
        <w:rPr>
          <w:spacing w:val="23"/>
        </w:rPr>
        <w:t> </w:t>
      </w:r>
      <w:r>
        <w:rPr/>
        <w:t>patterns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antimalarial</w:t>
      </w:r>
      <w:r>
        <w:rPr>
          <w:spacing w:val="24"/>
        </w:rPr>
        <w:t> </w:t>
      </w:r>
      <w:r>
        <w:rPr/>
        <w:t>drugs</w:t>
      </w:r>
      <w:r>
        <w:rPr>
          <w:spacing w:val="24"/>
        </w:rPr>
        <w:t> </w:t>
      </w:r>
      <w:r>
        <w:rPr/>
        <w:t>among</w:t>
      </w:r>
      <w:r>
        <w:rPr>
          <w:spacing w:val="24"/>
        </w:rPr>
        <w:t> </w:t>
      </w:r>
      <w:r>
        <w:rPr/>
        <w:t>medical</w:t>
      </w:r>
      <w:r>
        <w:rPr>
          <w:spacing w:val="23"/>
        </w:rPr>
        <w:t> </w:t>
      </w:r>
      <w:r>
        <w:rPr/>
        <w:t>practitioners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Osogbo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-West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Tropical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,</w:t>
      </w:r>
      <w:r>
        <w:rPr>
          <w:spacing w:val="-57"/>
        </w:rPr>
        <w:t> </w:t>
      </w:r>
      <w:r>
        <w:rPr/>
        <w:t>33(04),</w:t>
      </w:r>
      <w:r>
        <w:rPr>
          <w:spacing w:val="-1"/>
        </w:rPr>
        <w:t> </w:t>
      </w:r>
      <w:r>
        <w:rPr/>
        <w:t>201-208.</w:t>
      </w:r>
    </w:p>
    <w:p>
      <w:pPr>
        <w:pStyle w:val="BodyText"/>
        <w:rPr>
          <w:sz w:val="21"/>
        </w:rPr>
      </w:pPr>
    </w:p>
    <w:p>
      <w:pPr>
        <w:spacing w:line="240" w:lineRule="auto" w:before="1"/>
        <w:ind w:left="1027" w:right="327" w:hanging="720"/>
        <w:jc w:val="both"/>
        <w:rPr>
          <w:sz w:val="24"/>
        </w:rPr>
      </w:pPr>
      <w:r>
        <w:rPr>
          <w:sz w:val="24"/>
        </w:rPr>
        <w:t>Okokon, J. E., Effiong, I. &amp; Ettebong, E. (2011). In vivo antimalarial activities of</w:t>
      </w:r>
      <w:r>
        <w:rPr>
          <w:spacing w:val="1"/>
          <w:sz w:val="24"/>
        </w:rPr>
        <w:t> </w:t>
      </w:r>
      <w:r>
        <w:rPr>
          <w:sz w:val="24"/>
        </w:rPr>
        <w:t>ethanolic</w:t>
      </w:r>
      <w:r>
        <w:rPr>
          <w:spacing w:val="55"/>
          <w:sz w:val="24"/>
        </w:rPr>
        <w:t> </w:t>
      </w:r>
      <w:r>
        <w:rPr>
          <w:sz w:val="24"/>
        </w:rPr>
        <w:t>crude</w:t>
      </w:r>
      <w:r>
        <w:rPr>
          <w:spacing w:val="58"/>
          <w:sz w:val="24"/>
        </w:rPr>
        <w:t> </w:t>
      </w:r>
      <w:r>
        <w:rPr>
          <w:sz w:val="24"/>
        </w:rPr>
        <w:t>extracts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fractions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leaf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root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i/>
          <w:sz w:val="24"/>
        </w:rPr>
        <w:t>Carpolobia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lutea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i/>
          <w:sz w:val="24"/>
        </w:rPr>
        <w:t>Pakistan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</w:t>
      </w:r>
      <w:r>
        <w:rPr>
          <w:sz w:val="24"/>
        </w:rPr>
        <w:t>ences,</w:t>
      </w:r>
      <w:r>
        <w:rPr>
          <w:spacing w:val="-1"/>
          <w:sz w:val="24"/>
        </w:rPr>
        <w:t> </w:t>
      </w:r>
      <w:r>
        <w:rPr>
          <w:sz w:val="24"/>
        </w:rPr>
        <w:t>24(8),</w:t>
      </w:r>
      <w:r>
        <w:rPr>
          <w:spacing w:val="-1"/>
          <w:sz w:val="24"/>
        </w:rPr>
        <w:t> </w:t>
      </w:r>
      <w:r>
        <w:rPr>
          <w:sz w:val="24"/>
        </w:rPr>
        <w:t>57–61.</w:t>
      </w:r>
    </w:p>
    <w:p>
      <w:pPr>
        <w:pStyle w:val="BodyText"/>
        <w:rPr>
          <w:sz w:val="21"/>
        </w:rPr>
      </w:pPr>
    </w:p>
    <w:p>
      <w:pPr>
        <w:spacing w:line="240" w:lineRule="auto" w:before="1"/>
        <w:ind w:left="1027" w:right="327" w:hanging="720"/>
        <w:jc w:val="both"/>
        <w:rPr>
          <w:sz w:val="24"/>
        </w:rPr>
      </w:pPr>
      <w:r>
        <w:rPr>
          <w:sz w:val="24"/>
        </w:rPr>
        <w:t>Okokon,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Ettah,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Thomas,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Bankhede,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stembark</w:t>
      </w:r>
      <w:r>
        <w:rPr>
          <w:spacing w:val="1"/>
          <w:sz w:val="24"/>
        </w:rPr>
        <w:t> </w:t>
      </w:r>
      <w:r>
        <w:rPr>
          <w:sz w:val="24"/>
        </w:rPr>
        <w:t>fractions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Cylicodiscus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gabunensis.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Pharmacology and Therapeutic</w:t>
      </w:r>
      <w:r>
        <w:rPr>
          <w:sz w:val="24"/>
        </w:rPr>
        <w:t>, 5(4),</w:t>
      </w:r>
      <w:r>
        <w:rPr>
          <w:spacing w:val="2"/>
          <w:sz w:val="24"/>
        </w:rPr>
        <w:t> </w:t>
      </w:r>
      <w:r>
        <w:rPr>
          <w:sz w:val="24"/>
        </w:rPr>
        <w:t>206-211.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7" w:right="325" w:hanging="720"/>
        <w:jc w:val="both"/>
        <w:rPr>
          <w:sz w:val="24"/>
        </w:rPr>
      </w:pPr>
      <w:r>
        <w:rPr>
          <w:sz w:val="24"/>
        </w:rPr>
        <w:t>Olasehinde, G. I., Ayanda, O. I., Ajayi, A. A. &amp; Nwabueze, A. P. (2012).</w:t>
      </w:r>
      <w:r>
        <w:rPr>
          <w:spacing w:val="1"/>
          <w:sz w:val="24"/>
        </w:rPr>
        <w:t> </w:t>
      </w:r>
      <w:r>
        <w:rPr>
          <w:i/>
          <w:sz w:val="24"/>
        </w:rPr>
        <w:t>In vivo</w:t>
      </w:r>
      <w:r>
        <w:rPr>
          <w:i/>
          <w:spacing w:val="1"/>
          <w:sz w:val="24"/>
        </w:rPr>
        <w:t> </w:t>
      </w:r>
      <w:r>
        <w:rPr>
          <w:sz w:val="24"/>
        </w:rPr>
        <w:t>Antiplasmodial activity of Crude n-hexane and ethanolic extracts of </w:t>
      </w:r>
      <w:r>
        <w:rPr>
          <w:i/>
          <w:sz w:val="24"/>
        </w:rPr>
        <w:t>Moringa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oliefera</w:t>
      </w:r>
      <w:r>
        <w:rPr>
          <w:i/>
          <w:spacing w:val="1"/>
          <w:sz w:val="24"/>
        </w:rPr>
        <w:t> </w:t>
      </w:r>
      <w:r>
        <w:rPr>
          <w:sz w:val="24"/>
        </w:rPr>
        <w:t>(LAM)</w:t>
      </w:r>
      <w:r>
        <w:rPr>
          <w:spacing w:val="1"/>
          <w:sz w:val="24"/>
        </w:rPr>
        <w:t> </w:t>
      </w:r>
      <w:r>
        <w:rPr>
          <w:sz w:val="24"/>
        </w:rPr>
        <w:t>seeds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berghei.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 Research, </w:t>
      </w:r>
      <w:r>
        <w:rPr>
          <w:sz w:val="24"/>
        </w:rPr>
        <w:t>1(5), 050-054.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324" w:hanging="720"/>
        <w:jc w:val="both"/>
        <w:rPr>
          <w:sz w:val="24"/>
        </w:rPr>
      </w:pPr>
      <w:r>
        <w:rPr>
          <w:sz w:val="24"/>
        </w:rPr>
        <w:t>Oloyed, O. I. (2005). Chemical profile of </w:t>
      </w:r>
      <w:r>
        <w:rPr>
          <w:i/>
          <w:sz w:val="24"/>
        </w:rPr>
        <w:t>Carica papaya</w:t>
      </w:r>
      <w:r>
        <w:rPr>
          <w:sz w:val="24"/>
        </w:rPr>
        <w:t>. </w:t>
      </w:r>
      <w:r>
        <w:rPr>
          <w:i/>
          <w:sz w:val="24"/>
        </w:rPr>
        <w:t>Pakistan Journal of Nutrition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4(3),</w:t>
      </w:r>
      <w:r>
        <w:rPr>
          <w:spacing w:val="-1"/>
          <w:sz w:val="24"/>
        </w:rPr>
        <w:t> </w:t>
      </w:r>
      <w:r>
        <w:rPr>
          <w:sz w:val="24"/>
        </w:rPr>
        <w:t>379-381.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5" w:hanging="720"/>
        <w:jc w:val="both"/>
      </w:pPr>
      <w:r>
        <w:rPr/>
        <w:t>Omotayo, A. A. (2003). The development of a new plant-based culture Medium for</w:t>
      </w:r>
      <w:r>
        <w:rPr>
          <w:spacing w:val="1"/>
        </w:rPr>
        <w:t> </w:t>
      </w:r>
      <w:r>
        <w:rPr>
          <w:i/>
        </w:rPr>
        <w:t>Plasmodium falciparum, In Vitro </w:t>
      </w:r>
      <w:r>
        <w:rPr/>
        <w:t>studies on the antimalarial activities of four</w:t>
      </w:r>
      <w:r>
        <w:rPr>
          <w:spacing w:val="1"/>
        </w:rPr>
        <w:t> </w:t>
      </w:r>
      <w:r>
        <w:rPr/>
        <w:t>commonly</w:t>
      </w:r>
      <w:r>
        <w:rPr>
          <w:spacing w:val="18"/>
        </w:rPr>
        <w:t> </w:t>
      </w:r>
      <w:r>
        <w:rPr/>
        <w:t>used</w:t>
      </w:r>
      <w:r>
        <w:rPr>
          <w:spacing w:val="23"/>
        </w:rPr>
        <w:t> </w:t>
      </w:r>
      <w:r>
        <w:rPr/>
        <w:t>medical</w:t>
      </w:r>
      <w:r>
        <w:rPr>
          <w:spacing w:val="24"/>
        </w:rPr>
        <w:t> </w:t>
      </w:r>
      <w:r>
        <w:rPr/>
        <w:t>plants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some</w:t>
      </w:r>
      <w:r>
        <w:rPr>
          <w:spacing w:val="23"/>
        </w:rPr>
        <w:t> </w:t>
      </w:r>
      <w:r>
        <w:rPr/>
        <w:t>aspects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line="242" w:lineRule="auto" w:before="64"/>
        <w:ind w:left="1027"/>
      </w:pPr>
      <w:r>
        <w:rPr/>
        <w:t>immunological</w:t>
      </w:r>
      <w:r>
        <w:rPr>
          <w:spacing w:val="36"/>
        </w:rPr>
        <w:t> </w:t>
      </w:r>
      <w:r>
        <w:rPr/>
        <w:t>implications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Insecticide</w:t>
      </w:r>
      <w:r>
        <w:rPr>
          <w:spacing w:val="35"/>
        </w:rPr>
        <w:t> </w:t>
      </w:r>
      <w:r>
        <w:rPr/>
        <w:t>Treated</w:t>
      </w:r>
      <w:r>
        <w:rPr>
          <w:spacing w:val="35"/>
        </w:rPr>
        <w:t> </w:t>
      </w:r>
      <w:r>
        <w:rPr/>
        <w:t>Curtains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children. </w:t>
      </w:r>
      <w:r>
        <w:rPr>
          <w:i/>
        </w:rPr>
        <w:t>Medical Parasitology</w:t>
      </w:r>
      <w:r>
        <w:rPr/>
        <w:t>, 56(9),</w:t>
      </w:r>
      <w:r>
        <w:rPr>
          <w:spacing w:val="-1"/>
        </w:rPr>
        <w:t> </w:t>
      </w:r>
      <w:r>
        <w:rPr/>
        <w:t>421-433.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307"/>
        <w:jc w:val="both"/>
      </w:pPr>
      <w:r>
        <w:rPr/>
        <w:t>Otto,</w:t>
      </w:r>
      <w:r>
        <w:rPr>
          <w:spacing w:val="13"/>
        </w:rPr>
        <w:t> </w:t>
      </w:r>
      <w:r>
        <w:rPr/>
        <w:t>T.</w:t>
      </w:r>
      <w:r>
        <w:rPr>
          <w:spacing w:val="13"/>
        </w:rPr>
        <w:t> </w:t>
      </w:r>
      <w:r>
        <w:rPr/>
        <w:t>D.,</w:t>
      </w:r>
      <w:r>
        <w:rPr>
          <w:spacing w:val="13"/>
        </w:rPr>
        <w:t> </w:t>
      </w:r>
      <w:r>
        <w:rPr/>
        <w:t>Bohme,</w:t>
      </w:r>
      <w:r>
        <w:rPr>
          <w:spacing w:val="12"/>
        </w:rPr>
        <w:t> </w:t>
      </w:r>
      <w:r>
        <w:rPr/>
        <w:t>U.,</w:t>
      </w:r>
      <w:r>
        <w:rPr>
          <w:spacing w:val="18"/>
        </w:rPr>
        <w:t> </w:t>
      </w:r>
      <w:r>
        <w:rPr/>
        <w:t>Jackson,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P.,</w:t>
      </w:r>
      <w:r>
        <w:rPr>
          <w:spacing w:val="13"/>
        </w:rPr>
        <w:t> </w:t>
      </w:r>
      <w:r>
        <w:rPr/>
        <w:t>Hunt,</w:t>
      </w:r>
      <w:r>
        <w:rPr>
          <w:spacing w:val="14"/>
        </w:rPr>
        <w:t> </w:t>
      </w:r>
      <w:r>
        <w:rPr/>
        <w:t>M.,</w:t>
      </w:r>
      <w:r>
        <w:rPr>
          <w:spacing w:val="13"/>
        </w:rPr>
        <w:t> </w:t>
      </w:r>
      <w:r>
        <w:rPr/>
        <w:t>Franke-Fayard,</w:t>
      </w:r>
      <w:r>
        <w:rPr>
          <w:spacing w:val="15"/>
        </w:rPr>
        <w:t> </w:t>
      </w:r>
      <w:r>
        <w:rPr/>
        <w:t>B.,</w:t>
      </w:r>
      <w:r>
        <w:rPr>
          <w:spacing w:val="13"/>
        </w:rPr>
        <w:t> </w:t>
      </w:r>
      <w:r>
        <w:rPr/>
        <w:t>Hoeijmakers,</w:t>
      </w:r>
      <w:r>
        <w:rPr>
          <w:spacing w:val="13"/>
        </w:rPr>
        <w:t> </w:t>
      </w:r>
      <w:r>
        <w:rPr/>
        <w:t>W.</w:t>
      </w:r>
    </w:p>
    <w:p>
      <w:pPr>
        <w:pStyle w:val="BodyText"/>
        <w:ind w:left="1027" w:right="329"/>
        <w:jc w:val="both"/>
      </w:pPr>
      <w:r>
        <w:rPr/>
        <w:t>A. M., Religa, A. A., Robertson, L., Sanders, M. &amp; Ogun, S. A. (2014). 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rodent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genomes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expression. </w:t>
      </w:r>
      <w:r>
        <w:rPr>
          <w:i/>
        </w:rPr>
        <w:t>Biological Medical Central Biology</w:t>
      </w:r>
      <w:r>
        <w:rPr/>
        <w:t>, 12(5),</w:t>
      </w:r>
      <w:r>
        <w:rPr>
          <w:spacing w:val="-2"/>
        </w:rPr>
        <w:t> </w:t>
      </w:r>
      <w:r>
        <w:rPr/>
        <w:t>86-93.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4" w:hanging="720"/>
        <w:jc w:val="both"/>
      </w:pPr>
      <w:r>
        <w:rPr/>
        <w:t>Oyewole,</w:t>
      </w:r>
      <w:r>
        <w:rPr>
          <w:spacing w:val="1"/>
        </w:rPr>
        <w:t> </w:t>
      </w:r>
      <w:r>
        <w:rPr/>
        <w:t>I. O.,</w:t>
      </w:r>
      <w:r>
        <w:rPr>
          <w:spacing w:val="1"/>
        </w:rPr>
        <w:t> </w:t>
      </w:r>
      <w:r>
        <w:rPr/>
        <w:t>Ibidapo, C. A., Moronkola,</w:t>
      </w:r>
      <w:r>
        <w:rPr>
          <w:spacing w:val="1"/>
        </w:rPr>
        <w:t> </w:t>
      </w:r>
      <w:r>
        <w:rPr/>
        <w:t>D. O., Oduola,</w:t>
      </w:r>
      <w:r>
        <w:rPr>
          <w:spacing w:val="1"/>
        </w:rPr>
        <w:t> </w:t>
      </w:r>
      <w:r>
        <w:rPr/>
        <w:t>A. O., Adeoye G. O.,</w:t>
      </w:r>
      <w:r>
        <w:rPr>
          <w:spacing w:val="1"/>
        </w:rPr>
        <w:t> </w:t>
      </w:r>
      <w:r>
        <w:rPr/>
        <w:t>Anyasor G. N. &amp; Obansa J. A. (2008). Anti-malarial and Repellent Activities of</w:t>
      </w:r>
      <w:r>
        <w:rPr>
          <w:spacing w:val="1"/>
        </w:rPr>
        <w:t> </w:t>
      </w:r>
      <w:r>
        <w:rPr>
          <w:i/>
        </w:rPr>
        <w:t>Tithonia</w:t>
      </w:r>
      <w:r>
        <w:rPr>
          <w:i/>
          <w:spacing w:val="-2"/>
        </w:rPr>
        <w:t> </w:t>
      </w:r>
      <w:r>
        <w:rPr>
          <w:i/>
        </w:rPr>
        <w:t>diversifolia</w:t>
      </w:r>
      <w:r>
        <w:rPr>
          <w:i/>
          <w:spacing w:val="1"/>
        </w:rPr>
        <w:t> </w:t>
      </w:r>
      <w:r>
        <w:rPr/>
        <w:t>(Hemslock) Leaf</w:t>
      </w:r>
      <w:r>
        <w:rPr>
          <w:spacing w:val="-1"/>
        </w:rPr>
        <w:t> </w:t>
      </w:r>
      <w:r>
        <w:rPr/>
        <w:t>Extracts.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8(6),</w:t>
      </w:r>
      <w:r>
        <w:rPr>
          <w:spacing w:val="-1"/>
        </w:rPr>
        <w:t> </w:t>
      </w:r>
      <w:r>
        <w:rPr/>
        <w:t>13-16.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1027" w:right="327" w:hanging="720"/>
        <w:jc w:val="both"/>
      </w:pPr>
      <w:r>
        <w:rPr/>
        <w:t>Perkins, S. L. &amp; Austin, C. (2011). Four new species of Plasmodium from New Guinea</w:t>
      </w:r>
      <w:r>
        <w:rPr>
          <w:spacing w:val="1"/>
        </w:rPr>
        <w:t> </w:t>
      </w:r>
      <w:r>
        <w:rPr/>
        <w:t>Lizards: Integrating Morphology and Molecules. </w:t>
      </w:r>
      <w:r>
        <w:rPr>
          <w:i/>
        </w:rPr>
        <w:t>Journal of Parasitology</w:t>
      </w:r>
      <w:r>
        <w:rPr/>
        <w:t>, 95(2),</w:t>
      </w:r>
      <w:r>
        <w:rPr>
          <w:spacing w:val="-57"/>
        </w:rPr>
        <w:t> </w:t>
      </w:r>
      <w:r>
        <w:rPr/>
        <w:t>1-12.</w:t>
      </w:r>
    </w:p>
    <w:p>
      <w:pPr>
        <w:spacing w:line="240" w:lineRule="auto" w:before="232"/>
        <w:ind w:left="1027" w:right="327" w:hanging="720"/>
        <w:jc w:val="both"/>
        <w:rPr>
          <w:sz w:val="24"/>
        </w:rPr>
      </w:pPr>
      <w:r>
        <w:rPr>
          <w:sz w:val="24"/>
        </w:rPr>
        <w:t>Peter, I. T. &amp; Anatoli. V. K. (1998). The current global malaria situation. Malaria</w:t>
      </w:r>
      <w:r>
        <w:rPr>
          <w:spacing w:val="1"/>
          <w:sz w:val="24"/>
        </w:rPr>
        <w:t> </w:t>
      </w:r>
      <w:r>
        <w:rPr>
          <w:sz w:val="24"/>
        </w:rPr>
        <w:t>parasite</w:t>
      </w:r>
      <w:r>
        <w:rPr>
          <w:spacing w:val="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pathogenesis,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, 3(7), 11-22.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7" w:hanging="720"/>
        <w:jc w:val="both"/>
      </w:pPr>
      <w:r>
        <w:rPr/>
        <w:t>Petersen,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Eastman,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Lanzer,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Drug-resistant</w:t>
      </w:r>
      <w:r>
        <w:rPr>
          <w:spacing w:val="1"/>
        </w:rPr>
        <w:t> </w:t>
      </w:r>
      <w:r>
        <w:rPr/>
        <w:t>malaria: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mechanisms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implications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public</w:t>
      </w:r>
      <w:r>
        <w:rPr>
          <w:spacing w:val="31"/>
        </w:rPr>
        <w:t> </w:t>
      </w:r>
      <w:r>
        <w:rPr/>
        <w:t>health.</w:t>
      </w:r>
      <w:r>
        <w:rPr>
          <w:spacing w:val="32"/>
        </w:rPr>
        <w:t> </w:t>
      </w:r>
      <w:r>
        <w:rPr>
          <w:i/>
        </w:rPr>
        <w:t>FEBS</w:t>
      </w:r>
      <w:r>
        <w:rPr>
          <w:i/>
          <w:spacing w:val="31"/>
        </w:rPr>
        <w:t> </w:t>
      </w:r>
      <w:r>
        <w:rPr>
          <w:i/>
        </w:rPr>
        <w:t>Letters</w:t>
      </w:r>
      <w:r>
        <w:rPr/>
        <w:t>,</w:t>
      </w:r>
      <w:r>
        <w:rPr>
          <w:spacing w:val="32"/>
        </w:rPr>
        <w:t> </w:t>
      </w:r>
      <w:r>
        <w:rPr/>
        <w:t>585(11),</w:t>
      </w:r>
      <w:r>
        <w:rPr>
          <w:spacing w:val="32"/>
        </w:rPr>
        <w:t> </w:t>
      </w:r>
      <w:r>
        <w:rPr/>
        <w:t>1551–</w:t>
      </w:r>
      <w:r>
        <w:rPr>
          <w:spacing w:val="-58"/>
        </w:rPr>
        <w:t> </w:t>
      </w:r>
      <w:r>
        <w:rPr/>
        <w:t>62.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7" w:hanging="720"/>
        <w:jc w:val="both"/>
      </w:pPr>
      <w:r>
        <w:rPr/>
        <w:t>Ricardo,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Parisa,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Katherine,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Plasmodium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parasites.</w:t>
      </w:r>
      <w:r>
        <w:rPr>
          <w:spacing w:val="60"/>
        </w:rPr>
        <w:t> </w:t>
      </w:r>
      <w:r>
        <w:rPr>
          <w:i/>
        </w:rPr>
        <w:t>Nature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>
          <w:i/>
        </w:rPr>
        <w:t>Immunology</w:t>
      </w:r>
      <w:r>
        <w:rPr/>
        <w:t>, 43(14),</w:t>
      </w:r>
      <w:r>
        <w:rPr>
          <w:spacing w:val="-1"/>
        </w:rPr>
        <w:t> </w:t>
      </w:r>
      <w:r>
        <w:rPr/>
        <w:t>744–57.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325" w:hanging="720"/>
        <w:jc w:val="both"/>
      </w:pPr>
      <w:r>
        <w:rPr/>
        <w:t>Satimai,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Sudathip,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Vijaykadga,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Khamsiriwatchara,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Sawang,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Potithavoranan, T. &amp; Lawpoolsri, S. (2012). Artemisinin resistance containment</w:t>
      </w:r>
      <w:r>
        <w:rPr>
          <w:spacing w:val="1"/>
        </w:rPr>
        <w:t> </w:t>
      </w:r>
      <w:r>
        <w:rPr/>
        <w:t>project in Thailand. II: Responses to mefloquine-artesunate combination therapy</w:t>
      </w:r>
      <w:r>
        <w:rPr>
          <w:spacing w:val="1"/>
        </w:rPr>
        <w:t> </w:t>
      </w:r>
      <w:r>
        <w:rPr/>
        <w:t>among falciparum malaria patients in provinces bordering Cambodia. </w:t>
      </w:r>
      <w:r>
        <w:rPr>
          <w:i/>
        </w:rPr>
        <w:t>Malaria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11(1), 300-306.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324" w:hanging="720"/>
        <w:jc w:val="both"/>
      </w:pPr>
      <w:r>
        <w:rPr/>
        <w:t>Schwartz, L., Brown, G. V, Genton, B. &amp; Moorthy, V. S. (2012). A review of malaria</w:t>
      </w:r>
      <w:r>
        <w:rPr>
          <w:spacing w:val="1"/>
        </w:rPr>
        <w:t> </w:t>
      </w:r>
      <w:r>
        <w:rPr/>
        <w:t>vaccine clinical projects based on the WHO rainbow table. </w:t>
      </w:r>
      <w:r>
        <w:rPr>
          <w:i/>
        </w:rPr>
        <w:t>Malaria Journal</w:t>
      </w:r>
      <w:r>
        <w:rPr/>
        <w:t>,</w:t>
      </w:r>
      <w:r>
        <w:rPr>
          <w:spacing w:val="1"/>
        </w:rPr>
        <w:t> </w:t>
      </w:r>
      <w:r>
        <w:rPr/>
        <w:t>11(1),</w:t>
      </w:r>
      <w:r>
        <w:rPr>
          <w:spacing w:val="-1"/>
        </w:rPr>
        <w:t> </w:t>
      </w:r>
      <w:r>
        <w:rPr/>
        <w:t>11-20.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7" w:right="326" w:hanging="720"/>
        <w:jc w:val="both"/>
        <w:rPr>
          <w:sz w:val="24"/>
        </w:rPr>
      </w:pPr>
      <w:r>
        <w:rPr>
          <w:sz w:val="24"/>
        </w:rPr>
        <w:t>Snow, R. W., Guerra, C. A., Noor, A. M., Myint, H. Y. &amp; Hay, S. I., (2005). The global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episodes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61"/>
          <w:sz w:val="24"/>
        </w:rPr>
        <w:t> </w:t>
      </w:r>
      <w:r>
        <w:rPr>
          <w:sz w:val="24"/>
        </w:rPr>
        <w:t>malaria.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 Journal of Research in Pharmacy and Biosciences</w:t>
      </w:r>
      <w:r>
        <w:rPr>
          <w:sz w:val="24"/>
        </w:rPr>
        <w:t>, 434(7030),</w:t>
      </w:r>
      <w:r>
        <w:rPr>
          <w:spacing w:val="1"/>
          <w:sz w:val="24"/>
        </w:rPr>
        <w:t> </w:t>
      </w:r>
      <w:r>
        <w:rPr>
          <w:sz w:val="24"/>
        </w:rPr>
        <w:t>214–217.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327" w:hanging="720"/>
        <w:jc w:val="both"/>
      </w:pPr>
      <w:r>
        <w:rPr/>
        <w:t>Sofowora, A. (1993). Screening Plants for Bioactive Agents; Sunshine House, Ibadan,</w:t>
      </w:r>
      <w:r>
        <w:rPr>
          <w:spacing w:val="1"/>
        </w:rPr>
        <w:t> </w:t>
      </w:r>
      <w:r>
        <w:rPr/>
        <w:t>Nigeria. 2nd Edition. Spectrum Books Ltd.</w:t>
      </w:r>
      <w:r>
        <w:rPr>
          <w:spacing w:val="1"/>
        </w:rPr>
        <w:t> </w:t>
      </w:r>
      <w:r>
        <w:rPr/>
        <w:t>Medicinal Plants and Traditional</w:t>
      </w:r>
      <w:r>
        <w:rPr>
          <w:spacing w:val="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in Africa, 4(7), 134–156.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027" w:right="324" w:hanging="720"/>
        <w:jc w:val="both"/>
        <w:rPr>
          <w:sz w:val="24"/>
        </w:rPr>
      </w:pPr>
      <w:r>
        <w:rPr>
          <w:sz w:val="24"/>
        </w:rPr>
        <w:t>Thaithong,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sz w:val="24"/>
        </w:rPr>
        <w:t>Clones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sensitivities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drug-resistant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Plasmodium falciparum</w:t>
      </w:r>
      <w:r>
        <w:rPr>
          <w:sz w:val="24"/>
        </w:rPr>
        <w:t>. </w:t>
      </w:r>
      <w:r>
        <w:rPr>
          <w:i/>
          <w:sz w:val="24"/>
        </w:rPr>
        <w:t>Bulletin of the World Health Organization</w:t>
      </w:r>
      <w:r>
        <w:rPr>
          <w:sz w:val="24"/>
        </w:rPr>
        <w:t>, 61(4), 709–</w:t>
      </w:r>
      <w:r>
        <w:rPr>
          <w:spacing w:val="-57"/>
          <w:sz w:val="24"/>
        </w:rPr>
        <w:t> </w:t>
      </w:r>
      <w:r>
        <w:rPr>
          <w:sz w:val="24"/>
        </w:rPr>
        <w:t>712.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line="242" w:lineRule="auto" w:before="64"/>
        <w:ind w:left="1027" w:right="327" w:hanging="720"/>
        <w:jc w:val="both"/>
      </w:pPr>
      <w:r>
        <w:rPr/>
        <w:t>UNICEF, (2013). Promoting Rational Use of Drugs and Correct Case Management 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Treatment.</w:t>
      </w:r>
      <w:r>
        <w:rPr>
          <w:spacing w:val="60"/>
        </w:rPr>
        <w:t> </w:t>
      </w:r>
      <w:r>
        <w:rPr>
          <w:i/>
        </w:rPr>
        <w:t>The</w:t>
      </w:r>
      <w:r>
        <w:rPr>
          <w:i/>
          <w:spacing w:val="60"/>
        </w:rPr>
        <w:t> </w:t>
      </w:r>
      <w:r>
        <w:rPr>
          <w:i/>
        </w:rPr>
        <w:t>Prescriber</w:t>
      </w:r>
      <w:r>
        <w:rPr/>
        <w:t>,</w:t>
      </w:r>
      <w:r>
        <w:rPr>
          <w:spacing w:val="1"/>
        </w:rPr>
        <w:t> </w:t>
      </w:r>
      <w:r>
        <w:rPr/>
        <w:t>3(18),</w:t>
      </w:r>
      <w:r>
        <w:rPr>
          <w:spacing w:val="-2"/>
        </w:rPr>
        <w:t> </w:t>
      </w:r>
      <w:r>
        <w:rPr/>
        <w:t>1-15.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307"/>
        <w:jc w:val="both"/>
      </w:pPr>
      <w:r>
        <w:rPr/>
        <w:t>Verma, M.,</w:t>
      </w:r>
      <w:r>
        <w:rPr>
          <w:spacing w:val="3"/>
        </w:rPr>
        <w:t> </w:t>
      </w:r>
      <w:r>
        <w:rPr/>
        <w:t>Singh,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K.,</w:t>
      </w:r>
      <w:r>
        <w:rPr>
          <w:spacing w:val="2"/>
        </w:rPr>
        <w:t> </w:t>
      </w:r>
      <w:r>
        <w:rPr/>
        <w:t>Bhushan,</w:t>
      </w:r>
      <w:r>
        <w:rPr>
          <w:spacing w:val="3"/>
        </w:rPr>
        <w:t> </w:t>
      </w:r>
      <w:r>
        <w:rPr/>
        <w:t>S.,</w:t>
      </w:r>
      <w:r>
        <w:rPr>
          <w:spacing w:val="1"/>
        </w:rPr>
        <w:t> </w:t>
      </w:r>
      <w:r>
        <w:rPr/>
        <w:t>Sharma,</w:t>
      </w:r>
      <w:r>
        <w:rPr>
          <w:spacing w:val="5"/>
        </w:rPr>
        <w:t> </w:t>
      </w:r>
      <w:r>
        <w:rPr/>
        <w:t>V.</w:t>
      </w:r>
      <w:r>
        <w:rPr>
          <w:spacing w:val="2"/>
        </w:rPr>
        <w:t> </w:t>
      </w:r>
      <w:r>
        <w:rPr/>
        <w:t>K., Datt,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Kapahi,</w:t>
      </w:r>
      <w:r>
        <w:rPr>
          <w:spacing w:val="4"/>
        </w:rPr>
        <w:t> </w:t>
      </w:r>
      <w:r>
        <w:rPr/>
        <w:t>B.</w:t>
      </w:r>
      <w:r>
        <w:rPr>
          <w:spacing w:val="2"/>
        </w:rPr>
        <w:t> </w:t>
      </w:r>
      <w:r>
        <w:rPr/>
        <w:t>K.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Saxena,</w:t>
      </w:r>
    </w:p>
    <w:p>
      <w:pPr>
        <w:spacing w:before="0"/>
        <w:ind w:left="1027" w:right="327" w:firstLine="0"/>
        <w:jc w:val="both"/>
        <w:rPr>
          <w:sz w:val="24"/>
        </w:rPr>
      </w:pPr>
      <w:r>
        <w:rPr>
          <w:sz w:val="24"/>
        </w:rPr>
        <w:t>A. K. (2008). In vitro cytotoxic potential of </w:t>
      </w:r>
      <w:r>
        <w:rPr>
          <w:i/>
          <w:sz w:val="24"/>
        </w:rPr>
        <w:t>Polyalthia longifolia </w:t>
      </w:r>
      <w:r>
        <w:rPr>
          <w:sz w:val="24"/>
        </w:rPr>
        <w:t>on human</w:t>
      </w:r>
      <w:r>
        <w:rPr>
          <w:spacing w:val="1"/>
          <w:sz w:val="24"/>
        </w:rPr>
        <w:t> </w:t>
      </w:r>
      <w:r>
        <w:rPr>
          <w:sz w:val="24"/>
        </w:rPr>
        <w:t>cancer cell lines and induction of apoptosis through mitochondrial-dependent</w:t>
      </w:r>
      <w:r>
        <w:rPr>
          <w:spacing w:val="1"/>
          <w:sz w:val="24"/>
        </w:rPr>
        <w:t> </w:t>
      </w:r>
      <w:r>
        <w:rPr>
          <w:sz w:val="24"/>
        </w:rPr>
        <w:t>pathway</w:t>
      </w:r>
      <w:r>
        <w:rPr>
          <w:spacing w:val="-6"/>
          <w:sz w:val="24"/>
        </w:rPr>
        <w:t> </w:t>
      </w:r>
      <w:r>
        <w:rPr>
          <w:sz w:val="24"/>
        </w:rPr>
        <w:t>in HL-60</w:t>
      </w:r>
      <w:r>
        <w:rPr>
          <w:spacing w:val="2"/>
          <w:sz w:val="24"/>
        </w:rPr>
        <w:t> </w:t>
      </w:r>
      <w:r>
        <w:rPr>
          <w:sz w:val="24"/>
        </w:rPr>
        <w:t>cells.</w:t>
      </w:r>
      <w:r>
        <w:rPr>
          <w:spacing w:val="-1"/>
          <w:sz w:val="24"/>
        </w:rPr>
        <w:t> </w:t>
      </w:r>
      <w:r>
        <w:rPr>
          <w:i/>
          <w:sz w:val="24"/>
        </w:rPr>
        <w:t>Chemico-Biological Interactions</w:t>
      </w:r>
      <w:r>
        <w:rPr>
          <w:sz w:val="24"/>
        </w:rPr>
        <w:t>, 171(1),</w:t>
      </w:r>
      <w:r>
        <w:rPr>
          <w:spacing w:val="-1"/>
          <w:sz w:val="24"/>
        </w:rPr>
        <w:t> </w:t>
      </w:r>
      <w:r>
        <w:rPr>
          <w:sz w:val="24"/>
        </w:rPr>
        <w:t>45–56.</w:t>
      </w:r>
    </w:p>
    <w:p>
      <w:pPr>
        <w:pStyle w:val="BodyText"/>
        <w:spacing w:before="11"/>
        <w:rPr>
          <w:sz w:val="22"/>
        </w:rPr>
      </w:pPr>
    </w:p>
    <w:p>
      <w:pPr>
        <w:spacing w:line="240" w:lineRule="auto" w:before="0"/>
        <w:ind w:left="1027" w:right="326" w:hanging="720"/>
        <w:jc w:val="both"/>
        <w:rPr>
          <w:sz w:val="24"/>
        </w:rPr>
      </w:pPr>
      <w:r>
        <w:rPr>
          <w:sz w:val="24"/>
        </w:rPr>
        <w:t>Vianal, L. M., FreitasI, M. R., Rodrigues, S. V. &amp; Baumann, W. (2003). Extraction of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lapachol from </w:t>
      </w:r>
      <w:r>
        <w:rPr>
          <w:i/>
          <w:position w:val="2"/>
          <w:sz w:val="24"/>
        </w:rPr>
        <w:t>Tabebuia avellanedae </w:t>
      </w:r>
      <w:r>
        <w:rPr>
          <w:position w:val="2"/>
          <w:sz w:val="24"/>
        </w:rPr>
        <w:t>wood with supercritical CO</w:t>
      </w:r>
      <w:r>
        <w:rPr>
          <w:sz w:val="16"/>
        </w:rPr>
        <w:t>2</w:t>
      </w:r>
      <w:r>
        <w:rPr>
          <w:position w:val="2"/>
          <w:sz w:val="24"/>
        </w:rPr>
        <w:t>: an alternative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to soxhlet extraction? </w:t>
      </w:r>
      <w:r>
        <w:rPr>
          <w:i/>
          <w:sz w:val="24"/>
        </w:rPr>
        <w:t>Brazilian Journal of Chemical Engineering</w:t>
      </w:r>
      <w:r>
        <w:rPr>
          <w:sz w:val="24"/>
        </w:rPr>
        <w:t>, 20(3), 317-</w:t>
      </w:r>
      <w:r>
        <w:rPr>
          <w:spacing w:val="1"/>
          <w:sz w:val="24"/>
        </w:rPr>
        <w:t> </w:t>
      </w:r>
      <w:r>
        <w:rPr>
          <w:sz w:val="24"/>
        </w:rPr>
        <w:t>325.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/>
        <w:ind w:left="1027" w:right="327" w:hanging="720"/>
        <w:jc w:val="both"/>
      </w:pPr>
      <w:r>
        <w:rPr/>
        <w:t>Wellems,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Plasmodium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drug.</w:t>
      </w:r>
      <w:r>
        <w:rPr>
          <w:spacing w:val="1"/>
        </w:rPr>
        <w:t> </w:t>
      </w:r>
      <w:r>
        <w:rPr>
          <w:i/>
        </w:rPr>
        <w:t>Science, </w:t>
      </w:r>
      <w:r>
        <w:rPr/>
        <w:t>298(5591),</w:t>
      </w:r>
      <w:r>
        <w:rPr>
          <w:spacing w:val="-1"/>
        </w:rPr>
        <w:t> </w:t>
      </w:r>
      <w:r>
        <w:rPr/>
        <w:t>1246-6.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027" w:right="328" w:hanging="720"/>
        <w:jc w:val="both"/>
      </w:pPr>
      <w:r>
        <w:rPr/>
        <w:t>Wells, N. C. T. &amp; Gutteridge, W. E. (2011).</w:t>
      </w:r>
      <w:r>
        <w:rPr>
          <w:spacing w:val="60"/>
        </w:rPr>
        <w:t> </w:t>
      </w:r>
      <w:r>
        <w:rPr/>
        <w:t>Malaria : New Medicines for its Control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Eradication,</w:t>
      </w:r>
      <w:r>
        <w:rPr>
          <w:spacing w:val="2"/>
        </w:rPr>
        <w:t> </w:t>
      </w:r>
      <w:r>
        <w:rPr/>
        <w:t>London.</w:t>
      </w:r>
      <w:r>
        <w:rPr>
          <w:spacing w:val="1"/>
        </w:rPr>
        <w:t> </w:t>
      </w:r>
      <w:r>
        <w:rPr>
          <w:i/>
        </w:rPr>
        <w:t>Royal Society of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/>
        <w:t>, 2(6), 5–7.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27" w:right="326" w:hanging="720"/>
        <w:jc w:val="both"/>
      </w:pPr>
      <w:r>
        <w:rPr/>
        <w:t>Wells, T. N. C., Alonso, P. L. &amp; Gutteridge, W. E. (2009). New medicines to improve</w:t>
      </w:r>
      <w:r>
        <w:rPr>
          <w:spacing w:val="1"/>
        </w:rPr>
        <w:t> </w:t>
      </w:r>
      <w:r>
        <w:rPr/>
        <w:t>control and contribute to the eradication of malaria. </w:t>
      </w:r>
      <w:r>
        <w:rPr>
          <w:i/>
        </w:rPr>
        <w:t>Nature Reviews of Drug</w:t>
      </w:r>
      <w:r>
        <w:rPr>
          <w:i/>
          <w:spacing w:val="1"/>
        </w:rPr>
        <w:t> </w:t>
      </w:r>
      <w:r>
        <w:rPr>
          <w:i/>
        </w:rPr>
        <w:t>Discovery</w:t>
      </w:r>
      <w:r>
        <w:rPr/>
        <w:t>,</w:t>
      </w:r>
      <w:r>
        <w:rPr>
          <w:spacing w:val="-1"/>
        </w:rPr>
        <w:t> </w:t>
      </w:r>
      <w:r>
        <w:rPr/>
        <w:t>8(11), 879–91.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27" w:right="328" w:hanging="720"/>
        <w:jc w:val="both"/>
        <w:rPr>
          <w:sz w:val="24"/>
        </w:rPr>
      </w:pPr>
      <w:r>
        <w:rPr>
          <w:sz w:val="24"/>
        </w:rPr>
        <w:t>White, N., Mayxay, M., Pukrittayakamee, S., Chotivanich, K. &amp;</w:t>
      </w:r>
      <w:r>
        <w:rPr>
          <w:spacing w:val="1"/>
          <w:sz w:val="24"/>
        </w:rPr>
        <w:t> </w:t>
      </w:r>
      <w:r>
        <w:rPr>
          <w:sz w:val="24"/>
        </w:rPr>
        <w:t>Looareesuwan, S.</w:t>
      </w:r>
      <w:r>
        <w:rPr>
          <w:spacing w:val="1"/>
          <w:sz w:val="24"/>
        </w:rPr>
        <w:t> </w:t>
      </w:r>
      <w:r>
        <w:rPr>
          <w:sz w:val="24"/>
        </w:rPr>
        <w:t>(2009). Persistence of Plasmodium falciparum HRP-2 in successfully treated</w:t>
      </w:r>
      <w:r>
        <w:rPr>
          <w:spacing w:val="1"/>
          <w:sz w:val="24"/>
        </w:rPr>
        <w:t> </w:t>
      </w:r>
      <w:r>
        <w:rPr>
          <w:sz w:val="24"/>
        </w:rPr>
        <w:t>acute</w:t>
      </w:r>
      <w:r>
        <w:rPr>
          <w:spacing w:val="1"/>
          <w:sz w:val="24"/>
        </w:rPr>
        <w:t> </w:t>
      </w:r>
      <w:r>
        <w:rPr>
          <w:sz w:val="24"/>
        </w:rPr>
        <w:t>falciparum</w:t>
      </w:r>
      <w:r>
        <w:rPr>
          <w:spacing w:val="1"/>
          <w:sz w:val="24"/>
        </w:rPr>
        <w:t> </w:t>
      </w:r>
      <w:r>
        <w:rPr>
          <w:sz w:val="24"/>
        </w:rPr>
        <w:t>malaria.</w:t>
      </w:r>
      <w:r>
        <w:rPr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Royal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Hygiene</w:t>
      </w:r>
      <w:r>
        <w:rPr>
          <w:sz w:val="24"/>
        </w:rPr>
        <w:t>, 95(2), 179–182.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330" w:hanging="720"/>
        <w:jc w:val="both"/>
      </w:pPr>
      <w:r>
        <w:rPr/>
        <w:t>Winstanley, P., Ward, S., Snow, R. &amp; Breckenridge, A. (2004). Therapy of Falciparum</w:t>
      </w:r>
      <w:r>
        <w:rPr>
          <w:spacing w:val="1"/>
        </w:rPr>
        <w:t> </w:t>
      </w:r>
      <w:r>
        <w:rPr/>
        <w:t>Malaria in Sub-Saharan Africa: from Molecule to Policy. </w:t>
      </w:r>
      <w:r>
        <w:rPr>
          <w:i/>
        </w:rPr>
        <w:t>Clinical Microbiology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s,</w:t>
      </w:r>
      <w:r>
        <w:rPr>
          <w:spacing w:val="-1"/>
        </w:rPr>
        <w:t> </w:t>
      </w:r>
      <w:r>
        <w:rPr/>
        <w:t>17(3), 612-37.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27" w:right="330" w:hanging="720"/>
        <w:jc w:val="both"/>
      </w:pPr>
      <w:r>
        <w:rPr/>
        <w:t>World Health Organization (WHO), (2001). Rolling Back Malaria. </w:t>
      </w:r>
      <w:r>
        <w:rPr>
          <w:i/>
        </w:rPr>
        <w:t>The World Health</w:t>
      </w:r>
      <w:r>
        <w:rPr>
          <w:i/>
          <w:spacing w:val="1"/>
        </w:rPr>
        <w:t> </w:t>
      </w:r>
      <w:r>
        <w:rPr>
          <w:i/>
        </w:rPr>
        <w:t>Report</w:t>
      </w:r>
      <w:r>
        <w:rPr/>
        <w:t>,</w:t>
      </w:r>
      <w:r>
        <w:rPr>
          <w:spacing w:val="-1"/>
        </w:rPr>
        <w:t> </w:t>
      </w:r>
      <w:r>
        <w:rPr/>
        <w:t>World Health Organization, Geneva. 49–63.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1027" w:right="333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Geneva, Switzerland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307" w:right="0" w:firstLine="0"/>
        <w:jc w:val="both"/>
        <w:rPr>
          <w:sz w:val="24"/>
        </w:rPr>
      </w:pPr>
      <w:r>
        <w:rPr>
          <w:sz w:val="24"/>
        </w:rPr>
        <w:t>World</w:t>
      </w:r>
      <w:r>
        <w:rPr>
          <w:spacing w:val="23"/>
          <w:sz w:val="24"/>
        </w:rPr>
        <w:t> </w:t>
      </w:r>
      <w:r>
        <w:rPr>
          <w:sz w:val="24"/>
        </w:rPr>
        <w:t>Health</w:t>
      </w:r>
      <w:r>
        <w:rPr>
          <w:spacing w:val="26"/>
          <w:sz w:val="24"/>
        </w:rPr>
        <w:t> </w:t>
      </w:r>
      <w:r>
        <w:rPr>
          <w:sz w:val="24"/>
        </w:rPr>
        <w:t>Organization,</w:t>
      </w:r>
      <w:r>
        <w:rPr>
          <w:spacing w:val="25"/>
          <w:sz w:val="24"/>
        </w:rPr>
        <w:t> </w:t>
      </w:r>
      <w:r>
        <w:rPr>
          <w:sz w:val="24"/>
        </w:rPr>
        <w:t>(2003).</w:t>
      </w:r>
      <w:r>
        <w:rPr>
          <w:spacing w:val="26"/>
          <w:sz w:val="24"/>
        </w:rPr>
        <w:t> </w:t>
      </w:r>
      <w:r>
        <w:rPr>
          <w:sz w:val="24"/>
        </w:rPr>
        <w:t>Lives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Risk:</w:t>
      </w:r>
      <w:r>
        <w:rPr>
          <w:spacing w:val="27"/>
          <w:sz w:val="24"/>
        </w:rPr>
        <w:t> </w:t>
      </w:r>
      <w:r>
        <w:rPr>
          <w:i/>
          <w:sz w:val="24"/>
        </w:rPr>
        <w:t>Malaria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Pregnancy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2014-2023.</w:t>
      </w:r>
    </w:p>
    <w:p>
      <w:pPr>
        <w:pStyle w:val="BodyText"/>
        <w:ind w:left="1027"/>
      </w:pPr>
      <w:r>
        <w:rPr/>
        <w:t>Geneva,</w:t>
      </w:r>
      <w:r>
        <w:rPr>
          <w:spacing w:val="-3"/>
        </w:rPr>
        <w:t> </w:t>
      </w:r>
      <w:r>
        <w:rPr/>
        <w:t>Switzerland.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27" w:right="328" w:hanging="720"/>
        <w:jc w:val="both"/>
      </w:pPr>
      <w:r>
        <w:rPr/>
        <w:t>World Health Organization, (2008). </w:t>
      </w:r>
      <w:r>
        <w:rPr>
          <w:i/>
        </w:rPr>
        <w:t>World Malaria Report, </w:t>
      </w:r>
      <w:r>
        <w:rPr/>
        <w:t>7(15), 99–101. Available at:</w:t>
      </w:r>
      <w:r>
        <w:rPr>
          <w:spacing w:val="-57"/>
        </w:rPr>
        <w:t> </w:t>
      </w:r>
      <w:hyperlink r:id="rId22">
        <w:r>
          <w:rPr/>
          <w:t>http://apps.who.int/medicinedocs/en.</w:t>
        </w:r>
      </w:hyperlink>
      <w:r>
        <w:rPr>
          <w:spacing w:val="-1"/>
        </w:rPr>
        <w:t> </w:t>
      </w:r>
      <w:r>
        <w:rPr/>
        <w:t>[Accessed 24/05/2017].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830" w:val="left" w:leader="none"/>
        </w:tabs>
        <w:ind w:left="1027" w:right="327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malaria. 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23">
        <w:r>
          <w:rPr/>
          <w:t>http://www.who.int/drugresistance/document/surveillance/en/</w:t>
        </w:r>
      </w:hyperlink>
      <w:r>
        <w:rPr/>
        <w:tab/>
      </w:r>
      <w:r>
        <w:rPr>
          <w:spacing w:val="-1"/>
        </w:rPr>
        <w:t>[Accessed</w:t>
      </w:r>
      <w:r>
        <w:rPr>
          <w:spacing w:val="-58"/>
        </w:rPr>
        <w:t> </w:t>
      </w:r>
      <w:r>
        <w:rPr/>
        <w:t>25/11/2020].</w:t>
      </w:r>
    </w:p>
    <w:p>
      <w:pPr>
        <w:spacing w:after="0"/>
        <w:jc w:val="both"/>
        <w:sectPr>
          <w:pgSz w:w="11910" w:h="16840"/>
          <w:pgMar w:header="0" w:footer="1254" w:top="1320" w:bottom="1440" w:left="1680" w:right="1080"/>
        </w:sectPr>
      </w:pPr>
    </w:p>
    <w:p>
      <w:pPr>
        <w:spacing w:before="64"/>
        <w:ind w:left="307" w:right="0" w:firstLine="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Organization,</w:t>
      </w:r>
      <w:r>
        <w:rPr>
          <w:spacing w:val="-2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Malaria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Geneva,</w:t>
      </w:r>
      <w:r>
        <w:rPr>
          <w:spacing w:val="-1"/>
          <w:sz w:val="24"/>
        </w:rPr>
        <w:t> </w:t>
      </w:r>
      <w:r>
        <w:rPr>
          <w:sz w:val="24"/>
        </w:rPr>
        <w:t>Switzerland.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1027" w:right="385" w:hanging="720"/>
      </w:pPr>
      <w:r>
        <w:rPr/>
        <w:t>World Health Organization (WHO), (2014). Malaria Report. </w:t>
      </w:r>
      <w:hyperlink r:id="rId24">
        <w:r>
          <w:rPr>
            <w:u w:val="single"/>
          </w:rPr>
          <w:t>http://www.who.int/malari</w:t>
        </w:r>
      </w:hyperlink>
      <w:r>
        <w:rPr>
          <w:spacing w:val="-57"/>
        </w:rPr>
        <w:t> </w:t>
      </w:r>
      <w:hyperlink r:id="rId24">
        <w:r>
          <w:rPr>
            <w:u w:val="single"/>
          </w:rPr>
          <w:t>a/world_report_2014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/9789241564403_eng.pdf</w:t>
        </w:r>
      </w:hyperlink>
      <w:r>
        <w:rPr/>
        <w:t>.</w:t>
      </w:r>
    </w:p>
    <w:p>
      <w:pPr>
        <w:pStyle w:val="BodyText"/>
        <w:rPr>
          <w:sz w:val="13"/>
        </w:rPr>
      </w:pPr>
    </w:p>
    <w:p>
      <w:pPr>
        <w:pStyle w:val="BodyText"/>
        <w:spacing w:line="275" w:lineRule="exact" w:before="90"/>
        <w:ind w:left="367"/>
        <w:jc w:val="both"/>
      </w:pPr>
      <w:r>
        <w:rPr/>
        <w:t>Ziegler,</w:t>
      </w:r>
      <w:r>
        <w:rPr>
          <w:spacing w:val="10"/>
        </w:rPr>
        <w:t> </w:t>
      </w:r>
      <w:r>
        <w:rPr/>
        <w:t>H.</w:t>
      </w:r>
      <w:r>
        <w:rPr>
          <w:spacing w:val="14"/>
        </w:rPr>
        <w:t> </w:t>
      </w:r>
      <w:r>
        <w:rPr/>
        <w:t>L.,</w:t>
      </w:r>
      <w:r>
        <w:rPr>
          <w:spacing w:val="10"/>
        </w:rPr>
        <w:t> </w:t>
      </w:r>
      <w:r>
        <w:rPr/>
        <w:t>Staerk,</w:t>
      </w:r>
      <w:r>
        <w:rPr>
          <w:spacing w:val="12"/>
        </w:rPr>
        <w:t> </w:t>
      </w:r>
      <w:r>
        <w:rPr/>
        <w:t>D.,</w:t>
      </w:r>
      <w:r>
        <w:rPr>
          <w:spacing w:val="10"/>
        </w:rPr>
        <w:t> </w:t>
      </w:r>
      <w:r>
        <w:rPr/>
        <w:t>Christensen,</w:t>
      </w:r>
      <w:r>
        <w:rPr>
          <w:spacing w:val="15"/>
        </w:rPr>
        <w:t> </w:t>
      </w:r>
      <w:r>
        <w:rPr/>
        <w:t>J.,</w:t>
      </w:r>
      <w:r>
        <w:rPr>
          <w:spacing w:val="10"/>
        </w:rPr>
        <w:t> </w:t>
      </w:r>
      <w:r>
        <w:rPr/>
        <w:t>Hviid,</w:t>
      </w:r>
      <w:r>
        <w:rPr>
          <w:spacing w:val="13"/>
        </w:rPr>
        <w:t> </w:t>
      </w:r>
      <w:r>
        <w:rPr/>
        <w:t>L.,</w:t>
      </w:r>
      <w:r>
        <w:rPr>
          <w:spacing w:val="12"/>
        </w:rPr>
        <w:t> </w:t>
      </w:r>
      <w:r>
        <w:rPr/>
        <w:t>Hagerstrand,</w:t>
      </w:r>
      <w:r>
        <w:rPr>
          <w:spacing w:val="12"/>
        </w:rPr>
        <w:t> </w:t>
      </w:r>
      <w:r>
        <w:rPr/>
        <w:t>H.</w:t>
      </w:r>
      <w:r>
        <w:rPr>
          <w:spacing w:val="16"/>
        </w:rPr>
        <w:t> </w:t>
      </w:r>
      <w:r>
        <w:rPr/>
        <w:t>&amp;</w:t>
      </w:r>
      <w:r>
        <w:rPr>
          <w:spacing w:val="11"/>
        </w:rPr>
        <w:t> </w:t>
      </w:r>
      <w:r>
        <w:rPr/>
        <w:t>Aroszewski,</w:t>
      </w:r>
      <w:r>
        <w:rPr>
          <w:spacing w:val="10"/>
        </w:rPr>
        <w:t> </w:t>
      </w:r>
      <w:r>
        <w:rPr/>
        <w:t>J.</w:t>
      </w:r>
    </w:p>
    <w:p>
      <w:pPr>
        <w:spacing w:before="0"/>
        <w:ind w:left="1027" w:right="326" w:firstLine="0"/>
        <w:jc w:val="both"/>
        <w:rPr>
          <w:sz w:val="24"/>
        </w:rPr>
      </w:pPr>
      <w:r>
        <w:rPr>
          <w:sz w:val="24"/>
        </w:rPr>
        <w:t>W. (2008</w:t>
      </w:r>
      <w:r>
        <w:rPr>
          <w:i/>
          <w:sz w:val="24"/>
        </w:rPr>
        <w:t>). In vitro Plasmodium falciparum </w:t>
      </w:r>
      <w:r>
        <w:rPr>
          <w:sz w:val="24"/>
        </w:rPr>
        <w:t>drug sensitivity assay: Inhibition of</w:t>
      </w:r>
      <w:r>
        <w:rPr>
          <w:spacing w:val="1"/>
          <w:sz w:val="24"/>
        </w:rPr>
        <w:t> </w:t>
      </w:r>
      <w:r>
        <w:rPr>
          <w:sz w:val="24"/>
        </w:rPr>
        <w:t>parasite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stomatocygenic</w:t>
      </w:r>
      <w:r>
        <w:rPr>
          <w:spacing w:val="1"/>
          <w:sz w:val="24"/>
        </w:rPr>
        <w:t> </w:t>
      </w:r>
      <w:r>
        <w:rPr>
          <w:sz w:val="24"/>
        </w:rPr>
        <w:t>amphiphiles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erythrocyte membrane. </w:t>
      </w:r>
      <w:r>
        <w:rPr>
          <w:i/>
          <w:sz w:val="24"/>
        </w:rPr>
        <w:t>Antimicrobial Agent and Chemotherapy, </w:t>
      </w:r>
      <w:r>
        <w:rPr>
          <w:sz w:val="24"/>
        </w:rPr>
        <w:t>46(5), 1441-</w:t>
      </w:r>
      <w:r>
        <w:rPr>
          <w:spacing w:val="1"/>
          <w:sz w:val="24"/>
        </w:rPr>
        <w:t> </w:t>
      </w:r>
      <w:r>
        <w:rPr>
          <w:sz w:val="24"/>
        </w:rPr>
        <w:t>1446.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254" w:top="1320" w:bottom="1440" w:left="1680" w:right="1080"/>
        </w:sectPr>
      </w:pPr>
    </w:p>
    <w:p>
      <w:pPr>
        <w:pStyle w:val="Heading1"/>
        <w:spacing w:before="72"/>
        <w:ind w:left="3556" w:right="3577"/>
        <w:jc w:val="center"/>
      </w:pPr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3556" w:right="3577"/>
        <w:jc w:val="center"/>
      </w:pPr>
      <w:r>
        <w:rPr/>
        <w:t>Appendix</w:t>
      </w:r>
      <w:r>
        <w:rPr>
          <w:spacing w:val="2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307"/>
      </w:pPr>
      <w:r>
        <w:rPr/>
        <w:pict>
          <v:group style="position:absolute;margin-left:105.349998pt;margin-top:-353.736877pt;width:415.5pt;height:394.1pt;mso-position-horizontal-relative:page;mso-position-vertical-relative:paragraph;z-index:15737856" coordorigin="2107,-7075" coordsize="8310,7882">
            <v:shape style="position:absolute;left:2107;top:-7075;width:8310;height:7515" type="#_x0000_t75" stroked="false">
              <v:imagedata r:id="rId25" o:title=""/>
            </v:shape>
            <v:shape style="position:absolute;left:5241;top:-1789;width:692;height:2586" coordorigin="5242,-1789" coordsize="692,2586" path="m5786,-1789l5383,569,5242,545,5419,796,5670,619,5529,595,5933,-1764,5786,-1789xe" filled="true" fillcolor="#4471c4" stroked="false">
              <v:path arrowok="t"/>
              <v:fill type="solid"/>
            </v:shape>
            <v:shape style="position:absolute;left:5241;top:-1789;width:692;height:2586" coordorigin="5242,-1789" coordsize="692,2586" path="m5242,545l5383,569,5786,-1789,5933,-1764,5529,595,5670,619,5419,796,5242,545xe" filled="false" stroked="true" strokeweight="1pt" strokecolor="#2e528f">
              <v:path arrowok="t"/>
              <v:stroke dashstyle="solid"/>
            </v:shape>
            <v:shape style="position:absolute;left:7820;top:-2129;width:1207;height:2847" coordorigin="7820,-2129" coordsize="1207,2847" path="m8843,-2129l7912,501,7820,469,7939,718,8188,599,8096,566,9027,-2064,8843,-2129xe" filled="true" fillcolor="#4471c4" stroked="false">
              <v:path arrowok="t"/>
              <v:fill type="solid"/>
            </v:shape>
            <v:shape style="position:absolute;left:7820;top:-2129;width:1207;height:2847" coordorigin="7820,-2129" coordsize="1207,2847" path="m7820,469l7912,501,8843,-2129,9027,-2064,8096,566,8188,599,7939,718,7820,469xe" filled="false" stroked="true" strokeweight="1.0pt" strokecolor="#2e528f">
              <v:path arrowok="t"/>
              <v:stroke dashstyle="solid"/>
            </v:shape>
            <v:shape style="position:absolute;left:3472;top:-1585;width:301;height:2364" coordorigin="3472,-1585" coordsize="301,2364" path="m3697,-1585l3547,-1585,3547,629,3472,629,3622,779,3772,629,3697,629,3697,-1585xe" filled="true" fillcolor="#4471c4" stroked="false">
              <v:path arrowok="t"/>
              <v:fill type="solid"/>
            </v:shape>
            <v:shape style="position:absolute;left:3472;top:-1585;width:301;height:2364" coordorigin="3472,-1585" coordsize="301,2364" path="m3472,629l3547,629,3547,-1585,3697,-1585,3697,629,3772,629,3622,779,3472,629xe" filled="false" stroked="true" strokeweight="1pt" strokecolor="#2e528f">
              <v:path arrowok="t"/>
              <v:stroke dashstyle="solid"/>
            </v:shape>
            <w10:wrap type="none"/>
          </v:group>
        </w:pic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307"/>
        <w:jc w:val="left"/>
      </w:pPr>
      <w:r>
        <w:rPr/>
        <w:t>Plate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Methanol,</w:t>
      </w:r>
      <w:r>
        <w:rPr>
          <w:spacing w:val="-1"/>
        </w:rPr>
        <w:t> </w:t>
      </w:r>
      <w:r>
        <w:rPr/>
        <w:t>Ethylacetate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N-hexane</w:t>
      </w:r>
      <w:r>
        <w:rPr>
          <w:spacing w:val="-2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extract</w:t>
      </w:r>
    </w:p>
    <w:p>
      <w:pPr>
        <w:spacing w:after="0"/>
        <w:jc w:val="left"/>
        <w:sectPr>
          <w:pgSz w:w="11910" w:h="16840"/>
          <w:pgMar w:header="0" w:footer="1254" w:top="1320" w:bottom="1440" w:left="1680" w:right="1080"/>
        </w:sectPr>
      </w:pPr>
    </w:p>
    <w:p>
      <w:pPr>
        <w:pStyle w:val="BodyText"/>
        <w:spacing w:before="64"/>
        <w:ind w:left="3557" w:right="3577"/>
        <w:jc w:val="center"/>
      </w:pPr>
      <w:r>
        <w:rPr/>
        <w:t>Appendix</w:t>
      </w:r>
      <w:r>
        <w:rPr>
          <w:spacing w:val="2"/>
        </w:rPr>
        <w:t> </w:t>
      </w:r>
      <w:r>
        <w:rPr/>
        <w:t>B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1457960</wp:posOffset>
            </wp:positionH>
            <wp:positionV relativeFrom="paragraph">
              <wp:posOffset>180862</wp:posOffset>
            </wp:positionV>
            <wp:extent cx="5017409" cy="5504688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409" cy="550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18"/>
        <w:ind w:left="2271"/>
        <w:jc w:val="left"/>
      </w:pPr>
      <w:r>
        <w:rPr/>
        <w:t>Plate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Mice</w:t>
      </w:r>
      <w:r>
        <w:rPr>
          <w:spacing w:val="-1"/>
        </w:rPr>
        <w:t> </w:t>
      </w:r>
      <w:r>
        <w:rPr/>
        <w:t>in cages</w:t>
      </w:r>
    </w:p>
    <w:sectPr>
      <w:pgSz w:w="11910" w:h="16840"/>
      <w:pgMar w:header="0" w:footer="1254" w:top="1320" w:bottom="144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89996pt;margin-top:779.960022pt;width:18.650pt;height:13.05pt;mso-position-horizontal-relative:page;mso-position-vertical-relative:page;z-index:-17092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549988pt;margin-top:768.919983pt;width:17.3pt;height:13.05pt;mso-position-horizontal-relative:page;mso-position-vertical-relative:page;z-index:-17091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769989pt;margin-top:522.296021pt;width:17.3pt;height:13.05pt;mso-position-horizontal-relative:page;mso-position-vertical-relative:page;z-index:-1709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6.769989pt;margin-top:522.176025pt;width:17.3pt;height:13.05pt;mso-position-horizontal-relative:page;mso-position-vertical-relative:page;z-index:-17090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68.200012pt;width:17.3pt;height:13.05pt;mso-position-horizontal-relative:page;mso-position-vertical-relative:page;z-index:-17090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2319" w:hanging="20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19" w:hanging="20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9" w:hanging="4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187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87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187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7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4393" w:hanging="274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93" w:hanging="274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6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16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5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33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2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0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9" w:hanging="60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348" w:hanging="2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48" w:hanging="2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6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669" w:hanging="30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69" w:hanging="30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00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427" w:hanging="5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6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5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3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2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0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9" w:hanging="54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370" w:hanging="121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70" w:hanging="121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7" w:hanging="1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1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1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1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21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38" w:hanging="128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38" w:hanging="1284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0" w:hanging="12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8" w:hanging="1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7" w:hanging="1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5" w:hanging="1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4" w:hanging="1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1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121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70" w:hanging="121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370" w:hanging="12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7" w:hanging="1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1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1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1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21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70" w:hanging="121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70" w:hanging="1217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70" w:hanging="121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1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1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1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21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70" w:hanging="121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70" w:hanging="121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0" w:hanging="12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1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1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1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21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70" w:hanging="121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70" w:hanging="121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7" w:hanging="1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1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1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1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217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5"/>
      <w:ind w:left="1370" w:hanging="121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6"/>
      <w:ind w:left="1370" w:hanging="121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5"/>
      <w:ind w:left="1370" w:hanging="1217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5"/>
      <w:ind w:left="1370" w:hanging="1217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81"/>
      <w:ind w:left="42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75"/>
      <w:ind w:left="42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7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70" w:hanging="121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image" Target="media/image6.jpeg"/><Relationship Id="rId17" Type="http://schemas.openxmlformats.org/officeDocument/2006/relationships/hyperlink" Target="http://www.ncbi.nlm.nih.gov/pubmed?term=Gamo%20FJ%5BAuthor%5D&amp;cauthor=true&amp;cauthor_uid=24847657" TargetMode="External"/><Relationship Id="rId18" Type="http://schemas.openxmlformats.org/officeDocument/2006/relationships/hyperlink" Target="http://whqlibdoc.who.int/monograph/WHO_MONO_27_(2ed)" TargetMode="External"/><Relationship Id="rId19" Type="http://schemas.openxmlformats.org/officeDocument/2006/relationships/hyperlink" Target="http://www.cdc.gov/malaria/abo" TargetMode="External"/><Relationship Id="rId20" Type="http://schemas.openxmlformats.org/officeDocument/2006/relationships/hyperlink" Target="http://www.ncdc.gov/malaria/about/biology/.%5bAccessed" TargetMode="External"/><Relationship Id="rId21" Type="http://schemas.openxmlformats.org/officeDocument/2006/relationships/hyperlink" Target="http://www.parn.org.pk/index_files/Laboratory%20Diagnosis%20of%20Malaria" TargetMode="External"/><Relationship Id="rId22" Type="http://schemas.openxmlformats.org/officeDocument/2006/relationships/hyperlink" Target="http://apps.who.int/medicinedocs/en" TargetMode="External"/><Relationship Id="rId23" Type="http://schemas.openxmlformats.org/officeDocument/2006/relationships/hyperlink" Target="http://www.who.int/drugresistance/document/surveillance/en/" TargetMode="External"/><Relationship Id="rId24" Type="http://schemas.openxmlformats.org/officeDocument/2006/relationships/hyperlink" Target="http://www.who.int/malaria/world_report_2014/9789241564403_eng.pdf" TargetMode="External"/><Relationship Id="rId25" Type="http://schemas.openxmlformats.org/officeDocument/2006/relationships/image" Target="media/image7.jpeg"/><Relationship Id="rId26" Type="http://schemas.openxmlformats.org/officeDocument/2006/relationships/image" Target="media/image8.jpe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ibk place</dc:creator>
  <dcterms:created xsi:type="dcterms:W3CDTF">2023-11-02T22:19:49Z</dcterms:created>
  <dcterms:modified xsi:type="dcterms:W3CDTF">2023-11-02T22:19:49Z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