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80" w:lineRule="auto" w:before="62"/>
        <w:ind w:left="1002" w:right="446"/>
        <w:jc w:val="center"/>
      </w:pPr>
      <w:r>
        <w:rPr/>
        <w:pict>
          <v:shape style="position:absolute;margin-left:331.799988pt;margin-top:731.375977pt;width:2.550pt;height:11.05pt;mso-position-horizontal-relative:page;mso-position-vertical-relative:page;z-index:-17180672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w w:val="100"/>
                      <w:sz w:val="22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326.299988pt;margin-top:726pt;width:34.35pt;height:34.9pt;mso-position-horizontal-relative:page;mso-position-vertical-relative:page;z-index:15729152" filled="true" fillcolor="#ffffff" stroked="false">
            <v:fill type="solid"/>
            <w10:wrap type="none"/>
          </v:rect>
        </w:pic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LEGAL</w:t>
      </w:r>
      <w:r>
        <w:rPr>
          <w:spacing w:val="-4"/>
        </w:rPr>
        <w:t> </w:t>
      </w:r>
      <w:r>
        <w:rPr/>
        <w:t>REGIME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CONTRIBUTORY</w:t>
      </w:r>
      <w:r>
        <w:rPr>
          <w:spacing w:val="-2"/>
        </w:rPr>
        <w:t> </w:t>
      </w:r>
      <w:r>
        <w:rPr/>
        <w:t>PENSION</w:t>
      </w:r>
      <w:r>
        <w:rPr>
          <w:spacing w:val="-57"/>
        </w:rPr>
        <w:t> </w:t>
      </w:r>
      <w:r>
        <w:rPr/>
        <w:t>SCHEME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65"/>
        <w:ind w:left="1002" w:right="432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8"/>
        </w:rPr>
      </w:pPr>
    </w:p>
    <w:p>
      <w:pPr>
        <w:pStyle w:val="Heading1"/>
        <w:spacing w:line="487" w:lineRule="auto" w:before="0"/>
        <w:ind w:left="3129" w:right="2567"/>
        <w:jc w:val="center"/>
      </w:pPr>
      <w:r>
        <w:rPr/>
        <w:t>Samira</w:t>
      </w:r>
      <w:r>
        <w:rPr>
          <w:spacing w:val="-8"/>
        </w:rPr>
        <w:t> </w:t>
      </w:r>
      <w:r>
        <w:rPr/>
        <w:t>Salisu</w:t>
      </w:r>
      <w:r>
        <w:rPr>
          <w:spacing w:val="-8"/>
        </w:rPr>
        <w:t> </w:t>
      </w:r>
      <w:r>
        <w:rPr/>
        <w:t>BUHARI</w:t>
      </w:r>
      <w:r>
        <w:rPr>
          <w:spacing w:val="-57"/>
        </w:rPr>
        <w:t> </w:t>
      </w:r>
      <w:r>
        <w:rPr/>
        <w:t>P16LAPR8017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49" w:lineRule="auto" w:before="152"/>
        <w:ind w:left="2976" w:right="2411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PRIVATE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LAW,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 OF LAW,</w:t>
      </w:r>
    </w:p>
    <w:p>
      <w:pPr>
        <w:pStyle w:val="Heading1"/>
        <w:spacing w:line="249" w:lineRule="auto" w:before="0"/>
        <w:ind w:left="3128" w:right="2570"/>
        <w:jc w:val="center"/>
      </w:pPr>
      <w:r>
        <w:rPr/>
        <w:t>AHMADU</w:t>
      </w:r>
      <w:r>
        <w:rPr>
          <w:spacing w:val="-12"/>
        </w:rPr>
        <w:t> </w:t>
      </w:r>
      <w:r>
        <w:rPr/>
        <w:t>BELLO</w:t>
      </w:r>
      <w:r>
        <w:rPr>
          <w:spacing w:val="-6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ZARIA,</w:t>
      </w:r>
      <w:r>
        <w:rPr>
          <w:spacing w:val="3"/>
        </w:rPr>
        <w:t> </w:t>
      </w:r>
      <w:r>
        <w:rPr/>
        <w:t>NIGERIA</w:t>
      </w:r>
    </w:p>
    <w:p>
      <w:pPr>
        <w:spacing w:after="0" w:line="249" w:lineRule="auto"/>
        <w:jc w:val="center"/>
        <w:sectPr>
          <w:footerReference w:type="default" r:id="rId5"/>
          <w:type w:val="continuous"/>
          <w:pgSz w:w="12240" w:h="15840"/>
          <w:pgMar w:footer="1507" w:top="1120" w:bottom="1700" w:left="1720" w:right="120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</w:p>
    <w:p>
      <w:pPr>
        <w:tabs>
          <w:tab w:pos="5195" w:val="left" w:leader="none"/>
        </w:tabs>
        <w:spacing w:line="484" w:lineRule="auto" w:before="90"/>
        <w:ind w:left="1002" w:right="446" w:firstLine="0"/>
        <w:jc w:val="center"/>
        <w:rPr>
          <w:b/>
          <w:sz w:val="24"/>
        </w:rPr>
      </w:pPr>
      <w:r>
        <w:rPr/>
        <w:pict>
          <v:shape style="position:absolute;margin-left:309.108582pt;margin-top:5.009768pt;width:33.7pt;height:13.3pt;mso-position-horizontal-relative:page;mso-position-vertical-relative:paragraph;z-index:-17179648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GIME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314.299988pt;margin-top:-14.256872pt;width:34.35pt;height:34.9pt;mso-position-horizontal-relative:page;mso-position-vertical-relative:paragraph;z-index:-17179136" filled="true" fillcolor="#ffffff" stroked="false">
            <v:fill type="solid"/>
            <w10:wrap type="none"/>
          </v:rect>
        </w:pict>
      </w:r>
      <w:r>
        <w:rPr>
          <w:b/>
          <w:sz w:val="24"/>
        </w:rPr>
        <w:t>ANALYSIS 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LEGAL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</w:t>
        <w:tab/>
        <w:t>FOR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CONTRIBUTORY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PENSION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SCHEME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58"/>
        <w:ind w:left="1002" w:right="432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491" w:lineRule="auto" w:before="214"/>
        <w:ind w:left="3129" w:right="2567" w:firstLine="0"/>
        <w:jc w:val="center"/>
        <w:rPr>
          <w:b/>
          <w:sz w:val="24"/>
        </w:rPr>
      </w:pPr>
      <w:r>
        <w:rPr>
          <w:b/>
          <w:sz w:val="24"/>
        </w:rPr>
        <w:t>Samira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Salisu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BUHARI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P16LAPR8017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18"/>
        <w:ind w:left="795" w:right="241"/>
        <w:jc w:val="center"/>
      </w:pPr>
      <w:r>
        <w:rPr/>
        <w:t>A</w:t>
      </w:r>
      <w:r>
        <w:rPr>
          <w:spacing w:val="-4"/>
        </w:rPr>
        <w:t> </w:t>
      </w:r>
      <w:r>
        <w:rPr/>
        <w:t>THESIS</w:t>
      </w:r>
      <w:r>
        <w:rPr>
          <w:spacing w:val="-2"/>
        </w:rPr>
        <w:t> </w:t>
      </w:r>
      <w:r>
        <w:rPr/>
        <w:t>SUBMITTED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SCHOOL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POSTGRADUATE</w:t>
      </w:r>
      <w:r>
        <w:rPr>
          <w:spacing w:val="-5"/>
        </w:rPr>
        <w:t> </w:t>
      </w:r>
      <w:r>
        <w:rPr/>
        <w:t>STUDIES,</w:t>
      </w:r>
      <w:r>
        <w:rPr>
          <w:spacing w:val="-57"/>
        </w:rPr>
        <w:t> </w:t>
      </w:r>
      <w:r>
        <w:rPr/>
        <w:t>AHMADU BELLO UNIVERSITY, ZARIA IN PARTIAL FULFILLMENT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AWARD</w:t>
      </w:r>
      <w:r>
        <w:rPr>
          <w:spacing w:val="5"/>
        </w:rPr>
        <w:t> </w:t>
      </w:r>
      <w:r>
        <w:rPr/>
        <w:t>OF</w:t>
      </w:r>
      <w:r>
        <w:rPr>
          <w:spacing w:val="-1"/>
        </w:rPr>
        <w:t> </w:t>
      </w:r>
      <w:r>
        <w:rPr/>
        <w:t>MASTER OF</w:t>
      </w:r>
      <w:r>
        <w:rPr>
          <w:spacing w:val="-1"/>
        </w:rPr>
        <w:t> </w:t>
      </w:r>
      <w:r>
        <w:rPr/>
        <w:t>LAWS</w:t>
      </w:r>
      <w:r>
        <w:rPr>
          <w:spacing w:val="1"/>
        </w:rPr>
        <w:t> </w:t>
      </w:r>
      <w:r>
        <w:rPr/>
        <w:t>DEGREE</w:t>
      </w:r>
      <w:r>
        <w:rPr>
          <w:spacing w:val="-1"/>
        </w:rPr>
        <w:t> </w:t>
      </w:r>
      <w:r>
        <w:rPr/>
        <w:t>LLM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spacing w:line="247" w:lineRule="auto" w:before="1"/>
        <w:ind w:left="2976" w:right="2411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PRIVATE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LAW,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 OF LAW,</w:t>
      </w:r>
    </w:p>
    <w:p>
      <w:pPr>
        <w:pStyle w:val="Heading1"/>
        <w:spacing w:line="249" w:lineRule="auto" w:before="2"/>
        <w:ind w:left="3129" w:right="2569"/>
        <w:jc w:val="center"/>
      </w:pPr>
      <w:r>
        <w:rPr/>
        <w:t>AHMADU</w:t>
      </w:r>
      <w:r>
        <w:rPr>
          <w:spacing w:val="-12"/>
        </w:rPr>
        <w:t> </w:t>
      </w:r>
      <w:r>
        <w:rPr/>
        <w:t>BELLO</w:t>
      </w:r>
      <w:r>
        <w:rPr>
          <w:spacing w:val="-6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ZARIA,</w:t>
      </w:r>
      <w:r>
        <w:rPr>
          <w:spacing w:val="3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93"/>
        <w:ind w:left="1002" w:right="433" w:firstLine="0"/>
        <w:jc w:val="center"/>
        <w:rPr>
          <w:b/>
          <w:sz w:val="24"/>
        </w:rPr>
      </w:pPr>
      <w:r>
        <w:rPr>
          <w:b/>
          <w:sz w:val="24"/>
        </w:rPr>
        <w:t>NOVEMBER,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2018</w:t>
      </w:r>
    </w:p>
    <w:p>
      <w:pPr>
        <w:spacing w:after="0"/>
        <w:jc w:val="center"/>
        <w:rPr>
          <w:sz w:val="24"/>
        </w:rPr>
        <w:sectPr>
          <w:footerReference w:type="default" r:id="rId6"/>
          <w:pgSz w:w="12240" w:h="15840"/>
          <w:pgMar w:footer="1012" w:header="0" w:top="1500" w:bottom="1200" w:left="1720" w:right="1200"/>
          <w:pgNumType w:start="2"/>
        </w:sectPr>
      </w:pPr>
    </w:p>
    <w:p>
      <w:pPr>
        <w:pStyle w:val="BodyText"/>
        <w:spacing w:before="6"/>
        <w:rPr>
          <w:b/>
          <w:sz w:val="12"/>
        </w:rPr>
      </w:pPr>
    </w:p>
    <w:p>
      <w:pPr>
        <w:pStyle w:val="Heading1"/>
        <w:spacing w:before="90"/>
        <w:ind w:left="1002" w:right="444"/>
        <w:jc w:val="center"/>
      </w:pPr>
      <w:bookmarkStart w:name="_TOC_250055" w:id="1"/>
      <w:bookmarkEnd w:id="1"/>
      <w:r>
        <w:rPr/>
        <w:t>Declaration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00" w:right="243" w:hanging="5"/>
        <w:jc w:val="center"/>
      </w:pPr>
      <w:r>
        <w:rPr/>
        <w:t>I</w:t>
      </w:r>
      <w:r>
        <w:rPr>
          <w:spacing w:val="43"/>
        </w:rPr>
        <w:t> </w:t>
      </w:r>
      <w:r>
        <w:rPr/>
        <w:t>declare</w:t>
      </w:r>
      <w:r>
        <w:rPr>
          <w:spacing w:val="42"/>
        </w:rPr>
        <w:t> </w:t>
      </w:r>
      <w:r>
        <w:rPr/>
        <w:t>that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work</w:t>
      </w:r>
      <w:r>
        <w:rPr>
          <w:spacing w:val="43"/>
        </w:rPr>
        <w:t> </w:t>
      </w:r>
      <w:r>
        <w:rPr/>
        <w:t>in</w:t>
      </w:r>
      <w:r>
        <w:rPr>
          <w:spacing w:val="39"/>
        </w:rPr>
        <w:t> </w:t>
      </w:r>
      <w:r>
        <w:rPr/>
        <w:t>this</w:t>
      </w:r>
      <w:r>
        <w:rPr>
          <w:spacing w:val="41"/>
        </w:rPr>
        <w:t> </w:t>
      </w:r>
      <w:r>
        <w:rPr/>
        <w:t>dissertation</w:t>
      </w:r>
      <w:r>
        <w:rPr>
          <w:spacing w:val="38"/>
        </w:rPr>
        <w:t> </w:t>
      </w:r>
      <w:r>
        <w:rPr/>
        <w:t>entitled</w:t>
      </w:r>
      <w:r>
        <w:rPr>
          <w:spacing w:val="43"/>
        </w:rPr>
        <w:t> </w:t>
      </w:r>
      <w:r>
        <w:rPr/>
        <w:t>ANALYSIS</w:t>
      </w:r>
      <w:r>
        <w:rPr>
          <w:spacing w:val="44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44"/>
        </w:rPr>
        <w:t> </w:t>
      </w:r>
      <w:r>
        <w:rPr/>
        <w:t>LEGAL</w:t>
      </w:r>
      <w:r>
        <w:rPr>
          <w:spacing w:val="-57"/>
        </w:rPr>
        <w:t> </w:t>
      </w:r>
      <w:r>
        <w:rPr/>
        <w:t>REGIME</w:t>
      </w:r>
      <w:r>
        <w:rPr>
          <w:spacing w:val="9"/>
        </w:rPr>
        <w:t> </w:t>
      </w:r>
      <w:r>
        <w:rPr/>
        <w:t>FOR</w:t>
      </w:r>
      <w:r>
        <w:rPr>
          <w:spacing w:val="5"/>
        </w:rPr>
        <w:t> </w:t>
      </w:r>
      <w:r>
        <w:rPr/>
        <w:t>CONTRIBUTORY</w:t>
      </w:r>
      <w:r>
        <w:rPr>
          <w:spacing w:val="6"/>
        </w:rPr>
        <w:t> </w:t>
      </w:r>
      <w:r>
        <w:rPr/>
        <w:t>PENSION</w:t>
      </w:r>
      <w:r>
        <w:rPr>
          <w:spacing w:val="55"/>
        </w:rPr>
        <w:t> </w:t>
      </w:r>
      <w:r>
        <w:rPr/>
        <w:t>SCHEME</w:t>
      </w:r>
      <w:r>
        <w:rPr>
          <w:spacing w:val="9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</w:t>
      </w:r>
      <w:r>
        <w:rPr>
          <w:spacing w:val="2"/>
        </w:rPr>
        <w:t> </w:t>
      </w:r>
      <w:r>
        <w:rPr/>
        <w:t>has</w:t>
      </w:r>
      <w:r>
        <w:rPr>
          <w:spacing w:val="5"/>
        </w:rPr>
        <w:t> </w:t>
      </w:r>
      <w:r>
        <w:rPr/>
        <w:t>been</w:t>
      </w:r>
    </w:p>
    <w:p>
      <w:pPr>
        <w:pStyle w:val="BodyText"/>
        <w:spacing w:line="482" w:lineRule="auto" w:before="1"/>
        <w:ind w:left="801" w:right="233"/>
        <w:jc w:val="both"/>
      </w:pPr>
      <w:r>
        <w:rPr/>
        <w:t>carried out by me in the Department of Private Law. The</w:t>
      </w:r>
      <w:r>
        <w:rPr>
          <w:spacing w:val="60"/>
        </w:rPr>
        <w:t> </w:t>
      </w:r>
      <w:r>
        <w:rPr/>
        <w:t>information derived from</w:t>
      </w:r>
      <w:r>
        <w:rPr>
          <w:spacing w:val="1"/>
        </w:rPr>
        <w:t> </w:t>
      </w:r>
      <w:r>
        <w:rPr/>
        <w:t>the literature has been duly acknowledged in the text and a list of references provided.</w:t>
      </w:r>
      <w:r>
        <w:rPr>
          <w:spacing w:val="-57"/>
        </w:rPr>
        <w:t> </w:t>
      </w:r>
      <w:r>
        <w:rPr/>
        <w:t>No part of this dissertation was previously presented for another degree or diploma at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or</w:t>
      </w:r>
      <w:r>
        <w:rPr>
          <w:spacing w:val="3"/>
        </w:rPr>
        <w:t> </w:t>
      </w:r>
      <w:r>
        <w:rPr/>
        <w:t>any</w:t>
      </w:r>
      <w:r>
        <w:rPr>
          <w:spacing w:val="-8"/>
        </w:rPr>
        <w:t> </w:t>
      </w:r>
      <w:r>
        <w:rPr/>
        <w:t>other</w:t>
      </w:r>
      <w:r>
        <w:rPr>
          <w:spacing w:val="8"/>
        </w:rPr>
        <w:t> </w:t>
      </w:r>
      <w:r>
        <w:rPr/>
        <w:t>institution.</w:t>
      </w:r>
    </w:p>
    <w:p>
      <w:pPr>
        <w:pStyle w:val="BodyText"/>
        <w:spacing w:before="1"/>
        <w:rPr>
          <w:sz w:val="20"/>
        </w:rPr>
      </w:pPr>
      <w:r>
        <w:rPr/>
        <w:pict>
          <v:shape style="position:absolute;margin-left:126.050003pt;margin-top:13.777042pt;width:102pt;height:.1pt;mso-position-horizontal-relative:page;mso-position-vertical-relative:paragraph;z-index:-15726592;mso-wrap-distance-left:0;mso-wrap-distance-right:0" coordorigin="2521,276" coordsize="2040,0" path="m2521,276l4561,27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249" w:lineRule="auto" w:before="90"/>
        <w:ind w:left="801" w:right="6205"/>
      </w:pPr>
      <w:r>
        <w:rPr/>
        <w:t>Samira</w:t>
      </w:r>
      <w:r>
        <w:rPr>
          <w:spacing w:val="-7"/>
        </w:rPr>
        <w:t> </w:t>
      </w:r>
      <w:r>
        <w:rPr/>
        <w:t>Salisu</w:t>
      </w:r>
      <w:r>
        <w:rPr>
          <w:spacing w:val="-6"/>
        </w:rPr>
        <w:t> </w:t>
      </w:r>
      <w:r>
        <w:rPr/>
        <w:t>BUHARI</w:t>
      </w:r>
      <w:r>
        <w:rPr>
          <w:spacing w:val="-57"/>
        </w:rPr>
        <w:t> </w:t>
      </w:r>
      <w:r>
        <w:rPr/>
        <w:t>P16LAPR8017</w:t>
      </w:r>
    </w:p>
    <w:p>
      <w:pPr>
        <w:spacing w:after="0" w:line="249" w:lineRule="auto"/>
        <w:sectPr>
          <w:pgSz w:w="12240" w:h="15840"/>
          <w:pgMar w:header="0" w:footer="1012" w:top="1500" w:bottom="1200" w:left="1720" w:right="1200"/>
        </w:sectPr>
      </w:pPr>
    </w:p>
    <w:p>
      <w:pPr>
        <w:pStyle w:val="Heading1"/>
        <w:ind w:left="1002" w:right="445"/>
        <w:jc w:val="center"/>
      </w:pPr>
      <w:bookmarkStart w:name="_TOC_250054" w:id="2"/>
      <w:bookmarkEnd w:id="2"/>
      <w:r>
        <w:rPr/>
        <w:t>Certification</w:t>
      </w:r>
    </w:p>
    <w:p>
      <w:pPr>
        <w:pStyle w:val="BodyText"/>
        <w:rPr>
          <w:b/>
        </w:rPr>
      </w:pPr>
    </w:p>
    <w:p>
      <w:pPr>
        <w:pStyle w:val="BodyText"/>
        <w:tabs>
          <w:tab w:pos="1462" w:val="left" w:leader="none"/>
          <w:tab w:pos="2805" w:val="left" w:leader="none"/>
          <w:tab w:pos="3759" w:val="left" w:leader="none"/>
          <w:tab w:pos="5184" w:val="left" w:leader="none"/>
          <w:tab w:pos="5731" w:val="left" w:leader="none"/>
          <w:tab w:pos="6435" w:val="left" w:leader="none"/>
          <w:tab w:pos="7453" w:val="left" w:leader="none"/>
          <w:tab w:pos="8613" w:val="left" w:leader="none"/>
        </w:tabs>
        <w:spacing w:line="480" w:lineRule="auto"/>
        <w:ind w:left="800" w:right="241"/>
        <w:jc w:val="center"/>
      </w:pPr>
      <w:r>
        <w:rPr/>
        <w:t>This</w:t>
        <w:tab/>
        <w:t>dissertation</w:t>
        <w:tab/>
        <w:t>entitled</w:t>
        <w:tab/>
        <w:t>ANALYSIS</w:t>
        <w:tab/>
        <w:t>OF</w:t>
        <w:tab/>
        <w:t>THE</w:t>
        <w:tab/>
        <w:t>LEGAL</w:t>
        <w:tab/>
        <w:t>REGIME</w:t>
        <w:tab/>
      </w:r>
      <w:r>
        <w:rPr>
          <w:spacing w:val="-3"/>
        </w:rPr>
        <w:t>FOR</w:t>
      </w:r>
      <w:r>
        <w:rPr>
          <w:spacing w:val="-57"/>
        </w:rPr>
        <w:t> </w:t>
      </w:r>
      <w:r>
        <w:rPr/>
        <w:t>CONTRIBUTORY</w:t>
      </w:r>
      <w:r>
        <w:rPr>
          <w:spacing w:val="31"/>
        </w:rPr>
        <w:t> </w:t>
      </w:r>
      <w:r>
        <w:rPr/>
        <w:t>PENSION</w:t>
      </w:r>
      <w:r>
        <w:rPr>
          <w:spacing w:val="26"/>
        </w:rPr>
        <w:t> </w:t>
      </w:r>
      <w:r>
        <w:rPr/>
        <w:t>SCHEME</w:t>
      </w:r>
      <w:r>
        <w:rPr>
          <w:spacing w:val="28"/>
        </w:rPr>
        <w:t> </w:t>
      </w:r>
      <w:r>
        <w:rPr/>
        <w:t>IN</w:t>
      </w:r>
      <w:r>
        <w:rPr>
          <w:spacing w:val="32"/>
        </w:rPr>
        <w:t> </w:t>
      </w:r>
      <w:r>
        <w:rPr/>
        <w:t>NIGERIA</w:t>
      </w:r>
      <w:r>
        <w:rPr>
          <w:spacing w:val="26"/>
        </w:rPr>
        <w:t> </w:t>
      </w:r>
      <w:r>
        <w:rPr/>
        <w:t>by</w:t>
      </w:r>
      <w:r>
        <w:rPr>
          <w:spacing w:val="27"/>
        </w:rPr>
        <w:t> </w:t>
      </w:r>
      <w:r>
        <w:rPr/>
        <w:t>Samira</w:t>
      </w:r>
      <w:r>
        <w:rPr>
          <w:spacing w:val="30"/>
        </w:rPr>
        <w:t> </w:t>
      </w:r>
      <w:r>
        <w:rPr/>
        <w:t>Salisu</w:t>
      </w:r>
      <w:r>
        <w:rPr>
          <w:spacing w:val="31"/>
        </w:rPr>
        <w:t> </w:t>
      </w:r>
      <w:r>
        <w:rPr/>
        <w:t>BUHARI</w:t>
      </w:r>
    </w:p>
    <w:p>
      <w:pPr>
        <w:pStyle w:val="BodyText"/>
        <w:spacing w:line="482" w:lineRule="auto" w:before="1"/>
        <w:ind w:left="801" w:right="231"/>
        <w:jc w:val="both"/>
      </w:pPr>
      <w:r>
        <w:rPr/>
        <w:t>meets the regulations governing the award</w:t>
      </w:r>
      <w:r>
        <w:rPr>
          <w:spacing w:val="60"/>
        </w:rPr>
        <w:t> </w:t>
      </w:r>
      <w:r>
        <w:rPr/>
        <w:t>of the degree of Master of Law-LLM of</w:t>
      </w:r>
      <w:r>
        <w:rPr>
          <w:spacing w:val="1"/>
        </w:rPr>
        <w:t> </w:t>
      </w:r>
      <w:r>
        <w:rPr/>
        <w:t>the Ahmadu Bello University, Zaria and is approved for its contribution to knowledge</w:t>
      </w:r>
      <w:r>
        <w:rPr>
          <w:spacing w:val="-57"/>
        </w:rPr>
        <w:t> </w:t>
      </w:r>
      <w:r>
        <w:rPr/>
        <w:t>and</w:t>
      </w:r>
      <w:r>
        <w:rPr>
          <w:spacing w:val="5"/>
        </w:rPr>
        <w:t> </w:t>
      </w:r>
      <w:r>
        <w:rPr/>
        <w:t>literary</w:t>
      </w:r>
      <w:r>
        <w:rPr>
          <w:spacing w:val="-8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  <w:r>
        <w:rPr/>
        <w:pict>
          <v:shape style="position:absolute;margin-left:126.050003pt;margin-top:18.724058pt;width:102pt;height:.1pt;mso-position-horizontal-relative:page;mso-position-vertical-relative:paragraph;z-index:-15726080;mso-wrap-distance-left:0;mso-wrap-distance-right:0" coordorigin="2521,374" coordsize="2040,0" path="m2521,374l4561,37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4.140015pt;margin-top:18.724058pt;width:102pt;height:.1pt;mso-position-horizontal-relative:page;mso-position-vertical-relative:paragraph;z-index:-15725568;mso-wrap-distance-left:0;mso-wrap-distance-right:0" coordorigin="8283,374" coordsize="2040,0" path="m8283,374l10323,37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283" w:val="left" w:leader="none"/>
        </w:tabs>
        <w:spacing w:line="254" w:lineRule="exact"/>
        <w:ind w:left="801"/>
      </w:pPr>
      <w:r>
        <w:rPr/>
        <w:t>Dr.</w:t>
      </w:r>
      <w:r>
        <w:rPr>
          <w:spacing w:val="2"/>
        </w:rPr>
        <w:t> </w:t>
      </w:r>
      <w:r>
        <w:rPr/>
        <w:t>A.</w:t>
      </w:r>
      <w:r>
        <w:rPr>
          <w:spacing w:val="2"/>
        </w:rPr>
        <w:t> </w:t>
      </w:r>
      <w:r>
        <w:rPr/>
        <w:t>M.</w:t>
      </w:r>
      <w:r>
        <w:rPr>
          <w:spacing w:val="-3"/>
        </w:rPr>
        <w:t> </w:t>
      </w:r>
      <w:r>
        <w:rPr/>
        <w:t>Madaki</w:t>
        <w:tab/>
        <w:t>Date</w:t>
      </w:r>
    </w:p>
    <w:p>
      <w:pPr>
        <w:pStyle w:val="BodyText"/>
        <w:spacing w:before="12"/>
        <w:ind w:left="801"/>
      </w:pPr>
      <w:r>
        <w:rPr/>
        <w:t>Chairman, Supervisory</w:t>
      </w:r>
      <w:r>
        <w:rPr>
          <w:spacing w:val="-11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  <w:r>
        <w:rPr/>
        <w:pict>
          <v:shape style="position:absolute;margin-left:126.050003pt;margin-top:17.923681pt;width:90.05pt;height:.1pt;mso-position-horizontal-relative:page;mso-position-vertical-relative:paragraph;z-index:-15725056;mso-wrap-distance-left:0;mso-wrap-distance-right:0" coordorigin="2521,358" coordsize="1801,0" path="m2521,358l4321,35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7.26001pt;margin-top:17.923681pt;width:102pt;height:.1pt;mso-position-horizontal-relative:page;mso-position-vertical-relative:paragraph;z-index:-15724544;mso-wrap-distance-left:0;mso-wrap-distance-right:0" coordorigin="8345,358" coordsize="2040,0" path="m8345,358l10385,35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283" w:val="left" w:leader="none"/>
        </w:tabs>
        <w:spacing w:line="245" w:lineRule="exact"/>
        <w:ind w:left="801"/>
      </w:pPr>
      <w:r>
        <w:rPr/>
        <w:t>Dr.</w:t>
      </w:r>
      <w:r>
        <w:rPr>
          <w:spacing w:val="2"/>
        </w:rPr>
        <w:t> </w:t>
      </w:r>
      <w:r>
        <w:rPr/>
        <w:t>P.</w:t>
      </w:r>
      <w:r>
        <w:rPr>
          <w:spacing w:val="-3"/>
        </w:rPr>
        <w:t> </w:t>
      </w:r>
      <w:r>
        <w:rPr/>
        <w:t>I.</w:t>
      </w:r>
      <w:r>
        <w:rPr>
          <w:spacing w:val="-3"/>
        </w:rPr>
        <w:t> </w:t>
      </w:r>
      <w:r>
        <w:rPr/>
        <w:t>Onuh</w:t>
        <w:tab/>
        <w:t>Date</w:t>
      </w:r>
    </w:p>
    <w:p>
      <w:pPr>
        <w:pStyle w:val="BodyText"/>
        <w:spacing w:before="2"/>
        <w:ind w:left="801"/>
      </w:pPr>
      <w:r>
        <w:rPr/>
        <w:t>Member, Supervisory</w:t>
      </w:r>
      <w:r>
        <w:rPr>
          <w:spacing w:val="-12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  <w:r>
        <w:rPr/>
        <w:pict>
          <v:shape style="position:absolute;margin-left:126.050003pt;margin-top:17.923681pt;width:108pt;height:.1pt;mso-position-horizontal-relative:page;mso-position-vertical-relative:paragraph;z-index:-15724032;mso-wrap-distance-left:0;mso-wrap-distance-right:0" coordorigin="2521,358" coordsize="2160,0" path="m2521,358l4681,35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4.140015pt;margin-top:17.923681pt;width:108pt;height:.1pt;mso-position-horizontal-relative:page;mso-position-vertical-relative:paragraph;z-index:-15723520;mso-wrap-distance-left:0;mso-wrap-distance-right:0" coordorigin="8283,358" coordsize="2160,0" path="m8283,358l10443,35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283" w:val="left" w:leader="none"/>
        </w:tabs>
        <w:spacing w:line="245" w:lineRule="exact"/>
        <w:ind w:left="801"/>
      </w:pPr>
      <w:r>
        <w:rPr/>
        <w:t>Dr.</w:t>
      </w:r>
      <w:r>
        <w:rPr>
          <w:spacing w:val="-3"/>
        </w:rPr>
        <w:t> </w:t>
      </w:r>
      <w:r>
        <w:rPr/>
        <w:t>Ibrahim</w:t>
      </w:r>
      <w:r>
        <w:rPr>
          <w:spacing w:val="-3"/>
        </w:rPr>
        <w:t> </w:t>
      </w:r>
      <w:r>
        <w:rPr/>
        <w:t>Abdulkarim</w:t>
        <w:tab/>
        <w:t>Date</w:t>
      </w:r>
    </w:p>
    <w:p>
      <w:pPr>
        <w:pStyle w:val="BodyText"/>
        <w:spacing w:before="3"/>
        <w:ind w:left="801"/>
      </w:pPr>
      <w:r>
        <w:rPr/>
        <w:t>Head,</w:t>
      </w:r>
      <w:r>
        <w:rPr>
          <w:spacing w:val="1"/>
        </w:rPr>
        <w:t> </w:t>
      </w:r>
      <w:r>
        <w:rPr/>
        <w:t>Department of</w:t>
      </w:r>
      <w:r>
        <w:rPr>
          <w:spacing w:val="-8"/>
        </w:rPr>
        <w:t> </w:t>
      </w:r>
      <w:r>
        <w:rPr/>
        <w:t>Private</w:t>
      </w:r>
      <w:r>
        <w:rPr>
          <w:spacing w:val="-2"/>
        </w:rPr>
        <w:t> </w:t>
      </w:r>
      <w:r>
        <w:rPr/>
        <w:t>Law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  <w:r>
        <w:rPr/>
        <w:pict>
          <v:shape style="position:absolute;margin-left:126.050003pt;margin-top:17.648731pt;width:108pt;height:.1pt;mso-position-horizontal-relative:page;mso-position-vertical-relative:paragraph;z-index:-15723008;mso-wrap-distance-left:0;mso-wrap-distance-right:0" coordorigin="2521,353" coordsize="2160,0" path="m2521,353l4681,35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4.140015pt;margin-top:17.648731pt;width:102pt;height:.1pt;mso-position-horizontal-relative:page;mso-position-vertical-relative:paragraph;z-index:-15722496;mso-wrap-distance-left:0;mso-wrap-distance-right:0" coordorigin="8283,353" coordsize="2040,0" path="m8283,353l10323,35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283" w:val="left" w:leader="none"/>
        </w:tabs>
        <w:spacing w:line="249" w:lineRule="exact"/>
        <w:ind w:left="801"/>
      </w:pPr>
      <w:r>
        <w:rPr/>
        <w:t>Prof. S. Z.</w:t>
      </w:r>
      <w:r>
        <w:rPr>
          <w:spacing w:val="-5"/>
        </w:rPr>
        <w:t> </w:t>
      </w:r>
      <w:r>
        <w:rPr/>
        <w:t>Abubakar</w:t>
        <w:tab/>
        <w:t>Date</w:t>
      </w:r>
    </w:p>
    <w:p>
      <w:pPr>
        <w:pStyle w:val="BodyText"/>
        <w:spacing w:line="275" w:lineRule="exact"/>
        <w:ind w:left="801"/>
      </w:pPr>
      <w:r>
        <w:rPr/>
        <w:t>Dean</w:t>
      </w:r>
      <w:r>
        <w:rPr>
          <w:spacing w:val="-3"/>
        </w:rPr>
        <w:t> </w:t>
      </w:r>
      <w:r>
        <w:rPr/>
        <w:t>School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Postgraduate</w:t>
      </w:r>
      <w:r>
        <w:rPr>
          <w:spacing w:val="-3"/>
        </w:rPr>
        <w:t> </w:t>
      </w:r>
      <w:r>
        <w:rPr/>
        <w:t>Studies</w:t>
      </w:r>
    </w:p>
    <w:p>
      <w:pPr>
        <w:spacing w:after="0" w:line="275" w:lineRule="exact"/>
        <w:sectPr>
          <w:pgSz w:w="12240" w:h="15840"/>
          <w:pgMar w:header="0" w:footer="1012" w:top="1100" w:bottom="1200" w:left="1720" w:right="1200"/>
        </w:sectPr>
      </w:pPr>
    </w:p>
    <w:p>
      <w:pPr>
        <w:pStyle w:val="Heading1"/>
        <w:ind w:left="1002" w:right="440"/>
        <w:jc w:val="center"/>
      </w:pPr>
      <w:bookmarkStart w:name="_TOC_250053" w:id="3"/>
      <w:bookmarkEnd w:id="3"/>
      <w:r>
        <w:rPr/>
        <w:t>Dedication</w:t>
      </w:r>
    </w:p>
    <w:p>
      <w:pPr>
        <w:pStyle w:val="BodyText"/>
        <w:rPr>
          <w:b/>
        </w:rPr>
      </w:pPr>
    </w:p>
    <w:p>
      <w:pPr>
        <w:pStyle w:val="BodyText"/>
        <w:tabs>
          <w:tab w:pos="1477" w:val="left" w:leader="none"/>
          <w:tab w:pos="2230" w:val="left" w:leader="none"/>
          <w:tab w:pos="2632" w:val="left" w:leader="none"/>
          <w:tab w:pos="3803" w:val="left" w:leader="none"/>
          <w:tab w:pos="4249" w:val="left" w:leader="none"/>
          <w:tab w:pos="4800" w:val="left" w:leader="none"/>
          <w:tab w:pos="5400" w:val="left" w:leader="none"/>
          <w:tab w:pos="6441" w:val="left" w:leader="none"/>
          <w:tab w:pos="7237" w:val="left" w:leader="none"/>
          <w:tab w:pos="8723" w:val="left" w:leader="none"/>
        </w:tabs>
        <w:spacing w:line="484" w:lineRule="auto"/>
        <w:ind w:left="801" w:right="249"/>
      </w:pPr>
      <w:r>
        <w:rPr/>
        <w:t>This</w:t>
        <w:tab/>
        <w:t>work</w:t>
        <w:tab/>
        <w:t>is</w:t>
        <w:tab/>
        <w:t>dedicated</w:t>
        <w:tab/>
        <w:t>to</w:t>
        <w:tab/>
        <w:t>my</w:t>
        <w:tab/>
        <w:t>late</w:t>
        <w:tab/>
        <w:t>brothers</w:t>
        <w:tab/>
        <w:t>Umar</w:t>
        <w:tab/>
        <w:t>SalisuBuhari</w:t>
        <w:tab/>
      </w:r>
      <w:r>
        <w:rPr>
          <w:spacing w:val="-2"/>
        </w:rPr>
        <w:t>and</w:t>
      </w:r>
      <w:r>
        <w:rPr>
          <w:spacing w:val="-57"/>
        </w:rPr>
        <w:t> </w:t>
      </w:r>
      <w:r>
        <w:rPr/>
        <w:t>AbdulhadiSalisuBuhari,</w:t>
      </w:r>
      <w:r>
        <w:rPr>
          <w:spacing w:val="7"/>
        </w:rPr>
        <w:t> </w:t>
      </w:r>
      <w:r>
        <w:rPr/>
        <w:t>may Allah</w:t>
      </w:r>
      <w:r>
        <w:rPr>
          <w:spacing w:val="-5"/>
        </w:rPr>
        <w:t> </w:t>
      </w:r>
      <w:r>
        <w:rPr/>
        <w:t>SWT</w:t>
      </w:r>
      <w:r>
        <w:rPr>
          <w:spacing w:val="2"/>
        </w:rPr>
        <w:t> </w:t>
      </w:r>
      <w:r>
        <w:rPr/>
        <w:t>grant</w:t>
      </w:r>
      <w:r>
        <w:rPr>
          <w:spacing w:val="5"/>
        </w:rPr>
        <w:t> </w:t>
      </w:r>
      <w:r>
        <w:rPr/>
        <w:t>them</w:t>
      </w:r>
      <w:r>
        <w:rPr>
          <w:spacing w:val="-4"/>
        </w:rPr>
        <w:t> </w:t>
      </w:r>
      <w:r>
        <w:rPr/>
        <w:t>eternal</w:t>
      </w:r>
      <w:r>
        <w:rPr>
          <w:spacing w:val="-9"/>
        </w:rPr>
        <w:t> </w:t>
      </w:r>
      <w:r>
        <w:rPr/>
        <w:t>peace.</w:t>
      </w:r>
      <w:r>
        <w:rPr>
          <w:spacing w:val="3"/>
        </w:rPr>
        <w:t> </w:t>
      </w:r>
      <w:r>
        <w:rPr/>
        <w:t>Ameen.</w:t>
      </w:r>
    </w:p>
    <w:p>
      <w:pPr>
        <w:spacing w:after="0" w:line="484" w:lineRule="auto"/>
        <w:sectPr>
          <w:pgSz w:w="12240" w:h="15840"/>
          <w:pgMar w:header="0" w:footer="1012" w:top="1100" w:bottom="1200" w:left="1720" w:right="1200"/>
        </w:sectPr>
      </w:pPr>
    </w:p>
    <w:p>
      <w:pPr>
        <w:pStyle w:val="Heading1"/>
        <w:ind w:left="1002" w:right="446"/>
        <w:jc w:val="center"/>
      </w:pPr>
      <w:bookmarkStart w:name="_TOC_250052" w:id="4"/>
      <w:bookmarkEnd w:id="4"/>
      <w:r>
        <w:rPr/>
        <w:t>Acknowledgement</w:t>
      </w:r>
    </w:p>
    <w:p>
      <w:pPr>
        <w:pStyle w:val="BodyText"/>
        <w:rPr>
          <w:b/>
        </w:rPr>
      </w:pPr>
    </w:p>
    <w:p>
      <w:pPr>
        <w:pStyle w:val="BodyText"/>
        <w:spacing w:line="482" w:lineRule="auto"/>
        <w:ind w:left="801" w:right="247"/>
        <w:jc w:val="both"/>
      </w:pPr>
      <w:r>
        <w:rPr/>
        <w:t>I will begin this acknowledgement by giving thanks to Allah SWT for the blessing He</w:t>
      </w:r>
      <w:r>
        <w:rPr>
          <w:spacing w:val="-57"/>
        </w:rPr>
        <w:t> </w:t>
      </w:r>
      <w:r>
        <w:rPr/>
        <w:t>bestowed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wisdom,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patience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dissertation. I also wish to thank in a special way, my parents, AlhajiSalisuBuhari,</w:t>
      </w:r>
      <w:r>
        <w:rPr>
          <w:spacing w:val="1"/>
        </w:rPr>
        <w:t> </w:t>
      </w:r>
      <w:r>
        <w:rPr/>
        <w:t>HajiyaRamatuBuhari and HajiyaZainabBuhari for their love and most particularly for</w:t>
      </w:r>
      <w:r>
        <w:rPr>
          <w:spacing w:val="-57"/>
        </w:rPr>
        <w:t> </w:t>
      </w:r>
      <w:r>
        <w:rPr/>
        <w:t>teaching</w:t>
      </w:r>
      <w:r>
        <w:rPr>
          <w:spacing w:val="5"/>
        </w:rPr>
        <w:t> </w:t>
      </w:r>
      <w:r>
        <w:rPr/>
        <w:t>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virtue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honesty</w:t>
      </w:r>
      <w:r>
        <w:rPr>
          <w:spacing w:val="-8"/>
        </w:rPr>
        <w:t> </w:t>
      </w:r>
      <w:r>
        <w:rPr/>
        <w:t>and</w:t>
      </w:r>
      <w:r>
        <w:rPr>
          <w:spacing w:val="6"/>
        </w:rPr>
        <w:t> </w:t>
      </w:r>
      <w:r>
        <w:rPr/>
        <w:t>hard</w:t>
      </w:r>
      <w:r>
        <w:rPr>
          <w:spacing w:val="2"/>
        </w:rPr>
        <w:t> </w:t>
      </w:r>
      <w:r>
        <w:rPr/>
        <w:t>work.</w:t>
      </w:r>
    </w:p>
    <w:p>
      <w:pPr>
        <w:pStyle w:val="BodyText"/>
        <w:spacing w:line="482" w:lineRule="auto"/>
        <w:ind w:left="801" w:right="235"/>
        <w:jc w:val="both"/>
      </w:pPr>
      <w:r>
        <w:rPr/>
        <w:t>I wish to appreciate my supervisors, Dr. A. M. Madaki who is the chairman of my</w:t>
      </w:r>
      <w:r>
        <w:rPr>
          <w:spacing w:val="1"/>
        </w:rPr>
        <w:t> </w:t>
      </w:r>
      <w:r>
        <w:rPr/>
        <w:t>Supervisory Committee and Dr. P. I. Onuh a Member of the Committee. I thank them</w:t>
      </w:r>
      <w:r>
        <w:rPr>
          <w:spacing w:val="-57"/>
        </w:rPr>
        <w:t> </w:t>
      </w:r>
      <w:r>
        <w:rPr/>
        <w:t>for their understanding, encouragement, and guidance throughout the period of this</w:t>
      </w:r>
      <w:r>
        <w:rPr>
          <w:spacing w:val="1"/>
        </w:rPr>
        <w:t> </w:t>
      </w:r>
      <w:r>
        <w:rPr/>
        <w:t>research.</w:t>
      </w:r>
    </w:p>
    <w:p>
      <w:pPr>
        <w:pStyle w:val="BodyText"/>
        <w:spacing w:line="480" w:lineRule="auto"/>
        <w:ind w:left="801" w:right="238"/>
        <w:jc w:val="both"/>
      </w:pPr>
      <w:r>
        <w:rPr/>
        <w:t>I want to place on record that the Chairman of my Supervisory Committee Dr. A. M.</w:t>
      </w:r>
      <w:r>
        <w:rPr>
          <w:spacing w:val="1"/>
        </w:rPr>
        <w:t> </w:t>
      </w:r>
      <w:r>
        <w:rPr/>
        <w:t>Madaki despite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busy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Dean</w:t>
      </w:r>
      <w:r>
        <w:rPr>
          <w:spacing w:val="1"/>
        </w:rPr>
        <w:t> </w:t>
      </w:r>
      <w:r>
        <w:rPr/>
        <w:t>of Law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available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respond to my numerous inquiries. Similarly, I wish to register my appreciation to Dr.</w:t>
      </w:r>
      <w:r>
        <w:rPr>
          <w:spacing w:val="-57"/>
        </w:rPr>
        <w:t> </w:t>
      </w:r>
      <w:r>
        <w:rPr/>
        <w:t>Ibrahim Abdulkarim, the Chairman of my Seminar Presentation. Sir,</w:t>
      </w:r>
      <w:r>
        <w:rPr>
          <w:spacing w:val="60"/>
        </w:rPr>
        <w:t> </w:t>
      </w:r>
      <w:r>
        <w:rPr/>
        <w:t>your incisive</w:t>
      </w:r>
      <w:r>
        <w:rPr>
          <w:spacing w:val="1"/>
        </w:rPr>
        <w:t> </w:t>
      </w:r>
      <w:r>
        <w:rPr/>
        <w:t>and scholarly comments greatly enriched this research. I am sincerely indebted to</w:t>
      </w:r>
      <w:r>
        <w:rPr>
          <w:spacing w:val="1"/>
        </w:rPr>
        <w:t> </w:t>
      </w:r>
      <w:r>
        <w:rPr/>
        <w:t>them.</w:t>
      </w:r>
      <w:r>
        <w:rPr>
          <w:spacing w:val="3"/>
        </w:rPr>
        <w:t> </w:t>
      </w:r>
      <w:r>
        <w:rPr/>
        <w:t>May</w:t>
      </w:r>
      <w:r>
        <w:rPr>
          <w:spacing w:val="-3"/>
        </w:rPr>
        <w:t> </w:t>
      </w:r>
      <w:r>
        <w:rPr/>
        <w:t>Allah</w:t>
      </w:r>
      <w:r>
        <w:rPr>
          <w:spacing w:val="-3"/>
        </w:rPr>
        <w:t> </w:t>
      </w:r>
      <w:r>
        <w:rPr/>
        <w:t>reward</w:t>
      </w:r>
      <w:r>
        <w:rPr>
          <w:spacing w:val="2"/>
        </w:rPr>
        <w:t> </w:t>
      </w:r>
      <w:r>
        <w:rPr/>
        <w:t>them</w:t>
      </w:r>
      <w:r>
        <w:rPr>
          <w:spacing w:val="-8"/>
        </w:rPr>
        <w:t> </w:t>
      </w:r>
      <w:r>
        <w:rPr/>
        <w:t>richly.</w:t>
      </w:r>
    </w:p>
    <w:p>
      <w:pPr>
        <w:pStyle w:val="BodyText"/>
        <w:spacing w:line="480" w:lineRule="auto" w:before="7"/>
        <w:ind w:left="801" w:right="243"/>
        <w:jc w:val="both"/>
      </w:pPr>
      <w:r>
        <w:rPr/>
        <w:t>My kids, Mohammed and Affiah deserve special appreciation. I appreciate their love,</w:t>
      </w:r>
      <w:r>
        <w:rPr>
          <w:spacing w:val="1"/>
        </w:rPr>
        <w:t> </w:t>
      </w:r>
      <w:r>
        <w:rPr/>
        <w:t>care and prayers. They have endured lots of deprivation occasioned by my absence</w:t>
      </w:r>
      <w:r>
        <w:rPr>
          <w:spacing w:val="1"/>
        </w:rPr>
        <w:t> </w:t>
      </w:r>
      <w:r>
        <w:rPr/>
        <w:t>from home while I pursed this program, I remember being absent</w:t>
      </w:r>
      <w:r>
        <w:rPr>
          <w:spacing w:val="1"/>
        </w:rPr>
        <w:t> </w:t>
      </w:r>
      <w:r>
        <w:rPr/>
        <w:t>for my son‟s</w:t>
      </w:r>
      <w:r>
        <w:rPr>
          <w:spacing w:val="1"/>
        </w:rPr>
        <w:t> </w:t>
      </w:r>
      <w:r>
        <w:rPr/>
        <w:t>graduation ceremony because I was away to write an exam during my course work,</w:t>
      </w:r>
      <w:r>
        <w:rPr>
          <w:spacing w:val="1"/>
        </w:rPr>
        <w:t> </w:t>
      </w:r>
      <w:r>
        <w:rPr/>
        <w:t>that was an ultimate sacrifice that I made and they were both understanding and</w:t>
      </w:r>
      <w:r>
        <w:rPr>
          <w:spacing w:val="1"/>
        </w:rPr>
        <w:t> </w:t>
      </w:r>
      <w:r>
        <w:rPr/>
        <w:t>prayed</w:t>
      </w:r>
      <w:r>
        <w:rPr>
          <w:spacing w:val="5"/>
        </w:rPr>
        <w:t> </w:t>
      </w:r>
      <w:r>
        <w:rPr/>
        <w:t>fervently</w:t>
      </w:r>
      <w:r>
        <w:rPr>
          <w:spacing w:val="-4"/>
        </w:rPr>
        <w:t> </w:t>
      </w:r>
      <w:r>
        <w:rPr/>
        <w:t>for</w:t>
      </w:r>
      <w:r>
        <w:rPr>
          <w:spacing w:val="8"/>
        </w:rPr>
        <w:t> </w:t>
      </w:r>
      <w:r>
        <w:rPr/>
        <w:t>me to</w:t>
      </w:r>
      <w:r>
        <w:rPr>
          <w:spacing w:val="2"/>
        </w:rPr>
        <w:t> </w:t>
      </w:r>
      <w:r>
        <w:rPr/>
        <w:t>complete this research.</w:t>
      </w:r>
    </w:p>
    <w:p>
      <w:pPr>
        <w:spacing w:after="0" w:line="480" w:lineRule="auto"/>
        <w:jc w:val="both"/>
        <w:sectPr>
          <w:pgSz w:w="12240" w:h="15840"/>
          <w:pgMar w:header="0" w:footer="1012" w:top="1100" w:bottom="1200" w:left="1720" w:right="1200"/>
        </w:sectPr>
      </w:pPr>
    </w:p>
    <w:p>
      <w:pPr>
        <w:pStyle w:val="BodyText"/>
        <w:spacing w:line="482" w:lineRule="auto" w:before="63"/>
        <w:ind w:left="801" w:right="249"/>
        <w:jc w:val="both"/>
      </w:pPr>
      <w:r>
        <w:rPr/>
        <w:t>I wish to acknowledge the prayers and moral support I got from my brothers and</w:t>
      </w:r>
      <w:r>
        <w:rPr>
          <w:spacing w:val="1"/>
        </w:rPr>
        <w:t> </w:t>
      </w:r>
      <w:r>
        <w:rPr/>
        <w:t>sisters particularly Fauziya, Gazzali, Junaid and Arafat, I feel really blessed to have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all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my</w:t>
      </w:r>
      <w:r>
        <w:rPr>
          <w:spacing w:val="2"/>
        </w:rPr>
        <w:t> </w:t>
      </w:r>
      <w:r>
        <w:rPr/>
        <w:t>life.</w:t>
      </w:r>
    </w:p>
    <w:p>
      <w:pPr>
        <w:pStyle w:val="BodyText"/>
        <w:spacing w:line="482" w:lineRule="auto" w:before="2"/>
        <w:ind w:left="801" w:right="236"/>
        <w:jc w:val="both"/>
      </w:pPr>
      <w:r>
        <w:rPr/>
        <w:t>I also wish to recognize the support of my classmates, colleagues and friends too</w:t>
      </w:r>
      <w:r>
        <w:rPr>
          <w:spacing w:val="1"/>
        </w:rPr>
        <w:t> </w:t>
      </w:r>
      <w:r>
        <w:rPr/>
        <w:t>numerous to mention but I must identify Zainab Mustafa, Abdulaziz and Dr. Paul for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contributions towards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this research.</w:t>
      </w:r>
    </w:p>
    <w:p>
      <w:pPr>
        <w:pStyle w:val="BodyText"/>
        <w:spacing w:line="482" w:lineRule="auto" w:before="2"/>
        <w:ind w:left="801" w:right="240"/>
        <w:jc w:val="both"/>
      </w:pPr>
      <w:r>
        <w:rPr/>
        <w:t>To my other teachers: Prof. D. C. John, Dr. I. F. Akande and Mrs F. A. Kera. May</w:t>
      </w:r>
      <w:r>
        <w:rPr>
          <w:spacing w:val="1"/>
        </w:rPr>
        <w:t> </w:t>
      </w:r>
      <w:r>
        <w:rPr/>
        <w:t>Allah reward them. Dr. S. A. Apinega, the Asst. Dean Postgraduate deserves special</w:t>
      </w:r>
      <w:r>
        <w:rPr>
          <w:spacing w:val="1"/>
        </w:rPr>
        <w:t> </w:t>
      </w:r>
      <w:r>
        <w:rPr/>
        <w:t>recognition,</w:t>
      </w:r>
      <w:r>
        <w:rPr>
          <w:spacing w:val="1"/>
        </w:rPr>
        <w:t> </w:t>
      </w:r>
      <w:r>
        <w:rPr/>
        <w:t>sir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admire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humility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during</w:t>
      </w:r>
      <w:r>
        <w:rPr>
          <w:spacing w:val="61"/>
        </w:rPr>
        <w:t> </w:t>
      </w:r>
      <w:r>
        <w:rPr/>
        <w:t>seminar</w:t>
      </w:r>
      <w:r>
        <w:rPr>
          <w:spacing w:val="1"/>
        </w:rPr>
        <w:t> </w:t>
      </w:r>
      <w:r>
        <w:rPr/>
        <w:t>presentations.</w:t>
      </w:r>
    </w:p>
    <w:p>
      <w:pPr>
        <w:pStyle w:val="BodyText"/>
        <w:spacing w:line="480" w:lineRule="auto"/>
        <w:ind w:left="801" w:right="239"/>
        <w:jc w:val="both"/>
      </w:pPr>
      <w:r>
        <w:rPr/>
        <w:t>Lastly, but by no means the least I want to appreciate my boss the Executive Vice</w:t>
      </w:r>
      <w:r>
        <w:rPr>
          <w:spacing w:val="1"/>
        </w:rPr>
        <w:t> </w:t>
      </w:r>
      <w:r>
        <w:rPr/>
        <w:t>Chairman of Aiteo Group. Firstly, for granting me permission to pursue this program</w:t>
      </w:r>
      <w:r>
        <w:rPr>
          <w:spacing w:val="1"/>
        </w:rPr>
        <w:t> </w:t>
      </w:r>
      <w:r>
        <w:rPr/>
        <w:t>and for the numerous occasions on which he has kindly approved my travel requests</w:t>
      </w:r>
      <w:r>
        <w:rPr>
          <w:spacing w:val="1"/>
        </w:rPr>
        <w:t> </w:t>
      </w:r>
      <w:r>
        <w:rPr/>
        <w:t>to Zaria in pursuit of my</w:t>
      </w:r>
      <w:r>
        <w:rPr>
          <w:spacing w:val="1"/>
        </w:rPr>
        <w:t> </w:t>
      </w:r>
      <w:r>
        <w:rPr/>
        <w:t>LLM program. Thank you immensely Sir. On my part, I</w:t>
      </w:r>
      <w:r>
        <w:rPr>
          <w:spacing w:val="1"/>
        </w:rPr>
        <w:t> </w:t>
      </w:r>
      <w:r>
        <w:rPr/>
        <w:t>pledge to use the knowledge and experience acquired to improve the company and</w:t>
      </w:r>
      <w:r>
        <w:rPr>
          <w:spacing w:val="1"/>
        </w:rPr>
        <w:t> </w:t>
      </w:r>
      <w:r>
        <w:rPr/>
        <w:t>Nigeria‟s</w:t>
      </w:r>
      <w:r>
        <w:rPr>
          <w:spacing w:val="-2"/>
        </w:rPr>
        <w:t> </w:t>
      </w:r>
      <w:r>
        <w:rPr/>
        <w:t>pension</w:t>
      </w:r>
      <w:r>
        <w:rPr>
          <w:spacing w:val="-4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whole.</w:t>
      </w:r>
    </w:p>
    <w:p>
      <w:pPr>
        <w:spacing w:after="0" w:line="480" w:lineRule="auto"/>
        <w:jc w:val="both"/>
        <w:sectPr>
          <w:pgSz w:w="12240" w:h="15840"/>
          <w:pgMar w:header="0" w:footer="1012" w:top="1100" w:bottom="1200" w:left="1720" w:right="1200"/>
        </w:sectPr>
      </w:pPr>
    </w:p>
    <w:p>
      <w:pPr>
        <w:pStyle w:val="Heading1"/>
        <w:ind w:left="998" w:right="446"/>
        <w:jc w:val="center"/>
      </w:pPr>
      <w:bookmarkStart w:name="_TOC_250051" w:id="5"/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bookmarkEnd w:id="5"/>
      <w:r>
        <w:rPr/>
        <w:t>CASES</w:t>
      </w:r>
    </w:p>
    <w:p>
      <w:pPr>
        <w:pStyle w:val="BodyText"/>
        <w:rPr>
          <w:b/>
        </w:rPr>
      </w:pPr>
    </w:p>
    <w:p>
      <w:pPr>
        <w:pStyle w:val="BodyText"/>
        <w:spacing w:line="484" w:lineRule="auto"/>
        <w:ind w:left="801"/>
      </w:pPr>
      <w:r>
        <w:rPr/>
        <w:t>Central</w:t>
      </w:r>
      <w:r>
        <w:rPr>
          <w:spacing w:val="15"/>
        </w:rPr>
        <w:t> </w:t>
      </w:r>
      <w:r>
        <w:rPr/>
        <w:t>Bank</w:t>
      </w:r>
      <w:r>
        <w:rPr>
          <w:spacing w:val="25"/>
        </w:rPr>
        <w:t> </w:t>
      </w:r>
      <w:r>
        <w:rPr/>
        <w:t>of</w:t>
      </w:r>
      <w:r>
        <w:rPr>
          <w:spacing w:val="17"/>
        </w:rPr>
        <w:t> </w:t>
      </w:r>
      <w:r>
        <w:rPr/>
        <w:t>Nigerivs</w:t>
      </w:r>
      <w:r>
        <w:rPr>
          <w:spacing w:val="23"/>
        </w:rPr>
        <w:t> </w:t>
      </w:r>
      <w:r>
        <w:rPr/>
        <w:t>Jacob</w:t>
      </w:r>
      <w:r>
        <w:rPr>
          <w:spacing w:val="20"/>
        </w:rPr>
        <w:t> </w:t>
      </w:r>
      <w:r>
        <w:rPr/>
        <w:t>OladeleAmao&amp;</w:t>
      </w:r>
      <w:r>
        <w:rPr>
          <w:spacing w:val="20"/>
        </w:rPr>
        <w:t> </w:t>
      </w:r>
      <w:r>
        <w:rPr/>
        <w:t>others</w:t>
      </w:r>
      <w:r>
        <w:rPr>
          <w:spacing w:val="22"/>
        </w:rPr>
        <w:t> </w:t>
      </w:r>
      <w:r>
        <w:rPr/>
        <w:t>(2011)</w:t>
      </w:r>
      <w:r>
        <w:rPr>
          <w:spacing w:val="22"/>
        </w:rPr>
        <w:t> </w:t>
      </w:r>
      <w:r>
        <w:rPr/>
        <w:t>All</w:t>
      </w:r>
      <w:r>
        <w:rPr>
          <w:spacing w:val="20"/>
        </w:rPr>
        <w:t> </w:t>
      </w:r>
      <w:r>
        <w:rPr/>
        <w:t>FWR</w:t>
      </w:r>
      <w:r>
        <w:rPr>
          <w:spacing w:val="23"/>
        </w:rPr>
        <w:t> </w:t>
      </w:r>
      <w:r>
        <w:rPr/>
        <w:t>Part</w:t>
      </w:r>
      <w:r>
        <w:rPr>
          <w:spacing w:val="30"/>
        </w:rPr>
        <w:t> </w:t>
      </w:r>
      <w:r>
        <w:rPr/>
        <w:t>558</w:t>
      </w:r>
      <w:r>
        <w:rPr>
          <w:spacing w:val="19"/>
        </w:rPr>
        <w:t> </w:t>
      </w:r>
      <w:r>
        <w:rPr/>
        <w:t>p.</w:t>
      </w:r>
      <w:r>
        <w:rPr>
          <w:spacing w:val="-57"/>
        </w:rPr>
        <w:t> </w:t>
      </w:r>
      <w:r>
        <w:rPr/>
        <w:t>806</w:t>
      </w:r>
    </w:p>
    <w:p>
      <w:pPr>
        <w:spacing w:after="0" w:line="484" w:lineRule="auto"/>
        <w:sectPr>
          <w:pgSz w:w="12240" w:h="15840"/>
          <w:pgMar w:header="0" w:footer="1012" w:top="1100" w:bottom="1200" w:left="1720" w:right="1200"/>
        </w:sectPr>
      </w:pPr>
    </w:p>
    <w:p>
      <w:pPr>
        <w:pStyle w:val="Heading1"/>
        <w:ind w:left="998" w:right="446"/>
        <w:jc w:val="center"/>
      </w:pPr>
      <w:bookmarkStart w:name="_TOC_250050" w:id="6"/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bookmarkEnd w:id="6"/>
      <w:r>
        <w:rPr/>
        <w:t>STATUTES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9" w:lineRule="auto" w:before="1"/>
        <w:ind w:left="801" w:right="3020"/>
      </w:pPr>
      <w:r>
        <w:rPr/>
        <w:t>Academic Staff of Federal Universities Act No. 11, 1993</w:t>
      </w:r>
      <w:r>
        <w:rPr>
          <w:spacing w:val="-58"/>
        </w:rPr>
        <w:t> </w:t>
      </w:r>
      <w:r>
        <w:rPr/>
        <w:t>Armed</w:t>
      </w:r>
      <w:r>
        <w:rPr>
          <w:spacing w:val="1"/>
        </w:rPr>
        <w:t> </w:t>
      </w:r>
      <w:r>
        <w:rPr/>
        <w:t>Forces Pension</w:t>
      </w:r>
      <w:r>
        <w:rPr>
          <w:spacing w:val="1"/>
        </w:rPr>
        <w:t> </w:t>
      </w:r>
      <w:r>
        <w:rPr/>
        <w:t>Acts No.</w:t>
      </w:r>
      <w:r>
        <w:rPr>
          <w:spacing w:val="-1"/>
        </w:rPr>
        <w:t> </w:t>
      </w:r>
      <w:r>
        <w:rPr/>
        <w:t>103,</w:t>
      </w:r>
      <w:r>
        <w:rPr>
          <w:spacing w:val="-2"/>
        </w:rPr>
        <w:t> </w:t>
      </w:r>
      <w:r>
        <w:rPr/>
        <w:t>1972</w:t>
      </w:r>
    </w:p>
    <w:p>
      <w:pPr>
        <w:pStyle w:val="BodyText"/>
        <w:spacing w:line="489" w:lineRule="auto"/>
        <w:ind w:left="801" w:right="807"/>
      </w:pPr>
      <w:r>
        <w:rPr/>
        <w:t>Equality of Treatment (Social Security) Convention, 1962 (Convention No.118)</w:t>
      </w:r>
      <w:r>
        <w:rPr>
          <w:spacing w:val="-57"/>
        </w:rPr>
        <w:t> </w:t>
      </w:r>
      <w:r>
        <w:rPr/>
        <w:t>Constitution of Federal Republic Nigeria, Cap. C23, LFN, 2004 (as Amended)</w:t>
      </w:r>
      <w:r>
        <w:rPr>
          <w:spacing w:val="1"/>
        </w:rPr>
        <w:t> </w:t>
      </w:r>
      <w:r>
        <w:rPr/>
        <w:t>Constitution of Federal Republic of Nigeria (Third Alteration) Act, 2010</w:t>
      </w:r>
      <w:r>
        <w:rPr>
          <w:spacing w:val="1"/>
        </w:rPr>
        <w:t> </w:t>
      </w:r>
      <w:r>
        <w:rPr/>
        <w:t>Convention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Social</w:t>
      </w:r>
      <w:r>
        <w:rPr>
          <w:spacing w:val="-3"/>
        </w:rPr>
        <w:t> </w:t>
      </w:r>
      <w:r>
        <w:rPr/>
        <w:t>Security</w:t>
      </w:r>
      <w:r>
        <w:rPr>
          <w:spacing w:val="-8"/>
        </w:rPr>
        <w:t> </w:t>
      </w:r>
      <w:r>
        <w:rPr/>
        <w:t>Rights,</w:t>
      </w:r>
      <w:r>
        <w:rPr>
          <w:spacing w:val="3"/>
        </w:rPr>
        <w:t> </w:t>
      </w:r>
      <w:r>
        <w:rPr/>
        <w:t>1982</w:t>
      </w:r>
    </w:p>
    <w:p>
      <w:pPr>
        <w:pStyle w:val="BodyText"/>
        <w:spacing w:line="489" w:lineRule="auto"/>
        <w:ind w:left="801" w:right="4660"/>
      </w:pPr>
      <w:r>
        <w:rPr/>
        <w:t>International</w:t>
      </w:r>
      <w:r>
        <w:rPr>
          <w:spacing w:val="-12"/>
        </w:rPr>
        <w:t> </w:t>
      </w:r>
      <w:r>
        <w:rPr/>
        <w:t>Labour</w:t>
      </w:r>
      <w:r>
        <w:rPr>
          <w:spacing w:val="-1"/>
        </w:rPr>
        <w:t> </w:t>
      </w:r>
      <w:r>
        <w:rPr/>
        <w:t>Conventions,</w:t>
      </w:r>
      <w:r>
        <w:rPr>
          <w:spacing w:val="-1"/>
        </w:rPr>
        <w:t> </w:t>
      </w:r>
      <w:r>
        <w:rPr/>
        <w:t>1977</w:t>
      </w:r>
      <w:r>
        <w:rPr>
          <w:spacing w:val="-57"/>
        </w:rPr>
        <w:t> </w:t>
      </w:r>
      <w:r>
        <w:rPr/>
        <w:t>Pension</w:t>
      </w:r>
      <w:r>
        <w:rPr>
          <w:spacing w:val="-1"/>
        </w:rPr>
        <w:t> </w:t>
      </w:r>
      <w:r>
        <w:rPr/>
        <w:t>Act</w:t>
      </w:r>
      <w:r>
        <w:rPr>
          <w:spacing w:val="5"/>
        </w:rPr>
        <w:t> </w:t>
      </w:r>
      <w:r>
        <w:rPr/>
        <w:t>CAP.</w:t>
      </w:r>
      <w:r>
        <w:rPr>
          <w:spacing w:val="2"/>
        </w:rPr>
        <w:t> </w:t>
      </w:r>
      <w:r>
        <w:rPr/>
        <w:t>346,</w:t>
      </w:r>
      <w:r>
        <w:rPr>
          <w:spacing w:val="2"/>
        </w:rPr>
        <w:t> </w:t>
      </w:r>
      <w:r>
        <w:rPr/>
        <w:t>LFN,</w:t>
      </w:r>
      <w:r>
        <w:rPr>
          <w:spacing w:val="1"/>
        </w:rPr>
        <w:t> </w:t>
      </w:r>
      <w:r>
        <w:rPr/>
        <w:t>1990</w:t>
      </w:r>
    </w:p>
    <w:p>
      <w:pPr>
        <w:pStyle w:val="BodyText"/>
        <w:spacing w:line="274" w:lineRule="exact"/>
        <w:ind w:left="801"/>
      </w:pPr>
      <w:r>
        <w:rPr/>
        <w:t>Pension</w:t>
      </w:r>
      <w:r>
        <w:rPr>
          <w:spacing w:val="-4"/>
        </w:rPr>
        <w:t> </w:t>
      </w:r>
      <w:r>
        <w:rPr/>
        <w:t>Decree</w:t>
      </w:r>
      <w:r>
        <w:rPr>
          <w:spacing w:val="1"/>
        </w:rPr>
        <w:t> </w:t>
      </w:r>
      <w:r>
        <w:rPr/>
        <w:t>No.</w:t>
      </w:r>
      <w:r>
        <w:rPr>
          <w:spacing w:val="4"/>
        </w:rPr>
        <w:t> </w:t>
      </w:r>
      <w:r>
        <w:rPr/>
        <w:t>102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1979</w:t>
      </w:r>
    </w:p>
    <w:p>
      <w:pPr>
        <w:pStyle w:val="BodyText"/>
        <w:spacing w:before="2"/>
      </w:pPr>
    </w:p>
    <w:p>
      <w:pPr>
        <w:pStyle w:val="BodyText"/>
        <w:ind w:left="801"/>
      </w:pPr>
      <w:r>
        <w:rPr/>
        <w:t>Pension</w:t>
      </w:r>
      <w:r>
        <w:rPr>
          <w:spacing w:val="-4"/>
        </w:rPr>
        <w:t> </w:t>
      </w:r>
      <w:r>
        <w:rPr/>
        <w:t>Decree</w:t>
      </w:r>
      <w:r>
        <w:rPr>
          <w:spacing w:val="1"/>
        </w:rPr>
        <w:t> </w:t>
      </w:r>
      <w:r>
        <w:rPr/>
        <w:t>No.</w:t>
      </w:r>
      <w:r>
        <w:rPr>
          <w:spacing w:val="4"/>
        </w:rPr>
        <w:t> </w:t>
      </w:r>
      <w:r>
        <w:rPr/>
        <w:t>75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1987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801"/>
      </w:pPr>
      <w:r>
        <w:rPr/>
        <w:t>Pension</w:t>
      </w:r>
      <w:r>
        <w:rPr>
          <w:spacing w:val="-6"/>
        </w:rPr>
        <w:t> </w:t>
      </w:r>
      <w:r>
        <w:rPr/>
        <w:t>Ordinance,</w:t>
      </w:r>
      <w:r>
        <w:rPr>
          <w:spacing w:val="3"/>
        </w:rPr>
        <w:t> </w:t>
      </w:r>
      <w:r>
        <w:rPr/>
        <w:t>1951</w:t>
      </w:r>
    </w:p>
    <w:p>
      <w:pPr>
        <w:pStyle w:val="BodyText"/>
        <w:spacing w:before="10"/>
      </w:pPr>
    </w:p>
    <w:p>
      <w:pPr>
        <w:pStyle w:val="BodyText"/>
        <w:spacing w:line="487" w:lineRule="auto"/>
        <w:ind w:left="801" w:right="4783"/>
      </w:pPr>
      <w:r>
        <w:rPr/>
        <w:t>Pension</w:t>
      </w:r>
      <w:r>
        <w:rPr>
          <w:spacing w:val="-6"/>
        </w:rPr>
        <w:t> </w:t>
      </w:r>
      <w:r>
        <w:rPr/>
        <w:t>Reform</w:t>
      </w:r>
      <w:r>
        <w:rPr>
          <w:spacing w:val="-6"/>
        </w:rPr>
        <w:t> </w:t>
      </w:r>
      <w:r>
        <w:rPr/>
        <w:t>Act, No.2,</w:t>
      </w:r>
      <w:r>
        <w:rPr>
          <w:spacing w:val="1"/>
        </w:rPr>
        <w:t> </w:t>
      </w:r>
      <w:r>
        <w:rPr/>
        <w:t>LFN, 2004</w:t>
      </w:r>
      <w:r>
        <w:rPr>
          <w:spacing w:val="-57"/>
        </w:rPr>
        <w:t> </w:t>
      </w:r>
      <w:r>
        <w:rPr/>
        <w:t>Pension</w:t>
      </w:r>
      <w:r>
        <w:rPr>
          <w:spacing w:val="-4"/>
        </w:rPr>
        <w:t> </w:t>
      </w:r>
      <w:r>
        <w:rPr/>
        <w:t>Reform</w:t>
      </w:r>
      <w:r>
        <w:rPr>
          <w:spacing w:val="-3"/>
        </w:rPr>
        <w:t> </w:t>
      </w:r>
      <w:r>
        <w:rPr/>
        <w:t>Act,</w:t>
      </w:r>
      <w:r>
        <w:rPr>
          <w:spacing w:val="4"/>
        </w:rPr>
        <w:t> </w:t>
      </w:r>
      <w:r>
        <w:rPr/>
        <w:t>2014</w:t>
      </w:r>
    </w:p>
    <w:p>
      <w:pPr>
        <w:pStyle w:val="BodyText"/>
        <w:spacing w:line="487" w:lineRule="auto" w:before="3"/>
        <w:ind w:left="801" w:right="4064"/>
      </w:pPr>
      <w:r>
        <w:rPr/>
        <w:t>Pensions Rights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Judges Decree</w:t>
      </w:r>
      <w:r>
        <w:rPr>
          <w:spacing w:val="1"/>
        </w:rPr>
        <w:t> </w:t>
      </w:r>
      <w:r>
        <w:rPr/>
        <w:t>No.</w:t>
      </w:r>
      <w:r>
        <w:rPr>
          <w:spacing w:val="-1"/>
        </w:rPr>
        <w:t> </w:t>
      </w:r>
      <w:r>
        <w:rPr/>
        <w:t>5,</w:t>
      </w:r>
      <w:r>
        <w:rPr>
          <w:spacing w:val="-1"/>
        </w:rPr>
        <w:t> </w:t>
      </w:r>
      <w:r>
        <w:rPr/>
        <w:t>1985</w:t>
      </w:r>
      <w:r>
        <w:rPr>
          <w:spacing w:val="-57"/>
        </w:rPr>
        <w:t> </w:t>
      </w:r>
      <w:r>
        <w:rPr/>
        <w:t>Personal</w:t>
      </w:r>
      <w:r>
        <w:rPr>
          <w:spacing w:val="-8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-3"/>
        </w:rPr>
        <w:t> </w:t>
      </w:r>
      <w:r>
        <w:rPr/>
        <w:t>Decree 104,</w:t>
      </w:r>
      <w:r>
        <w:rPr>
          <w:spacing w:val="4"/>
        </w:rPr>
        <w:t> </w:t>
      </w:r>
      <w:r>
        <w:rPr/>
        <w:t>1993</w:t>
      </w:r>
    </w:p>
    <w:p>
      <w:pPr>
        <w:pStyle w:val="BodyText"/>
        <w:spacing w:line="484" w:lineRule="auto"/>
        <w:ind w:left="801"/>
      </w:pPr>
      <w:r>
        <w:rPr/>
        <w:t>Security</w:t>
      </w:r>
      <w:r>
        <w:rPr>
          <w:spacing w:val="38"/>
        </w:rPr>
        <w:t> </w:t>
      </w:r>
      <w:r>
        <w:rPr/>
        <w:t>Agencies,</w:t>
      </w:r>
      <w:r>
        <w:rPr>
          <w:spacing w:val="51"/>
        </w:rPr>
        <w:t> </w:t>
      </w:r>
      <w:r>
        <w:rPr/>
        <w:t>Police,</w:t>
      </w:r>
      <w:r>
        <w:rPr>
          <w:spacing w:val="50"/>
        </w:rPr>
        <w:t> </w:t>
      </w:r>
      <w:r>
        <w:rPr/>
        <w:t>Customs,</w:t>
      </w:r>
      <w:r>
        <w:rPr>
          <w:spacing w:val="50"/>
        </w:rPr>
        <w:t> </w:t>
      </w:r>
      <w:r>
        <w:rPr/>
        <w:t>Immigration</w:t>
      </w:r>
      <w:r>
        <w:rPr>
          <w:spacing w:val="44"/>
        </w:rPr>
        <w:t> </w:t>
      </w:r>
      <w:r>
        <w:rPr/>
        <w:t>and</w:t>
      </w:r>
      <w:r>
        <w:rPr>
          <w:spacing w:val="47"/>
        </w:rPr>
        <w:t> </w:t>
      </w:r>
      <w:r>
        <w:rPr/>
        <w:t>Prison</w:t>
      </w:r>
      <w:r>
        <w:rPr>
          <w:spacing w:val="44"/>
        </w:rPr>
        <w:t> </w:t>
      </w:r>
      <w:r>
        <w:rPr/>
        <w:t>Services</w:t>
      </w:r>
      <w:r>
        <w:rPr>
          <w:spacing w:val="46"/>
        </w:rPr>
        <w:t> </w:t>
      </w:r>
      <w:r>
        <w:rPr/>
        <w:t>Act</w:t>
      </w:r>
      <w:r>
        <w:rPr>
          <w:spacing w:val="53"/>
        </w:rPr>
        <w:t> </w:t>
      </w:r>
      <w:r>
        <w:rPr/>
        <w:t>No.75,</w:t>
      </w:r>
      <w:r>
        <w:rPr>
          <w:spacing w:val="-57"/>
        </w:rPr>
        <w:t> </w:t>
      </w:r>
      <w:r>
        <w:rPr/>
        <w:t>1993</w:t>
      </w:r>
    </w:p>
    <w:p>
      <w:pPr>
        <w:pStyle w:val="BodyText"/>
        <w:spacing w:line="275" w:lineRule="exact"/>
        <w:ind w:left="801"/>
      </w:pPr>
      <w:r>
        <w:rPr/>
        <w:t>Social</w:t>
      </w:r>
      <w:r>
        <w:rPr>
          <w:spacing w:val="-9"/>
        </w:rPr>
        <w:t> </w:t>
      </w:r>
      <w:r>
        <w:rPr/>
        <w:t>Security</w:t>
      </w:r>
      <w:r>
        <w:rPr>
          <w:spacing w:val="-7"/>
        </w:rPr>
        <w:t> </w:t>
      </w:r>
      <w:r>
        <w:rPr/>
        <w:t>(Minimum</w:t>
      </w:r>
      <w:r>
        <w:rPr>
          <w:spacing w:val="-5"/>
        </w:rPr>
        <w:t> </w:t>
      </w:r>
      <w:r>
        <w:rPr/>
        <w:t>Standards)</w:t>
      </w:r>
      <w:r>
        <w:rPr>
          <w:spacing w:val="1"/>
        </w:rPr>
        <w:t> </w:t>
      </w:r>
      <w:r>
        <w:rPr/>
        <w:t>Convention,</w:t>
      </w:r>
      <w:r>
        <w:rPr>
          <w:spacing w:val="7"/>
        </w:rPr>
        <w:t> </w:t>
      </w:r>
      <w:r>
        <w:rPr/>
        <w:t>1952,</w:t>
      </w:r>
      <w:r>
        <w:rPr>
          <w:spacing w:val="-3"/>
        </w:rPr>
        <w:t> </w:t>
      </w:r>
      <w:r>
        <w:rPr/>
        <w:t>(Convention</w:t>
      </w:r>
      <w:r>
        <w:rPr>
          <w:spacing w:val="1"/>
        </w:rPr>
        <w:t> </w:t>
      </w:r>
      <w:r>
        <w:rPr/>
        <w:t>No.102)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801"/>
      </w:pPr>
      <w:r>
        <w:rPr/>
        <w:t>Universal</w:t>
      </w:r>
      <w:r>
        <w:rPr>
          <w:spacing w:val="-4"/>
        </w:rPr>
        <w:t> </w:t>
      </w:r>
      <w:r>
        <w:rPr/>
        <w:t>Declaration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Human</w:t>
      </w:r>
      <w:r>
        <w:rPr>
          <w:spacing w:val="-3"/>
        </w:rPr>
        <w:t> </w:t>
      </w:r>
      <w:r>
        <w:rPr/>
        <w:t>Rights,</w:t>
      </w:r>
      <w:r>
        <w:rPr>
          <w:spacing w:val="3"/>
        </w:rPr>
        <w:t> </w:t>
      </w:r>
      <w:r>
        <w:rPr/>
        <w:t>1948</w:t>
      </w:r>
    </w:p>
    <w:p>
      <w:pPr>
        <w:spacing w:after="0"/>
        <w:sectPr>
          <w:pgSz w:w="12240" w:h="15840"/>
          <w:pgMar w:header="0" w:footer="1012" w:top="1100" w:bottom="1200" w:left="1720" w:right="1200"/>
        </w:sectPr>
      </w:pPr>
    </w:p>
    <w:p>
      <w:pPr>
        <w:pStyle w:val="BodyText"/>
        <w:spacing w:before="6"/>
        <w:rPr>
          <w:sz w:val="12"/>
        </w:rPr>
      </w:pPr>
    </w:p>
    <w:p>
      <w:pPr>
        <w:pStyle w:val="Heading1"/>
        <w:spacing w:before="90"/>
        <w:ind w:left="3499"/>
      </w:pPr>
      <w:bookmarkStart w:name="_TOC_250049" w:id="7"/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bookmarkEnd w:id="7"/>
      <w:r>
        <w:rPr/>
        <w:t>ABBREVIATION</w:t>
      </w:r>
    </w:p>
    <w:p>
      <w:pPr>
        <w:pStyle w:val="BodyText"/>
        <w:spacing w:before="4" w:after="1"/>
        <w:rPr>
          <w:b/>
          <w:sz w:val="25"/>
        </w:rPr>
      </w:pPr>
    </w:p>
    <w:tbl>
      <w:tblPr>
        <w:tblW w:w="0" w:type="auto"/>
        <w:jc w:val="left"/>
        <w:tblInd w:w="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2"/>
        <w:gridCol w:w="6887"/>
      </w:tblGrid>
      <w:tr>
        <w:trPr>
          <w:trHeight w:val="413" w:hRule="atLeast"/>
        </w:trPr>
        <w:tc>
          <w:tcPr>
            <w:tcW w:w="1302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BoT:</w:t>
            </w:r>
          </w:p>
        </w:tc>
        <w:tc>
          <w:tcPr>
            <w:tcW w:w="6887" w:type="dxa"/>
          </w:tcPr>
          <w:p>
            <w:pPr>
              <w:pStyle w:val="TableParagraph"/>
              <w:spacing w:line="266" w:lineRule="exact"/>
              <w:ind w:left="909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Trustees</w:t>
            </w:r>
          </w:p>
        </w:tc>
      </w:tr>
      <w:tr>
        <w:trPr>
          <w:trHeight w:val="561" w:hRule="atLeast"/>
        </w:trPr>
        <w:tc>
          <w:tcPr>
            <w:tcW w:w="1302" w:type="dxa"/>
          </w:tcPr>
          <w:p>
            <w:pPr>
              <w:pStyle w:val="TableParagraph"/>
              <w:spacing w:line="240" w:lineRule="auto" w:before="137"/>
              <w:ind w:left="50"/>
              <w:rPr>
                <w:sz w:val="24"/>
              </w:rPr>
            </w:pPr>
            <w:r>
              <w:rPr>
                <w:sz w:val="24"/>
              </w:rPr>
              <w:t>BPE:</w:t>
            </w:r>
          </w:p>
        </w:tc>
        <w:tc>
          <w:tcPr>
            <w:tcW w:w="6887" w:type="dxa"/>
          </w:tcPr>
          <w:p>
            <w:pPr>
              <w:pStyle w:val="TableParagraph"/>
              <w:spacing w:line="240" w:lineRule="auto" w:before="137"/>
              <w:ind w:left="909"/>
              <w:rPr>
                <w:sz w:val="24"/>
              </w:rPr>
            </w:pPr>
            <w:r>
              <w:rPr>
                <w:sz w:val="24"/>
              </w:rPr>
              <w:t>Bureau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Enterprises</w:t>
            </w:r>
          </w:p>
        </w:tc>
      </w:tr>
      <w:tr>
        <w:trPr>
          <w:trHeight w:val="561" w:hRule="atLeast"/>
        </w:trPr>
        <w:tc>
          <w:tcPr>
            <w:tcW w:w="1302" w:type="dxa"/>
          </w:tcPr>
          <w:p>
            <w:pPr>
              <w:pStyle w:val="TableParagraph"/>
              <w:spacing w:line="240" w:lineRule="auto" w:before="137"/>
              <w:ind w:left="50"/>
              <w:rPr>
                <w:sz w:val="24"/>
              </w:rPr>
            </w:pPr>
            <w:r>
              <w:rPr>
                <w:sz w:val="24"/>
              </w:rPr>
              <w:t>CPFA:</w:t>
            </w:r>
          </w:p>
        </w:tc>
        <w:tc>
          <w:tcPr>
            <w:tcW w:w="6887" w:type="dxa"/>
          </w:tcPr>
          <w:p>
            <w:pPr>
              <w:pStyle w:val="TableParagraph"/>
              <w:spacing w:line="240" w:lineRule="auto" w:before="137"/>
              <w:ind w:left="909"/>
              <w:rPr>
                <w:sz w:val="24"/>
              </w:rPr>
            </w:pPr>
            <w:r>
              <w:rPr>
                <w:sz w:val="24"/>
              </w:rPr>
              <w:t>Closed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Pension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Funds Administrator</w:t>
            </w:r>
          </w:p>
        </w:tc>
      </w:tr>
      <w:tr>
        <w:trPr>
          <w:trHeight w:val="561" w:hRule="atLeast"/>
        </w:trPr>
        <w:tc>
          <w:tcPr>
            <w:tcW w:w="1302" w:type="dxa"/>
          </w:tcPr>
          <w:p>
            <w:pPr>
              <w:pStyle w:val="TableParagraph"/>
              <w:spacing w:line="240" w:lineRule="auto" w:before="138"/>
              <w:ind w:left="50"/>
              <w:rPr>
                <w:sz w:val="24"/>
              </w:rPr>
            </w:pPr>
            <w:r>
              <w:rPr>
                <w:sz w:val="24"/>
              </w:rPr>
              <w:t>CPS:</w:t>
            </w:r>
          </w:p>
        </w:tc>
        <w:tc>
          <w:tcPr>
            <w:tcW w:w="6887" w:type="dxa"/>
          </w:tcPr>
          <w:p>
            <w:pPr>
              <w:pStyle w:val="TableParagraph"/>
              <w:spacing w:line="240" w:lineRule="auto" w:before="138"/>
              <w:ind w:left="909"/>
              <w:rPr>
                <w:sz w:val="24"/>
              </w:rPr>
            </w:pPr>
            <w:r>
              <w:rPr>
                <w:sz w:val="24"/>
              </w:rPr>
              <w:t>Contributory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Pension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Scheme</w:t>
            </w:r>
          </w:p>
        </w:tc>
      </w:tr>
      <w:tr>
        <w:trPr>
          <w:trHeight w:val="561" w:hRule="atLeast"/>
        </w:trPr>
        <w:tc>
          <w:tcPr>
            <w:tcW w:w="1302" w:type="dxa"/>
          </w:tcPr>
          <w:p>
            <w:pPr>
              <w:pStyle w:val="TableParagraph"/>
              <w:spacing w:line="240" w:lineRule="auto" w:before="137"/>
              <w:ind w:left="50"/>
              <w:rPr>
                <w:sz w:val="24"/>
              </w:rPr>
            </w:pPr>
            <w:r>
              <w:rPr>
                <w:sz w:val="24"/>
              </w:rPr>
              <w:t>DB:</w:t>
            </w:r>
          </w:p>
        </w:tc>
        <w:tc>
          <w:tcPr>
            <w:tcW w:w="6887" w:type="dxa"/>
          </w:tcPr>
          <w:p>
            <w:pPr>
              <w:pStyle w:val="TableParagraph"/>
              <w:spacing w:line="240" w:lineRule="auto" w:before="137"/>
              <w:ind w:left="188"/>
              <w:rPr>
                <w:sz w:val="24"/>
              </w:rPr>
            </w:pPr>
            <w:r>
              <w:rPr>
                <w:sz w:val="24"/>
              </w:rPr>
              <w:t>Defined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Benefit</w:t>
            </w:r>
          </w:p>
        </w:tc>
      </w:tr>
      <w:tr>
        <w:trPr>
          <w:trHeight w:val="561" w:hRule="atLeast"/>
        </w:trPr>
        <w:tc>
          <w:tcPr>
            <w:tcW w:w="1302" w:type="dxa"/>
          </w:tcPr>
          <w:p>
            <w:pPr>
              <w:pStyle w:val="TableParagraph"/>
              <w:spacing w:line="240" w:lineRule="auto" w:before="137"/>
              <w:ind w:left="50"/>
              <w:rPr>
                <w:sz w:val="24"/>
              </w:rPr>
            </w:pPr>
            <w:r>
              <w:rPr>
                <w:sz w:val="24"/>
              </w:rPr>
              <w:t>ILO:</w:t>
            </w:r>
          </w:p>
        </w:tc>
        <w:tc>
          <w:tcPr>
            <w:tcW w:w="6887" w:type="dxa"/>
          </w:tcPr>
          <w:p>
            <w:pPr>
              <w:pStyle w:val="TableParagraph"/>
              <w:spacing w:line="240" w:lineRule="auto" w:before="137"/>
              <w:ind w:left="909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Labour Organization</w:t>
            </w:r>
          </w:p>
        </w:tc>
      </w:tr>
      <w:tr>
        <w:trPr>
          <w:trHeight w:val="561" w:hRule="atLeast"/>
        </w:trPr>
        <w:tc>
          <w:tcPr>
            <w:tcW w:w="1302" w:type="dxa"/>
          </w:tcPr>
          <w:p>
            <w:pPr>
              <w:pStyle w:val="TableParagraph"/>
              <w:spacing w:line="240" w:lineRule="auto" w:before="138"/>
              <w:ind w:left="50"/>
              <w:rPr>
                <w:sz w:val="24"/>
              </w:rPr>
            </w:pPr>
            <w:r>
              <w:rPr>
                <w:sz w:val="24"/>
              </w:rPr>
              <w:t>MDGs:</w:t>
            </w:r>
          </w:p>
        </w:tc>
        <w:tc>
          <w:tcPr>
            <w:tcW w:w="6887" w:type="dxa"/>
          </w:tcPr>
          <w:p>
            <w:pPr>
              <w:pStyle w:val="TableParagraph"/>
              <w:spacing w:line="240" w:lineRule="auto" w:before="138"/>
              <w:ind w:left="909"/>
              <w:rPr>
                <w:sz w:val="24"/>
              </w:rPr>
            </w:pPr>
            <w:r>
              <w:rPr>
                <w:sz w:val="24"/>
              </w:rPr>
              <w:t>Millennium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Development Goals</w:t>
            </w:r>
          </w:p>
        </w:tc>
      </w:tr>
      <w:tr>
        <w:trPr>
          <w:trHeight w:val="561" w:hRule="atLeast"/>
        </w:trPr>
        <w:tc>
          <w:tcPr>
            <w:tcW w:w="1302" w:type="dxa"/>
          </w:tcPr>
          <w:p>
            <w:pPr>
              <w:pStyle w:val="TableParagraph"/>
              <w:spacing w:line="240" w:lineRule="auto" w:before="137"/>
              <w:ind w:left="50"/>
              <w:rPr>
                <w:sz w:val="24"/>
              </w:rPr>
            </w:pPr>
            <w:r>
              <w:rPr>
                <w:sz w:val="24"/>
              </w:rPr>
              <w:t>NPF:</w:t>
            </w:r>
          </w:p>
        </w:tc>
        <w:tc>
          <w:tcPr>
            <w:tcW w:w="6887" w:type="dxa"/>
          </w:tcPr>
          <w:p>
            <w:pPr>
              <w:pStyle w:val="TableParagraph"/>
              <w:spacing w:line="240" w:lineRule="auto" w:before="137"/>
              <w:ind w:left="909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Provident Fund</w:t>
            </w:r>
          </w:p>
        </w:tc>
      </w:tr>
      <w:tr>
        <w:trPr>
          <w:trHeight w:val="564" w:hRule="atLeast"/>
        </w:trPr>
        <w:tc>
          <w:tcPr>
            <w:tcW w:w="1302" w:type="dxa"/>
          </w:tcPr>
          <w:p>
            <w:pPr>
              <w:pStyle w:val="TableParagraph"/>
              <w:spacing w:line="240" w:lineRule="auto" w:before="137"/>
              <w:ind w:left="50"/>
              <w:rPr>
                <w:sz w:val="24"/>
              </w:rPr>
            </w:pPr>
            <w:r>
              <w:rPr>
                <w:sz w:val="24"/>
              </w:rPr>
              <w:t>NAICOM:</w:t>
            </w:r>
          </w:p>
        </w:tc>
        <w:tc>
          <w:tcPr>
            <w:tcW w:w="6887" w:type="dxa"/>
          </w:tcPr>
          <w:p>
            <w:pPr>
              <w:pStyle w:val="TableParagraph"/>
              <w:spacing w:line="240" w:lineRule="auto" w:before="137"/>
              <w:ind w:left="909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Commission</w:t>
            </w:r>
          </w:p>
        </w:tc>
      </w:tr>
      <w:tr>
        <w:trPr>
          <w:trHeight w:val="564" w:hRule="atLeast"/>
        </w:trPr>
        <w:tc>
          <w:tcPr>
            <w:tcW w:w="1302" w:type="dxa"/>
          </w:tcPr>
          <w:p>
            <w:pPr>
              <w:pStyle w:val="TableParagraph"/>
              <w:spacing w:line="240" w:lineRule="auto" w:before="140"/>
              <w:ind w:left="50"/>
              <w:rPr>
                <w:sz w:val="24"/>
              </w:rPr>
            </w:pPr>
            <w:r>
              <w:rPr>
                <w:sz w:val="24"/>
              </w:rPr>
              <w:t>NSITF:</w:t>
            </w:r>
          </w:p>
        </w:tc>
        <w:tc>
          <w:tcPr>
            <w:tcW w:w="6887" w:type="dxa"/>
          </w:tcPr>
          <w:p>
            <w:pPr>
              <w:pStyle w:val="TableParagraph"/>
              <w:spacing w:line="240" w:lineRule="auto" w:before="140"/>
              <w:ind w:left="909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Fund</w:t>
            </w:r>
          </w:p>
        </w:tc>
      </w:tr>
      <w:tr>
        <w:trPr>
          <w:trHeight w:val="561" w:hRule="atLeast"/>
        </w:trPr>
        <w:tc>
          <w:tcPr>
            <w:tcW w:w="1302" w:type="dxa"/>
          </w:tcPr>
          <w:p>
            <w:pPr>
              <w:pStyle w:val="TableParagraph"/>
              <w:spacing w:line="240" w:lineRule="auto" w:before="137"/>
              <w:ind w:left="50"/>
              <w:rPr>
                <w:sz w:val="24"/>
              </w:rPr>
            </w:pPr>
            <w:r>
              <w:rPr>
                <w:sz w:val="24"/>
              </w:rPr>
              <w:t>NEEDS:</w:t>
            </w:r>
          </w:p>
        </w:tc>
        <w:tc>
          <w:tcPr>
            <w:tcW w:w="6887" w:type="dxa"/>
          </w:tcPr>
          <w:p>
            <w:pPr>
              <w:pStyle w:val="TableParagraph"/>
              <w:spacing w:line="240" w:lineRule="auto" w:before="137"/>
              <w:ind w:left="909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Economic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Empowerment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Stratagies</w:t>
            </w:r>
          </w:p>
        </w:tc>
      </w:tr>
      <w:tr>
        <w:trPr>
          <w:trHeight w:val="561" w:hRule="atLeast"/>
        </w:trPr>
        <w:tc>
          <w:tcPr>
            <w:tcW w:w="1302" w:type="dxa"/>
          </w:tcPr>
          <w:p>
            <w:pPr>
              <w:pStyle w:val="TableParagraph"/>
              <w:spacing w:line="240" w:lineRule="auto" w:before="137"/>
              <w:ind w:left="50"/>
              <w:rPr>
                <w:sz w:val="24"/>
              </w:rPr>
            </w:pPr>
            <w:r>
              <w:rPr>
                <w:sz w:val="24"/>
              </w:rPr>
              <w:t>PAYG:</w:t>
            </w:r>
          </w:p>
        </w:tc>
        <w:tc>
          <w:tcPr>
            <w:tcW w:w="6887" w:type="dxa"/>
          </w:tcPr>
          <w:p>
            <w:pPr>
              <w:pStyle w:val="TableParagraph"/>
              <w:spacing w:line="240" w:lineRule="auto" w:before="137"/>
              <w:ind w:left="909"/>
              <w:rPr>
                <w:sz w:val="24"/>
              </w:rPr>
            </w:pPr>
            <w:r>
              <w:rPr>
                <w:sz w:val="24"/>
              </w:rPr>
              <w:t>Pay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</w:t>
            </w:r>
          </w:p>
        </w:tc>
      </w:tr>
      <w:tr>
        <w:trPr>
          <w:trHeight w:val="561" w:hRule="atLeast"/>
        </w:trPr>
        <w:tc>
          <w:tcPr>
            <w:tcW w:w="1302" w:type="dxa"/>
          </w:tcPr>
          <w:p>
            <w:pPr>
              <w:pStyle w:val="TableParagraph"/>
              <w:spacing w:line="240" w:lineRule="auto" w:before="138"/>
              <w:ind w:left="50"/>
              <w:rPr>
                <w:sz w:val="24"/>
              </w:rPr>
            </w:pPr>
            <w:r>
              <w:rPr>
                <w:sz w:val="24"/>
              </w:rPr>
              <w:t>PENCOM:</w:t>
            </w:r>
          </w:p>
        </w:tc>
        <w:tc>
          <w:tcPr>
            <w:tcW w:w="6887" w:type="dxa"/>
          </w:tcPr>
          <w:p>
            <w:pPr>
              <w:pStyle w:val="TableParagraph"/>
              <w:spacing w:line="240" w:lineRule="auto" w:before="138"/>
              <w:ind w:left="779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Pension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Commission</w:t>
            </w:r>
          </w:p>
        </w:tc>
      </w:tr>
      <w:tr>
        <w:trPr>
          <w:trHeight w:val="561" w:hRule="atLeast"/>
        </w:trPr>
        <w:tc>
          <w:tcPr>
            <w:tcW w:w="1302" w:type="dxa"/>
          </w:tcPr>
          <w:p>
            <w:pPr>
              <w:pStyle w:val="TableParagraph"/>
              <w:spacing w:line="240" w:lineRule="auto" w:before="137"/>
              <w:ind w:left="50"/>
              <w:rPr>
                <w:sz w:val="24"/>
              </w:rPr>
            </w:pPr>
            <w:r>
              <w:rPr>
                <w:sz w:val="24"/>
              </w:rPr>
              <w:t>PFA:</w:t>
            </w:r>
          </w:p>
        </w:tc>
        <w:tc>
          <w:tcPr>
            <w:tcW w:w="6887" w:type="dxa"/>
          </w:tcPr>
          <w:p>
            <w:pPr>
              <w:pStyle w:val="TableParagraph"/>
              <w:spacing w:line="240" w:lineRule="auto" w:before="137"/>
              <w:ind w:left="909"/>
              <w:rPr>
                <w:sz w:val="24"/>
              </w:rPr>
            </w:pPr>
            <w:r>
              <w:rPr>
                <w:sz w:val="24"/>
              </w:rPr>
              <w:t>Pension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Administrator</w:t>
            </w:r>
          </w:p>
        </w:tc>
      </w:tr>
      <w:tr>
        <w:trPr>
          <w:trHeight w:val="561" w:hRule="atLeast"/>
        </w:trPr>
        <w:tc>
          <w:tcPr>
            <w:tcW w:w="1302" w:type="dxa"/>
          </w:tcPr>
          <w:p>
            <w:pPr>
              <w:pStyle w:val="TableParagraph"/>
              <w:spacing w:line="240" w:lineRule="auto" w:before="137"/>
              <w:ind w:left="50"/>
              <w:rPr>
                <w:sz w:val="24"/>
              </w:rPr>
            </w:pPr>
            <w:r>
              <w:rPr>
                <w:sz w:val="24"/>
              </w:rPr>
              <w:t>PFC:</w:t>
            </w:r>
          </w:p>
        </w:tc>
        <w:tc>
          <w:tcPr>
            <w:tcW w:w="6887" w:type="dxa"/>
          </w:tcPr>
          <w:p>
            <w:pPr>
              <w:pStyle w:val="TableParagraph"/>
              <w:spacing w:line="240" w:lineRule="auto" w:before="137"/>
              <w:ind w:left="909"/>
              <w:rPr>
                <w:sz w:val="24"/>
              </w:rPr>
            </w:pPr>
            <w:r>
              <w:rPr>
                <w:sz w:val="24"/>
              </w:rPr>
              <w:t>Pension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Custodian</w:t>
            </w:r>
          </w:p>
        </w:tc>
      </w:tr>
      <w:tr>
        <w:trPr>
          <w:trHeight w:val="561" w:hRule="atLeast"/>
        </w:trPr>
        <w:tc>
          <w:tcPr>
            <w:tcW w:w="1302" w:type="dxa"/>
          </w:tcPr>
          <w:p>
            <w:pPr>
              <w:pStyle w:val="TableParagraph"/>
              <w:spacing w:line="240" w:lineRule="auto" w:before="138"/>
              <w:ind w:left="50"/>
              <w:rPr>
                <w:sz w:val="24"/>
              </w:rPr>
            </w:pPr>
            <w:r>
              <w:rPr>
                <w:sz w:val="24"/>
              </w:rPr>
              <w:t>PTAD:</w:t>
            </w:r>
          </w:p>
        </w:tc>
        <w:tc>
          <w:tcPr>
            <w:tcW w:w="6887" w:type="dxa"/>
          </w:tcPr>
          <w:p>
            <w:pPr>
              <w:pStyle w:val="TableParagraph"/>
              <w:spacing w:line="240" w:lineRule="auto" w:before="138"/>
              <w:ind w:left="909"/>
              <w:rPr>
                <w:sz w:val="24"/>
              </w:rPr>
            </w:pPr>
            <w:r>
              <w:rPr>
                <w:sz w:val="24"/>
              </w:rPr>
              <w:t>Pension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Transition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Arrangement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Directorate</w:t>
            </w:r>
          </w:p>
        </w:tc>
      </w:tr>
      <w:tr>
        <w:trPr>
          <w:trHeight w:val="561" w:hRule="atLeast"/>
        </w:trPr>
        <w:tc>
          <w:tcPr>
            <w:tcW w:w="1302" w:type="dxa"/>
          </w:tcPr>
          <w:p>
            <w:pPr>
              <w:pStyle w:val="TableParagraph"/>
              <w:spacing w:line="240" w:lineRule="auto" w:before="137"/>
              <w:ind w:left="50"/>
              <w:rPr>
                <w:sz w:val="24"/>
              </w:rPr>
            </w:pPr>
            <w:r>
              <w:rPr>
                <w:sz w:val="24"/>
              </w:rPr>
              <w:t>RSA:</w:t>
            </w:r>
          </w:p>
        </w:tc>
        <w:tc>
          <w:tcPr>
            <w:tcW w:w="6887" w:type="dxa"/>
          </w:tcPr>
          <w:p>
            <w:pPr>
              <w:pStyle w:val="TableParagraph"/>
              <w:spacing w:line="240" w:lineRule="auto" w:before="137"/>
              <w:ind w:left="909"/>
              <w:rPr>
                <w:sz w:val="24"/>
              </w:rPr>
            </w:pPr>
            <w:r>
              <w:rPr>
                <w:sz w:val="24"/>
              </w:rPr>
              <w:t>Retirement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Saving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Account</w:t>
            </w:r>
          </w:p>
        </w:tc>
      </w:tr>
      <w:tr>
        <w:trPr>
          <w:trHeight w:val="561" w:hRule="atLeast"/>
        </w:trPr>
        <w:tc>
          <w:tcPr>
            <w:tcW w:w="1302" w:type="dxa"/>
          </w:tcPr>
          <w:p>
            <w:pPr>
              <w:pStyle w:val="TableParagraph"/>
              <w:spacing w:line="240" w:lineRule="auto" w:before="137"/>
              <w:ind w:left="50"/>
              <w:rPr>
                <w:sz w:val="24"/>
              </w:rPr>
            </w:pPr>
            <w:r>
              <w:rPr>
                <w:sz w:val="24"/>
              </w:rPr>
              <w:t>SEC:</w:t>
            </w:r>
          </w:p>
        </w:tc>
        <w:tc>
          <w:tcPr>
            <w:tcW w:w="6887" w:type="dxa"/>
          </w:tcPr>
          <w:p>
            <w:pPr>
              <w:pStyle w:val="TableParagraph"/>
              <w:spacing w:line="240" w:lineRule="auto" w:before="137"/>
              <w:ind w:left="909"/>
              <w:rPr>
                <w:sz w:val="24"/>
              </w:rPr>
            </w:pPr>
            <w:r>
              <w:rPr>
                <w:sz w:val="24"/>
              </w:rPr>
              <w:t>Securities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Exchange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Commission</w:t>
            </w:r>
          </w:p>
        </w:tc>
      </w:tr>
      <w:tr>
        <w:trPr>
          <w:trHeight w:val="413" w:hRule="atLeast"/>
        </w:trPr>
        <w:tc>
          <w:tcPr>
            <w:tcW w:w="1302" w:type="dxa"/>
          </w:tcPr>
          <w:p>
            <w:pPr>
              <w:pStyle w:val="TableParagraph"/>
              <w:spacing w:line="256" w:lineRule="exact" w:before="138"/>
              <w:ind w:left="50"/>
              <w:rPr>
                <w:sz w:val="24"/>
              </w:rPr>
            </w:pPr>
            <w:r>
              <w:rPr>
                <w:sz w:val="24"/>
              </w:rPr>
              <w:t>UAC:</w:t>
            </w:r>
          </w:p>
        </w:tc>
        <w:tc>
          <w:tcPr>
            <w:tcW w:w="6887" w:type="dxa"/>
          </w:tcPr>
          <w:p>
            <w:pPr>
              <w:pStyle w:val="TableParagraph"/>
              <w:spacing w:line="256" w:lineRule="exact" w:before="138"/>
              <w:ind w:left="909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African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Company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2" w:top="1500" w:bottom="1200" w:left="1720" w:right="1200"/>
        </w:sectPr>
      </w:pPr>
    </w:p>
    <w:p>
      <w:pPr>
        <w:pStyle w:val="Heading1"/>
        <w:ind w:left="1002" w:right="436"/>
        <w:jc w:val="center"/>
      </w:pPr>
      <w:bookmarkStart w:name="_TOC_250048" w:id="8"/>
      <w:bookmarkEnd w:id="8"/>
      <w:r>
        <w:rPr/>
        <w:t>ABSRACT</w:t>
      </w:r>
    </w:p>
    <w:p>
      <w:pPr>
        <w:pStyle w:val="BodyText"/>
        <w:rPr>
          <w:b/>
        </w:rPr>
      </w:pPr>
    </w:p>
    <w:p>
      <w:pPr>
        <w:pStyle w:val="BodyText"/>
        <w:ind w:left="801" w:right="231"/>
        <w:jc w:val="both"/>
      </w:pPr>
      <w:r>
        <w:rPr/>
        <w:t>This dissertation appraised legal framework of contributory pension scheme CPS in</w:t>
      </w:r>
      <w:r>
        <w:rPr>
          <w:spacing w:val="1"/>
        </w:rPr>
        <w:t> </w:t>
      </w:r>
      <w:r>
        <w:rPr/>
        <w:t>Nigeria. Doctrinal method was adopted. Thus, the dissertation analyzed material from</w:t>
      </w:r>
      <w:r>
        <w:rPr>
          <w:spacing w:val="-57"/>
        </w:rPr>
        <w:t> </w:t>
      </w:r>
      <w:r>
        <w:rPr/>
        <w:t>primary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sources.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national and international legal instruments on CPS, while the secondary sources</w:t>
      </w:r>
      <w:r>
        <w:rPr>
          <w:spacing w:val="1"/>
        </w:rPr>
        <w:t> </w:t>
      </w:r>
      <w:r>
        <w:rPr/>
        <w:t>include books, articles and internet materials on the subject matter. It was found that</w:t>
      </w:r>
      <w:r>
        <w:rPr>
          <w:spacing w:val="1"/>
        </w:rPr>
        <w:t> </w:t>
      </w:r>
      <w:r>
        <w:rPr/>
        <w:t>there are still problems relating to coverage of the scheme. For example, the Scheme</w:t>
      </w:r>
      <w:r>
        <w:rPr>
          <w:spacing w:val="1"/>
        </w:rPr>
        <w:t> </w:t>
      </w:r>
      <w:r>
        <w:rPr/>
        <w:t>does not apply to private organizations with more than 3 employees but less than 15</w:t>
      </w:r>
      <w:r>
        <w:rPr>
          <w:spacing w:val="1"/>
        </w:rPr>
        <w:t> </w:t>
      </w:r>
      <w:r>
        <w:rPr/>
        <w:t>employees. The same applies to workers in the informal sector which constitute a</w:t>
      </w:r>
      <w:r>
        <w:rPr>
          <w:spacing w:val="1"/>
        </w:rPr>
        <w:t> </w:t>
      </w:r>
      <w:r>
        <w:rPr/>
        <w:t>good percentage of Nigeria's total labour force. Though, PenCom is in the process of</w:t>
      </w:r>
      <w:r>
        <w:rPr>
          <w:spacing w:val="1"/>
        </w:rPr>
        <w:t> </w:t>
      </w:r>
      <w:r>
        <w:rPr/>
        <w:t>setting up Micro Pension structure for such class of workers. However, 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challenges in the area of awareness and strong institutional structures. It is also 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saving or</w:t>
      </w:r>
      <w:r>
        <w:rPr>
          <w:spacing w:val="1"/>
        </w:rPr>
        <w:t> </w:t>
      </w:r>
      <w:r>
        <w:rPr/>
        <w:t>contribution under</w:t>
      </w:r>
      <w:r>
        <w:rPr>
          <w:spacing w:val="1"/>
        </w:rPr>
        <w:t> </w:t>
      </w:r>
      <w:r>
        <w:rPr/>
        <w:t>CPS</w:t>
      </w:r>
      <w:r>
        <w:rPr>
          <w:spacing w:val="1"/>
        </w:rPr>
        <w:t> </w:t>
      </w:r>
      <w:r>
        <w:rPr/>
        <w:t>is exposed to the risk of decline without</w:t>
      </w:r>
      <w:r>
        <w:rPr>
          <w:spacing w:val="1"/>
        </w:rPr>
        <w:t> </w:t>
      </w:r>
      <w:r>
        <w:rPr/>
        <w:t>controls measure as Federal Government failed to pay 1% of the total monthly wage</w:t>
      </w:r>
      <w:r>
        <w:rPr>
          <w:spacing w:val="1"/>
        </w:rPr>
        <w:t> </w:t>
      </w:r>
      <w:r>
        <w:rPr/>
        <w:t>bill payable of Public Services employees into the Pension Protection Fund to provide</w:t>
      </w:r>
      <w:r>
        <w:rPr>
          <w:spacing w:val="-57"/>
        </w:rPr>
        <w:t> </w:t>
      </w:r>
      <w:r>
        <w:rPr/>
        <w:t>cover for such risk. Furthermore, there are states and organizations which are yet to</w:t>
      </w:r>
      <w:r>
        <w:rPr>
          <w:spacing w:val="1"/>
        </w:rPr>
        <w:t> </w:t>
      </w:r>
      <w:r>
        <w:rPr/>
        <w:t>register. This further raises question as to the effectiveness of PenCom as supervisory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sector.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thatPenCom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clarifications</w:t>
      </w:r>
      <w:r>
        <w:rPr>
          <w:spacing w:val="1"/>
        </w:rPr>
        <w:t> </w:t>
      </w:r>
      <w:r>
        <w:rPr/>
        <w:t>regarding contributions by employers with 3 to</w:t>
      </w:r>
      <w:r>
        <w:rPr>
          <w:spacing w:val="1"/>
        </w:rPr>
        <w:t> </w:t>
      </w:r>
      <w:r>
        <w:rPr/>
        <w:t>15 employees.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 necessary</w:t>
      </w:r>
      <w:r>
        <w:rPr>
          <w:spacing w:val="1"/>
        </w:rPr>
        <w:t> </w:t>
      </w:r>
      <w:r>
        <w:rPr/>
        <w:t>because delay or failure to provide such guideline, could affect retirement plans of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3employes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employees. With respect to workers in informal sector, Nigeria should learn from 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stories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micro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technological platforms including mobile money to increase coverage, remit pension</w:t>
      </w:r>
      <w:r>
        <w:rPr>
          <w:spacing w:val="1"/>
        </w:rPr>
        <w:t> </w:t>
      </w:r>
      <w:r>
        <w:rPr/>
        <w:t>contributions and pay retirement benefits. In order to compel Federal Government to</w:t>
      </w:r>
      <w:r>
        <w:rPr>
          <w:spacing w:val="1"/>
        </w:rPr>
        <w:t> </w:t>
      </w:r>
      <w:r>
        <w:rPr/>
        <w:t>fully implement Section 82 (1) of the Pension Reform Act, the law should empower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Allocation Committee</w:t>
      </w:r>
      <w:r>
        <w:rPr>
          <w:spacing w:val="1"/>
        </w:rPr>
        <w:t> </w:t>
      </w:r>
      <w:r>
        <w:rPr/>
        <w:t>(FAAC)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every monthly</w:t>
      </w:r>
      <w:r>
        <w:rPr>
          <w:spacing w:val="1"/>
        </w:rPr>
        <w:t> </w:t>
      </w:r>
      <w:r>
        <w:rPr/>
        <w:t>subvention, to deduct the 1% of the total monthly wage bill payable to employees in</w:t>
      </w:r>
      <w:r>
        <w:rPr>
          <w:spacing w:val="1"/>
        </w:rPr>
        <w:t> </w:t>
      </w:r>
      <w:r>
        <w:rPr/>
        <w:t>the Public Services and pay it into the Pension Protection Fund. Furthermore, Pension</w:t>
      </w:r>
      <w:r>
        <w:rPr>
          <w:spacing w:val="-57"/>
        </w:rPr>
        <w:t> </w:t>
      </w:r>
      <w:r>
        <w:rPr/>
        <w:t>Reform Act should be elevated to become the applicable public sector pension law in</w:t>
      </w:r>
      <w:r>
        <w:rPr>
          <w:spacing w:val="1"/>
        </w:rPr>
        <w:t> </w:t>
      </w:r>
      <w:r>
        <w:rPr/>
        <w:t>every</w:t>
      </w:r>
      <w:r>
        <w:rPr>
          <w:spacing w:val="-3"/>
        </w:rPr>
        <w:t> </w:t>
      </w:r>
      <w:r>
        <w:rPr/>
        <w:t>state.</w:t>
      </w:r>
    </w:p>
    <w:p>
      <w:pPr>
        <w:spacing w:after="0"/>
        <w:jc w:val="both"/>
        <w:sectPr>
          <w:pgSz w:w="12240" w:h="15840"/>
          <w:pgMar w:header="0" w:footer="1012" w:top="1100" w:bottom="1200" w:left="1720" w:right="1200"/>
        </w:sectPr>
      </w:pPr>
    </w:p>
    <w:p>
      <w:pPr>
        <w:pStyle w:val="BodyText"/>
        <w:spacing w:before="68"/>
        <w:ind w:left="1002" w:right="443"/>
        <w:jc w:val="center"/>
      </w:pPr>
      <w:r>
        <w:rPr/>
        <w:t>Table of</w:t>
      </w:r>
      <w:r>
        <w:rPr>
          <w:spacing w:val="-6"/>
        </w:rPr>
        <w:t> </w:t>
      </w:r>
      <w:r>
        <w:rPr/>
        <w:t>Contents</w:t>
      </w:r>
    </w:p>
    <w:p>
      <w:pPr>
        <w:spacing w:after="0"/>
        <w:jc w:val="center"/>
        <w:sectPr>
          <w:pgSz w:w="12240" w:h="15840"/>
          <w:pgMar w:header="0" w:footer="1012" w:top="1100" w:bottom="1294" w:left="1720" w:right="12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837" w:val="right" w:leader="dot"/>
            </w:tabs>
            <w:spacing w:before="291"/>
            <w:ind w:left="560"/>
            <w:rPr>
              <w:rFonts w:ascii="Calibri"/>
            </w:rPr>
          </w:pPr>
          <w:r>
            <w:rPr/>
            <w:t>Cover</w:t>
          </w:r>
          <w:r>
            <w:rPr>
              <w:spacing w:val="5"/>
            </w:rPr>
            <w:t> </w:t>
          </w:r>
          <w:r>
            <w:rPr/>
            <w:t>Page</w:t>
            <w:tab/>
          </w:r>
          <w:r>
            <w:rPr>
              <w:rFonts w:ascii="Calibri"/>
            </w:rPr>
            <w:t>ii</w:t>
          </w:r>
        </w:p>
        <w:p>
          <w:pPr>
            <w:pStyle w:val="TOC1"/>
            <w:tabs>
              <w:tab w:pos="8837" w:val="right" w:leader="dot"/>
            </w:tabs>
            <w:spacing w:before="139"/>
            <w:ind w:left="560"/>
            <w:rPr>
              <w:rFonts w:ascii="Calibri"/>
              <w:b w:val="0"/>
            </w:rPr>
          </w:pPr>
          <w:hyperlink w:history="true" w:anchor="_TOC_250055">
            <w:r>
              <w:rPr/>
              <w:t>Declaration</w:t>
              <w:tab/>
            </w:r>
            <w:r>
              <w:rPr>
                <w:rFonts w:ascii="Calibri"/>
                <w:b w:val="0"/>
              </w:rPr>
              <w:t>iii</w:t>
            </w:r>
          </w:hyperlink>
        </w:p>
        <w:p>
          <w:pPr>
            <w:pStyle w:val="TOC1"/>
            <w:tabs>
              <w:tab w:pos="8840" w:val="right" w:leader="dot"/>
            </w:tabs>
            <w:ind w:left="561"/>
            <w:rPr>
              <w:rFonts w:ascii="Calibri"/>
              <w:b w:val="0"/>
            </w:rPr>
          </w:pPr>
          <w:hyperlink w:history="true" w:anchor="_TOC_250054">
            <w:r>
              <w:rPr/>
              <w:t>Certification</w:t>
              <w:tab/>
            </w:r>
            <w:r>
              <w:rPr>
                <w:rFonts w:ascii="Calibri"/>
                <w:b w:val="0"/>
              </w:rPr>
              <w:t>iv</w:t>
            </w:r>
          </w:hyperlink>
        </w:p>
        <w:p>
          <w:pPr>
            <w:pStyle w:val="TOC1"/>
            <w:tabs>
              <w:tab w:pos="8826" w:val="right" w:leader="dot"/>
            </w:tabs>
            <w:ind w:left="554"/>
            <w:rPr>
              <w:rFonts w:ascii="Calibri"/>
              <w:b w:val="0"/>
            </w:rPr>
          </w:pPr>
          <w:hyperlink w:history="true" w:anchor="_TOC_250053">
            <w:r>
              <w:rPr/>
              <w:t>Dedication</w:t>
              <w:tab/>
            </w:r>
            <w:r>
              <w:rPr>
                <w:rFonts w:ascii="Calibri"/>
                <w:b w:val="0"/>
              </w:rPr>
              <w:t>v</w:t>
            </w:r>
          </w:hyperlink>
        </w:p>
        <w:p>
          <w:pPr>
            <w:pStyle w:val="TOC1"/>
            <w:tabs>
              <w:tab w:pos="8835" w:val="right" w:leader="dot"/>
            </w:tabs>
            <w:spacing w:before="144"/>
            <w:ind w:left="558"/>
            <w:rPr>
              <w:rFonts w:ascii="Calibri"/>
              <w:b w:val="0"/>
            </w:rPr>
          </w:pPr>
          <w:hyperlink w:history="true" w:anchor="_TOC_250052">
            <w:r>
              <w:rPr/>
              <w:t>Acknowledgement</w:t>
              <w:tab/>
            </w:r>
            <w:r>
              <w:rPr>
                <w:rFonts w:ascii="Calibri"/>
                <w:b w:val="0"/>
              </w:rPr>
              <w:t>vi</w:t>
            </w:r>
          </w:hyperlink>
        </w:p>
        <w:p>
          <w:pPr>
            <w:pStyle w:val="TOC3"/>
            <w:tabs>
              <w:tab w:pos="8832" w:val="right" w:leader="dot"/>
            </w:tabs>
            <w:rPr>
              <w:rFonts w:ascii="Calibri"/>
              <w:b w:val="0"/>
              <w:i w:val="0"/>
              <w:sz w:val="22"/>
            </w:rPr>
          </w:pPr>
          <w:hyperlink w:history="true" w:anchor="_TOC_250051">
            <w:r>
              <w:rPr>
                <w:i w:val="0"/>
                <w:sz w:val="22"/>
              </w:rPr>
              <w:t>LIST</w:t>
            </w:r>
            <w:r>
              <w:rPr>
                <w:i w:val="0"/>
                <w:spacing w:val="2"/>
                <w:sz w:val="22"/>
              </w:rPr>
              <w:t> </w:t>
            </w:r>
            <w:r>
              <w:rPr>
                <w:i w:val="0"/>
                <w:sz w:val="22"/>
              </w:rPr>
              <w:t>OF</w:t>
            </w:r>
            <w:r>
              <w:rPr>
                <w:i w:val="0"/>
                <w:spacing w:val="-3"/>
                <w:sz w:val="22"/>
              </w:rPr>
              <w:t> </w:t>
            </w:r>
            <w:r>
              <w:rPr>
                <w:i w:val="0"/>
                <w:sz w:val="22"/>
              </w:rPr>
              <w:t>CASES</w:t>
              <w:tab/>
            </w:r>
            <w:r>
              <w:rPr>
                <w:rFonts w:ascii="Calibri"/>
                <w:b w:val="0"/>
                <w:i w:val="0"/>
                <w:sz w:val="22"/>
              </w:rPr>
              <w:t>viii</w:t>
            </w:r>
          </w:hyperlink>
        </w:p>
        <w:p>
          <w:pPr>
            <w:pStyle w:val="TOC1"/>
            <w:tabs>
              <w:tab w:pos="8841" w:val="right" w:leader="dot"/>
            </w:tabs>
            <w:ind w:left="561"/>
            <w:rPr>
              <w:rFonts w:ascii="Calibri"/>
              <w:b w:val="0"/>
            </w:rPr>
          </w:pPr>
          <w:hyperlink w:history="true" w:anchor="_TOC_250050">
            <w:r>
              <w:rPr/>
              <w:t>LIST</w:t>
            </w:r>
            <w:r>
              <w:rPr>
                <w:spacing w:val="3"/>
              </w:rPr>
              <w:t> </w:t>
            </w:r>
            <w:r>
              <w:rPr/>
              <w:t>OF</w:t>
            </w:r>
            <w:r>
              <w:rPr>
                <w:spacing w:val="-8"/>
              </w:rPr>
              <w:t> </w:t>
            </w:r>
            <w:r>
              <w:rPr/>
              <w:t>STATUTES</w:t>
              <w:tab/>
            </w:r>
            <w:r>
              <w:rPr>
                <w:rFonts w:ascii="Calibri"/>
                <w:b w:val="0"/>
              </w:rPr>
              <w:t>ix</w:t>
            </w:r>
          </w:hyperlink>
        </w:p>
        <w:p>
          <w:pPr>
            <w:pStyle w:val="TOC1"/>
            <w:tabs>
              <w:tab w:pos="8827" w:val="right" w:leader="dot"/>
            </w:tabs>
            <w:ind w:left="554"/>
            <w:rPr>
              <w:rFonts w:ascii="Calibri"/>
              <w:b w:val="0"/>
            </w:rPr>
          </w:pPr>
          <w:hyperlink w:history="true" w:anchor="_TOC_250049">
            <w:r>
              <w:rPr/>
              <w:t>LIST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ABBREVIATION</w:t>
              <w:tab/>
            </w:r>
            <w:r>
              <w:rPr>
                <w:rFonts w:ascii="Calibri"/>
                <w:b w:val="0"/>
              </w:rPr>
              <w:t>x</w:t>
            </w:r>
          </w:hyperlink>
        </w:p>
        <w:p>
          <w:pPr>
            <w:pStyle w:val="TOC1"/>
            <w:tabs>
              <w:tab w:pos="8834" w:val="right" w:leader="dot"/>
            </w:tabs>
            <w:spacing w:before="139"/>
            <w:ind w:left="558"/>
            <w:rPr>
              <w:rFonts w:ascii="Calibri"/>
              <w:b w:val="0"/>
            </w:rPr>
          </w:pPr>
          <w:hyperlink w:history="true" w:anchor="_TOC_250048">
            <w:r>
              <w:rPr/>
              <w:t>ABSRACT</w:t>
              <w:tab/>
            </w:r>
            <w:r>
              <w:rPr>
                <w:rFonts w:ascii="Calibri"/>
                <w:b w:val="0"/>
              </w:rPr>
              <w:t>xi</w:t>
            </w:r>
          </w:hyperlink>
        </w:p>
        <w:p>
          <w:pPr>
            <w:pStyle w:val="TOC1"/>
            <w:tabs>
              <w:tab w:pos="8831" w:val="right" w:leader="dot"/>
            </w:tabs>
            <w:spacing w:before="139"/>
            <w:ind w:left="556"/>
            <w:rPr>
              <w:rFonts w:ascii="Calibri"/>
              <w:b w:val="0"/>
            </w:rPr>
          </w:pPr>
          <w:r>
            <w:rPr/>
            <w:t>CHAPTER ONE</w:t>
            <w:tab/>
          </w:r>
          <w:r>
            <w:rPr>
              <w:rFonts w:ascii="Calibri"/>
              <w:b w:val="0"/>
            </w:rPr>
            <w:t>1</w:t>
          </w:r>
        </w:p>
        <w:p>
          <w:pPr>
            <w:pStyle w:val="TOC1"/>
            <w:tabs>
              <w:tab w:pos="8831" w:val="right" w:leader="dot"/>
            </w:tabs>
            <w:spacing w:before="145"/>
            <w:ind w:left="556"/>
            <w:rPr>
              <w:rFonts w:ascii="Calibri"/>
              <w:b w:val="0"/>
            </w:rPr>
          </w:pPr>
          <w:r>
            <w:rPr/>
            <w:t>GENERAL</w:t>
          </w:r>
          <w:r>
            <w:rPr>
              <w:spacing w:val="-2"/>
            </w:rPr>
            <w:t> </w:t>
          </w:r>
          <w:r>
            <w:rPr/>
            <w:t>INTRODUCTION</w:t>
            <w:tab/>
          </w:r>
          <w:r>
            <w:rPr>
              <w:rFonts w:ascii="Calibri"/>
              <w:b w:val="0"/>
            </w:rPr>
            <w:t>1</w:t>
          </w:r>
        </w:p>
        <w:p>
          <w:pPr>
            <w:pStyle w:val="TOC1"/>
            <w:numPr>
              <w:ilvl w:val="1"/>
              <w:numId w:val="1"/>
            </w:numPr>
            <w:tabs>
              <w:tab w:pos="1132" w:val="left" w:leader="none"/>
              <w:tab w:pos="8831" w:val="right" w:leader="dot"/>
            </w:tabs>
            <w:spacing w:line="240" w:lineRule="auto" w:before="140" w:after="0"/>
            <w:ind w:left="1131" w:right="0" w:hanging="576"/>
            <w:jc w:val="left"/>
            <w:rPr>
              <w:rFonts w:ascii="Calibri"/>
              <w:b w:val="0"/>
            </w:rPr>
          </w:pPr>
          <w:hyperlink w:history="true" w:anchor="_TOC_250047">
            <w:r>
              <w:rPr/>
              <w:t>Background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2"/>
              </w:rPr>
              <w:t> </w:t>
            </w:r>
            <w:r>
              <w:rPr/>
              <w:t>the Study</w:t>
              <w:tab/>
            </w:r>
            <w:r>
              <w:rPr>
                <w:rFonts w:ascii="Calibri"/>
                <w:b w:val="0"/>
              </w:rPr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132" w:val="left" w:leader="none"/>
              <w:tab w:pos="8831" w:val="right" w:leader="dot"/>
            </w:tabs>
            <w:spacing w:line="240" w:lineRule="auto" w:before="139" w:after="0"/>
            <w:ind w:left="1131" w:right="0" w:hanging="576"/>
            <w:jc w:val="left"/>
            <w:rPr>
              <w:rFonts w:ascii="Calibri"/>
              <w:b w:val="0"/>
            </w:rPr>
          </w:pPr>
          <w:hyperlink w:history="true" w:anchor="_TOC_250046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Problem</w:t>
              <w:tab/>
            </w:r>
            <w:r>
              <w:rPr>
                <w:rFonts w:ascii="Calibri"/>
                <w:b w:val="0"/>
              </w:rPr>
              <w:t>3</w:t>
            </w:r>
          </w:hyperlink>
        </w:p>
        <w:p>
          <w:pPr>
            <w:pStyle w:val="TOC2"/>
            <w:tabs>
              <w:tab w:pos="8831" w:val="right" w:leader="dot"/>
            </w:tabs>
            <w:rPr>
              <w:rFonts w:ascii="Calibri"/>
            </w:rPr>
          </w:pPr>
          <w:r>
            <w:rPr/>
            <w:t>1.</w:t>
          </w:r>
          <w:r>
            <w:rPr>
              <w:spacing w:val="-1"/>
            </w:rPr>
            <w:t> </w:t>
          </w:r>
          <w:r>
            <w:rPr/>
            <w:t>Scope</w:t>
          </w:r>
          <w:r>
            <w:rPr>
              <w:spacing w:val="-5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coverage</w:t>
            <w:tab/>
          </w:r>
          <w:r>
            <w:rPr>
              <w:rFonts w:ascii="Calibri"/>
            </w:rPr>
            <w:t>4</w:t>
          </w:r>
        </w:p>
        <w:p>
          <w:pPr>
            <w:pStyle w:val="TOC1"/>
            <w:numPr>
              <w:ilvl w:val="1"/>
              <w:numId w:val="1"/>
            </w:numPr>
            <w:tabs>
              <w:tab w:pos="1137" w:val="left" w:leader="none"/>
              <w:tab w:pos="8831" w:val="right" w:leader="dot"/>
            </w:tabs>
            <w:spacing w:line="240" w:lineRule="auto" w:before="139" w:after="0"/>
            <w:ind w:left="1136" w:right="0" w:hanging="581"/>
            <w:jc w:val="left"/>
            <w:rPr>
              <w:rFonts w:ascii="Calibri"/>
              <w:b w:val="0"/>
            </w:rPr>
          </w:pPr>
          <w:hyperlink w:history="true" w:anchor="_TOC_250045">
            <w:r>
              <w:rPr/>
              <w:t>Aim</w:t>
            </w:r>
            <w:r>
              <w:rPr>
                <w:spacing w:val="-10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Objectives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the Research</w:t>
              <w:tab/>
            </w:r>
            <w:r>
              <w:rPr>
                <w:rFonts w:ascii="Calibri"/>
                <w:b w:val="0"/>
              </w:rPr>
              <w:t>7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132" w:val="left" w:leader="none"/>
              <w:tab w:pos="8831" w:val="right" w:leader="dot"/>
            </w:tabs>
            <w:spacing w:line="240" w:lineRule="auto" w:before="140" w:after="0"/>
            <w:ind w:left="1131" w:right="0" w:hanging="576"/>
            <w:jc w:val="left"/>
            <w:rPr>
              <w:rFonts w:ascii="Calibri"/>
              <w:b w:val="0"/>
            </w:rPr>
          </w:pPr>
          <w:hyperlink w:history="true" w:anchor="_TOC_250044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the Research</w:t>
              <w:tab/>
            </w:r>
            <w:r>
              <w:rPr>
                <w:rFonts w:ascii="Calibri"/>
                <w:b w:val="0"/>
              </w:rPr>
              <w:t>7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137" w:val="left" w:leader="none"/>
              <w:tab w:pos="8831" w:val="right" w:leader="dot"/>
            </w:tabs>
            <w:spacing w:line="240" w:lineRule="auto" w:before="144" w:after="0"/>
            <w:ind w:left="1136" w:right="0" w:hanging="581"/>
            <w:jc w:val="left"/>
            <w:rPr>
              <w:rFonts w:ascii="Calibri"/>
              <w:b w:val="0"/>
            </w:rPr>
          </w:pPr>
          <w:hyperlink w:history="true" w:anchor="_TOC_250043">
            <w:r>
              <w:rPr/>
              <w:t>Research</w:t>
            </w:r>
            <w:r>
              <w:rPr>
                <w:spacing w:val="-7"/>
              </w:rPr>
              <w:t> </w:t>
            </w:r>
            <w:r>
              <w:rPr/>
              <w:t>Methodology.</w:t>
              <w:tab/>
            </w:r>
            <w:r>
              <w:rPr>
                <w:rFonts w:ascii="Calibri"/>
                <w:b w:val="0"/>
              </w:rPr>
              <w:t>8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137" w:val="left" w:leader="none"/>
              <w:tab w:pos="8831" w:val="right" w:leader="dot"/>
            </w:tabs>
            <w:spacing w:line="240" w:lineRule="auto" w:before="140" w:after="0"/>
            <w:ind w:left="1136" w:right="0" w:hanging="581"/>
            <w:jc w:val="left"/>
            <w:rPr>
              <w:rFonts w:ascii="Calibri"/>
              <w:b w:val="0"/>
            </w:rPr>
          </w:pPr>
          <w:hyperlink w:history="true" w:anchor="_TOC_250042">
            <w:r>
              <w:rPr/>
              <w:t>Justification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the study</w:t>
              <w:tab/>
            </w:r>
            <w:r>
              <w:rPr>
                <w:rFonts w:ascii="Calibri"/>
                <w:b w:val="0"/>
              </w:rPr>
              <w:t>9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132" w:val="left" w:leader="none"/>
              <w:tab w:pos="8828" w:val="right" w:leader="dot"/>
            </w:tabs>
            <w:spacing w:line="240" w:lineRule="auto" w:before="139" w:after="0"/>
            <w:ind w:left="1131" w:right="0" w:hanging="577"/>
            <w:jc w:val="left"/>
            <w:rPr>
              <w:rFonts w:ascii="Calibri"/>
              <w:b w:val="0"/>
            </w:rPr>
          </w:pPr>
          <w:hyperlink w:history="true" w:anchor="_TOC_250041">
            <w:r>
              <w:rPr/>
              <w:t>Literature</w:t>
            </w:r>
            <w:r>
              <w:rPr>
                <w:spacing w:val="-1"/>
              </w:rPr>
              <w:t> </w:t>
            </w:r>
            <w:r>
              <w:rPr/>
              <w:t>Review</w:t>
              <w:tab/>
            </w:r>
            <w:r>
              <w:rPr>
                <w:rFonts w:ascii="Calibri"/>
                <w:b w:val="0"/>
              </w:rPr>
              <w:t>10</w:t>
            </w:r>
          </w:hyperlink>
        </w:p>
        <w:p>
          <w:pPr>
            <w:pStyle w:val="TOC1"/>
            <w:tabs>
              <w:tab w:pos="8828" w:val="right" w:leader="dot"/>
            </w:tabs>
            <w:ind w:left="555"/>
            <w:rPr>
              <w:rFonts w:ascii="Calibri"/>
              <w:b w:val="0"/>
            </w:rPr>
          </w:pPr>
          <w:hyperlink w:history="true" w:anchor="_TOC_250040">
            <w:r>
              <w:rPr/>
              <w:t>CHAPTER TWO</w:t>
              <w:tab/>
            </w:r>
            <w:r>
              <w:rPr>
                <w:rFonts w:ascii="Calibri"/>
                <w:b w:val="0"/>
              </w:rPr>
              <w:t>22</w:t>
            </w:r>
          </w:hyperlink>
        </w:p>
        <w:p>
          <w:pPr>
            <w:pStyle w:val="TOC4"/>
            <w:ind w:left="801" w:firstLine="0"/>
            <w:rPr>
              <w:rFonts w:ascii="Calibri"/>
              <w:b w:val="0"/>
            </w:rPr>
          </w:pPr>
          <w:r>
            <w:rPr/>
            <w:t>HISTORICAL</w:t>
          </w:r>
          <w:r>
            <w:rPr>
              <w:spacing w:val="-3"/>
            </w:rPr>
            <w:t> </w:t>
          </w:r>
          <w:r>
            <w:rPr/>
            <w:t>DEVELOPMENT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PENSION SCHEME</w:t>
          </w:r>
          <w:r>
            <w:rPr>
              <w:rFonts w:ascii="Calibri"/>
              <w:b w:val="0"/>
            </w:rPr>
            <w:t>22</w:t>
          </w:r>
        </w:p>
        <w:p>
          <w:pPr>
            <w:pStyle w:val="TOC1"/>
            <w:tabs>
              <w:tab w:pos="8828" w:val="right" w:leader="dot"/>
            </w:tabs>
            <w:ind w:left="555"/>
            <w:rPr>
              <w:rFonts w:ascii="Calibri"/>
              <w:b w:val="0"/>
            </w:rPr>
          </w:pPr>
          <w:r>
            <w:rPr/>
            <w:t>IN NIGERIA</w:t>
            <w:tab/>
          </w:r>
          <w:r>
            <w:rPr>
              <w:rFonts w:ascii="Calibri"/>
              <w:b w:val="0"/>
            </w:rPr>
            <w:t>22</w:t>
          </w:r>
        </w:p>
        <w:p>
          <w:pPr>
            <w:pStyle w:val="TOC1"/>
            <w:numPr>
              <w:ilvl w:val="1"/>
              <w:numId w:val="2"/>
            </w:numPr>
            <w:tabs>
              <w:tab w:pos="1137" w:val="left" w:leader="none"/>
              <w:tab w:pos="8828" w:val="right" w:leader="dot"/>
            </w:tabs>
            <w:spacing w:line="240" w:lineRule="auto" w:before="145" w:after="0"/>
            <w:ind w:left="1136" w:right="0" w:hanging="582"/>
            <w:jc w:val="left"/>
            <w:rPr>
              <w:rFonts w:ascii="Calibri"/>
              <w:b w:val="0"/>
            </w:rPr>
          </w:pPr>
          <w:hyperlink w:history="true" w:anchor="_TOC_250039">
            <w:r>
              <w:rPr/>
              <w:t>Introduction</w:t>
              <w:tab/>
            </w:r>
            <w:r>
              <w:rPr>
                <w:rFonts w:ascii="Calibri"/>
                <w:b w:val="0"/>
              </w:rPr>
              <w:t>22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137" w:val="left" w:leader="none"/>
              <w:tab w:pos="8828" w:val="right" w:leader="dot"/>
            </w:tabs>
            <w:spacing w:line="240" w:lineRule="auto" w:before="139" w:after="0"/>
            <w:ind w:left="1136" w:right="0" w:hanging="582"/>
            <w:jc w:val="left"/>
            <w:rPr>
              <w:rFonts w:ascii="Calibri"/>
              <w:b w:val="0"/>
            </w:rPr>
          </w:pPr>
          <w:hyperlink w:history="true" w:anchor="_TOC_250038">
            <w:r>
              <w:rPr/>
              <w:t>Pre</w:t>
            </w:r>
            <w:r>
              <w:rPr>
                <w:spacing w:val="-1"/>
              </w:rPr>
              <w:t> </w:t>
            </w:r>
            <w:r>
              <w:rPr/>
              <w:t>2004</w:t>
            </w:r>
            <w:r>
              <w:rPr>
                <w:spacing w:val="2"/>
              </w:rPr>
              <w:t> </w:t>
            </w:r>
            <w:r>
              <w:rPr/>
              <w:t>Pension</w:t>
            </w:r>
            <w:r>
              <w:rPr>
                <w:spacing w:val="-6"/>
              </w:rPr>
              <w:t> </w:t>
            </w:r>
            <w:r>
              <w:rPr/>
              <w:t>Scheme</w:t>
              <w:tab/>
            </w:r>
            <w:r>
              <w:rPr>
                <w:rFonts w:ascii="Calibri"/>
                <w:b w:val="0"/>
              </w:rPr>
              <w:t>23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137" w:val="left" w:leader="none"/>
              <w:tab w:pos="8828" w:val="right" w:leader="dot"/>
            </w:tabs>
            <w:spacing w:line="240" w:lineRule="auto" w:before="140" w:after="0"/>
            <w:ind w:left="1137" w:right="0" w:hanging="582"/>
            <w:jc w:val="left"/>
            <w:rPr>
              <w:rFonts w:ascii="Calibri"/>
              <w:b w:val="0"/>
            </w:rPr>
          </w:pPr>
          <w:hyperlink w:history="true" w:anchor="_TOC_250037">
            <w:r>
              <w:rPr/>
              <w:t>Challenges</w:t>
            </w:r>
            <w:r>
              <w:rPr>
                <w:spacing w:val="1"/>
              </w:rPr>
              <w:t> </w:t>
            </w:r>
            <w:r>
              <w:rPr/>
              <w:t>with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4"/>
              </w:rPr>
              <w:t> </w:t>
            </w:r>
            <w:r>
              <w:rPr/>
              <w:t>Pre-2004</w:t>
            </w:r>
            <w:r>
              <w:rPr>
                <w:spacing w:val="2"/>
              </w:rPr>
              <w:t> </w:t>
            </w:r>
            <w:r>
              <w:rPr/>
              <w:t>Pension</w:t>
            </w:r>
            <w:r>
              <w:rPr>
                <w:spacing w:val="-7"/>
              </w:rPr>
              <w:t> </w:t>
            </w:r>
            <w:r>
              <w:rPr/>
              <w:t>Schemes</w:t>
              <w:tab/>
            </w:r>
            <w:r>
              <w:rPr>
                <w:rFonts w:ascii="Calibri"/>
                <w:b w:val="0"/>
              </w:rPr>
              <w:t>27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137" w:val="left" w:leader="none"/>
              <w:tab w:pos="8828" w:val="right" w:leader="dot"/>
            </w:tabs>
            <w:spacing w:line="240" w:lineRule="auto" w:before="139" w:after="0"/>
            <w:ind w:left="1136" w:right="0" w:hanging="582"/>
            <w:jc w:val="left"/>
            <w:rPr>
              <w:rFonts w:ascii="Calibri"/>
              <w:b w:val="0"/>
            </w:rPr>
          </w:pPr>
          <w:hyperlink w:history="true" w:anchor="_TOC_250036">
            <w:r>
              <w:rPr/>
              <w:t>2004</w:t>
            </w:r>
            <w:r>
              <w:rPr>
                <w:spacing w:val="1"/>
              </w:rPr>
              <w:t> </w:t>
            </w:r>
            <w:r>
              <w:rPr/>
              <w:t>Pension</w:t>
            </w:r>
            <w:r>
              <w:rPr>
                <w:spacing w:val="-6"/>
              </w:rPr>
              <w:t> </w:t>
            </w:r>
            <w:r>
              <w:rPr/>
              <w:t>Reforms</w:t>
            </w:r>
            <w:r>
              <w:rPr>
                <w:spacing w:val="2"/>
              </w:rPr>
              <w:t> </w:t>
            </w:r>
            <w:r>
              <w:rPr/>
              <w:t>in</w:t>
            </w:r>
            <w:r>
              <w:rPr>
                <w:spacing w:val="-6"/>
              </w:rPr>
              <w:t> </w:t>
            </w:r>
            <w:r>
              <w:rPr/>
              <w:t>Nigeria</w:t>
              <w:tab/>
            </w:r>
            <w:r>
              <w:rPr>
                <w:rFonts w:ascii="Calibri"/>
                <w:b w:val="0"/>
              </w:rPr>
              <w:t>33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137" w:val="left" w:leader="none"/>
              <w:tab w:pos="8828" w:val="right" w:leader="dot"/>
            </w:tabs>
            <w:spacing w:line="240" w:lineRule="auto" w:before="140" w:after="0"/>
            <w:ind w:left="1136" w:right="0" w:hanging="582"/>
            <w:jc w:val="left"/>
            <w:rPr>
              <w:rFonts w:ascii="Calibri"/>
              <w:b w:val="0"/>
            </w:rPr>
          </w:pPr>
          <w:hyperlink w:history="true" w:anchor="_TOC_250035">
            <w:r>
              <w:rPr/>
              <w:t>Pitfalls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Pension</w:t>
            </w:r>
            <w:r>
              <w:rPr>
                <w:spacing w:val="-6"/>
              </w:rPr>
              <w:t> </w:t>
            </w:r>
            <w:r>
              <w:rPr/>
              <w:t>Reform</w:t>
            </w:r>
            <w:r>
              <w:rPr>
                <w:spacing w:val="-9"/>
              </w:rPr>
              <w:t> </w:t>
            </w:r>
            <w:r>
              <w:rPr/>
              <w:t>Act,</w:t>
            </w:r>
            <w:r>
              <w:rPr>
                <w:spacing w:val="4"/>
              </w:rPr>
              <w:t> </w:t>
            </w:r>
            <w:r>
              <w:rPr/>
              <w:t>2004</w:t>
              <w:tab/>
            </w:r>
            <w:r>
              <w:rPr>
                <w:rFonts w:ascii="Calibri"/>
                <w:b w:val="0"/>
              </w:rPr>
              <w:t>37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132" w:val="left" w:leader="none"/>
              <w:tab w:pos="9074" w:val="right" w:leader="dot"/>
            </w:tabs>
            <w:spacing w:line="240" w:lineRule="auto" w:before="144" w:after="0"/>
            <w:ind w:left="1131" w:right="0" w:hanging="331"/>
            <w:jc w:val="left"/>
            <w:rPr>
              <w:rFonts w:ascii="Calibri"/>
              <w:b w:val="0"/>
            </w:rPr>
          </w:pPr>
          <w:hyperlink w:history="true" w:anchor="_TOC_250034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Defined</w:t>
            </w:r>
            <w:r>
              <w:rPr>
                <w:spacing w:val="-3"/>
              </w:rPr>
              <w:t> </w:t>
            </w:r>
            <w:r>
              <w:rPr/>
              <w:t>Benefit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Defined</w:t>
            </w:r>
            <w:r>
              <w:rPr>
                <w:spacing w:val="-3"/>
              </w:rPr>
              <w:t> </w:t>
            </w:r>
            <w:r>
              <w:rPr/>
              <w:t>Contribution</w:t>
            </w:r>
            <w:r>
              <w:rPr>
                <w:spacing w:val="-3"/>
              </w:rPr>
              <w:t> </w:t>
            </w:r>
            <w:r>
              <w:rPr/>
              <w:t>Pension</w:t>
            </w:r>
            <w:r>
              <w:rPr>
                <w:spacing w:val="-8"/>
              </w:rPr>
              <w:t> </w:t>
            </w:r>
            <w:r>
              <w:rPr/>
              <w:t>Schemes in</w:t>
            </w:r>
            <w:r>
              <w:rPr>
                <w:spacing w:val="-7"/>
              </w:rPr>
              <w:t> </w:t>
            </w:r>
            <w:r>
              <w:rPr/>
              <w:t>Nigeria</w:t>
              <w:tab/>
            </w:r>
            <w:r>
              <w:rPr>
                <w:rFonts w:ascii="Calibri"/>
                <w:b w:val="0"/>
              </w:rPr>
              <w:t>41</w:t>
            </w:r>
          </w:hyperlink>
        </w:p>
        <w:p>
          <w:pPr>
            <w:pStyle w:val="TOC1"/>
            <w:tabs>
              <w:tab w:pos="8828" w:val="right" w:leader="dot"/>
            </w:tabs>
            <w:ind w:left="555"/>
            <w:rPr>
              <w:rFonts w:ascii="Calibri"/>
              <w:b w:val="0"/>
            </w:rPr>
          </w:pPr>
          <w:hyperlink w:history="true" w:anchor="_TOC_250033">
            <w:r>
              <w:rPr/>
              <w:t>CHAPTER THREE</w:t>
              <w:tab/>
            </w:r>
            <w:r>
              <w:rPr>
                <w:rFonts w:ascii="Calibri"/>
                <w:b w:val="0"/>
              </w:rPr>
              <w:t>48</w:t>
            </w:r>
          </w:hyperlink>
        </w:p>
        <w:p>
          <w:pPr>
            <w:pStyle w:val="TOC4"/>
            <w:tabs>
              <w:tab w:pos="9074" w:val="right" w:leader="dot"/>
            </w:tabs>
            <w:ind w:left="801" w:firstLine="0"/>
            <w:rPr>
              <w:rFonts w:ascii="Calibri"/>
              <w:b w:val="0"/>
            </w:rPr>
          </w:pPr>
          <w:r>
            <w:rPr/>
            <w:t>ANALYSIS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LEGAL</w:t>
          </w:r>
          <w:r>
            <w:rPr>
              <w:spacing w:val="-2"/>
            </w:rPr>
            <w:t> </w:t>
          </w:r>
          <w:r>
            <w:rPr/>
            <w:t>REGIME</w:t>
          </w:r>
          <w:r>
            <w:rPr>
              <w:spacing w:val="2"/>
            </w:rPr>
            <w:t> </w:t>
          </w:r>
          <w:r>
            <w:rPr/>
            <w:t>FOR</w:t>
          </w:r>
          <w:r>
            <w:rPr>
              <w:spacing w:val="1"/>
            </w:rPr>
            <w:t> </w:t>
          </w:r>
          <w:r>
            <w:rPr/>
            <w:t>CONTRIBUTORY</w:t>
            <w:tab/>
          </w:r>
          <w:r>
            <w:rPr>
              <w:rFonts w:ascii="Calibri"/>
              <w:b w:val="0"/>
            </w:rPr>
            <w:t>48</w:t>
          </w:r>
        </w:p>
        <w:p>
          <w:pPr>
            <w:pStyle w:val="TOC1"/>
            <w:tabs>
              <w:tab w:pos="8828" w:val="right" w:leader="dot"/>
            </w:tabs>
            <w:spacing w:before="139" w:after="240"/>
            <w:ind w:left="555"/>
            <w:rPr>
              <w:rFonts w:ascii="Calibri"/>
              <w:b w:val="0"/>
            </w:rPr>
          </w:pPr>
          <w:r>
            <w:rPr/>
            <w:t>PENSION SCHEME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1"/>
            </w:rPr>
            <w:t> </w:t>
          </w:r>
          <w:r>
            <w:rPr/>
            <w:t>NIGERIA</w:t>
            <w:tab/>
          </w:r>
          <w:r>
            <w:rPr>
              <w:rFonts w:ascii="Calibri"/>
              <w:b w:val="0"/>
            </w:rPr>
            <w:t>48</w:t>
          </w:r>
        </w:p>
        <w:p>
          <w:pPr>
            <w:pStyle w:val="TOC4"/>
            <w:numPr>
              <w:ilvl w:val="1"/>
              <w:numId w:val="3"/>
            </w:numPr>
            <w:tabs>
              <w:tab w:pos="1137" w:val="left" w:leader="none"/>
              <w:tab w:pos="9074" w:val="right" w:leader="dot"/>
            </w:tabs>
            <w:spacing w:line="240" w:lineRule="auto" w:before="73" w:after="0"/>
            <w:ind w:left="1137" w:right="0" w:hanging="336"/>
            <w:jc w:val="left"/>
            <w:rPr>
              <w:b w:val="0"/>
            </w:rPr>
          </w:pPr>
          <w:hyperlink w:history="true" w:anchor="_TOC_250032">
            <w:r>
              <w:rPr/>
              <w:t>Introduction</w:t>
              <w:tab/>
            </w:r>
            <w:r>
              <w:rPr>
                <w:rFonts w:ascii="Calibri"/>
                <w:b w:val="0"/>
              </w:rPr>
              <w:t>48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1137" w:val="left" w:leader="none"/>
              <w:tab w:pos="9074" w:val="right" w:leader="dot"/>
            </w:tabs>
            <w:spacing w:line="240" w:lineRule="auto" w:before="139" w:after="0"/>
            <w:ind w:left="1136" w:right="0" w:hanging="336"/>
            <w:jc w:val="left"/>
            <w:rPr>
              <w:b w:val="0"/>
            </w:rPr>
          </w:pPr>
          <w:hyperlink w:history="true" w:anchor="_TOC_250031">
            <w:r>
              <w:rPr/>
              <w:t>International</w:t>
            </w:r>
            <w:r>
              <w:rPr>
                <w:spacing w:val="-3"/>
              </w:rPr>
              <w:t> </w:t>
            </w:r>
            <w:r>
              <w:rPr/>
              <w:t>Legal</w:t>
            </w:r>
            <w:r>
              <w:rPr>
                <w:spacing w:val="-3"/>
              </w:rPr>
              <w:t> </w:t>
            </w:r>
            <w:r>
              <w:rPr/>
              <w:t>Regime</w:t>
            </w:r>
            <w:r>
              <w:rPr>
                <w:spacing w:val="4"/>
              </w:rPr>
              <w:t> </w:t>
            </w:r>
            <w:r>
              <w:rPr/>
              <w:t>for Contributory</w:t>
            </w:r>
            <w:r>
              <w:rPr>
                <w:spacing w:val="6"/>
              </w:rPr>
              <w:t> </w:t>
            </w:r>
            <w:r>
              <w:rPr/>
              <w:t>Pension</w:t>
              <w:tab/>
            </w:r>
            <w:r>
              <w:rPr>
                <w:rFonts w:ascii="Calibri"/>
                <w:b w:val="0"/>
              </w:rPr>
              <w:t>49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1300" w:val="left" w:leader="none"/>
              <w:tab w:pos="9074" w:val="right" w:leader="dot"/>
            </w:tabs>
            <w:spacing w:line="240" w:lineRule="auto" w:before="140" w:after="0"/>
            <w:ind w:left="1299" w:right="0" w:hanging="499"/>
            <w:jc w:val="left"/>
            <w:rPr>
              <w:rFonts w:ascii="Calibri"/>
              <w:b w:val="0"/>
            </w:rPr>
          </w:pPr>
          <w:hyperlink w:history="true" w:anchor="_TOC_250030">
            <w:r>
              <w:rPr/>
              <w:t>Analysis of</w:t>
            </w:r>
            <w:r>
              <w:rPr>
                <w:spacing w:val="-5"/>
              </w:rPr>
              <w:t> </w:t>
            </w:r>
            <w:r>
              <w:rPr/>
              <w:t>international</w:t>
            </w:r>
            <w:r>
              <w:rPr>
                <w:spacing w:val="2"/>
              </w:rPr>
              <w:t> </w:t>
            </w:r>
            <w:r>
              <w:rPr/>
              <w:t>legal</w:t>
            </w:r>
            <w:r>
              <w:rPr>
                <w:spacing w:val="-3"/>
              </w:rPr>
              <w:t> </w:t>
            </w:r>
            <w:r>
              <w:rPr/>
              <w:t>Regime</w:t>
            </w:r>
            <w:r>
              <w:rPr>
                <w:spacing w:val="4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Contributory</w:t>
            </w:r>
            <w:r>
              <w:rPr>
                <w:spacing w:val="1"/>
              </w:rPr>
              <w:t> </w:t>
            </w:r>
            <w:r>
              <w:rPr/>
              <w:t>Pension</w:t>
              <w:tab/>
            </w:r>
            <w:r>
              <w:rPr>
                <w:rFonts w:ascii="Calibri"/>
                <w:b w:val="0"/>
              </w:rPr>
              <w:t>50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1137" w:val="left" w:leader="none"/>
              <w:tab w:pos="9074" w:val="right" w:leader="dot"/>
            </w:tabs>
            <w:spacing w:line="240" w:lineRule="auto" w:before="140" w:after="0"/>
            <w:ind w:left="1136" w:right="0" w:hanging="336"/>
            <w:jc w:val="left"/>
            <w:rPr>
              <w:b w:val="0"/>
            </w:rPr>
          </w:pPr>
          <w:hyperlink w:history="true" w:anchor="_TOC_250029">
            <w:r>
              <w:rPr/>
              <w:t>Domestic</w:t>
            </w:r>
            <w:r>
              <w:rPr>
                <w:spacing w:val="-1"/>
              </w:rPr>
              <w:t> </w:t>
            </w:r>
            <w:r>
              <w:rPr/>
              <w:t>Legal</w:t>
            </w:r>
            <w:r>
              <w:rPr>
                <w:spacing w:val="-3"/>
              </w:rPr>
              <w:t> </w:t>
            </w:r>
            <w:r>
              <w:rPr/>
              <w:t>Regime</w:t>
            </w:r>
            <w:r>
              <w:rPr>
                <w:spacing w:val="4"/>
              </w:rPr>
              <w:t> </w:t>
            </w:r>
            <w:r>
              <w:rPr/>
              <w:t>for Contributory</w:t>
            </w:r>
            <w:r>
              <w:rPr>
                <w:spacing w:val="1"/>
              </w:rPr>
              <w:t> </w:t>
            </w:r>
            <w:r>
              <w:rPr/>
              <w:t>Pension</w:t>
            </w:r>
            <w:r>
              <w:rPr>
                <w:spacing w:val="-7"/>
              </w:rPr>
              <w:t> </w:t>
            </w:r>
            <w:r>
              <w:rPr/>
              <w:t>Scheme</w:t>
              <w:tab/>
            </w:r>
            <w:r>
              <w:rPr>
                <w:rFonts w:ascii="Calibri"/>
                <w:b w:val="0"/>
              </w:rPr>
              <w:t>53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1300" w:val="left" w:leader="none"/>
              <w:tab w:pos="9074" w:val="right" w:leader="dot"/>
            </w:tabs>
            <w:spacing w:line="240" w:lineRule="auto" w:before="139" w:after="0"/>
            <w:ind w:left="1299" w:right="0" w:hanging="499"/>
            <w:jc w:val="left"/>
            <w:rPr>
              <w:rFonts w:ascii="Calibri"/>
              <w:b w:val="0"/>
            </w:rPr>
          </w:pPr>
          <w:hyperlink w:history="true" w:anchor="_TOC_250028">
            <w:r>
              <w:rPr/>
              <w:t>Pension</w:t>
            </w:r>
            <w:r>
              <w:rPr>
                <w:spacing w:val="-7"/>
              </w:rPr>
              <w:t> </w:t>
            </w:r>
            <w:r>
              <w:rPr/>
              <w:t>Reform</w:t>
            </w:r>
            <w:r>
              <w:rPr>
                <w:spacing w:val="-4"/>
              </w:rPr>
              <w:t> </w:t>
            </w:r>
            <w:r>
              <w:rPr/>
              <w:t>Act</w:t>
              <w:tab/>
            </w:r>
            <w:r>
              <w:rPr>
                <w:rFonts w:ascii="Calibri"/>
                <w:b w:val="0"/>
              </w:rPr>
              <w:t>54</w:t>
            </w:r>
          </w:hyperlink>
        </w:p>
        <w:p>
          <w:pPr>
            <w:pStyle w:val="TOC4"/>
            <w:numPr>
              <w:ilvl w:val="3"/>
              <w:numId w:val="3"/>
            </w:numPr>
            <w:tabs>
              <w:tab w:pos="1463" w:val="left" w:leader="none"/>
              <w:tab w:pos="9074" w:val="right" w:leader="dot"/>
            </w:tabs>
            <w:spacing w:line="240" w:lineRule="auto" w:before="145" w:after="0"/>
            <w:ind w:left="1462" w:right="0" w:hanging="662"/>
            <w:jc w:val="left"/>
            <w:rPr>
              <w:rFonts w:ascii="Calibri"/>
              <w:b w:val="0"/>
            </w:rPr>
          </w:pPr>
          <w:hyperlink w:history="true" w:anchor="_TOC_250027">
            <w:r>
              <w:rPr/>
              <w:t>Expansion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Coverage of</w:t>
            </w:r>
            <w:r>
              <w:rPr>
                <w:spacing w:val="-4"/>
              </w:rPr>
              <w:t> </w:t>
            </w:r>
            <w:r>
              <w:rPr/>
              <w:t>Contribution</w:t>
              <w:tab/>
            </w:r>
            <w:r>
              <w:rPr>
                <w:rFonts w:ascii="Calibri"/>
                <w:b w:val="0"/>
              </w:rPr>
              <w:t>55</w:t>
            </w:r>
          </w:hyperlink>
        </w:p>
        <w:p>
          <w:pPr>
            <w:pStyle w:val="TOC4"/>
            <w:numPr>
              <w:ilvl w:val="3"/>
              <w:numId w:val="3"/>
            </w:numPr>
            <w:tabs>
              <w:tab w:pos="1463" w:val="left" w:leader="none"/>
              <w:tab w:pos="9074" w:val="right" w:leader="dot"/>
            </w:tabs>
            <w:spacing w:line="240" w:lineRule="auto" w:before="139" w:after="0"/>
            <w:ind w:left="1462" w:right="0" w:hanging="662"/>
            <w:jc w:val="left"/>
            <w:rPr>
              <w:rFonts w:ascii="Calibri"/>
              <w:b w:val="0"/>
            </w:rPr>
          </w:pPr>
          <w:hyperlink w:history="true" w:anchor="_TOC_250026">
            <w:r>
              <w:rPr/>
              <w:t>Upward</w:t>
            </w:r>
            <w:r>
              <w:rPr>
                <w:spacing w:val="-2"/>
              </w:rPr>
              <w:t> </w:t>
            </w:r>
            <w:r>
              <w:rPr/>
              <w:t>Review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the Rate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Contribution</w:t>
              <w:tab/>
            </w:r>
            <w:r>
              <w:rPr>
                <w:rFonts w:ascii="Calibri"/>
                <w:b w:val="0"/>
              </w:rPr>
              <w:t>56</w:t>
            </w:r>
          </w:hyperlink>
        </w:p>
        <w:p>
          <w:pPr>
            <w:pStyle w:val="TOC4"/>
            <w:numPr>
              <w:ilvl w:val="3"/>
              <w:numId w:val="3"/>
            </w:numPr>
            <w:tabs>
              <w:tab w:pos="1463" w:val="left" w:leader="none"/>
              <w:tab w:pos="9074" w:val="right" w:leader="dot"/>
            </w:tabs>
            <w:spacing w:line="240" w:lineRule="auto" w:before="140" w:after="0"/>
            <w:ind w:left="1462" w:right="0" w:hanging="662"/>
            <w:jc w:val="left"/>
            <w:rPr>
              <w:rFonts w:ascii="Calibri"/>
              <w:b w:val="0"/>
            </w:rPr>
          </w:pPr>
          <w:hyperlink w:history="true" w:anchor="_TOC_250025">
            <w:r>
              <w:rPr/>
              <w:t>Investment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Pension</w:t>
            </w:r>
            <w:r>
              <w:rPr>
                <w:spacing w:val="-1"/>
              </w:rPr>
              <w:t> </w:t>
            </w:r>
            <w:r>
              <w:rPr/>
              <w:t>Funds</w:t>
              <w:tab/>
            </w:r>
            <w:r>
              <w:rPr>
                <w:rFonts w:ascii="Calibri"/>
                <w:b w:val="0"/>
              </w:rPr>
              <w:t>58</w:t>
            </w:r>
          </w:hyperlink>
        </w:p>
        <w:p>
          <w:pPr>
            <w:pStyle w:val="TOC4"/>
            <w:numPr>
              <w:ilvl w:val="3"/>
              <w:numId w:val="3"/>
            </w:numPr>
            <w:tabs>
              <w:tab w:pos="1463" w:val="left" w:leader="none"/>
              <w:tab w:pos="9074" w:val="right" w:leader="dot"/>
            </w:tabs>
            <w:spacing w:line="240" w:lineRule="auto" w:before="139" w:after="0"/>
            <w:ind w:left="1462" w:right="0" w:hanging="662"/>
            <w:jc w:val="left"/>
            <w:rPr>
              <w:rFonts w:ascii="Calibri"/>
              <w:b w:val="0"/>
            </w:rPr>
          </w:pPr>
          <w:hyperlink w:history="true" w:anchor="_TOC_250024">
            <w:r>
              <w:rPr/>
              <w:t>Access</w:t>
            </w:r>
            <w:r>
              <w:rPr>
                <w:spacing w:val="2"/>
              </w:rPr>
              <w:t> </w:t>
            </w:r>
            <w:r>
              <w:rPr/>
              <w:t>to</w:t>
            </w:r>
            <w:r>
              <w:rPr>
                <w:spacing w:val="2"/>
              </w:rPr>
              <w:t> </w:t>
            </w:r>
            <w:r>
              <w:rPr/>
              <w:t>Benefit</w:t>
            </w:r>
            <w:r>
              <w:rPr>
                <w:spacing w:val="5"/>
              </w:rPr>
              <w:t> </w:t>
            </w:r>
            <w:r>
              <w:rPr/>
              <w:t>in</w:t>
            </w:r>
            <w:r>
              <w:rPr>
                <w:spacing w:val="-7"/>
              </w:rPr>
              <w:t> </w:t>
            </w:r>
            <w:r>
              <w:rPr/>
              <w:t>event of loss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Job</w:t>
              <w:tab/>
            </w:r>
            <w:r>
              <w:rPr>
                <w:rFonts w:ascii="Calibri"/>
                <w:b w:val="0"/>
              </w:rPr>
              <w:t>59</w:t>
            </w:r>
          </w:hyperlink>
        </w:p>
        <w:p>
          <w:pPr>
            <w:pStyle w:val="TOC4"/>
            <w:numPr>
              <w:ilvl w:val="3"/>
              <w:numId w:val="3"/>
            </w:numPr>
            <w:tabs>
              <w:tab w:pos="1463" w:val="left" w:leader="none"/>
              <w:tab w:pos="9074" w:val="right" w:leader="dot"/>
            </w:tabs>
            <w:spacing w:line="240" w:lineRule="auto" w:before="140" w:after="0"/>
            <w:ind w:left="1462" w:right="0" w:hanging="662"/>
            <w:jc w:val="left"/>
            <w:rPr>
              <w:rFonts w:ascii="Calibri"/>
              <w:b w:val="0"/>
            </w:rPr>
          </w:pPr>
          <w:hyperlink w:history="true" w:anchor="_TOC_250023">
            <w:r>
              <w:rPr/>
              <w:t>Right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2"/>
              </w:rPr>
              <w:t> </w:t>
            </w:r>
            <w:r>
              <w:rPr/>
              <w:t>Choose</w:t>
            </w:r>
            <w:r>
              <w:rPr>
                <w:spacing w:val="-1"/>
              </w:rPr>
              <w:t> </w:t>
            </w:r>
            <w:r>
              <w:rPr/>
              <w:t>Pension</w:t>
            </w:r>
            <w:r>
              <w:rPr>
                <w:spacing w:val="-1"/>
              </w:rPr>
              <w:t> </w:t>
            </w:r>
            <w:r>
              <w:rPr/>
              <w:t>Fund</w:t>
            </w:r>
            <w:r>
              <w:rPr>
                <w:spacing w:val="-2"/>
              </w:rPr>
              <w:t> </w:t>
            </w:r>
            <w:r>
              <w:rPr/>
              <w:t>Administrator</w:t>
              <w:tab/>
            </w:r>
            <w:r>
              <w:rPr>
                <w:rFonts w:ascii="Calibri"/>
                <w:b w:val="0"/>
              </w:rPr>
              <w:t>60</w:t>
            </w:r>
          </w:hyperlink>
        </w:p>
        <w:p>
          <w:pPr>
            <w:pStyle w:val="TOC4"/>
            <w:numPr>
              <w:ilvl w:val="3"/>
              <w:numId w:val="3"/>
            </w:numPr>
            <w:tabs>
              <w:tab w:pos="1463" w:val="left" w:leader="none"/>
              <w:tab w:pos="9074" w:val="right" w:leader="dot"/>
            </w:tabs>
            <w:spacing w:line="240" w:lineRule="auto" w:before="139" w:after="0"/>
            <w:ind w:left="1462" w:right="0" w:hanging="662"/>
            <w:jc w:val="left"/>
            <w:rPr>
              <w:rFonts w:ascii="Calibri"/>
              <w:b w:val="0"/>
            </w:rPr>
          </w:pPr>
          <w:hyperlink w:history="true" w:anchor="_TOC_250022">
            <w:r>
              <w:rPr/>
              <w:t>Corrective</w:t>
            </w:r>
            <w:r>
              <w:rPr>
                <w:spacing w:val="-1"/>
              </w:rPr>
              <w:t> </w:t>
            </w:r>
            <w:r>
              <w:rPr/>
              <w:t>Actions</w:t>
            </w:r>
            <w:r>
              <w:rPr>
                <w:spacing w:val="1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Failing</w:t>
            </w:r>
            <w:r>
              <w:rPr>
                <w:spacing w:val="1"/>
              </w:rPr>
              <w:t> </w:t>
            </w:r>
            <w:r>
              <w:rPr/>
              <w:t>Licensed</w:t>
            </w:r>
            <w:r>
              <w:rPr>
                <w:spacing w:val="-1"/>
              </w:rPr>
              <w:t> </w:t>
            </w:r>
            <w:r>
              <w:rPr/>
              <w:t>Operators</w:t>
              <w:tab/>
            </w:r>
            <w:r>
              <w:rPr>
                <w:rFonts w:ascii="Calibri"/>
                <w:b w:val="0"/>
              </w:rPr>
              <w:t>61</w:t>
            </w:r>
          </w:hyperlink>
        </w:p>
        <w:p>
          <w:pPr>
            <w:pStyle w:val="TOC4"/>
            <w:numPr>
              <w:ilvl w:val="3"/>
              <w:numId w:val="3"/>
            </w:numPr>
            <w:tabs>
              <w:tab w:pos="1463" w:val="left" w:leader="none"/>
              <w:tab w:pos="9074" w:val="right" w:leader="dot"/>
            </w:tabs>
            <w:spacing w:line="240" w:lineRule="auto" w:before="145" w:after="0"/>
            <w:ind w:left="1462" w:right="0" w:hanging="662"/>
            <w:jc w:val="left"/>
            <w:rPr>
              <w:rFonts w:ascii="Calibri"/>
              <w:b w:val="0"/>
            </w:rPr>
          </w:pPr>
          <w:hyperlink w:history="true" w:anchor="_TOC_250021">
            <w:r>
              <w:rPr/>
              <w:t>Upward</w:t>
            </w:r>
            <w:r>
              <w:rPr>
                <w:spacing w:val="-2"/>
              </w:rPr>
              <w:t> </w:t>
            </w:r>
            <w:r>
              <w:rPr/>
              <w:t>Review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the Penalties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Sanctions</w:t>
              <w:tab/>
            </w:r>
            <w:r>
              <w:rPr>
                <w:rFonts w:ascii="Calibri"/>
                <w:b w:val="0"/>
              </w:rPr>
              <w:t>63</w:t>
            </w:r>
          </w:hyperlink>
        </w:p>
        <w:p>
          <w:pPr>
            <w:pStyle w:val="TOC4"/>
            <w:numPr>
              <w:ilvl w:val="3"/>
              <w:numId w:val="3"/>
            </w:numPr>
            <w:tabs>
              <w:tab w:pos="1463" w:val="left" w:leader="none"/>
              <w:tab w:pos="9074" w:val="right" w:leader="dot"/>
            </w:tabs>
            <w:spacing w:line="240" w:lineRule="auto" w:before="140" w:after="0"/>
            <w:ind w:left="1462" w:right="0" w:hanging="662"/>
            <w:jc w:val="left"/>
            <w:rPr>
              <w:rFonts w:ascii="Calibri"/>
              <w:b w:val="0"/>
            </w:rPr>
          </w:pPr>
          <w:hyperlink w:history="true" w:anchor="_TOC_250020">
            <w:r>
              <w:rPr/>
              <w:t>Dispute</w:t>
            </w:r>
            <w:r>
              <w:rPr>
                <w:spacing w:val="-1"/>
              </w:rPr>
              <w:t> </w:t>
            </w:r>
            <w:r>
              <w:rPr/>
              <w:t>Resolution</w:t>
              <w:tab/>
            </w:r>
            <w:r>
              <w:rPr>
                <w:rFonts w:ascii="Calibri"/>
                <w:b w:val="0"/>
              </w:rPr>
              <w:t>65</w:t>
            </w:r>
          </w:hyperlink>
        </w:p>
        <w:p>
          <w:pPr>
            <w:pStyle w:val="TOC4"/>
            <w:numPr>
              <w:ilvl w:val="3"/>
              <w:numId w:val="3"/>
            </w:numPr>
            <w:tabs>
              <w:tab w:pos="1463" w:val="left" w:leader="none"/>
              <w:tab w:pos="9074" w:val="right" w:leader="dot"/>
            </w:tabs>
            <w:spacing w:line="240" w:lineRule="auto" w:before="139" w:after="0"/>
            <w:ind w:left="1462" w:right="0" w:hanging="662"/>
            <w:jc w:val="left"/>
            <w:rPr>
              <w:rFonts w:ascii="Calibri"/>
              <w:b w:val="0"/>
            </w:rPr>
          </w:pPr>
          <w:hyperlink w:history="true" w:anchor="_TOC_250019">
            <w:r>
              <w:rPr/>
              <w:t>Exemption</w:t>
            </w:r>
            <w:r>
              <w:rPr>
                <w:spacing w:val="-2"/>
              </w:rPr>
              <w:t> </w:t>
            </w:r>
            <w:r>
              <w:rPr/>
              <w:t>from</w:t>
            </w:r>
            <w:r>
              <w:rPr>
                <w:spacing w:val="-4"/>
              </w:rPr>
              <w:t> </w:t>
            </w:r>
            <w:r>
              <w:rPr/>
              <w:t>the Scheme</w:t>
              <w:tab/>
            </w:r>
            <w:r>
              <w:rPr>
                <w:rFonts w:ascii="Calibri"/>
                <w:b w:val="0"/>
              </w:rPr>
              <w:t>66</w:t>
            </w:r>
          </w:hyperlink>
        </w:p>
        <w:p>
          <w:pPr>
            <w:pStyle w:val="TOC4"/>
            <w:numPr>
              <w:ilvl w:val="3"/>
              <w:numId w:val="3"/>
            </w:numPr>
            <w:tabs>
              <w:tab w:pos="1573" w:val="left" w:leader="none"/>
              <w:tab w:pos="9074" w:val="right" w:leader="dot"/>
            </w:tabs>
            <w:spacing w:line="240" w:lineRule="auto" w:before="139" w:after="0"/>
            <w:ind w:left="1572" w:right="0" w:hanging="772"/>
            <w:jc w:val="left"/>
            <w:rPr>
              <w:rFonts w:ascii="Calibri"/>
              <w:b w:val="0"/>
            </w:rPr>
          </w:pPr>
          <w:hyperlink w:history="true" w:anchor="_TOC_250018">
            <w:r>
              <w:rPr/>
              <w:t>Gaps</w:t>
            </w:r>
            <w:r>
              <w:rPr>
                <w:spacing w:val="1"/>
              </w:rPr>
              <w:t> </w:t>
            </w:r>
            <w:r>
              <w:rPr/>
              <w:t>Identified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5"/>
              </w:rPr>
              <w:t> </w:t>
            </w:r>
            <w:r>
              <w:rPr/>
              <w:t>the Pension</w:t>
            </w:r>
            <w:r>
              <w:rPr>
                <w:spacing w:val="-6"/>
              </w:rPr>
              <w:t> </w:t>
            </w:r>
            <w:r>
              <w:rPr/>
              <w:t>Reform</w:t>
            </w:r>
            <w:r>
              <w:rPr>
                <w:spacing w:val="-9"/>
              </w:rPr>
              <w:t> </w:t>
            </w:r>
            <w:r>
              <w:rPr/>
              <w:t>Act Of</w:t>
            </w:r>
            <w:r>
              <w:rPr>
                <w:spacing w:val="-4"/>
              </w:rPr>
              <w:t> </w:t>
            </w:r>
            <w:r>
              <w:rPr/>
              <w:t>2014</w:t>
              <w:tab/>
            </w:r>
            <w:r>
              <w:rPr>
                <w:rFonts w:ascii="Calibri"/>
                <w:b w:val="0"/>
              </w:rPr>
              <w:t>68</w:t>
            </w:r>
          </w:hyperlink>
        </w:p>
        <w:p>
          <w:pPr>
            <w:pStyle w:val="TOC4"/>
            <w:tabs>
              <w:tab w:pos="9074" w:val="right" w:leader="dot"/>
            </w:tabs>
            <w:spacing w:before="140"/>
            <w:ind w:left="801" w:firstLine="0"/>
            <w:rPr>
              <w:rFonts w:ascii="Calibri"/>
              <w:b w:val="0"/>
            </w:rPr>
          </w:pPr>
          <w:r>
            <w:rPr/>
            <w:t>CHAPTER FOUR</w:t>
            <w:tab/>
          </w:r>
          <w:r>
            <w:rPr>
              <w:rFonts w:ascii="Calibri"/>
              <w:b w:val="0"/>
            </w:rPr>
            <w:t>72</w:t>
          </w:r>
        </w:p>
        <w:p>
          <w:pPr>
            <w:pStyle w:val="TOC4"/>
            <w:tabs>
              <w:tab w:pos="9074" w:val="right" w:leader="dot"/>
            </w:tabs>
            <w:spacing w:before="145"/>
            <w:ind w:left="801" w:firstLine="0"/>
            <w:rPr>
              <w:rFonts w:ascii="Calibri"/>
              <w:b w:val="0"/>
            </w:rPr>
          </w:pPr>
          <w:r>
            <w:rPr/>
            <w:t>INSTITUTIONAL</w:t>
          </w:r>
          <w:r>
            <w:rPr>
              <w:spacing w:val="2"/>
            </w:rPr>
            <w:t> </w:t>
          </w:r>
          <w:r>
            <w:rPr/>
            <w:t>FRAMEWORK</w:t>
          </w:r>
          <w:r>
            <w:rPr>
              <w:spacing w:val="-2"/>
            </w:rPr>
            <w:t> </w:t>
          </w:r>
          <w:r>
            <w:rPr/>
            <w:t>FOR PENSION</w:t>
            <w:tab/>
          </w:r>
          <w:r>
            <w:rPr>
              <w:rFonts w:ascii="Calibri"/>
              <w:b w:val="0"/>
            </w:rPr>
            <w:t>72</w:t>
          </w:r>
        </w:p>
        <w:p>
          <w:pPr>
            <w:pStyle w:val="TOC4"/>
            <w:tabs>
              <w:tab w:pos="9074" w:val="right" w:leader="dot"/>
            </w:tabs>
            <w:ind w:left="801" w:firstLine="0"/>
            <w:rPr>
              <w:rFonts w:ascii="Calibri"/>
              <w:b w:val="0"/>
            </w:rPr>
          </w:pPr>
          <w:hyperlink w:history="true" w:anchor="_TOC_250017">
            <w:r>
              <w:rPr/>
              <w:t>ADMINISTRATION IN</w:t>
            </w:r>
            <w:r>
              <w:rPr>
                <w:spacing w:val="-3"/>
              </w:rPr>
              <w:t> </w:t>
            </w:r>
            <w:r>
              <w:rPr/>
              <w:t>NIGERIA</w:t>
              <w:tab/>
            </w:r>
            <w:r>
              <w:rPr>
                <w:rFonts w:ascii="Calibri"/>
                <w:b w:val="0"/>
              </w:rPr>
              <w:t>72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1137" w:val="left" w:leader="none"/>
              <w:tab w:pos="9074" w:val="right" w:leader="dot"/>
            </w:tabs>
            <w:spacing w:line="240" w:lineRule="auto" w:before="139" w:after="0"/>
            <w:ind w:left="1136" w:right="0" w:hanging="336"/>
            <w:jc w:val="left"/>
            <w:rPr>
              <w:b w:val="0"/>
            </w:rPr>
          </w:pPr>
          <w:hyperlink w:history="true" w:anchor="_TOC_250016">
            <w:r>
              <w:rPr/>
              <w:t>Introduction</w:t>
              <w:tab/>
            </w:r>
            <w:r>
              <w:rPr>
                <w:rFonts w:ascii="Calibri"/>
                <w:b w:val="0"/>
              </w:rPr>
              <w:t>72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1137" w:val="left" w:leader="none"/>
              <w:tab w:pos="9074" w:val="right" w:leader="dot"/>
            </w:tabs>
            <w:spacing w:line="240" w:lineRule="auto" w:before="140" w:after="0"/>
            <w:ind w:left="1136" w:right="0" w:hanging="336"/>
            <w:jc w:val="left"/>
            <w:rPr>
              <w:b w:val="0"/>
            </w:rPr>
          </w:pPr>
          <w:hyperlink w:history="true" w:anchor="_TOC_250015">
            <w:r>
              <w:rPr/>
              <w:t>Institutional</w:t>
            </w:r>
            <w:r>
              <w:rPr>
                <w:spacing w:val="-3"/>
              </w:rPr>
              <w:t> </w:t>
            </w:r>
            <w:r>
              <w:rPr/>
              <w:t>Framework</w:t>
            </w:r>
            <w:r>
              <w:rPr>
                <w:spacing w:val="-2"/>
              </w:rPr>
              <w:t> </w:t>
            </w:r>
            <w:r>
              <w:rPr/>
              <w:t>for Pension</w:t>
            </w:r>
            <w:r>
              <w:rPr>
                <w:spacing w:val="-7"/>
              </w:rPr>
              <w:t> </w:t>
            </w:r>
            <w:r>
              <w:rPr/>
              <w:t>Administration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-6"/>
              </w:rPr>
              <w:t> </w:t>
            </w:r>
            <w:r>
              <w:rPr/>
              <w:t>Nigeria</w:t>
              <w:tab/>
            </w:r>
            <w:r>
              <w:rPr>
                <w:rFonts w:ascii="Calibri"/>
                <w:b w:val="0"/>
              </w:rPr>
              <w:t>73</w:t>
            </w:r>
          </w:hyperlink>
        </w:p>
        <w:p>
          <w:pPr>
            <w:pStyle w:val="TOC4"/>
            <w:numPr>
              <w:ilvl w:val="2"/>
              <w:numId w:val="4"/>
            </w:numPr>
            <w:tabs>
              <w:tab w:pos="1300" w:val="left" w:leader="none"/>
              <w:tab w:pos="9074" w:val="right" w:leader="dot"/>
            </w:tabs>
            <w:spacing w:line="240" w:lineRule="auto" w:before="140" w:after="0"/>
            <w:ind w:left="1299" w:right="0" w:hanging="499"/>
            <w:jc w:val="left"/>
            <w:rPr>
              <w:rFonts w:ascii="Calibri"/>
              <w:b w:val="0"/>
            </w:rPr>
          </w:pPr>
          <w:hyperlink w:history="true" w:anchor="_TOC_250014">
            <w:r>
              <w:rPr/>
              <w:t>National</w:t>
            </w:r>
            <w:r>
              <w:rPr>
                <w:spacing w:val="2"/>
              </w:rPr>
              <w:t> </w:t>
            </w:r>
            <w:r>
              <w:rPr/>
              <w:t>Pension</w:t>
            </w:r>
            <w:r>
              <w:rPr>
                <w:spacing w:val="-6"/>
              </w:rPr>
              <w:t> </w:t>
            </w:r>
            <w:r>
              <w:rPr/>
              <w:t>Commission</w:t>
              <w:tab/>
            </w:r>
            <w:r>
              <w:rPr>
                <w:rFonts w:ascii="Calibri"/>
                <w:b w:val="0"/>
              </w:rPr>
              <w:t>73</w:t>
            </w:r>
          </w:hyperlink>
        </w:p>
        <w:p>
          <w:pPr>
            <w:pStyle w:val="TOC4"/>
            <w:numPr>
              <w:ilvl w:val="2"/>
              <w:numId w:val="4"/>
            </w:numPr>
            <w:tabs>
              <w:tab w:pos="1300" w:val="left" w:leader="none"/>
              <w:tab w:pos="9074" w:val="right" w:leader="dot"/>
            </w:tabs>
            <w:spacing w:line="240" w:lineRule="auto" w:before="139" w:after="0"/>
            <w:ind w:left="1299" w:right="0" w:hanging="499"/>
            <w:jc w:val="left"/>
            <w:rPr>
              <w:rFonts w:ascii="Calibri"/>
              <w:b w:val="0"/>
            </w:rPr>
          </w:pPr>
          <w:hyperlink w:history="true" w:anchor="_TOC_250013">
            <w:r>
              <w:rPr/>
              <w:t>Pension</w:t>
            </w:r>
            <w:r>
              <w:rPr>
                <w:spacing w:val="-2"/>
              </w:rPr>
              <w:t> </w:t>
            </w:r>
            <w:r>
              <w:rPr/>
              <w:t>Fund</w:t>
            </w:r>
            <w:r>
              <w:rPr>
                <w:spacing w:val="-1"/>
              </w:rPr>
              <w:t> </w:t>
            </w:r>
            <w:r>
              <w:rPr/>
              <w:t>Administrator</w:t>
              <w:tab/>
            </w:r>
            <w:r>
              <w:rPr>
                <w:rFonts w:ascii="Calibri"/>
                <w:b w:val="0"/>
              </w:rPr>
              <w:t>77</w:t>
            </w:r>
          </w:hyperlink>
        </w:p>
        <w:p>
          <w:pPr>
            <w:pStyle w:val="TOC4"/>
            <w:numPr>
              <w:ilvl w:val="3"/>
              <w:numId w:val="4"/>
            </w:numPr>
            <w:tabs>
              <w:tab w:pos="1463" w:val="left" w:leader="none"/>
              <w:tab w:pos="9074" w:val="right" w:leader="dot"/>
            </w:tabs>
            <w:spacing w:line="240" w:lineRule="auto" w:before="144" w:after="0"/>
            <w:ind w:left="1462" w:right="0" w:hanging="662"/>
            <w:jc w:val="left"/>
            <w:rPr>
              <w:rFonts w:ascii="Calibri"/>
              <w:b w:val="0"/>
            </w:rPr>
          </w:pPr>
          <w:hyperlink w:history="true" w:anchor="_TOC_250012">
            <w:r>
              <w:rPr/>
              <w:t>Available</w:t>
            </w:r>
            <w:r>
              <w:rPr>
                <w:spacing w:val="-2"/>
              </w:rPr>
              <w:t> </w:t>
            </w:r>
            <w:r>
              <w:rPr/>
              <w:t>Opportunities</w:t>
            </w:r>
            <w:r>
              <w:rPr>
                <w:spacing w:val="6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Investment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Pension</w:t>
            </w:r>
            <w:r>
              <w:rPr>
                <w:spacing w:val="-3"/>
              </w:rPr>
              <w:t> </w:t>
            </w:r>
            <w:r>
              <w:rPr/>
              <w:t>Funds</w:t>
              <w:tab/>
            </w:r>
            <w:r>
              <w:rPr>
                <w:rFonts w:ascii="Calibri"/>
                <w:b w:val="0"/>
              </w:rPr>
              <w:t>77</w:t>
            </w:r>
          </w:hyperlink>
        </w:p>
        <w:p>
          <w:pPr>
            <w:pStyle w:val="TOC4"/>
            <w:numPr>
              <w:ilvl w:val="3"/>
              <w:numId w:val="4"/>
            </w:numPr>
            <w:tabs>
              <w:tab w:pos="1463" w:val="left" w:leader="none"/>
              <w:tab w:pos="9074" w:val="right" w:leader="dot"/>
            </w:tabs>
            <w:spacing w:line="240" w:lineRule="auto" w:before="140" w:after="0"/>
            <w:ind w:left="1462" w:right="0" w:hanging="662"/>
            <w:jc w:val="left"/>
            <w:rPr>
              <w:rFonts w:ascii="Calibri"/>
              <w:b w:val="0"/>
            </w:rPr>
          </w:pPr>
          <w:hyperlink w:history="true" w:anchor="_TOC_250011">
            <w:r>
              <w:rPr/>
              <w:t>Pension</w:t>
            </w:r>
            <w:r>
              <w:rPr>
                <w:spacing w:val="-2"/>
              </w:rPr>
              <w:t> </w:t>
            </w:r>
            <w:r>
              <w:rPr/>
              <w:t>Fund</w:t>
            </w:r>
            <w:r>
              <w:rPr>
                <w:spacing w:val="-1"/>
              </w:rPr>
              <w:t> </w:t>
            </w:r>
            <w:r>
              <w:rPr/>
              <w:t>Investment</w:t>
              <w:tab/>
            </w:r>
            <w:r>
              <w:rPr>
                <w:rFonts w:ascii="Calibri"/>
                <w:b w:val="0"/>
              </w:rPr>
              <w:t>83</w:t>
            </w:r>
          </w:hyperlink>
        </w:p>
        <w:p>
          <w:pPr>
            <w:pStyle w:val="TOC4"/>
            <w:numPr>
              <w:ilvl w:val="3"/>
              <w:numId w:val="4"/>
            </w:numPr>
            <w:tabs>
              <w:tab w:pos="1463" w:val="left" w:leader="none"/>
              <w:tab w:pos="9074" w:val="right" w:leader="dot"/>
            </w:tabs>
            <w:spacing w:line="240" w:lineRule="auto" w:before="140" w:after="0"/>
            <w:ind w:left="1462" w:right="0" w:hanging="662"/>
            <w:jc w:val="left"/>
            <w:rPr>
              <w:rFonts w:ascii="Calibri"/>
              <w:b w:val="0"/>
            </w:rPr>
          </w:pPr>
          <w:hyperlink w:history="true" w:anchor="_TOC_250010">
            <w:r>
              <w:rPr/>
              <w:t>Portfolio</w:t>
            </w:r>
            <w:r>
              <w:rPr>
                <w:spacing w:val="1"/>
              </w:rPr>
              <w:t> </w:t>
            </w:r>
            <w:r>
              <w:rPr/>
              <w:t>Performance</w:t>
              <w:tab/>
            </w:r>
            <w:r>
              <w:rPr>
                <w:rFonts w:ascii="Calibri"/>
                <w:b w:val="0"/>
              </w:rPr>
              <w:t>85</w:t>
            </w:r>
          </w:hyperlink>
        </w:p>
        <w:p>
          <w:pPr>
            <w:pStyle w:val="TOC4"/>
            <w:numPr>
              <w:ilvl w:val="2"/>
              <w:numId w:val="4"/>
            </w:numPr>
            <w:tabs>
              <w:tab w:pos="1300" w:val="left" w:leader="none"/>
              <w:tab w:pos="9074" w:val="right" w:leader="dot"/>
            </w:tabs>
            <w:spacing w:line="240" w:lineRule="auto" w:before="139" w:after="0"/>
            <w:ind w:left="1299" w:right="0" w:hanging="499"/>
            <w:jc w:val="left"/>
            <w:rPr>
              <w:rFonts w:ascii="Calibri"/>
              <w:b w:val="0"/>
            </w:rPr>
          </w:pPr>
          <w:hyperlink w:history="true" w:anchor="_TOC_250009">
            <w:r>
              <w:rPr/>
              <w:t>Pension</w:t>
            </w:r>
            <w:r>
              <w:rPr>
                <w:spacing w:val="-2"/>
              </w:rPr>
              <w:t> </w:t>
            </w:r>
            <w:r>
              <w:rPr/>
              <w:t>fund</w:t>
            </w:r>
            <w:r>
              <w:rPr>
                <w:spacing w:val="-1"/>
              </w:rPr>
              <w:t> </w:t>
            </w:r>
            <w:r>
              <w:rPr/>
              <w:t>custodians</w:t>
              <w:tab/>
            </w:r>
            <w:r>
              <w:rPr>
                <w:rFonts w:ascii="Calibri"/>
                <w:b w:val="0"/>
              </w:rPr>
              <w:t>86</w:t>
            </w:r>
          </w:hyperlink>
        </w:p>
        <w:p>
          <w:pPr>
            <w:pStyle w:val="TOC4"/>
            <w:numPr>
              <w:ilvl w:val="2"/>
              <w:numId w:val="4"/>
            </w:numPr>
            <w:tabs>
              <w:tab w:pos="1300" w:val="left" w:leader="none"/>
              <w:tab w:pos="9074" w:val="right" w:leader="dot"/>
            </w:tabs>
            <w:spacing w:line="240" w:lineRule="auto" w:before="140" w:after="0"/>
            <w:ind w:left="1299" w:right="0" w:hanging="499"/>
            <w:jc w:val="left"/>
            <w:rPr>
              <w:rFonts w:ascii="Calibri"/>
              <w:b w:val="0"/>
            </w:rPr>
          </w:pPr>
          <w:hyperlink w:history="true" w:anchor="_TOC_250008">
            <w:r>
              <w:rPr/>
              <w:t>Closed</w:t>
            </w:r>
            <w:r>
              <w:rPr>
                <w:spacing w:val="-2"/>
              </w:rPr>
              <w:t> </w:t>
            </w:r>
            <w:r>
              <w:rPr/>
              <w:t>Pension</w:t>
            </w:r>
            <w:r>
              <w:rPr>
                <w:spacing w:val="-1"/>
              </w:rPr>
              <w:t> </w:t>
            </w:r>
            <w:r>
              <w:rPr/>
              <w:t>Fund</w:t>
            </w:r>
            <w:r>
              <w:rPr>
                <w:spacing w:val="-1"/>
              </w:rPr>
              <w:t> </w:t>
            </w:r>
            <w:r>
              <w:rPr/>
              <w:t>Administrators</w:t>
              <w:tab/>
            </w:r>
            <w:r>
              <w:rPr>
                <w:rFonts w:ascii="Calibri"/>
                <w:b w:val="0"/>
              </w:rPr>
              <w:t>87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1137" w:val="left" w:leader="none"/>
              <w:tab w:pos="9075" w:val="right" w:leader="dot"/>
            </w:tabs>
            <w:spacing w:line="240" w:lineRule="auto" w:before="139" w:after="0"/>
            <w:ind w:left="1136" w:right="0" w:hanging="336"/>
            <w:jc w:val="left"/>
            <w:rPr>
              <w:b w:val="0"/>
            </w:rPr>
          </w:pPr>
          <w:r>
            <w:rPr/>
            <w:t>Challenges in</w:t>
          </w:r>
          <w:r>
            <w:rPr>
              <w:spacing w:val="-7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Administration</w:t>
          </w:r>
          <w:r>
            <w:rPr>
              <w:spacing w:val="-7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Contributory Pension</w:t>
          </w:r>
          <w:r>
            <w:rPr>
              <w:spacing w:val="-2"/>
            </w:rPr>
            <w:t> </w:t>
          </w:r>
          <w:r>
            <w:rPr/>
            <w:t>Funds in</w:t>
          </w:r>
          <w:r>
            <w:rPr>
              <w:spacing w:val="-7"/>
            </w:rPr>
            <w:t> </w:t>
          </w:r>
          <w:r>
            <w:rPr/>
            <w:t>Nigeria</w:t>
            <w:tab/>
          </w:r>
          <w:r>
            <w:rPr>
              <w:rFonts w:ascii="Calibri"/>
              <w:b w:val="0"/>
            </w:rPr>
            <w:t>88</w:t>
          </w:r>
        </w:p>
        <w:p>
          <w:pPr>
            <w:pStyle w:val="TOC4"/>
            <w:numPr>
              <w:ilvl w:val="2"/>
              <w:numId w:val="4"/>
            </w:numPr>
            <w:tabs>
              <w:tab w:pos="1300" w:val="left" w:leader="none"/>
              <w:tab w:pos="9074" w:val="right" w:leader="dot"/>
            </w:tabs>
            <w:spacing w:line="240" w:lineRule="auto" w:before="145" w:after="0"/>
            <w:ind w:left="1299" w:right="0" w:hanging="499"/>
            <w:jc w:val="left"/>
            <w:rPr>
              <w:rFonts w:ascii="Calibri"/>
              <w:b w:val="0"/>
            </w:rPr>
          </w:pPr>
          <w:hyperlink w:history="true" w:anchor="_TOC_250007">
            <w:r>
              <w:rPr/>
              <w:t>Poor</w:t>
            </w:r>
            <w:r>
              <w:rPr>
                <w:spacing w:val="-2"/>
              </w:rPr>
              <w:t> </w:t>
            </w:r>
            <w:r>
              <w:rPr/>
              <w:t>Compliance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Contributory</w:t>
            </w:r>
            <w:r>
              <w:rPr>
                <w:spacing w:val="1"/>
              </w:rPr>
              <w:t> </w:t>
            </w:r>
            <w:r>
              <w:rPr/>
              <w:t>Pension</w:t>
            </w:r>
            <w:r>
              <w:rPr>
                <w:spacing w:val="-7"/>
              </w:rPr>
              <w:t> </w:t>
            </w:r>
            <w:r>
              <w:rPr/>
              <w:t>Scheme</w:t>
            </w:r>
            <w:r>
              <w:rPr>
                <w:spacing w:val="-1"/>
              </w:rPr>
              <w:t> </w:t>
            </w:r>
            <w:r>
              <w:rPr/>
              <w:t>by</w:t>
            </w:r>
            <w:r>
              <w:rPr>
                <w:spacing w:val="1"/>
              </w:rPr>
              <w:t> </w:t>
            </w:r>
            <w:r>
              <w:rPr/>
              <w:t>States</w:t>
              <w:tab/>
            </w:r>
            <w:r>
              <w:rPr>
                <w:rFonts w:ascii="Calibri"/>
                <w:b w:val="0"/>
              </w:rPr>
              <w:t>89</w:t>
            </w:r>
          </w:hyperlink>
        </w:p>
        <w:p>
          <w:pPr>
            <w:pStyle w:val="TOC4"/>
            <w:numPr>
              <w:ilvl w:val="2"/>
              <w:numId w:val="4"/>
            </w:numPr>
            <w:tabs>
              <w:tab w:pos="1300" w:val="left" w:leader="none"/>
              <w:tab w:pos="9074" w:val="right" w:leader="dot"/>
            </w:tabs>
            <w:spacing w:line="240" w:lineRule="auto" w:before="139" w:after="0"/>
            <w:ind w:left="1299" w:right="0" w:hanging="499"/>
            <w:jc w:val="left"/>
            <w:rPr>
              <w:rFonts w:ascii="Calibri"/>
              <w:b w:val="0"/>
            </w:rPr>
          </w:pPr>
          <w:hyperlink w:history="true" w:anchor="_TOC_250006">
            <w:r>
              <w:rPr/>
              <w:t>Inadequate</w:t>
            </w:r>
            <w:r>
              <w:rPr>
                <w:spacing w:val="-1"/>
              </w:rPr>
              <w:t> </w:t>
            </w:r>
            <w:r>
              <w:rPr/>
              <w:t>Regulatory</w:t>
            </w:r>
            <w:r>
              <w:rPr>
                <w:spacing w:val="2"/>
              </w:rPr>
              <w:t> </w:t>
            </w:r>
            <w:r>
              <w:rPr/>
              <w:t>Framework</w:t>
              <w:tab/>
            </w:r>
            <w:r>
              <w:rPr>
                <w:rFonts w:ascii="Calibri"/>
                <w:b w:val="0"/>
              </w:rPr>
              <w:t>92</w:t>
            </w:r>
          </w:hyperlink>
        </w:p>
        <w:p>
          <w:pPr>
            <w:pStyle w:val="TOC4"/>
            <w:numPr>
              <w:ilvl w:val="2"/>
              <w:numId w:val="5"/>
            </w:numPr>
            <w:tabs>
              <w:tab w:pos="1300" w:val="left" w:leader="none"/>
              <w:tab w:pos="9074" w:val="right" w:leader="dot"/>
            </w:tabs>
            <w:spacing w:line="240" w:lineRule="auto" w:before="140" w:after="0"/>
            <w:ind w:left="1299" w:right="0" w:hanging="499"/>
            <w:jc w:val="left"/>
            <w:rPr>
              <w:rFonts w:ascii="Calibri"/>
              <w:b w:val="0"/>
            </w:rPr>
          </w:pPr>
          <w:hyperlink w:history="true" w:anchor="_TOC_250005">
            <w:r>
              <w:rPr/>
              <w:t>Problem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Corruption</w:t>
              <w:tab/>
            </w:r>
            <w:r>
              <w:rPr>
                <w:rFonts w:ascii="Calibri"/>
                <w:b w:val="0"/>
              </w:rPr>
              <w:t>93</w:t>
            </w:r>
          </w:hyperlink>
        </w:p>
        <w:p>
          <w:pPr>
            <w:pStyle w:val="TOC4"/>
            <w:numPr>
              <w:ilvl w:val="2"/>
              <w:numId w:val="5"/>
            </w:numPr>
            <w:tabs>
              <w:tab w:pos="1300" w:val="left" w:leader="none"/>
              <w:tab w:pos="9074" w:val="right" w:leader="dot"/>
            </w:tabs>
            <w:spacing w:line="240" w:lineRule="auto" w:before="139" w:after="0"/>
            <w:ind w:left="1299" w:right="0" w:hanging="499"/>
            <w:jc w:val="left"/>
            <w:rPr>
              <w:rFonts w:ascii="Calibri"/>
              <w:b w:val="0"/>
            </w:rPr>
          </w:pPr>
          <w:hyperlink w:history="true" w:anchor="_TOC_250004">
            <w:r>
              <w:rPr/>
              <w:t>Inadequate</w:t>
            </w:r>
            <w:r>
              <w:rPr>
                <w:spacing w:val="-1"/>
              </w:rPr>
              <w:t> </w:t>
            </w:r>
            <w:r>
              <w:rPr/>
              <w:t>Investment Return</w:t>
              <w:tab/>
            </w:r>
            <w:r>
              <w:rPr>
                <w:rFonts w:ascii="Calibri"/>
                <w:b w:val="0"/>
              </w:rPr>
              <w:t>94</w:t>
            </w:r>
          </w:hyperlink>
        </w:p>
        <w:p>
          <w:pPr>
            <w:pStyle w:val="TOC4"/>
            <w:tabs>
              <w:tab w:pos="9074" w:val="right" w:leader="dot"/>
            </w:tabs>
            <w:spacing w:before="140" w:after="20"/>
            <w:ind w:left="801" w:firstLine="0"/>
            <w:rPr>
              <w:rFonts w:ascii="Calibri"/>
              <w:b w:val="0"/>
            </w:rPr>
          </w:pPr>
          <w:r>
            <w:rPr/>
            <w:t>CHAPTER FIVE</w:t>
            <w:tab/>
          </w:r>
          <w:r>
            <w:rPr>
              <w:rFonts w:ascii="Calibri"/>
              <w:b w:val="0"/>
            </w:rPr>
            <w:t>98</w:t>
          </w:r>
        </w:p>
        <w:p>
          <w:pPr>
            <w:pStyle w:val="TOC4"/>
            <w:tabs>
              <w:tab w:pos="9074" w:val="right" w:leader="dot"/>
            </w:tabs>
            <w:spacing w:before="73"/>
            <w:ind w:left="801" w:firstLine="0"/>
            <w:rPr>
              <w:rFonts w:ascii="Calibri"/>
              <w:b w:val="0"/>
            </w:rPr>
          </w:pPr>
          <w:r>
            <w:rPr/>
            <w:t>SUMMARY AND</w:t>
          </w:r>
          <w:r>
            <w:rPr>
              <w:spacing w:val="1"/>
            </w:rPr>
            <w:t> </w:t>
          </w:r>
          <w:r>
            <w:rPr/>
            <w:t>CONCLUSION</w:t>
            <w:tab/>
          </w:r>
          <w:r>
            <w:rPr>
              <w:rFonts w:ascii="Calibri"/>
              <w:b w:val="0"/>
            </w:rPr>
            <w:t>98</w:t>
          </w:r>
        </w:p>
        <w:p>
          <w:pPr>
            <w:pStyle w:val="TOC4"/>
            <w:numPr>
              <w:ilvl w:val="1"/>
              <w:numId w:val="6"/>
            </w:numPr>
            <w:tabs>
              <w:tab w:pos="1132" w:val="left" w:leader="none"/>
              <w:tab w:pos="9074" w:val="right" w:leader="dot"/>
            </w:tabs>
            <w:spacing w:line="240" w:lineRule="auto" w:before="139" w:after="0"/>
            <w:ind w:left="1131" w:right="0" w:hanging="331"/>
            <w:jc w:val="left"/>
            <w:rPr>
              <w:rFonts w:ascii="Calibri"/>
              <w:b w:val="0"/>
            </w:rPr>
          </w:pPr>
          <w:hyperlink w:history="true" w:anchor="_TOC_250003">
            <w:r>
              <w:rPr/>
              <w:t>Summary</w:t>
              <w:tab/>
            </w:r>
            <w:r>
              <w:rPr>
                <w:rFonts w:ascii="Calibri"/>
                <w:b w:val="0"/>
              </w:rPr>
              <w:t>98</w:t>
            </w:r>
          </w:hyperlink>
        </w:p>
        <w:p>
          <w:pPr>
            <w:pStyle w:val="TOC5"/>
            <w:numPr>
              <w:ilvl w:val="1"/>
              <w:numId w:val="6"/>
            </w:numPr>
            <w:tabs>
              <w:tab w:pos="1137" w:val="left" w:leader="none"/>
              <w:tab w:pos="9069" w:val="right" w:leader="dot"/>
            </w:tabs>
            <w:spacing w:line="240" w:lineRule="auto" w:before="140" w:after="0"/>
            <w:ind w:left="1136" w:right="0" w:hanging="336"/>
            <w:jc w:val="left"/>
            <w:rPr>
              <w:rFonts w:ascii="Calibri"/>
              <w:b w:val="0"/>
              <w:i w:val="0"/>
              <w:sz w:val="22"/>
            </w:rPr>
          </w:pPr>
          <w:hyperlink w:history="true" w:anchor="_TOC_250002">
            <w:r>
              <w:rPr>
                <w:i w:val="0"/>
                <w:sz w:val="22"/>
              </w:rPr>
              <w:t>Findings</w:t>
              <w:tab/>
            </w:r>
            <w:r>
              <w:rPr>
                <w:rFonts w:ascii="Calibri"/>
                <w:b w:val="0"/>
                <w:i w:val="0"/>
                <w:sz w:val="22"/>
              </w:rPr>
              <w:t>102</w:t>
            </w:r>
          </w:hyperlink>
        </w:p>
        <w:p>
          <w:pPr>
            <w:pStyle w:val="TOC4"/>
            <w:numPr>
              <w:ilvl w:val="1"/>
              <w:numId w:val="6"/>
            </w:numPr>
            <w:tabs>
              <w:tab w:pos="1137" w:val="left" w:leader="none"/>
              <w:tab w:pos="9069" w:val="right" w:leader="dot"/>
            </w:tabs>
            <w:spacing w:line="240" w:lineRule="auto" w:before="140" w:after="0"/>
            <w:ind w:left="1136" w:right="0" w:hanging="336"/>
            <w:jc w:val="left"/>
            <w:rPr>
              <w:rFonts w:ascii="Calibri"/>
              <w:b w:val="0"/>
            </w:rPr>
          </w:pPr>
          <w:hyperlink w:history="true" w:anchor="_TOC_250001">
            <w:r>
              <w:rPr/>
              <w:t>Recommendations</w:t>
              <w:tab/>
            </w:r>
            <w:r>
              <w:rPr>
                <w:rFonts w:ascii="Calibri"/>
                <w:b w:val="0"/>
              </w:rPr>
              <w:t>104</w:t>
            </w:r>
          </w:hyperlink>
        </w:p>
        <w:p>
          <w:pPr>
            <w:pStyle w:val="TOC4"/>
            <w:tabs>
              <w:tab w:pos="9069" w:val="right" w:leader="dot"/>
            </w:tabs>
            <w:ind w:left="801" w:firstLine="0"/>
            <w:rPr>
              <w:rFonts w:ascii="Calibri"/>
              <w:b w:val="0"/>
            </w:rPr>
          </w:pPr>
          <w:hyperlink w:history="true" w:anchor="_TOC_250000">
            <w:r>
              <w:rPr/>
              <w:t>Bibliography</w:t>
              <w:tab/>
            </w:r>
            <w:r>
              <w:rPr>
                <w:rFonts w:ascii="Calibri"/>
                <w:b w:val="0"/>
              </w:rPr>
              <w:t>106</w:t>
            </w:r>
          </w:hyperlink>
        </w:p>
      </w:sdtContent>
    </w:sdt>
    <w:p>
      <w:pPr>
        <w:spacing w:after="0"/>
        <w:rPr>
          <w:rFonts w:ascii="Calibri"/>
        </w:rPr>
        <w:sectPr>
          <w:type w:val="continuous"/>
          <w:pgSz w:w="12240" w:h="15840"/>
          <w:pgMar w:top="1100" w:bottom="1294" w:left="1720" w:right="1200"/>
        </w:sectPr>
      </w:pPr>
    </w:p>
    <w:p>
      <w:pPr>
        <w:pStyle w:val="Heading1"/>
        <w:spacing w:line="487" w:lineRule="auto"/>
        <w:ind w:left="3355" w:right="2795" w:firstLine="710"/>
      </w:pPr>
      <w:r>
        <w:rPr/>
        <w:t>CHAPTER ONE</w:t>
      </w:r>
      <w:r>
        <w:rPr>
          <w:spacing w:val="1"/>
        </w:rPr>
        <w:t> </w:t>
      </w:r>
      <w:r>
        <w:rPr>
          <w:spacing w:val="-1"/>
        </w:rPr>
        <w:t>GENERAL</w:t>
      </w:r>
      <w:r>
        <w:rPr>
          <w:spacing w:val="-11"/>
        </w:rPr>
        <w:t> </w:t>
      </w:r>
      <w:r>
        <w:rPr/>
        <w:t>INTRODUCTION</w:t>
      </w:r>
    </w:p>
    <w:p>
      <w:pPr>
        <w:pStyle w:val="Heading1"/>
        <w:spacing w:before="3"/>
        <w:ind w:left="801"/>
      </w:pPr>
      <w:bookmarkStart w:name="_TOC_250047" w:id="9"/>
      <w:r>
        <w:rPr/>
        <w:t>1.1</w:t>
      </w:r>
      <w:r>
        <w:rPr>
          <w:spacing w:val="-4"/>
        </w:rPr>
        <w:t> </w:t>
      </w:r>
      <w:r>
        <w:rPr/>
        <w:t>Background</w:t>
      </w:r>
      <w:r>
        <w:rPr>
          <w:spacing w:val="2"/>
        </w:rPr>
        <w:t> </w:t>
      </w:r>
      <w:r>
        <w:rPr/>
        <w:t>to</w:t>
      </w:r>
      <w:r>
        <w:rPr>
          <w:spacing w:val="-3"/>
        </w:rPr>
        <w:t> </w:t>
      </w:r>
      <w:bookmarkEnd w:id="9"/>
      <w:r>
        <w:rPr/>
        <w:t>the Study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01" w:right="233"/>
        <w:jc w:val="both"/>
      </w:pPr>
      <w:r>
        <w:rPr/>
        <w:t>Pension is benefit paid to an employee on retirement. It represents a reward for long</w:t>
      </w:r>
      <w:r>
        <w:rPr>
          <w:spacing w:val="1"/>
        </w:rPr>
        <w:t> </w:t>
      </w:r>
      <w:r>
        <w:rPr/>
        <w:t>duration of service and loyalty to an employer and it could be perceived as a deferred</w:t>
      </w:r>
      <w:r>
        <w:rPr>
          <w:spacing w:val="1"/>
        </w:rPr>
        <w:t> </w:t>
      </w:r>
      <w:r>
        <w:rPr/>
        <w:t>remuneration</w:t>
      </w:r>
      <w:r>
        <w:rPr>
          <w:spacing w:val="1"/>
        </w:rPr>
        <w:t> </w:t>
      </w:r>
      <w:r>
        <w:rPr/>
        <w:t>package. </w:t>
      </w:r>
      <w:r>
        <w:rPr>
          <w:vertAlign w:val="superscript"/>
        </w:rPr>
        <w:t>1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idea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employees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 post-employment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period.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based on these realities that social 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 was conceived, particularly to essentially serve as tools for ensuring income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 for women and men as they grow older.</w:t>
      </w:r>
      <w:r>
        <w:rPr>
          <w:vertAlign w:val="superscript"/>
        </w:rPr>
        <w:t>2</w:t>
      </w:r>
      <w:r>
        <w:rPr>
          <w:vertAlign w:val="baseline"/>
        </w:rPr>
        <w:t> This income is necessary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dignity and wellbeing of older persons, and imperative to realize their rights.   The</w:t>
      </w:r>
      <w:r>
        <w:rPr>
          <w:spacing w:val="1"/>
          <w:vertAlign w:val="baseline"/>
        </w:rPr>
        <w:t> </w:t>
      </w:r>
      <w:r>
        <w:rPr>
          <w:vertAlign w:val="baseline"/>
        </w:rPr>
        <w:t>goal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adequate,</w:t>
      </w:r>
      <w:r>
        <w:rPr>
          <w:spacing w:val="1"/>
          <w:vertAlign w:val="baseline"/>
        </w:rPr>
        <w:t> </w:t>
      </w:r>
      <w:r>
        <w:rPr>
          <w:vertAlign w:val="baseline"/>
        </w:rPr>
        <w:t>affordable,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sustainable,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robust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benefits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retirement. </w:t>
      </w:r>
      <w:r>
        <w:rPr>
          <w:spacing w:val="-1"/>
          <w:vertAlign w:val="superscript"/>
        </w:rPr>
        <w:t>3</w:t>
      </w:r>
      <w:r>
        <w:rPr>
          <w:spacing w:val="-1"/>
          <w:vertAlign w:val="baseline"/>
        </w:rPr>
        <w:t> By</w:t>
      </w:r>
      <w:r>
        <w:rPr>
          <w:vertAlign w:val="baseline"/>
        </w:rPr>
        <w:t> </w:t>
      </w:r>
      <w:r>
        <w:rPr>
          <w:spacing w:val="-1"/>
          <w:vertAlign w:val="baseline"/>
        </w:rPr>
        <w:t>adequate</w:t>
      </w:r>
      <w:r>
        <w:rPr>
          <w:vertAlign w:val="baseline"/>
        </w:rPr>
        <w:t> </w:t>
      </w:r>
      <w:r>
        <w:rPr>
          <w:spacing w:val="-1"/>
          <w:vertAlign w:val="baseline"/>
        </w:rPr>
        <w:t>it</w:t>
      </w:r>
      <w:r>
        <w:rPr>
          <w:vertAlign w:val="baseline"/>
        </w:rPr>
        <w:t> </w:t>
      </w:r>
      <w:r>
        <w:rPr>
          <w:spacing w:val="-1"/>
          <w:vertAlign w:val="baseline"/>
        </w:rPr>
        <w:t>means,</w:t>
      </w:r>
      <w:r>
        <w:rPr>
          <w:vertAlign w:val="baseline"/>
        </w:rPr>
        <w:t> </w:t>
      </w:r>
      <w:r>
        <w:rPr>
          <w:spacing w:val="-1"/>
          <w:vertAlign w:val="baseline"/>
        </w:rPr>
        <w:t>pensions</w:t>
      </w:r>
      <w:r>
        <w:rPr>
          <w:vertAlign w:val="baseline"/>
        </w:rPr>
        <w:t> </w:t>
      </w:r>
      <w:r>
        <w:rPr>
          <w:spacing w:val="-1"/>
          <w:vertAlign w:val="baseline"/>
        </w:rPr>
        <w:t>should</w:t>
      </w:r>
      <w:r>
        <w:rPr>
          <w:vertAlign w:val="baseline"/>
        </w:rPr>
        <w:t> </w:t>
      </w:r>
      <w:r>
        <w:rPr>
          <w:spacing w:val="-1"/>
          <w:vertAlign w:val="baseline"/>
        </w:rPr>
        <w:t>be</w:t>
      </w:r>
      <w:r>
        <w:rPr>
          <w:vertAlign w:val="baseline"/>
        </w:rPr>
        <w:t> </w:t>
      </w:r>
      <w:r>
        <w:rPr>
          <w:spacing w:val="-1"/>
          <w:vertAlign w:val="baseline"/>
        </w:rPr>
        <w:t>able</w:t>
      </w:r>
      <w:r>
        <w:rPr>
          <w:vertAlign w:val="baseline"/>
        </w:rPr>
        <w:t> </w:t>
      </w:r>
      <w:r>
        <w:rPr>
          <w:spacing w:val="-1"/>
          <w:vertAlign w:val="baseline"/>
        </w:rPr>
        <w:t>to</w:t>
      </w:r>
      <w:r>
        <w:rPr>
          <w:vertAlign w:val="baseline"/>
        </w:rPr>
        <w:t> </w:t>
      </w:r>
      <w:r>
        <w:rPr>
          <w:spacing w:val="-1"/>
          <w:vertAlign w:val="baseline"/>
        </w:rPr>
        <w:t>replace</w:t>
      </w:r>
      <w:r>
        <w:rPr>
          <w:vertAlign w:val="baseline"/>
        </w:rPr>
        <w:t> </w:t>
      </w:r>
      <w:r>
        <w:rPr>
          <w:spacing w:val="-1"/>
          <w:vertAlign w:val="baseline"/>
        </w:rPr>
        <w:t>sufficient</w:t>
      </w:r>
      <w:r>
        <w:rPr>
          <w:vertAlign w:val="baseline"/>
        </w:rPr>
        <w:t> lifetime earnings of retirement income in order to prevent old age poverty. The world</w:t>
      </w:r>
      <w:r>
        <w:rPr>
          <w:spacing w:val="1"/>
          <w:vertAlign w:val="baseline"/>
        </w:rPr>
        <w:t> </w:t>
      </w:r>
      <w:r>
        <w:rPr>
          <w:vertAlign w:val="baseline"/>
        </w:rPr>
        <w:t>is ageing very fast as the number of people aged 60 and over worldwide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increasing at an unprecedented rate.</w:t>
      </w:r>
      <w:r>
        <w:rPr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The older population is growing faster than the</w:t>
      </w:r>
      <w:r>
        <w:rPr>
          <w:spacing w:val="1"/>
          <w:vertAlign w:val="baseline"/>
        </w:rPr>
        <w:t> </w:t>
      </w:r>
      <w:r>
        <w:rPr>
          <w:vertAlign w:val="baseline"/>
        </w:rPr>
        <w:t>total population in almost all the regions of the world</w:t>
      </w:r>
      <w:r>
        <w:rPr>
          <w:vertAlign w:val="superscript"/>
        </w:rPr>
        <w:t>5</w:t>
      </w:r>
      <w:r>
        <w:rPr>
          <w:vertAlign w:val="baseline"/>
        </w:rPr>
        <w:t>. In particular, the population of</w:t>
      </w:r>
      <w:r>
        <w:rPr>
          <w:spacing w:val="-57"/>
          <w:vertAlign w:val="baseline"/>
        </w:rPr>
        <w:t> </w:t>
      </w:r>
      <w:r>
        <w:rPr>
          <w:vertAlign w:val="baseline"/>
        </w:rPr>
        <w:t>Africa is growing older faster, at a rate of 2.27 percent</w:t>
      </w:r>
      <w:r>
        <w:rPr>
          <w:vertAlign w:val="superscript"/>
        </w:rPr>
        <w:t>6</w:t>
      </w:r>
      <w:r>
        <w:rPr>
          <w:vertAlign w:val="baseline"/>
        </w:rPr>
        <w:t>. The percentage of those aged</w:t>
      </w:r>
      <w:r>
        <w:rPr>
          <w:spacing w:val="-57"/>
          <w:vertAlign w:val="baseline"/>
        </w:rPr>
        <w:t> </w:t>
      </w:r>
      <w:r>
        <w:rPr>
          <w:vertAlign w:val="baseline"/>
        </w:rPr>
        <w:t>60</w:t>
      </w:r>
      <w:r>
        <w:rPr>
          <w:spacing w:val="31"/>
          <w:vertAlign w:val="baseline"/>
        </w:rPr>
        <w:t> </w:t>
      </w:r>
      <w:r>
        <w:rPr>
          <w:vertAlign w:val="baseline"/>
        </w:rPr>
        <w:t>years</w:t>
      </w:r>
      <w:r>
        <w:rPr>
          <w:spacing w:val="30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over</w:t>
      </w:r>
      <w:r>
        <w:rPr>
          <w:spacing w:val="34"/>
          <w:vertAlign w:val="baseline"/>
        </w:rPr>
        <w:t> </w:t>
      </w:r>
      <w:r>
        <w:rPr>
          <w:vertAlign w:val="baseline"/>
        </w:rPr>
        <w:t>is</w:t>
      </w:r>
      <w:r>
        <w:rPr>
          <w:spacing w:val="25"/>
          <w:vertAlign w:val="baseline"/>
        </w:rPr>
        <w:t> </w:t>
      </w:r>
      <w:r>
        <w:rPr>
          <w:vertAlign w:val="baseline"/>
        </w:rPr>
        <w:t>projected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31"/>
          <w:vertAlign w:val="baseline"/>
        </w:rPr>
        <w:t> </w:t>
      </w:r>
      <w:r>
        <w:rPr>
          <w:vertAlign w:val="baseline"/>
        </w:rPr>
        <w:t>from</w:t>
      </w:r>
      <w:r>
        <w:rPr>
          <w:spacing w:val="23"/>
          <w:vertAlign w:val="baseline"/>
        </w:rPr>
        <w:t> </w:t>
      </w:r>
      <w:r>
        <w:rPr>
          <w:vertAlign w:val="baseline"/>
        </w:rPr>
        <w:t>6</w:t>
      </w:r>
      <w:r>
        <w:rPr>
          <w:spacing w:val="27"/>
          <w:vertAlign w:val="baseline"/>
        </w:rPr>
        <w:t> </w:t>
      </w:r>
      <w:r>
        <w:rPr>
          <w:vertAlign w:val="baseline"/>
        </w:rPr>
        <w:t>percent</w:t>
      </w:r>
      <w:r>
        <w:rPr>
          <w:spacing w:val="37"/>
          <w:vertAlign w:val="baseline"/>
        </w:rPr>
        <w:t> </w:t>
      </w:r>
      <w:r>
        <w:rPr>
          <w:vertAlign w:val="baseline"/>
        </w:rPr>
        <w:t>in</w:t>
      </w:r>
      <w:r>
        <w:rPr>
          <w:spacing w:val="23"/>
          <w:vertAlign w:val="baseline"/>
        </w:rPr>
        <w:t> </w:t>
      </w:r>
      <w:r>
        <w:rPr>
          <w:vertAlign w:val="baseline"/>
        </w:rPr>
        <w:t>2012</w:t>
      </w:r>
      <w:r>
        <w:rPr>
          <w:spacing w:val="27"/>
          <w:vertAlign w:val="baseline"/>
        </w:rPr>
        <w:t> </w:t>
      </w:r>
      <w:r>
        <w:rPr>
          <w:vertAlign w:val="baseline"/>
        </w:rPr>
        <w:t>to</w:t>
      </w:r>
      <w:r>
        <w:rPr>
          <w:spacing w:val="31"/>
          <w:vertAlign w:val="baseline"/>
        </w:rPr>
        <w:t> </w:t>
      </w:r>
      <w:r>
        <w:rPr>
          <w:vertAlign w:val="baseline"/>
        </w:rPr>
        <w:t>10</w:t>
      </w:r>
      <w:r>
        <w:rPr>
          <w:spacing w:val="27"/>
          <w:vertAlign w:val="baseline"/>
        </w:rPr>
        <w:t> </w:t>
      </w:r>
      <w:r>
        <w:rPr>
          <w:vertAlign w:val="baseline"/>
        </w:rPr>
        <w:t>percent</w:t>
      </w:r>
      <w:r>
        <w:rPr>
          <w:spacing w:val="37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rect style="position:absolute;margin-left:126.050003pt;margin-top:10.445205pt;width:144.050pt;height:.72003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71"/>
        <w:ind w:left="801" w:right="236" w:firstLine="0"/>
        <w:jc w:val="both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  <w:vertAlign w:val="baseline"/>
        </w:rPr>
        <w:t>Ngozi, B. I. and Chris, I. N. (2016), “Sustainability of the Contributory Pension Scheme in Nigeria”, </w:t>
      </w:r>
      <w:r>
        <w:rPr>
          <w:i/>
          <w:sz w:val="18"/>
          <w:vertAlign w:val="baseline"/>
        </w:rPr>
        <w:t>Journal of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Business</w:t>
      </w:r>
      <w:r>
        <w:rPr>
          <w:i/>
          <w:spacing w:val="2"/>
          <w:sz w:val="18"/>
          <w:vertAlign w:val="baseline"/>
        </w:rPr>
        <w:t> </w:t>
      </w:r>
      <w:r>
        <w:rPr>
          <w:i/>
          <w:sz w:val="18"/>
          <w:vertAlign w:val="baseline"/>
        </w:rPr>
        <w:t>&amp;</w:t>
      </w:r>
      <w:r>
        <w:rPr>
          <w:i/>
          <w:spacing w:val="-10"/>
          <w:sz w:val="18"/>
          <w:vertAlign w:val="baseline"/>
        </w:rPr>
        <w:t> </w:t>
      </w:r>
      <w:r>
        <w:rPr>
          <w:i/>
          <w:sz w:val="18"/>
          <w:vertAlign w:val="baseline"/>
        </w:rPr>
        <w:t>Management</w:t>
      </w:r>
      <w:r>
        <w:rPr>
          <w:i/>
          <w:spacing w:val="4"/>
          <w:sz w:val="18"/>
          <w:vertAlign w:val="baseline"/>
        </w:rPr>
        <w:t> </w:t>
      </w:r>
      <w:r>
        <w:rPr>
          <w:i/>
          <w:sz w:val="18"/>
          <w:vertAlign w:val="baseline"/>
        </w:rPr>
        <w:t>Studies</w:t>
      </w:r>
      <w:r>
        <w:rPr>
          <w:sz w:val="18"/>
          <w:vertAlign w:val="baseline"/>
        </w:rPr>
        <w:t>, 1(1), p.3.</w:t>
      </w:r>
    </w:p>
    <w:p>
      <w:pPr>
        <w:spacing w:line="240" w:lineRule="auto" w:before="0"/>
        <w:ind w:left="801" w:right="236" w:firstLine="0"/>
        <w:jc w:val="both"/>
        <w:rPr>
          <w:sz w:val="18"/>
        </w:rPr>
      </w:pPr>
      <w:r>
        <w:rPr>
          <w:spacing w:val="-1"/>
          <w:sz w:val="18"/>
          <w:vertAlign w:val="superscript"/>
        </w:rPr>
        <w:t>2</w:t>
      </w:r>
      <w:r>
        <w:rPr>
          <w:spacing w:val="-1"/>
          <w:sz w:val="18"/>
          <w:vertAlign w:val="baseline"/>
        </w:rPr>
        <w:t> International</w:t>
      </w:r>
      <w:r>
        <w:rPr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Labour</w:t>
      </w:r>
      <w:r>
        <w:rPr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Organization</w:t>
      </w:r>
      <w:r>
        <w:rPr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(ILO),</w:t>
      </w:r>
      <w:r>
        <w:rPr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“Pensions</w:t>
      </w:r>
      <w:r>
        <w:rPr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and</w:t>
      </w:r>
      <w:r>
        <w:rPr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other</w:t>
      </w:r>
      <w:r>
        <w:rPr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social</w:t>
      </w:r>
      <w:r>
        <w:rPr>
          <w:sz w:val="18"/>
          <w:vertAlign w:val="baseline"/>
        </w:rPr>
        <w:t> protection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benefits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for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older</w:t>
      </w:r>
      <w:r>
        <w:rPr>
          <w:spacing w:val="45"/>
          <w:sz w:val="18"/>
          <w:vertAlign w:val="baseline"/>
        </w:rPr>
        <w:t> </w:t>
      </w:r>
      <w:r>
        <w:rPr>
          <w:sz w:val="18"/>
          <w:vertAlign w:val="baseline"/>
        </w:rPr>
        <w:t>persons: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Insights from the ILO World Social Protection Report 2014/15”,</w:t>
      </w:r>
      <w:r>
        <w:rPr>
          <w:spacing w:val="45"/>
          <w:sz w:val="18"/>
          <w:vertAlign w:val="baseline"/>
        </w:rPr>
        <w:t> </w:t>
      </w:r>
      <w:r>
        <w:rPr>
          <w:i/>
          <w:sz w:val="18"/>
          <w:vertAlign w:val="baseline"/>
        </w:rPr>
        <w:t>Social Protection for All Policy Brief</w:t>
      </w:r>
      <w:r>
        <w:rPr>
          <w:sz w:val="18"/>
          <w:vertAlign w:val="baseline"/>
        </w:rPr>
        <w:t>, No.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3/2014,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P.1.</w:t>
      </w:r>
    </w:p>
    <w:p>
      <w:pPr>
        <w:spacing w:before="0"/>
        <w:ind w:left="801" w:right="237" w:firstLine="0"/>
        <w:jc w:val="both"/>
        <w:rPr>
          <w:sz w:val="18"/>
        </w:rPr>
      </w:pPr>
      <w:r>
        <w:rPr>
          <w:sz w:val="18"/>
          <w:vertAlign w:val="superscript"/>
        </w:rPr>
        <w:t>3</w:t>
      </w:r>
      <w:r>
        <w:rPr>
          <w:sz w:val="18"/>
          <w:vertAlign w:val="baseline"/>
        </w:rPr>
        <w:t>Odia, J.O., and Okoye, A.E., (2012), “Pensions Reform in Nigeria: A Comparison Between the Old and New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Scheme”, </w:t>
      </w:r>
      <w:r>
        <w:rPr>
          <w:i/>
          <w:sz w:val="18"/>
          <w:vertAlign w:val="baseline"/>
        </w:rPr>
        <w:t>Afro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Asian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Journal of Social Sciences</w:t>
      </w:r>
      <w:r>
        <w:rPr>
          <w:sz w:val="18"/>
          <w:vertAlign w:val="baseline"/>
        </w:rPr>
        <w:t>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3,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p.16.</w:t>
      </w:r>
    </w:p>
    <w:p>
      <w:pPr>
        <w:spacing w:before="0"/>
        <w:ind w:left="801" w:right="240" w:firstLine="0"/>
        <w:jc w:val="both"/>
        <w:rPr>
          <w:sz w:val="18"/>
        </w:rPr>
      </w:pPr>
      <w:r>
        <w:rPr>
          <w:sz w:val="18"/>
          <w:vertAlign w:val="superscript"/>
        </w:rPr>
        <w:t>4</w:t>
      </w:r>
      <w:r>
        <w:rPr>
          <w:sz w:val="18"/>
          <w:vertAlign w:val="baseline"/>
        </w:rPr>
        <w:t>United Nations, (2010), “Current status of the social situation, well-being, participation in development and rights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of older people worldwide”, New York: Department of Economic and Social Affairs, Office of the Commissioner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for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Human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Rights, p.22.</w:t>
      </w:r>
    </w:p>
    <w:p>
      <w:pPr>
        <w:spacing w:before="0"/>
        <w:ind w:left="801" w:right="246" w:firstLine="0"/>
        <w:jc w:val="both"/>
        <w:rPr>
          <w:sz w:val="18"/>
        </w:rPr>
      </w:pPr>
      <w:r>
        <w:rPr>
          <w:sz w:val="18"/>
          <w:vertAlign w:val="superscript"/>
        </w:rPr>
        <w:t>5</w:t>
      </w:r>
      <w:r>
        <w:rPr>
          <w:sz w:val="18"/>
          <w:vertAlign w:val="baseline"/>
        </w:rPr>
        <w:t>United Nations, (2009),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“World population ageing 2009”,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New York: Department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of Economic and Social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Affairs: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Population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Division,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United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Nations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Publication, p.13.</w:t>
      </w:r>
    </w:p>
    <w:p>
      <w:pPr>
        <w:spacing w:before="0"/>
        <w:ind w:left="801" w:right="248" w:firstLine="0"/>
        <w:jc w:val="both"/>
        <w:rPr>
          <w:sz w:val="18"/>
        </w:rPr>
      </w:pPr>
      <w:r>
        <w:rPr>
          <w:sz w:val="18"/>
          <w:vertAlign w:val="superscript"/>
        </w:rPr>
        <w:t>6</w:t>
      </w:r>
      <w:r>
        <w:rPr>
          <w:sz w:val="18"/>
          <w:vertAlign w:val="baseline"/>
        </w:rPr>
        <w:t>United Nations, (2011) World population prospects: The 2010 revision, Department of Economic and Social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Affairs,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Population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Division,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United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Nations, New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York, p.15.</w:t>
      </w:r>
    </w:p>
    <w:p>
      <w:pPr>
        <w:spacing w:after="0"/>
        <w:jc w:val="both"/>
        <w:rPr>
          <w:sz w:val="18"/>
        </w:rPr>
        <w:sectPr>
          <w:footerReference w:type="default" r:id="rId7"/>
          <w:pgSz w:w="12240" w:h="15840"/>
          <w:pgMar w:footer="977" w:header="0" w:top="1100" w:bottom="1160" w:left="1720" w:right="1200"/>
          <w:pgNumType w:start="1"/>
        </w:sectPr>
      </w:pPr>
    </w:p>
    <w:p>
      <w:pPr>
        <w:pStyle w:val="BodyText"/>
        <w:spacing w:before="103"/>
        <w:ind w:left="801"/>
      </w:pPr>
      <w:r>
        <w:rPr/>
        <w:t>2025</w:t>
      </w:r>
      <w:r>
        <w:rPr>
          <w:vertAlign w:val="superscript"/>
        </w:rPr>
        <w:t>7</w:t>
      </w:r>
      <w:r>
        <w:rPr>
          <w:vertAlign w:val="baseline"/>
        </w:rPr>
        <w:t>.</w:t>
      </w:r>
      <w:r>
        <w:rPr>
          <w:spacing w:val="9"/>
          <w:vertAlign w:val="baseline"/>
        </w:rPr>
        <w:t> </w:t>
      </w:r>
      <w:r>
        <w:rPr>
          <w:vertAlign w:val="baseline"/>
        </w:rPr>
        <w:t>Similarly,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West</w:t>
      </w:r>
      <w:r>
        <w:rPr>
          <w:spacing w:val="12"/>
          <w:vertAlign w:val="baseline"/>
        </w:rPr>
        <w:t> </w:t>
      </w:r>
      <w:r>
        <w:rPr>
          <w:vertAlign w:val="baseline"/>
        </w:rPr>
        <w:t>Africa,</w:t>
      </w:r>
      <w:r>
        <w:rPr>
          <w:spacing w:val="13"/>
          <w:vertAlign w:val="baseline"/>
        </w:rPr>
        <w:t> </w:t>
      </w:r>
      <w:r>
        <w:rPr>
          <w:vertAlign w:val="baseline"/>
        </w:rPr>
        <w:t>it</w:t>
      </w:r>
      <w:r>
        <w:rPr>
          <w:spacing w:val="12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projected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11"/>
          <w:vertAlign w:val="baseline"/>
        </w:rPr>
        <w:t> </w:t>
      </w:r>
      <w:r>
        <w:rPr>
          <w:vertAlign w:val="baseline"/>
        </w:rPr>
        <w:t>from</w:t>
      </w:r>
      <w:r>
        <w:rPr>
          <w:spacing w:val="-1"/>
          <w:vertAlign w:val="baseline"/>
        </w:rPr>
        <w:t> </w:t>
      </w:r>
      <w:r>
        <w:rPr>
          <w:vertAlign w:val="baseline"/>
        </w:rPr>
        <w:t>5</w:t>
      </w:r>
      <w:r>
        <w:rPr>
          <w:spacing w:val="7"/>
          <w:vertAlign w:val="baseline"/>
        </w:rPr>
        <w:t> </w:t>
      </w:r>
      <w:r>
        <w:rPr>
          <w:vertAlign w:val="baseline"/>
        </w:rPr>
        <w:t>percent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3"/>
          <w:vertAlign w:val="baseline"/>
        </w:rPr>
        <w:t> </w:t>
      </w:r>
      <w:r>
        <w:rPr>
          <w:vertAlign w:val="baseline"/>
        </w:rPr>
        <w:t>2012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7"/>
        </w:numPr>
        <w:tabs>
          <w:tab w:pos="1166" w:val="left" w:leader="none"/>
        </w:tabs>
        <w:spacing w:line="240" w:lineRule="auto" w:before="0" w:after="0"/>
        <w:ind w:left="1165" w:right="0" w:hanging="365"/>
        <w:jc w:val="left"/>
        <w:rPr>
          <w:sz w:val="24"/>
        </w:rPr>
      </w:pPr>
      <w:r>
        <w:rPr>
          <w:sz w:val="24"/>
        </w:rPr>
        <w:t>percent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2025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Nigeria,</w:t>
      </w:r>
      <w:r>
        <w:rPr>
          <w:spacing w:val="5"/>
          <w:sz w:val="24"/>
        </w:rPr>
        <w:t> </w:t>
      </w:r>
      <w:r>
        <w:rPr>
          <w:sz w:val="24"/>
        </w:rPr>
        <w:t>from</w:t>
      </w:r>
      <w:r>
        <w:rPr>
          <w:spacing w:val="-9"/>
          <w:sz w:val="24"/>
        </w:rPr>
        <w:t> </w:t>
      </w:r>
      <w:r>
        <w:rPr>
          <w:sz w:val="24"/>
        </w:rPr>
        <w:t>5.3</w:t>
      </w:r>
      <w:r>
        <w:rPr>
          <w:spacing w:val="-1"/>
          <w:sz w:val="24"/>
        </w:rPr>
        <w:t> </w:t>
      </w:r>
      <w:r>
        <w:rPr>
          <w:sz w:val="24"/>
        </w:rPr>
        <w:t>percent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2012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7.4</w:t>
      </w:r>
      <w:r>
        <w:rPr>
          <w:spacing w:val="-1"/>
          <w:sz w:val="24"/>
        </w:rPr>
        <w:t> </w:t>
      </w:r>
      <w:r>
        <w:rPr>
          <w:sz w:val="24"/>
        </w:rPr>
        <w:t>percent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2025</w:t>
      </w:r>
      <w:r>
        <w:rPr>
          <w:sz w:val="24"/>
          <w:vertAlign w:val="superscript"/>
        </w:rPr>
        <w:t>8</w:t>
      </w:r>
      <w:r>
        <w:rPr>
          <w:sz w:val="24"/>
          <w:vertAlign w:val="baseline"/>
        </w:rPr>
        <w:t>.</w:t>
      </w:r>
    </w:p>
    <w:p>
      <w:pPr>
        <w:pStyle w:val="BodyText"/>
        <w:spacing w:before="5"/>
      </w:pPr>
    </w:p>
    <w:p>
      <w:pPr>
        <w:pStyle w:val="BodyText"/>
        <w:tabs>
          <w:tab w:pos="2183" w:val="left" w:leader="none"/>
          <w:tab w:pos="3616" w:val="left" w:leader="none"/>
          <w:tab w:pos="4964" w:val="left" w:leader="none"/>
          <w:tab w:pos="5952" w:val="left" w:leader="none"/>
          <w:tab w:pos="6412" w:val="left" w:leader="none"/>
          <w:tab w:pos="6935" w:val="left" w:leader="none"/>
          <w:tab w:pos="8378" w:val="left" w:leader="none"/>
        </w:tabs>
        <w:spacing w:line="480" w:lineRule="auto"/>
        <w:ind w:left="801" w:right="232" w:firstLine="782"/>
        <w:jc w:val="right"/>
      </w:pPr>
      <w:r>
        <w:rPr/>
        <w:t>The</w:t>
        <w:tab/>
        <w:t>international</w:t>
        <w:tab/>
        <w:t>instruments</w:t>
        <w:tab/>
        <w:t>adopted</w:t>
        <w:tab/>
        <w:t>by</w:t>
        <w:tab/>
        <w:t>the</w:t>
        <w:tab/>
        <w:t>International</w:t>
        <w:tab/>
        <w:t>Labour</w:t>
      </w:r>
      <w:r>
        <w:rPr>
          <w:spacing w:val="-57"/>
        </w:rPr>
        <w:t> </w:t>
      </w:r>
      <w:r>
        <w:rPr/>
        <w:t>Organization</w:t>
      </w:r>
      <w:r>
        <w:rPr>
          <w:spacing w:val="12"/>
        </w:rPr>
        <w:t> </w:t>
      </w:r>
      <w:r>
        <w:rPr/>
        <w:t>(ILO)</w:t>
      </w:r>
      <w:r>
        <w:rPr>
          <w:spacing w:val="19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United</w:t>
      </w:r>
      <w:r>
        <w:rPr>
          <w:spacing w:val="18"/>
        </w:rPr>
        <w:t> </w:t>
      </w:r>
      <w:r>
        <w:rPr/>
        <w:t>Nations</w:t>
      </w:r>
      <w:r>
        <w:rPr>
          <w:spacing w:val="16"/>
        </w:rPr>
        <w:t> </w:t>
      </w:r>
      <w:r>
        <w:rPr/>
        <w:t>(UN)</w:t>
      </w:r>
      <w:r>
        <w:rPr>
          <w:spacing w:val="15"/>
        </w:rPr>
        <w:t> </w:t>
      </w:r>
      <w:r>
        <w:rPr/>
        <w:t>affirm</w:t>
      </w:r>
      <w:r>
        <w:rPr>
          <w:spacing w:val="9"/>
        </w:rPr>
        <w:t> </w:t>
      </w:r>
      <w:r>
        <w:rPr/>
        <w:t>that</w:t>
      </w:r>
      <w:r>
        <w:rPr>
          <w:spacing w:val="22"/>
        </w:rPr>
        <w:t> </w:t>
      </w:r>
      <w:r>
        <w:rPr/>
        <w:t>every</w:t>
      </w:r>
      <w:r>
        <w:rPr>
          <w:spacing w:val="8"/>
        </w:rPr>
        <w:t> </w:t>
      </w:r>
      <w:r>
        <w:rPr/>
        <w:t>human</w:t>
      </w:r>
      <w:r>
        <w:rPr>
          <w:spacing w:val="13"/>
        </w:rPr>
        <w:t> </w:t>
      </w:r>
      <w:r>
        <w:rPr/>
        <w:t>being</w:t>
      </w:r>
      <w:r>
        <w:rPr>
          <w:spacing w:val="17"/>
        </w:rPr>
        <w:t> </w:t>
      </w:r>
      <w:r>
        <w:rPr/>
        <w:t>has</w:t>
      </w:r>
      <w:r>
        <w:rPr>
          <w:spacing w:val="-57"/>
        </w:rPr>
        <w:t> </w:t>
      </w:r>
      <w:r>
        <w:rPr/>
        <w:t>the</w:t>
      </w:r>
      <w:r>
        <w:rPr>
          <w:spacing w:val="47"/>
        </w:rPr>
        <w:t> </w:t>
      </w:r>
      <w:r>
        <w:rPr/>
        <w:t>right</w:t>
      </w:r>
      <w:r>
        <w:rPr>
          <w:spacing w:val="49"/>
        </w:rPr>
        <w:t> </w:t>
      </w:r>
      <w:r>
        <w:rPr/>
        <w:t>to</w:t>
      </w:r>
      <w:r>
        <w:rPr>
          <w:spacing w:val="48"/>
        </w:rPr>
        <w:t> </w:t>
      </w:r>
      <w:r>
        <w:rPr/>
        <w:t>social</w:t>
      </w:r>
      <w:r>
        <w:rPr>
          <w:spacing w:val="44"/>
        </w:rPr>
        <w:t> </w:t>
      </w:r>
      <w:r>
        <w:rPr/>
        <w:t>security.</w:t>
      </w:r>
      <w:r>
        <w:rPr>
          <w:spacing w:val="51"/>
        </w:rPr>
        <w:t> </w:t>
      </w:r>
      <w:r>
        <w:rPr/>
        <w:t>The</w:t>
      </w:r>
      <w:r>
        <w:rPr>
          <w:spacing w:val="47"/>
        </w:rPr>
        <w:t> </w:t>
      </w:r>
      <w:r>
        <w:rPr/>
        <w:t>ILO‟s</w:t>
      </w:r>
      <w:r>
        <w:rPr>
          <w:spacing w:val="46"/>
        </w:rPr>
        <w:t> </w:t>
      </w:r>
      <w:r>
        <w:rPr/>
        <w:t>Income</w:t>
      </w:r>
      <w:r>
        <w:rPr>
          <w:spacing w:val="48"/>
        </w:rPr>
        <w:t> </w:t>
      </w:r>
      <w:r>
        <w:rPr/>
        <w:t>Security</w:t>
      </w:r>
      <w:r>
        <w:rPr>
          <w:spacing w:val="39"/>
        </w:rPr>
        <w:t> </w:t>
      </w:r>
      <w:r>
        <w:rPr/>
        <w:t>Recommendation</w:t>
      </w:r>
      <w:r>
        <w:rPr>
          <w:spacing w:val="44"/>
        </w:rPr>
        <w:t> </w:t>
      </w:r>
      <w:r>
        <w:rPr/>
        <w:t>67,</w:t>
      </w:r>
      <w:r>
        <w:rPr>
          <w:spacing w:val="50"/>
        </w:rPr>
        <w:t> </w:t>
      </w:r>
      <w:r>
        <w:rPr/>
        <w:t>for</w:t>
      </w:r>
      <w:r>
        <w:rPr>
          <w:spacing w:val="-57"/>
        </w:rPr>
        <w:t> </w:t>
      </w:r>
      <w:r>
        <w:rPr/>
        <w:t>instance</w:t>
      </w:r>
      <w:r>
        <w:rPr>
          <w:spacing w:val="1"/>
        </w:rPr>
        <w:t> </w:t>
      </w:r>
      <w:r>
        <w:rPr/>
        <w:t>provides that</w:t>
      </w:r>
      <w:r>
        <w:rPr>
          <w:spacing w:val="1"/>
        </w:rPr>
        <w:t> </w:t>
      </w:r>
      <w:r>
        <w:rPr/>
        <w:t>social security 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afforded to</w:t>
      </w:r>
      <w:r>
        <w:rPr>
          <w:spacing w:val="1"/>
        </w:rPr>
        <w:t> </w:t>
      </w:r>
      <w:r>
        <w:rPr/>
        <w:t>all employed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</w:t>
      </w:r>
      <w:r>
        <w:rPr>
          <w:spacing w:val="-57"/>
        </w:rPr>
        <w:t> </w:t>
      </w:r>
      <w:r>
        <w:rPr/>
        <w:t>employed</w:t>
      </w:r>
      <w:r>
        <w:rPr>
          <w:vertAlign w:val="superscript"/>
        </w:rPr>
        <w:t>9</w:t>
      </w:r>
      <w:r>
        <w:rPr>
          <w:vertAlign w:val="baseline"/>
        </w:rPr>
        <w:t>.</w:t>
      </w:r>
      <w:r>
        <w:rPr>
          <w:spacing w:val="52"/>
          <w:vertAlign w:val="baseline"/>
        </w:rPr>
        <w:t> </w:t>
      </w:r>
      <w:r>
        <w:rPr>
          <w:vertAlign w:val="baseline"/>
        </w:rPr>
        <w:t>Similarly,</w:t>
      </w:r>
      <w:r>
        <w:rPr>
          <w:spacing w:val="52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49"/>
          <w:vertAlign w:val="baseline"/>
        </w:rPr>
        <w:t> </w:t>
      </w:r>
      <w:r>
        <w:rPr>
          <w:vertAlign w:val="baseline"/>
        </w:rPr>
        <w:t>22</w:t>
      </w:r>
      <w:r>
        <w:rPr>
          <w:spacing w:val="50"/>
          <w:vertAlign w:val="baseline"/>
        </w:rPr>
        <w:t> </w:t>
      </w:r>
      <w:r>
        <w:rPr>
          <w:vertAlign w:val="baseline"/>
        </w:rPr>
        <w:t>of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50"/>
          <w:vertAlign w:val="baseline"/>
        </w:rPr>
        <w:t> </w:t>
      </w:r>
      <w:r>
        <w:rPr>
          <w:vertAlign w:val="baseline"/>
        </w:rPr>
        <w:t>Universal</w:t>
      </w:r>
      <w:r>
        <w:rPr>
          <w:spacing w:val="41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45"/>
          <w:vertAlign w:val="baseline"/>
        </w:rPr>
        <w:t> </w:t>
      </w:r>
      <w:r>
        <w:rPr>
          <w:vertAlign w:val="baseline"/>
        </w:rPr>
        <w:t>of</w:t>
      </w:r>
      <w:r>
        <w:rPr>
          <w:spacing w:val="42"/>
          <w:vertAlign w:val="baseline"/>
        </w:rPr>
        <w:t> </w:t>
      </w:r>
      <w:r>
        <w:rPr>
          <w:vertAlign w:val="baseline"/>
        </w:rPr>
        <w:t>Human</w:t>
      </w:r>
      <w:r>
        <w:rPr>
          <w:spacing w:val="45"/>
          <w:vertAlign w:val="baseline"/>
        </w:rPr>
        <w:t> </w:t>
      </w:r>
      <w:r>
        <w:rPr>
          <w:vertAlign w:val="baseline"/>
        </w:rPr>
        <w:t>Rights</w:t>
      </w:r>
      <w:r>
        <w:rPr>
          <w:vertAlign w:val="superscript"/>
        </w:rPr>
        <w:t>10</w:t>
      </w:r>
      <w:r>
        <w:rPr>
          <w:spacing w:val="-57"/>
          <w:vertAlign w:val="baseline"/>
        </w:rPr>
        <w:t> </w:t>
      </w:r>
      <w:r>
        <w:rPr>
          <w:vertAlign w:val="baseline"/>
        </w:rPr>
        <w:t>states</w:t>
      </w:r>
      <w:r>
        <w:rPr>
          <w:spacing w:val="23"/>
          <w:vertAlign w:val="baseline"/>
        </w:rPr>
        <w:t> </w:t>
      </w:r>
      <w:r>
        <w:rPr>
          <w:vertAlign w:val="baseline"/>
        </w:rPr>
        <w:t>that</w:t>
      </w:r>
      <w:r>
        <w:rPr>
          <w:spacing w:val="29"/>
          <w:vertAlign w:val="baseline"/>
        </w:rPr>
        <w:t> </w:t>
      </w:r>
      <w:r>
        <w:rPr>
          <w:vertAlign w:val="baseline"/>
        </w:rPr>
        <w:t>everyone</w:t>
      </w:r>
      <w:r>
        <w:rPr>
          <w:spacing w:val="24"/>
          <w:vertAlign w:val="baseline"/>
        </w:rPr>
        <w:t> </w:t>
      </w:r>
      <w:r>
        <w:rPr>
          <w:vertAlign w:val="baseline"/>
        </w:rPr>
        <w:t>as</w:t>
      </w:r>
      <w:r>
        <w:rPr>
          <w:spacing w:val="24"/>
          <w:vertAlign w:val="baseline"/>
        </w:rPr>
        <w:t> </w:t>
      </w:r>
      <w:r>
        <w:rPr>
          <w:vertAlign w:val="baseline"/>
        </w:rPr>
        <w:t>a</w:t>
      </w:r>
      <w:r>
        <w:rPr>
          <w:spacing w:val="28"/>
          <w:vertAlign w:val="baseline"/>
        </w:rPr>
        <w:t> </w:t>
      </w:r>
      <w:r>
        <w:rPr>
          <w:vertAlign w:val="baseline"/>
        </w:rPr>
        <w:t>member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a</w:t>
      </w:r>
      <w:r>
        <w:rPr>
          <w:spacing w:val="24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15"/>
          <w:vertAlign w:val="baseline"/>
        </w:rPr>
        <w:t> </w:t>
      </w:r>
      <w:r>
        <w:rPr>
          <w:vertAlign w:val="baseline"/>
        </w:rPr>
        <w:t>has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right</w:t>
      </w:r>
      <w:r>
        <w:rPr>
          <w:spacing w:val="30"/>
          <w:vertAlign w:val="baseline"/>
        </w:rPr>
        <w:t> </w:t>
      </w:r>
      <w:r>
        <w:rPr>
          <w:vertAlign w:val="baseline"/>
        </w:rPr>
        <w:t>to</w:t>
      </w:r>
      <w:r>
        <w:rPr>
          <w:spacing w:val="25"/>
          <w:vertAlign w:val="baseline"/>
        </w:rPr>
        <w:t> </w:t>
      </w:r>
      <w:r>
        <w:rPr>
          <w:vertAlign w:val="baseline"/>
        </w:rPr>
        <w:t>social</w:t>
      </w:r>
      <w:r>
        <w:rPr>
          <w:spacing w:val="20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event</w:t>
      </w:r>
      <w:r>
        <w:rPr>
          <w:spacing w:val="57"/>
          <w:vertAlign w:val="baseline"/>
        </w:rPr>
        <w:t> </w:t>
      </w:r>
      <w:r>
        <w:rPr>
          <w:vertAlign w:val="baseline"/>
        </w:rPr>
        <w:t>of</w:t>
      </w:r>
      <w:r>
        <w:rPr>
          <w:spacing w:val="45"/>
          <w:vertAlign w:val="baseline"/>
        </w:rPr>
        <w:t> </w:t>
      </w:r>
      <w:r>
        <w:rPr>
          <w:vertAlign w:val="baseline"/>
        </w:rPr>
        <w:t>old</w:t>
      </w:r>
      <w:r>
        <w:rPr>
          <w:spacing w:val="52"/>
          <w:vertAlign w:val="baseline"/>
        </w:rPr>
        <w:t> </w:t>
      </w:r>
      <w:r>
        <w:rPr>
          <w:vertAlign w:val="baseline"/>
        </w:rPr>
        <w:t>age.</w:t>
      </w:r>
      <w:r>
        <w:rPr>
          <w:spacing w:val="54"/>
          <w:vertAlign w:val="baseline"/>
        </w:rPr>
        <w:t> </w:t>
      </w:r>
      <w:r>
        <w:rPr>
          <w:vertAlign w:val="baseline"/>
        </w:rPr>
        <w:t>The</w:t>
      </w:r>
      <w:r>
        <w:rPr>
          <w:spacing w:val="56"/>
          <w:vertAlign w:val="baseline"/>
        </w:rPr>
        <w:t> </w:t>
      </w:r>
      <w:r>
        <w:rPr>
          <w:vertAlign w:val="baseline"/>
        </w:rPr>
        <w:t>same</w:t>
      </w:r>
      <w:r>
        <w:rPr>
          <w:spacing w:val="52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51"/>
          <w:vertAlign w:val="baseline"/>
        </w:rPr>
        <w:t> </w:t>
      </w:r>
      <w:r>
        <w:rPr>
          <w:vertAlign w:val="baseline"/>
        </w:rPr>
        <w:t>is</w:t>
      </w:r>
      <w:r>
        <w:rPr>
          <w:spacing w:val="55"/>
          <w:vertAlign w:val="baseline"/>
        </w:rPr>
        <w:t> </w:t>
      </w:r>
      <w:r>
        <w:rPr>
          <w:vertAlign w:val="baseline"/>
        </w:rPr>
        <w:t>found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48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51"/>
          <w:vertAlign w:val="baseline"/>
        </w:rPr>
        <w:t> </w:t>
      </w:r>
      <w:r>
        <w:rPr>
          <w:vertAlign w:val="baseline"/>
        </w:rPr>
        <w:t>9</w:t>
      </w:r>
      <w:r>
        <w:rPr>
          <w:spacing w:val="52"/>
          <w:vertAlign w:val="baseline"/>
        </w:rPr>
        <w:t> </w:t>
      </w:r>
      <w:r>
        <w:rPr>
          <w:vertAlign w:val="baseline"/>
        </w:rPr>
        <w:t>of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57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27"/>
          <w:vertAlign w:val="baseline"/>
        </w:rPr>
        <w:t> </w:t>
      </w:r>
      <w:r>
        <w:rPr>
          <w:vertAlign w:val="baseline"/>
        </w:rPr>
        <w:t>on</w:t>
      </w:r>
      <w:r>
        <w:rPr>
          <w:spacing w:val="27"/>
          <w:vertAlign w:val="baseline"/>
        </w:rPr>
        <w:t> </w:t>
      </w:r>
      <w:r>
        <w:rPr>
          <w:vertAlign w:val="baseline"/>
        </w:rPr>
        <w:t>Economic,</w:t>
      </w:r>
      <w:r>
        <w:rPr>
          <w:spacing w:val="34"/>
          <w:vertAlign w:val="baseline"/>
        </w:rPr>
        <w:t> </w:t>
      </w:r>
      <w:r>
        <w:rPr>
          <w:vertAlign w:val="baseline"/>
        </w:rPr>
        <w:t>Social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vertAlign w:val="baseline"/>
        </w:rPr>
        <w:t>Cultural</w:t>
      </w:r>
      <w:r>
        <w:rPr>
          <w:spacing w:val="23"/>
          <w:vertAlign w:val="baseline"/>
        </w:rPr>
        <w:t> </w:t>
      </w:r>
      <w:r>
        <w:rPr>
          <w:vertAlign w:val="baseline"/>
        </w:rPr>
        <w:t>Rights.</w:t>
      </w:r>
      <w:r>
        <w:rPr>
          <w:vertAlign w:val="superscript"/>
        </w:rPr>
        <w:t>11</w:t>
      </w:r>
      <w:r>
        <w:rPr>
          <w:spacing w:val="2"/>
          <w:vertAlign w:val="baseline"/>
        </w:rPr>
        <w:t> </w:t>
      </w:r>
      <w:r>
        <w:rPr>
          <w:vertAlign w:val="baseline"/>
        </w:rPr>
        <w:t>It</w:t>
      </w:r>
      <w:r>
        <w:rPr>
          <w:spacing w:val="32"/>
          <w:vertAlign w:val="baseline"/>
        </w:rPr>
        <w:t> </w:t>
      </w:r>
      <w:r>
        <w:rPr>
          <w:vertAlign w:val="baseline"/>
        </w:rPr>
        <w:t>goes</w:t>
      </w:r>
      <w:r>
        <w:rPr>
          <w:spacing w:val="30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36"/>
          <w:vertAlign w:val="baseline"/>
        </w:rPr>
        <w:t> </w:t>
      </w:r>
      <w:r>
        <w:rPr>
          <w:vertAlign w:val="baseline"/>
        </w:rPr>
        <w:t>saying</w:t>
      </w:r>
      <w:r>
        <w:rPr>
          <w:spacing w:val="32"/>
          <w:vertAlign w:val="baseline"/>
        </w:rPr>
        <w:t> </w:t>
      </w:r>
      <w:r>
        <w:rPr>
          <w:vertAlign w:val="baseline"/>
        </w:rPr>
        <w:t>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practical implementation of this right requires a major undertaking by the States.</w:t>
      </w:r>
      <w:r>
        <w:rPr>
          <w:vertAlign w:val="superscript"/>
        </w:rPr>
        <w:t>12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60"/>
          <w:vertAlign w:val="baseline"/>
        </w:rPr>
        <w:t> </w:t>
      </w:r>
      <w:r>
        <w:rPr>
          <w:vertAlign w:val="baseline"/>
        </w:rPr>
        <w:t>regulating</w:t>
      </w:r>
      <w:r>
        <w:rPr>
          <w:spacing w:val="60"/>
          <w:vertAlign w:val="baseline"/>
        </w:rPr>
        <w:t> </w:t>
      </w:r>
      <w:r>
        <w:rPr>
          <w:vertAlign w:val="baseline"/>
        </w:rPr>
        <w:t>Contributory</w:t>
      </w:r>
      <w:r>
        <w:rPr>
          <w:spacing w:val="60"/>
          <w:vertAlign w:val="baseline"/>
        </w:rPr>
        <w:t> </w:t>
      </w:r>
      <w:r>
        <w:rPr>
          <w:vertAlign w:val="baseline"/>
        </w:rPr>
        <w:t>Pension</w:t>
      </w:r>
      <w:r>
        <w:rPr>
          <w:spacing w:val="60"/>
          <w:vertAlign w:val="baseline"/>
        </w:rPr>
        <w:t> </w:t>
      </w:r>
      <w:r>
        <w:rPr>
          <w:vertAlign w:val="baseline"/>
        </w:rPr>
        <w:t>Scheme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Reform</w:t>
      </w:r>
      <w:r>
        <w:rPr>
          <w:spacing w:val="14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13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new</w:t>
      </w:r>
      <w:r>
        <w:rPr>
          <w:spacing w:val="22"/>
          <w:vertAlign w:val="baseline"/>
        </w:rPr>
        <w:t> </w:t>
      </w:r>
      <w:r>
        <w:rPr>
          <w:vertAlign w:val="baseline"/>
        </w:rPr>
        <w:t>Act</w:t>
      </w:r>
      <w:r>
        <w:rPr>
          <w:spacing w:val="28"/>
          <w:vertAlign w:val="baseline"/>
        </w:rPr>
        <w:t> </w:t>
      </w:r>
      <w:r>
        <w:rPr>
          <w:vertAlign w:val="baseline"/>
        </w:rPr>
        <w:t>establishes</w:t>
      </w:r>
      <w:r>
        <w:rPr>
          <w:spacing w:val="22"/>
          <w:vertAlign w:val="baseline"/>
        </w:rPr>
        <w:t> </w:t>
      </w:r>
      <w:r>
        <w:rPr>
          <w:vertAlign w:val="baseline"/>
        </w:rPr>
        <w:t>uniform</w:t>
      </w:r>
      <w:r>
        <w:rPr>
          <w:spacing w:val="14"/>
          <w:vertAlign w:val="baseline"/>
        </w:rPr>
        <w:t> </w:t>
      </w:r>
      <w:r>
        <w:rPr>
          <w:vertAlign w:val="baseline"/>
        </w:rPr>
        <w:t>rules,</w:t>
      </w:r>
      <w:r>
        <w:rPr>
          <w:spacing w:val="25"/>
          <w:vertAlign w:val="baseline"/>
        </w:rPr>
        <w:t> </w:t>
      </w:r>
      <w:r>
        <w:rPr>
          <w:vertAlign w:val="baseline"/>
        </w:rPr>
        <w:t>regulations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24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25"/>
          <w:vertAlign w:val="baseline"/>
        </w:rPr>
        <w:t> </w:t>
      </w:r>
      <w:r>
        <w:rPr>
          <w:vertAlign w:val="baseline"/>
        </w:rPr>
        <w:t>for</w:t>
      </w:r>
      <w:r>
        <w:rPr>
          <w:spacing w:val="-57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Contributory</w:t>
      </w:r>
      <w:r>
        <w:rPr>
          <w:spacing w:val="3"/>
          <w:vertAlign w:val="baseline"/>
        </w:rPr>
        <w:t> </w:t>
      </w:r>
      <w:r>
        <w:rPr>
          <w:vertAlign w:val="baseline"/>
        </w:rPr>
        <w:t>Pension</w:t>
      </w:r>
      <w:r>
        <w:rPr>
          <w:spacing w:val="8"/>
          <w:vertAlign w:val="baseline"/>
        </w:rPr>
        <w:t> </w:t>
      </w:r>
      <w:r>
        <w:rPr>
          <w:vertAlign w:val="baseline"/>
        </w:rPr>
        <w:t>Scheme</w:t>
      </w:r>
      <w:r>
        <w:rPr>
          <w:spacing w:val="15"/>
          <w:vertAlign w:val="baseline"/>
        </w:rPr>
        <w:t> </w:t>
      </w:r>
      <w:r>
        <w:rPr>
          <w:vertAlign w:val="baseline"/>
        </w:rPr>
        <w:t>for</w:t>
      </w:r>
      <w:r>
        <w:rPr>
          <w:spacing w:val="13"/>
          <w:vertAlign w:val="baseline"/>
        </w:rPr>
        <w:t> </w:t>
      </w:r>
      <w:r>
        <w:rPr>
          <w:vertAlign w:val="baseline"/>
        </w:rPr>
        <w:t>both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public</w:t>
      </w:r>
      <w:r>
        <w:rPr>
          <w:spacing w:val="-57"/>
          <w:vertAlign w:val="baseline"/>
        </w:rPr>
        <w:t> </w:t>
      </w:r>
      <w:r>
        <w:rPr>
          <w:vertAlign w:val="baseline"/>
        </w:rPr>
        <w:t>sectors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15"/>
          <w:vertAlign w:val="baseline"/>
        </w:rPr>
        <w:t> </w:t>
      </w:r>
      <w:r>
        <w:rPr>
          <w:vertAlign w:val="baseline"/>
        </w:rPr>
        <w:t>ensure</w:t>
      </w:r>
      <w:r>
        <w:rPr>
          <w:spacing w:val="8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every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4"/>
          <w:vertAlign w:val="baseline"/>
        </w:rPr>
        <w:t> </w:t>
      </w:r>
      <w:r>
        <w:rPr>
          <w:vertAlign w:val="baseline"/>
        </w:rPr>
        <w:t>who</w:t>
      </w:r>
      <w:r>
        <w:rPr>
          <w:spacing w:val="15"/>
          <w:vertAlign w:val="baseline"/>
        </w:rPr>
        <w:t> </w:t>
      </w:r>
      <w:r>
        <w:rPr>
          <w:vertAlign w:val="baseline"/>
        </w:rPr>
        <w:t>works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either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Public</w:t>
      </w:r>
      <w:r>
        <w:rPr>
          <w:spacing w:val="9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Federation,</w:t>
      </w:r>
      <w:r>
        <w:rPr>
          <w:spacing w:val="46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34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34"/>
          <w:vertAlign w:val="baseline"/>
        </w:rPr>
        <w:t> </w:t>
      </w:r>
      <w:r>
        <w:rPr>
          <w:vertAlign w:val="baseline"/>
        </w:rPr>
        <w:t>Territory,</w:t>
      </w:r>
      <w:r>
        <w:rPr>
          <w:spacing w:val="45"/>
          <w:vertAlign w:val="baseline"/>
        </w:rPr>
        <w:t> </w:t>
      </w:r>
      <w:r>
        <w:rPr>
          <w:vertAlign w:val="baseline"/>
        </w:rPr>
        <w:t>States</w:t>
      </w:r>
      <w:r>
        <w:rPr>
          <w:spacing w:val="39"/>
          <w:vertAlign w:val="baseline"/>
        </w:rPr>
        <w:t> </w:t>
      </w:r>
      <w:r>
        <w:rPr>
          <w:vertAlign w:val="baseline"/>
        </w:rPr>
        <w:t>and</w:t>
      </w:r>
      <w:r>
        <w:rPr>
          <w:spacing w:val="43"/>
          <w:vertAlign w:val="baseline"/>
        </w:rPr>
        <w:t> </w:t>
      </w:r>
      <w:r>
        <w:rPr>
          <w:vertAlign w:val="baseline"/>
        </w:rPr>
        <w:t>Local</w:t>
      </w:r>
      <w:r>
        <w:rPr>
          <w:spacing w:val="34"/>
          <w:vertAlign w:val="baseline"/>
        </w:rPr>
        <w:t> </w:t>
      </w:r>
      <w:r>
        <w:rPr>
          <w:vertAlign w:val="baseline"/>
        </w:rPr>
        <w:t>Governments</w:t>
      </w:r>
      <w:r>
        <w:rPr>
          <w:spacing w:val="36"/>
          <w:vertAlign w:val="baseline"/>
        </w:rPr>
        <w:t> </w:t>
      </w:r>
      <w:r>
        <w:rPr>
          <w:vertAlign w:val="baseline"/>
        </w:rPr>
        <w:t>or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30"/>
          <w:vertAlign w:val="baseline"/>
        </w:rPr>
        <w:t> </w:t>
      </w:r>
      <w:r>
        <w:rPr>
          <w:vertAlign w:val="baseline"/>
        </w:rPr>
        <w:t>Sector,</w:t>
      </w:r>
      <w:r>
        <w:rPr>
          <w:spacing w:val="30"/>
          <w:vertAlign w:val="baseline"/>
        </w:rPr>
        <w:t> </w:t>
      </w:r>
      <w:r>
        <w:rPr>
          <w:vertAlign w:val="baseline"/>
        </w:rPr>
        <w:t>receives</w:t>
      </w:r>
      <w:r>
        <w:rPr>
          <w:spacing w:val="30"/>
          <w:vertAlign w:val="baseline"/>
        </w:rPr>
        <w:t> </w:t>
      </w:r>
      <w:r>
        <w:rPr>
          <w:vertAlign w:val="baseline"/>
        </w:rPr>
        <w:t>retirement</w:t>
      </w:r>
      <w:r>
        <w:rPr>
          <w:spacing w:val="37"/>
          <w:vertAlign w:val="baseline"/>
        </w:rPr>
        <w:t> </w:t>
      </w:r>
      <w:r>
        <w:rPr>
          <w:vertAlign w:val="baseline"/>
        </w:rPr>
        <w:t>benefits</w:t>
      </w:r>
      <w:r>
        <w:rPr>
          <w:spacing w:val="30"/>
          <w:vertAlign w:val="baseline"/>
        </w:rPr>
        <w:t> </w:t>
      </w:r>
      <w:r>
        <w:rPr>
          <w:vertAlign w:val="baseline"/>
        </w:rPr>
        <w:t>as</w:t>
      </w:r>
      <w:r>
        <w:rPr>
          <w:spacing w:val="30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vertAlign w:val="baseline"/>
        </w:rPr>
        <w:t>when</w:t>
      </w:r>
      <w:r>
        <w:rPr>
          <w:spacing w:val="27"/>
          <w:vertAlign w:val="baseline"/>
        </w:rPr>
        <w:t> </w:t>
      </w:r>
      <w:r>
        <w:rPr>
          <w:vertAlign w:val="baseline"/>
        </w:rPr>
        <w:t>due.</w:t>
      </w:r>
      <w:r>
        <w:rPr>
          <w:vertAlign w:val="superscript"/>
        </w:rPr>
        <w:t>14</w:t>
      </w:r>
      <w:r>
        <w:rPr>
          <w:spacing w:val="2"/>
          <w:vertAlign w:val="baseline"/>
        </w:rPr>
        <w:t> </w:t>
      </w:r>
      <w:r>
        <w:rPr>
          <w:vertAlign w:val="baseline"/>
        </w:rPr>
        <w:t>Essentially,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Act</w:t>
      </w:r>
      <w:r>
        <w:rPr>
          <w:spacing w:val="-57"/>
          <w:vertAlign w:val="baseline"/>
        </w:rPr>
        <w:t> </w:t>
      </w:r>
      <w:r>
        <w:rPr>
          <w:vertAlign w:val="baseline"/>
        </w:rPr>
        <w:t>seeks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assist</w:t>
      </w:r>
      <w:r>
        <w:rPr>
          <w:spacing w:val="10"/>
          <w:vertAlign w:val="baseline"/>
        </w:rPr>
        <w:t> </w:t>
      </w:r>
      <w:r>
        <w:rPr>
          <w:vertAlign w:val="baseline"/>
        </w:rPr>
        <w:t>improvident</w:t>
      </w:r>
      <w:r>
        <w:rPr>
          <w:spacing w:val="15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4"/>
          <w:vertAlign w:val="baseline"/>
        </w:rPr>
        <w:t> </w:t>
      </w:r>
      <w:r>
        <w:rPr>
          <w:vertAlign w:val="baseline"/>
        </w:rPr>
        <w:t>by ensuring</w:t>
      </w:r>
      <w:r>
        <w:rPr>
          <w:spacing w:val="6"/>
          <w:vertAlign w:val="baseline"/>
        </w:rPr>
        <w:t> </w:t>
      </w:r>
      <w:r>
        <w:rPr>
          <w:vertAlign w:val="baseline"/>
        </w:rPr>
        <w:t>contributors</w:t>
      </w:r>
      <w:r>
        <w:rPr>
          <w:spacing w:val="-1"/>
          <w:vertAlign w:val="baseline"/>
        </w:rPr>
        <w:t> </w:t>
      </w:r>
      <w:r>
        <w:rPr>
          <w:vertAlign w:val="baseline"/>
        </w:rPr>
        <w:t>receive</w:t>
      </w:r>
      <w:r>
        <w:rPr>
          <w:spacing w:val="4"/>
          <w:vertAlign w:val="baseline"/>
        </w:rPr>
        <w:t> </w:t>
      </w:r>
      <w:r>
        <w:rPr>
          <w:vertAlign w:val="baseline"/>
        </w:rPr>
        <w:t>their</w:t>
      </w:r>
      <w:r>
        <w:rPr>
          <w:spacing w:val="7"/>
          <w:vertAlign w:val="baseline"/>
        </w:rPr>
        <w:t> </w:t>
      </w:r>
      <w:r>
        <w:rPr>
          <w:vertAlign w:val="baseline"/>
        </w:rPr>
        <w:t>benefits</w:t>
      </w:r>
      <w:r>
        <w:rPr>
          <w:spacing w:val="-57"/>
          <w:vertAlign w:val="baseline"/>
        </w:rPr>
        <w:t> </w:t>
      </w:r>
      <w:r>
        <w:rPr>
          <w:vertAlign w:val="baseline"/>
        </w:rPr>
        <w:t>as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26"/>
          <w:vertAlign w:val="baseline"/>
        </w:rPr>
        <w:t> </w:t>
      </w:r>
      <w:r>
        <w:rPr>
          <w:vertAlign w:val="baseline"/>
        </w:rPr>
        <w:t>when</w:t>
      </w:r>
      <w:r>
        <w:rPr>
          <w:spacing w:val="22"/>
          <w:vertAlign w:val="baseline"/>
        </w:rPr>
        <w:t> </w:t>
      </w:r>
      <w:r>
        <w:rPr>
          <w:vertAlign w:val="baseline"/>
        </w:rPr>
        <w:t>due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29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assist</w:t>
      </w:r>
      <w:r>
        <w:rPr>
          <w:spacing w:val="31"/>
          <w:vertAlign w:val="baseline"/>
        </w:rPr>
        <w:t> </w:t>
      </w:r>
      <w:r>
        <w:rPr>
          <w:vertAlign w:val="baseline"/>
        </w:rPr>
        <w:t>improvident</w:t>
      </w:r>
      <w:r>
        <w:rPr>
          <w:spacing w:val="35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27"/>
          <w:vertAlign w:val="baseline"/>
        </w:rPr>
        <w:t> </w:t>
      </w:r>
      <w:r>
        <w:rPr>
          <w:vertAlign w:val="baseline"/>
        </w:rPr>
        <w:t>save</w:t>
      </w:r>
      <w:r>
        <w:rPr>
          <w:spacing w:val="30"/>
          <w:vertAlign w:val="baseline"/>
        </w:rPr>
        <w:t> </w:t>
      </w:r>
      <w:r>
        <w:rPr>
          <w:vertAlign w:val="baseline"/>
        </w:rPr>
        <w:t>in</w:t>
      </w:r>
      <w:r>
        <w:rPr>
          <w:spacing w:val="22"/>
          <w:vertAlign w:val="baseline"/>
        </w:rPr>
        <w:t> </w:t>
      </w:r>
      <w:r>
        <w:rPr>
          <w:vertAlign w:val="baseline"/>
        </w:rPr>
        <w:t>order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36"/>
          <w:vertAlign w:val="baseline"/>
        </w:rPr>
        <w:t> </w:t>
      </w:r>
      <w:r>
        <w:rPr>
          <w:vertAlign w:val="baseline"/>
        </w:rPr>
        <w:t>cater</w:t>
      </w:r>
      <w:r>
        <w:rPr>
          <w:spacing w:val="24"/>
          <w:vertAlign w:val="baseline"/>
        </w:rPr>
        <w:t> </w:t>
      </w:r>
      <w:r>
        <w:rPr>
          <w:vertAlign w:val="baseline"/>
        </w:rPr>
        <w:t>for</w:t>
      </w:r>
    </w:p>
    <w:p>
      <w:pPr>
        <w:pStyle w:val="BodyText"/>
        <w:spacing w:before="9"/>
      </w:pPr>
      <w:r>
        <w:rPr/>
        <w:pict>
          <v:rect style="position:absolute;margin-left:126.050003pt;margin-top:16.204561pt;width:144.050pt;height:.71997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801" w:right="220" w:firstLine="0"/>
        <w:jc w:val="left"/>
        <w:rPr>
          <w:sz w:val="18"/>
        </w:rPr>
      </w:pPr>
      <w:r>
        <w:rPr>
          <w:sz w:val="18"/>
          <w:vertAlign w:val="superscript"/>
        </w:rPr>
        <w:t>7</w:t>
      </w:r>
      <w:r>
        <w:rPr>
          <w:sz w:val="18"/>
          <w:vertAlign w:val="baseline"/>
        </w:rPr>
        <w:t>UNFPA,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(2013),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Linking Population,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Poverty 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Development, United Nations Population Fund,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New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York,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p.22.</w:t>
      </w:r>
    </w:p>
    <w:p>
      <w:pPr>
        <w:spacing w:line="206" w:lineRule="exact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8</w:t>
      </w:r>
      <w:r>
        <w:rPr>
          <w:sz w:val="18"/>
          <w:vertAlign w:val="baseline"/>
        </w:rPr>
        <w:t>Ibid.</w:t>
      </w:r>
    </w:p>
    <w:p>
      <w:pPr>
        <w:spacing w:line="206" w:lineRule="exact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9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No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67,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para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17,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1944.</w:t>
      </w:r>
    </w:p>
    <w:p>
      <w:pPr>
        <w:spacing w:line="206" w:lineRule="exact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10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Universal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Declaration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Human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Rights,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1948.</w:t>
      </w:r>
    </w:p>
    <w:p>
      <w:pPr>
        <w:spacing w:line="206" w:lineRule="exact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11</w:t>
      </w:r>
      <w:r>
        <w:rPr>
          <w:sz w:val="18"/>
          <w:vertAlign w:val="baseline"/>
        </w:rPr>
        <w:t>International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Covenant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Economic, Social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Cultural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Rights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1966.</w:t>
      </w:r>
    </w:p>
    <w:p>
      <w:pPr>
        <w:spacing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12</w:t>
      </w:r>
      <w:r>
        <w:rPr>
          <w:sz w:val="18"/>
          <w:vertAlign w:val="baseline"/>
        </w:rPr>
        <w:t>Fapohunda,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I.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M.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(2013),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“The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Pension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System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Retirement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Planning in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Nigeria”,</w:t>
      </w:r>
      <w:r>
        <w:rPr>
          <w:spacing w:val="8"/>
          <w:sz w:val="18"/>
          <w:vertAlign w:val="baseline"/>
        </w:rPr>
        <w:t> </w:t>
      </w:r>
      <w:r>
        <w:rPr>
          <w:i/>
          <w:sz w:val="18"/>
          <w:vertAlign w:val="baseline"/>
        </w:rPr>
        <w:t>Mediterranean Journal</w:t>
      </w:r>
      <w:r>
        <w:rPr>
          <w:i/>
          <w:spacing w:val="7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Social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Sciences</w:t>
      </w:r>
      <w:r>
        <w:rPr>
          <w:sz w:val="18"/>
          <w:vertAlign w:val="baseline"/>
        </w:rPr>
        <w:t>, 4(2), p.14.</w:t>
      </w:r>
    </w:p>
    <w:p>
      <w:pPr>
        <w:spacing w:line="207" w:lineRule="exact" w:before="4"/>
        <w:ind w:left="801" w:right="0" w:firstLine="0"/>
        <w:jc w:val="both"/>
        <w:rPr>
          <w:sz w:val="18"/>
        </w:rPr>
      </w:pPr>
      <w:r>
        <w:rPr>
          <w:sz w:val="18"/>
          <w:vertAlign w:val="superscript"/>
        </w:rPr>
        <w:t>13</w:t>
      </w:r>
      <w:r>
        <w:rPr>
          <w:sz w:val="18"/>
          <w:vertAlign w:val="baseline"/>
        </w:rPr>
        <w:t>Pension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Reform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Act,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2014.</w:t>
      </w:r>
    </w:p>
    <w:p>
      <w:pPr>
        <w:spacing w:before="0"/>
        <w:ind w:left="801" w:right="231" w:firstLine="0"/>
        <w:jc w:val="both"/>
        <w:rPr>
          <w:sz w:val="18"/>
        </w:rPr>
      </w:pPr>
      <w:r>
        <w:rPr>
          <w:sz w:val="18"/>
          <w:vertAlign w:val="superscript"/>
        </w:rPr>
        <w:t>14</w:t>
      </w:r>
      <w:r>
        <w:rPr>
          <w:sz w:val="18"/>
          <w:vertAlign w:val="baseline"/>
        </w:rPr>
        <w:t> Dalley&amp;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Partners,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(2015),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“The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Pension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Reform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Act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2014”,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News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&amp;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Updates,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R.F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Dalley&amp;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Partners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GabsdallHouse(3rd–4</w:t>
      </w:r>
      <w:r>
        <w:rPr>
          <w:sz w:val="18"/>
          <w:vertAlign w:val="superscript"/>
        </w:rPr>
        <w:t>th</w:t>
      </w:r>
      <w:r>
        <w:rPr>
          <w:sz w:val="18"/>
          <w:vertAlign w:val="baseline"/>
        </w:rPr>
        <w:t>Floor)26IgbosereRoadLagos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Nigeria,</w:t>
      </w:r>
      <w:r>
        <w:rPr>
          <w:spacing w:val="1"/>
          <w:sz w:val="18"/>
          <w:vertAlign w:val="baseline"/>
        </w:rPr>
        <w:t> </w:t>
      </w:r>
      <w:hyperlink r:id="rId8">
        <w:r>
          <w:rPr>
            <w:i/>
            <w:sz w:val="18"/>
            <w:vertAlign w:val="baseline"/>
          </w:rPr>
          <w:t>www.grfdalleyandpartners.com</w:t>
        </w:r>
        <w:r>
          <w:rPr>
            <w:sz w:val="18"/>
            <w:vertAlign w:val="baseline"/>
          </w:rPr>
          <w:t>,</w:t>
        </w:r>
      </w:hyperlink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accessed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30</w:t>
      </w:r>
      <w:r>
        <w:rPr>
          <w:sz w:val="18"/>
          <w:vertAlign w:val="superscript"/>
        </w:rPr>
        <w:t>th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November,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2017. 3:08.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P.M.</w:t>
      </w:r>
    </w:p>
    <w:p>
      <w:pPr>
        <w:spacing w:after="0"/>
        <w:jc w:val="both"/>
        <w:rPr>
          <w:sz w:val="18"/>
        </w:rPr>
        <w:sectPr>
          <w:pgSz w:w="12240" w:h="15840"/>
          <w:pgMar w:header="0" w:footer="977" w:top="1060" w:bottom="1160" w:left="1720" w:right="1200"/>
        </w:sectPr>
      </w:pPr>
    </w:p>
    <w:p>
      <w:pPr>
        <w:pStyle w:val="BodyText"/>
        <w:spacing w:line="482" w:lineRule="auto" w:before="103"/>
        <w:ind w:left="801" w:right="239"/>
        <w:jc w:val="both"/>
      </w:pPr>
      <w:r>
        <w:rPr>
          <w:spacing w:val="-1"/>
        </w:rPr>
        <w:t>their</w:t>
      </w:r>
      <w:r>
        <w:rPr/>
        <w:t> </w:t>
      </w:r>
      <w:r>
        <w:rPr>
          <w:spacing w:val="-1"/>
        </w:rPr>
        <w:t>livelihood</w:t>
      </w:r>
      <w:r>
        <w:rPr/>
        <w:t> </w:t>
      </w:r>
      <w:r>
        <w:rPr>
          <w:spacing w:val="-1"/>
        </w:rPr>
        <w:t>during</w:t>
      </w:r>
      <w:r>
        <w:rPr/>
        <w:t> </w:t>
      </w:r>
      <w:r>
        <w:rPr>
          <w:spacing w:val="-1"/>
        </w:rPr>
        <w:t>old</w:t>
      </w:r>
      <w:r>
        <w:rPr/>
        <w:t> </w:t>
      </w:r>
      <w:r>
        <w:rPr>
          <w:spacing w:val="-1"/>
        </w:rPr>
        <w:t>age. </w:t>
      </w:r>
      <w:r>
        <w:rPr>
          <w:spacing w:val="-1"/>
          <w:vertAlign w:val="superscript"/>
        </w:rPr>
        <w:t>15</w:t>
      </w:r>
      <w:r>
        <w:rPr>
          <w:spacing w:val="-1"/>
          <w:vertAlign w:val="baseline"/>
        </w:rPr>
        <w:t> The</w:t>
      </w:r>
      <w:r>
        <w:rPr>
          <w:vertAlign w:val="baseline"/>
        </w:rPr>
        <w:t> </w:t>
      </w:r>
      <w:r>
        <w:rPr>
          <w:spacing w:val="-1"/>
          <w:vertAlign w:val="baseline"/>
        </w:rPr>
        <w:t>Scheme</w:t>
      </w:r>
      <w:r>
        <w:rPr>
          <w:vertAlign w:val="baseline"/>
        </w:rPr>
        <w:t> </w:t>
      </w:r>
      <w:r>
        <w:rPr>
          <w:spacing w:val="-1"/>
          <w:vertAlign w:val="baseline"/>
        </w:rPr>
        <w:t>is</w:t>
      </w:r>
      <w:r>
        <w:rPr>
          <w:vertAlign w:val="baseline"/>
        </w:rPr>
        <w:t> </w:t>
      </w:r>
      <w:r>
        <w:rPr>
          <w:spacing w:val="-1"/>
          <w:vertAlign w:val="baseline"/>
        </w:rPr>
        <w:t>contributory,</w:t>
      </w:r>
      <w:r>
        <w:rPr>
          <w:vertAlign w:val="baseline"/>
        </w:rPr>
        <w:t> </w:t>
      </w:r>
      <w:r>
        <w:rPr>
          <w:spacing w:val="-1"/>
          <w:vertAlign w:val="baseline"/>
        </w:rPr>
        <w:t>meaning</w:t>
      </w:r>
      <w:r>
        <w:rPr>
          <w:vertAlign w:val="baseline"/>
        </w:rPr>
        <w:t>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employer and the employee contribute into the fund. Some of the features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Contributory</w:t>
      </w:r>
      <w:r>
        <w:rPr>
          <w:spacing w:val="-9"/>
          <w:vertAlign w:val="baseline"/>
        </w:rPr>
        <w:t> </w:t>
      </w:r>
      <w:r>
        <w:rPr>
          <w:vertAlign w:val="baseline"/>
        </w:rPr>
        <w:t>pension</w:t>
      </w:r>
      <w:r>
        <w:rPr>
          <w:spacing w:val="-3"/>
          <w:vertAlign w:val="baseline"/>
        </w:rPr>
        <w:t> </w:t>
      </w:r>
      <w:r>
        <w:rPr>
          <w:vertAlign w:val="baseline"/>
        </w:rPr>
        <w:t>Scheme</w:t>
      </w:r>
      <w:r>
        <w:rPr>
          <w:spacing w:val="6"/>
          <w:vertAlign w:val="baseline"/>
        </w:rPr>
        <w:t> </w:t>
      </w:r>
      <w:r>
        <w:rPr>
          <w:vertAlign w:val="baseline"/>
        </w:rPr>
        <w:t>includes:</w:t>
      </w:r>
    </w:p>
    <w:p>
      <w:pPr>
        <w:pStyle w:val="ListParagraph"/>
        <w:numPr>
          <w:ilvl w:val="2"/>
          <w:numId w:val="7"/>
        </w:numPr>
        <w:tabs>
          <w:tab w:pos="1881" w:val="left" w:leader="none"/>
          <w:tab w:pos="1882" w:val="left" w:leader="none"/>
        </w:tabs>
        <w:spacing w:line="240" w:lineRule="auto" w:before="2" w:after="0"/>
        <w:ind w:left="1881" w:right="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contributory,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fully</w:t>
      </w:r>
      <w:r>
        <w:rPr>
          <w:spacing w:val="-4"/>
          <w:sz w:val="24"/>
        </w:rPr>
        <w:t> </w:t>
      </w:r>
      <w:r>
        <w:rPr>
          <w:sz w:val="24"/>
        </w:rPr>
        <w:t>funded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employees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employers.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1881" w:val="left" w:leader="none"/>
          <w:tab w:pos="1882" w:val="left" w:leader="none"/>
        </w:tabs>
        <w:spacing w:line="240" w:lineRule="auto" w:before="0" w:after="0"/>
        <w:ind w:left="1881" w:right="0" w:hanging="721"/>
        <w:jc w:val="left"/>
        <w:rPr>
          <w:sz w:val="24"/>
        </w:rPr>
      </w:pPr>
      <w:r>
        <w:rPr>
          <w:sz w:val="24"/>
        </w:rPr>
        <w:t>There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private</w:t>
      </w:r>
      <w:r>
        <w:rPr>
          <w:spacing w:val="-1"/>
          <w:sz w:val="24"/>
        </w:rPr>
        <w:t> </w:t>
      </w:r>
      <w:r>
        <w:rPr>
          <w:sz w:val="24"/>
        </w:rPr>
        <w:t>third party</w:t>
      </w:r>
      <w:r>
        <w:rPr>
          <w:spacing w:val="-10"/>
          <w:sz w:val="24"/>
        </w:rPr>
        <w:t> </w:t>
      </w:r>
      <w:r>
        <w:rPr>
          <w:sz w:val="24"/>
        </w:rPr>
        <w:t>custodian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funds.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1881" w:val="left" w:leader="none"/>
          <w:tab w:pos="1882" w:val="left" w:leader="none"/>
        </w:tabs>
        <w:spacing w:line="480" w:lineRule="auto" w:before="0" w:after="0"/>
        <w:ind w:left="1881" w:right="24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12"/>
          <w:sz w:val="24"/>
        </w:rPr>
        <w:t> </w:t>
      </w:r>
      <w:r>
        <w:rPr>
          <w:sz w:val="24"/>
        </w:rPr>
        <w:t>has</w:t>
      </w:r>
      <w:r>
        <w:rPr>
          <w:spacing w:val="10"/>
          <w:sz w:val="24"/>
        </w:rPr>
        <w:t> </w:t>
      </w:r>
      <w:r>
        <w:rPr>
          <w:sz w:val="24"/>
        </w:rPr>
        <w:t>established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uniform</w:t>
      </w:r>
      <w:r>
        <w:rPr>
          <w:spacing w:val="7"/>
          <w:sz w:val="24"/>
        </w:rPr>
        <w:t> </w:t>
      </w:r>
      <w:r>
        <w:rPr>
          <w:sz w:val="24"/>
        </w:rPr>
        <w:t>method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administering</w:t>
      </w:r>
      <w:r>
        <w:rPr>
          <w:spacing w:val="12"/>
          <w:sz w:val="24"/>
        </w:rPr>
        <w:t> </w:t>
      </w:r>
      <w:r>
        <w:rPr>
          <w:sz w:val="24"/>
        </w:rPr>
        <w:t>payments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retirements</w:t>
      </w:r>
      <w:r>
        <w:rPr>
          <w:spacing w:val="-1"/>
          <w:sz w:val="24"/>
        </w:rPr>
        <w:t> </w:t>
      </w:r>
      <w:r>
        <w:rPr>
          <w:sz w:val="24"/>
        </w:rPr>
        <w:t>benefits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Public and</w:t>
      </w:r>
      <w:r>
        <w:rPr>
          <w:spacing w:val="2"/>
          <w:sz w:val="24"/>
        </w:rPr>
        <w:t> </w:t>
      </w:r>
      <w:r>
        <w:rPr>
          <w:sz w:val="24"/>
        </w:rPr>
        <w:t>Private Sector.</w:t>
      </w:r>
    </w:p>
    <w:p>
      <w:pPr>
        <w:pStyle w:val="ListParagraph"/>
        <w:numPr>
          <w:ilvl w:val="2"/>
          <w:numId w:val="7"/>
        </w:numPr>
        <w:tabs>
          <w:tab w:pos="1881" w:val="left" w:leader="none"/>
          <w:tab w:pos="1882" w:val="left" w:leader="none"/>
        </w:tabs>
        <w:spacing w:line="484" w:lineRule="auto" w:before="1" w:after="0"/>
        <w:ind w:left="1881" w:right="24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11"/>
          <w:sz w:val="24"/>
        </w:rPr>
        <w:t> </w:t>
      </w:r>
      <w:r>
        <w:rPr>
          <w:sz w:val="24"/>
        </w:rPr>
        <w:t>has</w:t>
      </w:r>
      <w:r>
        <w:rPr>
          <w:spacing w:val="8"/>
          <w:sz w:val="24"/>
        </w:rPr>
        <w:t> </w:t>
      </w:r>
      <w:r>
        <w:rPr>
          <w:sz w:val="24"/>
        </w:rPr>
        <w:t>flexible,</w:t>
      </w:r>
      <w:r>
        <w:rPr>
          <w:spacing w:val="12"/>
          <w:sz w:val="24"/>
        </w:rPr>
        <w:t> </w:t>
      </w:r>
      <w:r>
        <w:rPr>
          <w:sz w:val="24"/>
        </w:rPr>
        <w:t>as</w:t>
      </w:r>
      <w:r>
        <w:rPr>
          <w:spacing w:val="8"/>
          <w:sz w:val="24"/>
        </w:rPr>
        <w:t> </w:t>
      </w:r>
      <w:r>
        <w:rPr>
          <w:sz w:val="24"/>
        </w:rPr>
        <w:t>pension</w:t>
      </w:r>
      <w:r>
        <w:rPr>
          <w:spacing w:val="5"/>
          <w:sz w:val="24"/>
        </w:rPr>
        <w:t> </w:t>
      </w:r>
      <w:r>
        <w:rPr>
          <w:sz w:val="24"/>
        </w:rPr>
        <w:t>arrangement</w:t>
      </w:r>
      <w:r>
        <w:rPr>
          <w:spacing w:val="15"/>
          <w:sz w:val="24"/>
        </w:rPr>
        <w:t> </w:t>
      </w:r>
      <w:r>
        <w:rPr>
          <w:sz w:val="24"/>
        </w:rPr>
        <w:t>is</w:t>
      </w:r>
      <w:r>
        <w:rPr>
          <w:spacing w:val="8"/>
          <w:sz w:val="24"/>
        </w:rPr>
        <w:t> </w:t>
      </w:r>
      <w:r>
        <w:rPr>
          <w:sz w:val="24"/>
        </w:rPr>
        <w:t>not</w:t>
      </w:r>
      <w:r>
        <w:rPr>
          <w:spacing w:val="10"/>
          <w:sz w:val="24"/>
        </w:rPr>
        <w:t> </w:t>
      </w:r>
      <w:r>
        <w:rPr>
          <w:sz w:val="24"/>
        </w:rPr>
        <w:t>affected</w:t>
      </w:r>
      <w:r>
        <w:rPr>
          <w:spacing w:val="10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change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employment</w:t>
      </w:r>
      <w:r>
        <w:rPr>
          <w:spacing w:val="6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employee.</w:t>
      </w:r>
    </w:p>
    <w:p>
      <w:pPr>
        <w:pStyle w:val="Heading1"/>
        <w:numPr>
          <w:ilvl w:val="1"/>
          <w:numId w:val="8"/>
        </w:numPr>
        <w:tabs>
          <w:tab w:pos="1166" w:val="left" w:leader="none"/>
        </w:tabs>
        <w:spacing w:line="240" w:lineRule="auto" w:before="9" w:after="0"/>
        <w:ind w:left="1165" w:right="0" w:hanging="365"/>
        <w:jc w:val="left"/>
      </w:pPr>
      <w:bookmarkStart w:name="_TOC_250046" w:id="10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bookmarkEnd w:id="10"/>
      <w:r>
        <w:rPr/>
        <w:t>Problem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01" w:right="233"/>
        <w:jc w:val="both"/>
      </w:pP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seventh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populous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population of 173.6 million people.</w:t>
      </w:r>
      <w:r>
        <w:rPr>
          <w:vertAlign w:val="superscript"/>
        </w:rPr>
        <w:t>16</w:t>
      </w:r>
      <w:r>
        <w:rPr>
          <w:vertAlign w:val="baseline"/>
        </w:rPr>
        <w:t> Those aged 60 years and over constitute 5.3</w:t>
      </w:r>
      <w:r>
        <w:rPr>
          <w:spacing w:val="1"/>
          <w:vertAlign w:val="baseline"/>
        </w:rPr>
        <w:t> </w:t>
      </w:r>
      <w:r>
        <w:rPr>
          <w:vertAlign w:val="baseline"/>
        </w:rPr>
        <w:t>percent of the population in 2012</w:t>
      </w:r>
      <w:r>
        <w:rPr>
          <w:vertAlign w:val="superscript"/>
        </w:rPr>
        <w:t>17</w:t>
      </w:r>
      <w:r>
        <w:rPr>
          <w:vertAlign w:val="baseline"/>
        </w:rPr>
        <w:t>, while the percentage of those aged 65 years and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above</w:t>
      </w:r>
      <w:r>
        <w:rPr>
          <w:vertAlign w:val="baseline"/>
        </w:rPr>
        <w:t> </w:t>
      </w:r>
      <w:r>
        <w:rPr>
          <w:spacing w:val="-1"/>
          <w:vertAlign w:val="baseline"/>
        </w:rPr>
        <w:t>in 2013</w:t>
      </w:r>
      <w:r>
        <w:rPr>
          <w:vertAlign w:val="baseline"/>
        </w:rPr>
        <w:t> </w:t>
      </w:r>
      <w:r>
        <w:rPr>
          <w:spacing w:val="-1"/>
          <w:vertAlign w:val="baseline"/>
        </w:rPr>
        <w:t>is 4.8 </w:t>
      </w:r>
      <w:r>
        <w:rPr>
          <w:vertAlign w:val="baseline"/>
        </w:rPr>
        <w:t>percent </w:t>
      </w:r>
      <w:r>
        <w:rPr>
          <w:vertAlign w:val="superscript"/>
        </w:rPr>
        <w:t>18</w:t>
      </w:r>
      <w:r>
        <w:rPr>
          <w:vertAlign w:val="baseline"/>
        </w:rPr>
        <w:t>. Secondly, Nigeria has a very high percentage of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workers in the informal sector. It is estimated that 70 percent of Nigeria‟s workforce</w:t>
      </w:r>
      <w:r>
        <w:rPr>
          <w:spacing w:val="1"/>
          <w:vertAlign w:val="baseline"/>
        </w:rPr>
        <w:t> </w:t>
      </w:r>
      <w:r>
        <w:rPr>
          <w:vertAlign w:val="baseline"/>
        </w:rPr>
        <w:t>of 51.6 million are in the informal sector</w:t>
      </w:r>
      <w:r>
        <w:rPr>
          <w:vertAlign w:val="superscript"/>
        </w:rPr>
        <w:t>19</w:t>
      </w:r>
      <w:r>
        <w:rPr>
          <w:vertAlign w:val="baseline"/>
        </w:rPr>
        <w:t> which lacks any form of social protection.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 a relatively small percentage of ageing population, this however, presents a</w:t>
      </w:r>
      <w:r>
        <w:rPr>
          <w:spacing w:val="1"/>
          <w:vertAlign w:val="baseline"/>
        </w:rPr>
        <w:t> </w:t>
      </w:r>
      <w:r>
        <w:rPr>
          <w:vertAlign w:val="baseline"/>
        </w:rPr>
        <w:t>daunting challenge of how to cater for the retirement needs of the increasing retired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workers</w:t>
      </w:r>
      <w:r>
        <w:rPr>
          <w:spacing w:val="-1"/>
          <w:vertAlign w:val="baseline"/>
        </w:rPr>
        <w:t> </w:t>
      </w:r>
      <w:r>
        <w:rPr>
          <w:vertAlign w:val="baseline"/>
        </w:rPr>
        <w:t>despite</w:t>
      </w:r>
      <w:r>
        <w:rPr>
          <w:spacing w:val="1"/>
          <w:vertAlign w:val="baseline"/>
        </w:rPr>
        <w:t> </w:t>
      </w:r>
      <w:r>
        <w:rPr>
          <w:vertAlign w:val="baseline"/>
        </w:rPr>
        <w:t>the enactment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new Pension</w:t>
      </w:r>
      <w:r>
        <w:rPr>
          <w:spacing w:val="-3"/>
          <w:vertAlign w:val="baseline"/>
        </w:rPr>
        <w:t> </w:t>
      </w:r>
      <w:r>
        <w:rPr>
          <w:vertAlign w:val="baseline"/>
        </w:rPr>
        <w:t>Reform</w:t>
      </w:r>
      <w:r>
        <w:rPr>
          <w:spacing w:val="-3"/>
          <w:vertAlign w:val="baseline"/>
        </w:rPr>
        <w:t> </w:t>
      </w:r>
      <w:r>
        <w:rPr>
          <w:vertAlign w:val="baseline"/>
        </w:rPr>
        <w:t>Act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2014.</w:t>
      </w:r>
      <w:r>
        <w:rPr>
          <w:vertAlign w:val="superscript"/>
        </w:rPr>
        <w:t>20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  <w:r>
        <w:rPr/>
        <w:pict>
          <v:rect style="position:absolute;margin-left:126.050003pt;margin-top:18.540596pt;width:144.050pt;height:.71997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72"/>
        <w:ind w:left="801" w:right="0" w:firstLine="0"/>
        <w:jc w:val="both"/>
        <w:rPr>
          <w:sz w:val="18"/>
        </w:rPr>
      </w:pPr>
      <w:r>
        <w:rPr>
          <w:sz w:val="18"/>
          <w:vertAlign w:val="superscript"/>
        </w:rPr>
        <w:t>15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S.1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(1),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Pension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Reform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Act,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2014.</w:t>
      </w:r>
    </w:p>
    <w:p>
      <w:pPr>
        <w:spacing w:before="0"/>
        <w:ind w:left="801" w:right="807" w:firstLine="0"/>
        <w:jc w:val="left"/>
        <w:rPr>
          <w:sz w:val="18"/>
        </w:rPr>
      </w:pPr>
      <w:r>
        <w:rPr>
          <w:sz w:val="18"/>
          <w:vertAlign w:val="superscript"/>
        </w:rPr>
        <w:t>16</w:t>
      </w:r>
      <w:r>
        <w:rPr>
          <w:spacing w:val="27"/>
          <w:sz w:val="18"/>
          <w:vertAlign w:val="baseline"/>
        </w:rPr>
        <w:t> </w:t>
      </w:r>
      <w:r>
        <w:rPr>
          <w:sz w:val="18"/>
          <w:vertAlign w:val="baseline"/>
        </w:rPr>
        <w:t>United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Nations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Development</w:t>
      </w:r>
      <w:r>
        <w:rPr>
          <w:spacing w:val="12"/>
          <w:sz w:val="18"/>
          <w:vertAlign w:val="baseline"/>
        </w:rPr>
        <w:t> </w:t>
      </w:r>
      <w:r>
        <w:rPr>
          <w:sz w:val="18"/>
          <w:vertAlign w:val="baseline"/>
        </w:rPr>
        <w:t>Programmes</w:t>
      </w:r>
      <w:r>
        <w:rPr>
          <w:spacing w:val="12"/>
          <w:sz w:val="18"/>
          <w:vertAlign w:val="baseline"/>
        </w:rPr>
        <w:t> </w:t>
      </w:r>
      <w:r>
        <w:rPr>
          <w:sz w:val="18"/>
          <w:vertAlign w:val="baseline"/>
        </w:rPr>
        <w:t>(UNDP),</w:t>
      </w:r>
      <w:r>
        <w:rPr>
          <w:spacing w:val="12"/>
          <w:sz w:val="18"/>
          <w:vertAlign w:val="baseline"/>
        </w:rPr>
        <w:t> </w:t>
      </w:r>
      <w:r>
        <w:rPr>
          <w:sz w:val="18"/>
          <w:vertAlign w:val="baseline"/>
        </w:rPr>
        <w:t>(2014),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Sustaining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Human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Progress: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Reducing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Vulnerabilities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Building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Resilience.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Human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Development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Report,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UNDP, New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York,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p.13.</w:t>
      </w:r>
    </w:p>
    <w:p>
      <w:pPr>
        <w:spacing w:line="206" w:lineRule="exact" w:before="0"/>
        <w:ind w:left="801" w:right="0" w:firstLine="0"/>
        <w:jc w:val="both"/>
        <w:rPr>
          <w:sz w:val="18"/>
        </w:rPr>
      </w:pPr>
      <w:r>
        <w:rPr>
          <w:sz w:val="18"/>
          <w:vertAlign w:val="superscript"/>
        </w:rPr>
        <w:t>17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(UNFPA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HAI,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2012)</w:t>
      </w:r>
    </w:p>
    <w:p>
      <w:pPr>
        <w:spacing w:line="206" w:lineRule="exact" w:before="0"/>
        <w:ind w:left="801" w:right="0" w:firstLine="0"/>
        <w:jc w:val="both"/>
        <w:rPr>
          <w:sz w:val="18"/>
        </w:rPr>
      </w:pPr>
      <w:r>
        <w:rPr>
          <w:sz w:val="18"/>
          <w:vertAlign w:val="superscript"/>
        </w:rPr>
        <w:t>18</w:t>
      </w:r>
      <w:r>
        <w:rPr>
          <w:sz w:val="18"/>
          <w:vertAlign w:val="baseline"/>
        </w:rPr>
        <w:t>UNDP,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op.cit.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p.14.</w:t>
      </w:r>
    </w:p>
    <w:p>
      <w:pPr>
        <w:spacing w:line="276" w:lineRule="auto" w:before="0"/>
        <w:ind w:left="801" w:right="238" w:firstLine="0"/>
        <w:jc w:val="both"/>
        <w:rPr>
          <w:sz w:val="18"/>
        </w:rPr>
      </w:pPr>
      <w:r>
        <w:rPr>
          <w:sz w:val="18"/>
          <w:vertAlign w:val="superscript"/>
        </w:rPr>
        <w:t>19</w:t>
      </w:r>
      <w:r>
        <w:rPr>
          <w:sz w:val="18"/>
          <w:vertAlign w:val="baseline"/>
        </w:rPr>
        <w:t>Guga, A. (2014),” Good governance: A key driver to sustainable development in Nigeria”,</w:t>
      </w:r>
      <w:r>
        <w:rPr>
          <w:i/>
          <w:sz w:val="18"/>
          <w:vertAlign w:val="baseline"/>
        </w:rPr>
        <w:t>International Journal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of Education and Research</w:t>
      </w:r>
      <w:r>
        <w:rPr>
          <w:sz w:val="18"/>
          <w:vertAlign w:val="baseline"/>
        </w:rPr>
        <w:t>, 2(3), p.239.Fajana, S. (2011), “Decent Work Deficits in Nigeria: A Constituents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Consensus”, </w:t>
      </w:r>
      <w:r>
        <w:rPr>
          <w:i/>
          <w:sz w:val="18"/>
          <w:vertAlign w:val="baseline"/>
        </w:rPr>
        <w:t>International Labour</w:t>
      </w:r>
      <w:r>
        <w:rPr>
          <w:i/>
          <w:spacing w:val="3"/>
          <w:sz w:val="18"/>
          <w:vertAlign w:val="baseline"/>
        </w:rPr>
        <w:t> </w:t>
      </w:r>
      <w:r>
        <w:rPr>
          <w:i/>
          <w:sz w:val="18"/>
          <w:vertAlign w:val="baseline"/>
        </w:rPr>
        <w:t>Office</w:t>
      </w:r>
      <w:r>
        <w:rPr>
          <w:sz w:val="18"/>
          <w:vertAlign w:val="baseline"/>
        </w:rPr>
        <w:t>, Geneva,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p.11.</w:t>
      </w:r>
    </w:p>
    <w:p>
      <w:pPr>
        <w:spacing w:before="1"/>
        <w:ind w:left="801" w:right="0" w:firstLine="0"/>
        <w:jc w:val="both"/>
        <w:rPr>
          <w:sz w:val="18"/>
        </w:rPr>
      </w:pPr>
      <w:r>
        <w:rPr>
          <w:sz w:val="18"/>
          <w:vertAlign w:val="superscript"/>
        </w:rPr>
        <w:t>20</w:t>
      </w:r>
      <w:r>
        <w:rPr>
          <w:sz w:val="18"/>
          <w:vertAlign w:val="baseline"/>
        </w:rPr>
        <w:t>Pension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Reform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Act,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2014.</w:t>
      </w:r>
    </w:p>
    <w:p>
      <w:pPr>
        <w:spacing w:after="0"/>
        <w:jc w:val="both"/>
        <w:rPr>
          <w:sz w:val="18"/>
        </w:rPr>
        <w:sectPr>
          <w:pgSz w:w="12240" w:h="15840"/>
          <w:pgMar w:header="0" w:footer="977" w:top="1060" w:bottom="1160" w:left="1720" w:right="1200"/>
        </w:sectPr>
      </w:pPr>
    </w:p>
    <w:p>
      <w:pPr>
        <w:pStyle w:val="BodyText"/>
        <w:spacing w:line="482" w:lineRule="auto" w:before="63"/>
        <w:ind w:left="801" w:right="241"/>
        <w:jc w:val="both"/>
      </w:pPr>
      <w:r>
        <w:rPr/>
        <w:t>While the CPC</w:t>
      </w:r>
      <w:r>
        <w:rPr>
          <w:spacing w:val="60"/>
        </w:rPr>
        <w:t> </w:t>
      </w:r>
      <w:r>
        <w:rPr/>
        <w:t>Act is generally a satisfactory effort in the right direction , some of</w:t>
      </w:r>
      <w:r>
        <w:rPr>
          <w:spacing w:val="1"/>
        </w:rPr>
        <w:t> </w:t>
      </w:r>
      <w:r>
        <w:rPr/>
        <w:t>the changes introduced appears not have been well thought through thereby creating</w:t>
      </w:r>
      <w:r>
        <w:rPr>
          <w:spacing w:val="1"/>
        </w:rPr>
        <w:t> </w:t>
      </w:r>
      <w:r>
        <w:rPr/>
        <w:t>some gaps</w:t>
      </w:r>
      <w:r>
        <w:rPr>
          <w:spacing w:val="-1"/>
        </w:rPr>
        <w:t> </w:t>
      </w:r>
      <w:r>
        <w:rPr/>
        <w:t>and</w:t>
      </w:r>
      <w:r>
        <w:rPr>
          <w:spacing w:val="6"/>
        </w:rPr>
        <w:t> </w:t>
      </w:r>
      <w:r>
        <w:rPr/>
        <w:t>inconsistences</w:t>
      </w:r>
      <w:r>
        <w:rPr>
          <w:spacing w:val="-1"/>
        </w:rPr>
        <w:t> </w:t>
      </w:r>
      <w:r>
        <w:rPr/>
        <w:t>within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legal</w:t>
      </w:r>
      <w:r>
        <w:rPr>
          <w:spacing w:val="-4"/>
        </w:rPr>
        <w:t> </w:t>
      </w:r>
      <w:r>
        <w:rPr/>
        <w:t>regime.</w:t>
      </w:r>
    </w:p>
    <w:p>
      <w:pPr>
        <w:pStyle w:val="BodyText"/>
        <w:spacing w:line="482" w:lineRule="auto" w:before="2"/>
        <w:ind w:left="801" w:right="237" w:firstLine="62"/>
        <w:jc w:val="both"/>
      </w:pPr>
      <w:r>
        <w:rPr/>
        <w:t>This is basically because the Act lacks critical or key provisions that can guarantee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contributory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are:</w:t>
      </w:r>
    </w:p>
    <w:p>
      <w:pPr>
        <w:pStyle w:val="ListParagraph"/>
        <w:numPr>
          <w:ilvl w:val="0"/>
          <w:numId w:val="9"/>
        </w:numPr>
        <w:tabs>
          <w:tab w:pos="1046" w:val="left" w:leader="none"/>
        </w:tabs>
        <w:spacing w:line="240" w:lineRule="auto" w:before="7" w:after="0"/>
        <w:ind w:left="1045" w:right="0" w:hanging="245"/>
        <w:jc w:val="left"/>
        <w:rPr>
          <w:sz w:val="24"/>
        </w:rPr>
      </w:pPr>
      <w:r>
        <w:rPr>
          <w:sz w:val="24"/>
        </w:rPr>
        <w:t>Scope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coverage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801" w:right="236"/>
        <w:jc w:val="both"/>
      </w:pPr>
      <w:r>
        <w:rPr>
          <w:spacing w:val="-1"/>
        </w:rPr>
        <w:t>By</w:t>
      </w:r>
      <w:r>
        <w:rPr/>
        <w:t> </w:t>
      </w:r>
      <w:r>
        <w:rPr>
          <w:spacing w:val="-1"/>
        </w:rPr>
        <w:t>virtue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Section</w:t>
      </w:r>
      <w:r>
        <w:rPr/>
        <w:t> 2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Reform Act, </w:t>
      </w:r>
      <w:r>
        <w:rPr>
          <w:vertAlign w:val="superscript"/>
        </w:rPr>
        <w:t>21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scheme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sectors.</w:t>
      </w:r>
      <w:r>
        <w:rPr>
          <w:spacing w:val="1"/>
          <w:vertAlign w:val="baseline"/>
        </w:rPr>
        <w:t> </w:t>
      </w:r>
      <w:r>
        <w:rPr>
          <w:vertAlign w:val="baseline"/>
        </w:rPr>
        <w:t>Mandatory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contribution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applicable to organizations in which there are 15 or more employees (previously 5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employees). This effectively reduces the number of employers and employees that are</w:t>
      </w:r>
      <w:r>
        <w:rPr>
          <w:spacing w:val="-57"/>
          <w:vertAlign w:val="baseline"/>
        </w:rPr>
        <w:t> </w:t>
      </w:r>
      <w:r>
        <w:rPr>
          <w:vertAlign w:val="baseline"/>
        </w:rPr>
        <w:t>likely to benefit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 scheme. Given the low level of contributors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Scheme, this change is counterproductive. Furthermore,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2 (2) of the Act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requires only employers with a minimum of 15 employees to contribute to the new</w:t>
      </w:r>
      <w:r>
        <w:rPr>
          <w:spacing w:val="1"/>
          <w:vertAlign w:val="baseline"/>
        </w:rPr>
        <w:t> </w:t>
      </w:r>
      <w:r>
        <w:rPr>
          <w:vertAlign w:val="baseline"/>
        </w:rPr>
        <w:t>Scheme. The Act provides that in the case of private organizations with less than 3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employees,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participation in the Scheme would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governed by guidelines</w:t>
      </w:r>
      <w:r>
        <w:rPr>
          <w:spacing w:val="60"/>
          <w:vertAlign w:val="baseline"/>
        </w:rPr>
        <w:t> </w:t>
      </w:r>
      <w:r>
        <w:rPr>
          <w:vertAlign w:val="baseline"/>
        </w:rPr>
        <w:t>issued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(PenCom).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silent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applicability of the Scheme to private organizations with more than 3 but less than 15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employees. Also, what happens to employers with 5 to 14 employees regarding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past</w:t>
      </w:r>
      <w:r>
        <w:rPr>
          <w:spacing w:val="6"/>
          <w:vertAlign w:val="baseline"/>
        </w:rPr>
        <w:t> </w:t>
      </w:r>
      <w:r>
        <w:rPr>
          <w:vertAlign w:val="baseline"/>
        </w:rPr>
        <w:t>contributions under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old</w:t>
      </w:r>
      <w:r>
        <w:rPr>
          <w:spacing w:val="6"/>
          <w:vertAlign w:val="baseline"/>
        </w:rPr>
        <w:t> </w:t>
      </w:r>
      <w:r>
        <w:rPr>
          <w:vertAlign w:val="baseline"/>
        </w:rPr>
        <w:t>Act?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126.050003pt;margin-top:9.349414pt;width:144.050pt;height:.72003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2"/>
        </w:rPr>
        <w:sectPr>
          <w:footerReference w:type="default" r:id="rId9"/>
          <w:pgSz w:w="12240" w:h="15840"/>
          <w:pgMar w:footer="1183" w:header="0" w:top="1100" w:bottom="1380" w:left="1720" w:right="1200"/>
        </w:sectPr>
      </w:pPr>
    </w:p>
    <w:p>
      <w:pPr>
        <w:pStyle w:val="Heading1"/>
        <w:numPr>
          <w:ilvl w:val="0"/>
          <w:numId w:val="9"/>
        </w:numPr>
        <w:tabs>
          <w:tab w:pos="1046" w:val="left" w:leader="none"/>
        </w:tabs>
        <w:spacing w:line="240" w:lineRule="auto" w:before="73" w:after="0"/>
        <w:ind w:left="1045" w:right="0" w:hanging="245"/>
        <w:jc w:val="left"/>
      </w:pPr>
      <w:r>
        <w:rPr/>
        <w:t>Nature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contribution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01" w:right="233"/>
        <w:jc w:val="both"/>
      </w:pPr>
      <w:r>
        <w:rPr>
          <w:spacing w:val="-1"/>
        </w:rPr>
        <w:t>Under</w:t>
      </w:r>
      <w:r>
        <w:rPr/>
        <w:t> </w:t>
      </w:r>
      <w:r>
        <w:rPr>
          <w:spacing w:val="-1"/>
        </w:rPr>
        <w:t>Section</w:t>
      </w:r>
      <w:r>
        <w:rPr/>
        <w:t> </w:t>
      </w:r>
      <w:r>
        <w:rPr>
          <w:spacing w:val="-1"/>
        </w:rPr>
        <w:t>120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Act, </w:t>
      </w:r>
      <w:r>
        <w:rPr>
          <w:spacing w:val="-1"/>
          <w:vertAlign w:val="superscript"/>
        </w:rPr>
        <w:t>22</w:t>
      </w:r>
      <w:r>
        <w:rPr>
          <w:spacing w:val="-1"/>
          <w:vertAlign w:val="baseline"/>
        </w:rPr>
        <w:t> contributions</w:t>
      </w:r>
      <w:r>
        <w:rPr>
          <w:vertAlign w:val="baseline"/>
        </w:rPr>
        <w:t> are</w:t>
      </w:r>
      <w:r>
        <w:rPr>
          <w:spacing w:val="1"/>
          <w:vertAlign w:val="baseline"/>
        </w:rPr>
        <w:t> </w:t>
      </w:r>
      <w:r>
        <w:rPr>
          <w:vertAlign w:val="baseline"/>
        </w:rPr>
        <w:t>now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monthly</w:t>
      </w:r>
      <w:r>
        <w:rPr>
          <w:spacing w:val="1"/>
          <w:vertAlign w:val="baseline"/>
        </w:rPr>
        <w:t> </w:t>
      </w:r>
      <w:r>
        <w:rPr>
          <w:vertAlign w:val="baseline"/>
        </w:rPr>
        <w:t>emoluments being the total emolument</w:t>
      </w:r>
      <w:r>
        <w:rPr>
          <w:spacing w:val="1"/>
          <w:vertAlign w:val="baseline"/>
        </w:rPr>
        <w:t> </w:t>
      </w:r>
      <w:r>
        <w:rPr>
          <w:vertAlign w:val="baseline"/>
        </w:rPr>
        <w:t>as defined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employee‟s contract of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 provided it is not less than the total of the employee‟s basic salary,</w:t>
      </w:r>
      <w:r>
        <w:rPr>
          <w:spacing w:val="1"/>
          <w:vertAlign w:val="baseline"/>
        </w:rPr>
        <w:t> </w:t>
      </w:r>
      <w:r>
        <w:rPr>
          <w:vertAlign w:val="baseline"/>
        </w:rPr>
        <w:t>housing and transport allowance. This definition is vague and could be interpreted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mean that all items that are paid on a monthly basis (in addition to basic, housing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transport) would form part of the base on which the pension rates are applied.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potentially larger base could well mean that many employers will see an increase of</w:t>
      </w:r>
      <w:r>
        <w:rPr>
          <w:spacing w:val="1"/>
          <w:vertAlign w:val="baseline"/>
        </w:rPr>
        <w:t> </w:t>
      </w:r>
      <w:r>
        <w:rPr>
          <w:vertAlign w:val="baseline"/>
        </w:rPr>
        <w:t>over 100% in their pension contribution obligations while employees‟ net pay will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 unless their employers chose to increase their salaries to accommodate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additional contribution. In addition, Section 4 (4) (b) of the Act provides that an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employer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take</w:t>
      </w:r>
      <w:r>
        <w:rPr>
          <w:spacing w:val="1"/>
          <w:vertAlign w:val="baseline"/>
        </w:rPr>
        <w:t> </w:t>
      </w:r>
      <w:r>
        <w:rPr>
          <w:vertAlign w:val="baseline"/>
        </w:rPr>
        <w:t>full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contribution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case,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contribution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less</w:t>
      </w:r>
      <w:r>
        <w:rPr>
          <w:spacing w:val="1"/>
          <w:vertAlign w:val="baseline"/>
        </w:rPr>
        <w:t> </w:t>
      </w:r>
      <w:r>
        <w:rPr>
          <w:vertAlign w:val="baseline"/>
        </w:rPr>
        <w:t>than 20%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employee‟s</w:t>
      </w:r>
      <w:r>
        <w:rPr>
          <w:spacing w:val="1"/>
          <w:vertAlign w:val="baseline"/>
        </w:rPr>
        <w:t> </w:t>
      </w:r>
      <w:r>
        <w:rPr>
          <w:vertAlign w:val="baseline"/>
        </w:rPr>
        <w:t>monthly emolument.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like this no doubt aim at relieving the employees of their burden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scheme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employers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take</w:t>
      </w:r>
      <w:r>
        <w:rPr>
          <w:spacing w:val="1"/>
          <w:vertAlign w:val="baseline"/>
        </w:rPr>
        <w:t> </w:t>
      </w:r>
      <w:r>
        <w:rPr>
          <w:vertAlign w:val="baseline"/>
        </w:rPr>
        <w:t>full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responsibilities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contributing to the scheme an opportunity to do so. However, a closer look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reveal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sense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total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contribution by both parties under Section 4 (1) of the Act</w:t>
      </w:r>
      <w:r>
        <w:rPr>
          <w:vertAlign w:val="superscript"/>
        </w:rPr>
        <w:t>23</w:t>
      </w:r>
      <w:r>
        <w:rPr>
          <w:vertAlign w:val="baseline"/>
        </w:rPr>
        <w:t> is 18%. In effect, this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Section, instead of encouraging employers, will rather discourage them from taking</w:t>
      </w:r>
      <w:r>
        <w:rPr>
          <w:spacing w:val="1"/>
          <w:vertAlign w:val="baseline"/>
        </w:rPr>
        <w:t> </w:t>
      </w:r>
      <w:r>
        <w:rPr>
          <w:vertAlign w:val="baseline"/>
        </w:rPr>
        <w:t>full</w:t>
      </w:r>
      <w:r>
        <w:rPr>
          <w:spacing w:val="-4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contributing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the scheme.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126.050003pt;margin-top:11.575681pt;width:144.050pt;height:.72003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22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Ibid.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1183" w:top="1100" w:bottom="1380" w:left="1720" w:right="1200"/>
        </w:sectPr>
      </w:pPr>
    </w:p>
    <w:p>
      <w:pPr>
        <w:pStyle w:val="Heading1"/>
        <w:numPr>
          <w:ilvl w:val="0"/>
          <w:numId w:val="9"/>
        </w:numPr>
        <w:tabs>
          <w:tab w:pos="1046" w:val="left" w:leader="none"/>
        </w:tabs>
        <w:spacing w:line="240" w:lineRule="auto" w:before="73" w:after="0"/>
        <w:ind w:left="1045" w:right="0" w:hanging="245"/>
        <w:jc w:val="both"/>
      </w:pPr>
      <w:r>
        <w:rPr/>
        <w:t>Rate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contribution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01" w:right="236"/>
        <w:jc w:val="both"/>
      </w:pPr>
      <w:r>
        <w:rPr/>
        <w:t>Section 4 (1) of the Act</w:t>
      </w:r>
      <w:r>
        <w:rPr>
          <w:vertAlign w:val="superscript"/>
        </w:rPr>
        <w:t>24</w:t>
      </w:r>
      <w:r>
        <w:rPr>
          <w:vertAlign w:val="baseline"/>
        </w:rPr>
        <w:t> has reviewed upwards the minimum pension contribution.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 rates of contributions 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made under the new Scheme</w:t>
      </w:r>
      <w:r>
        <w:rPr>
          <w:spacing w:val="60"/>
          <w:vertAlign w:val="baseline"/>
        </w:rPr>
        <w:t> </w:t>
      </w:r>
      <w:r>
        <w:rPr>
          <w:vertAlign w:val="baseline"/>
        </w:rPr>
        <w:t>by both the employer</w:t>
      </w:r>
      <w:r>
        <w:rPr>
          <w:spacing w:val="1"/>
          <w:vertAlign w:val="baseline"/>
        </w:rPr>
        <w:t> </w:t>
      </w:r>
      <w:r>
        <w:rPr>
          <w:vertAlign w:val="baseline"/>
        </w:rPr>
        <w:t>and employee are a minimum of 10% and 8% respectively (7.5% of the employee‟s</w:t>
      </w:r>
      <w:r>
        <w:rPr>
          <w:spacing w:val="1"/>
          <w:vertAlign w:val="baseline"/>
        </w:rPr>
        <w:t> </w:t>
      </w:r>
      <w:r>
        <w:rPr>
          <w:vertAlign w:val="baseline"/>
        </w:rPr>
        <w:t>monthly basic, housing and transport allowances by both parties under the repealed</w:t>
      </w:r>
      <w:r>
        <w:rPr>
          <w:spacing w:val="1"/>
          <w:vertAlign w:val="baseline"/>
        </w:rPr>
        <w:t> </w:t>
      </w:r>
      <w:r>
        <w:rPr>
          <w:vertAlign w:val="baseline"/>
        </w:rPr>
        <w:t>Act). While this would no doubt encourage growth in pension contributions, the fear</w:t>
      </w:r>
      <w:r>
        <w:rPr>
          <w:spacing w:val="1"/>
          <w:vertAlign w:val="baseline"/>
        </w:rPr>
        <w:t> </w:t>
      </w:r>
      <w:r>
        <w:rPr>
          <w:vertAlign w:val="baseline"/>
        </w:rPr>
        <w:t>is, this provision is most likely to increase the cost of employment and may force</w:t>
      </w:r>
      <w:r>
        <w:rPr>
          <w:spacing w:val="1"/>
          <w:vertAlign w:val="baseline"/>
        </w:rPr>
        <w:t> </w:t>
      </w:r>
      <w:r>
        <w:rPr>
          <w:vertAlign w:val="baseline"/>
        </w:rPr>
        <w:t>many employers to rationalize their staff strength or discourage them from effectively</w:t>
      </w:r>
      <w:r>
        <w:rPr>
          <w:spacing w:val="-57"/>
          <w:vertAlign w:val="baseline"/>
        </w:rPr>
        <w:t> </w:t>
      </w:r>
      <w:r>
        <w:rPr>
          <w:vertAlign w:val="baseline"/>
        </w:rPr>
        <w:t>contributing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scheme.</w:t>
      </w:r>
    </w:p>
    <w:p>
      <w:pPr>
        <w:pStyle w:val="Heading1"/>
        <w:numPr>
          <w:ilvl w:val="0"/>
          <w:numId w:val="9"/>
        </w:numPr>
        <w:tabs>
          <w:tab w:pos="1046" w:val="left" w:leader="none"/>
        </w:tabs>
        <w:spacing w:line="240" w:lineRule="auto" w:before="21" w:after="0"/>
        <w:ind w:left="1045" w:right="0" w:hanging="245"/>
        <w:jc w:val="both"/>
      </w:pPr>
      <w:r>
        <w:rPr/>
        <w:t>Lack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compliance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employers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01" w:right="236"/>
        <w:jc w:val="both"/>
      </w:pPr>
      <w:r>
        <w:rPr/>
        <w:t>The greatest implementation challenge is that of getting all private corporate entities</w:t>
      </w:r>
      <w:r>
        <w:rPr>
          <w:spacing w:val="1"/>
        </w:rPr>
        <w:t> </w:t>
      </w:r>
      <w:r>
        <w:rPr/>
        <w:t>to register with the scheme as provided by Section 4 (2) of the Act. There are today so</w:t>
      </w:r>
      <w:r>
        <w:rPr>
          <w:spacing w:val="-57"/>
        </w:rPr>
        <w:t> </w:t>
      </w:r>
      <w:r>
        <w:rPr/>
        <w:t>many organizations</w:t>
      </w:r>
      <w:r>
        <w:rPr>
          <w:spacing w:val="1"/>
        </w:rPr>
        <w:t> </w:t>
      </w:r>
      <w:r>
        <w:rPr/>
        <w:t>employing</w:t>
      </w:r>
      <w:r>
        <w:rPr>
          <w:spacing w:val="1"/>
        </w:rPr>
        <w:t> </w:t>
      </w:r>
      <w:r>
        <w:rPr/>
        <w:t>fifteen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register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tiers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raises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provisions of the pension law in Nigeria. Furthermore, Section 105 of the Pension</w:t>
      </w:r>
      <w:r>
        <w:rPr>
          <w:spacing w:val="1"/>
        </w:rPr>
        <w:t> </w:t>
      </w:r>
      <w:r>
        <w:rPr/>
        <w:t>Reform</w:t>
      </w:r>
      <w:r>
        <w:rPr>
          <w:spacing w:val="1"/>
        </w:rPr>
        <w:t> </w:t>
      </w:r>
      <w:r>
        <w:rPr/>
        <w:t>Act </w:t>
      </w:r>
      <w:r>
        <w:rPr>
          <w:vertAlign w:val="superscript"/>
        </w:rPr>
        <w:t>25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(Pencom)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institute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 against employers who persistently fail to remit Pension contributions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employees within stipulated time, however it is doubtful if PenCom is really carrying</w:t>
      </w:r>
      <w:r>
        <w:rPr>
          <w:spacing w:val="1"/>
          <w:vertAlign w:val="baseline"/>
        </w:rPr>
        <w:t> </w:t>
      </w:r>
      <w:r>
        <w:rPr>
          <w:vertAlign w:val="baseline"/>
        </w:rPr>
        <w:t>out this responsibility as some state governments who have registered find it difficult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remit</w:t>
      </w:r>
      <w:r>
        <w:rPr>
          <w:spacing w:val="24"/>
          <w:vertAlign w:val="baseline"/>
        </w:rPr>
        <w:t> </w:t>
      </w:r>
      <w:r>
        <w:rPr>
          <w:vertAlign w:val="baseline"/>
        </w:rPr>
        <w:t>their</w:t>
      </w:r>
      <w:r>
        <w:rPr>
          <w:spacing w:val="21"/>
          <w:vertAlign w:val="baseline"/>
        </w:rPr>
        <w:t> </w:t>
      </w:r>
      <w:r>
        <w:rPr>
          <w:vertAlign w:val="baseline"/>
        </w:rPr>
        <w:t>own</w:t>
      </w:r>
      <w:r>
        <w:rPr>
          <w:spacing w:val="14"/>
          <w:vertAlign w:val="baseline"/>
        </w:rPr>
        <w:t> </w:t>
      </w:r>
      <w:r>
        <w:rPr>
          <w:vertAlign w:val="baseline"/>
        </w:rPr>
        <w:t>portion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contribution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Account.</w:t>
      </w:r>
      <w:r>
        <w:rPr>
          <w:vertAlign w:val="superscript"/>
        </w:rPr>
        <w:t>26</w:t>
      </w:r>
      <w:r>
        <w:rPr>
          <w:spacing w:val="2"/>
          <w:vertAlign w:val="baseline"/>
        </w:rPr>
        <w:t> </w:t>
      </w:r>
      <w:r>
        <w:rPr>
          <w:vertAlign w:val="baseline"/>
        </w:rPr>
        <w:t>Making</w:t>
      </w:r>
      <w:r>
        <w:rPr>
          <w:spacing w:val="20"/>
          <w:vertAlign w:val="baseline"/>
        </w:rPr>
        <w:t> </w:t>
      </w:r>
      <w:r>
        <w:rPr>
          <w:vertAlign w:val="baseline"/>
        </w:rPr>
        <w:t>a</w:t>
      </w:r>
      <w:r>
        <w:rPr>
          <w:spacing w:val="23"/>
          <w:vertAlign w:val="baseline"/>
        </w:rPr>
        <w:t> </w:t>
      </w:r>
      <w:r>
        <w:rPr>
          <w:vertAlign w:val="baseline"/>
        </w:rPr>
        <w:t>law</w:t>
      </w:r>
      <w:r>
        <w:rPr>
          <w:spacing w:val="23"/>
          <w:vertAlign w:val="baseline"/>
        </w:rPr>
        <w:t> </w:t>
      </w:r>
      <w:r>
        <w:rPr>
          <w:vertAlign w:val="baseline"/>
        </w:rPr>
        <w:t>is</w:t>
      </w:r>
      <w:r>
        <w:rPr>
          <w:spacing w:val="23"/>
          <w:vertAlign w:val="baseline"/>
        </w:rPr>
        <w:t> </w:t>
      </w:r>
      <w:r>
        <w:rPr>
          <w:vertAlign w:val="baseline"/>
        </w:rPr>
        <w:t>not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pict>
          <v:rect style="position:absolute;margin-left:126.050003pt;margin-top:8.282119pt;width:144.050pt;height:.72003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71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24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Ibid.</w:t>
      </w:r>
    </w:p>
    <w:p>
      <w:pPr>
        <w:spacing w:line="207" w:lineRule="exact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25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Ibid.</w:t>
      </w:r>
    </w:p>
    <w:p>
      <w:pPr>
        <w:spacing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26</w:t>
      </w:r>
      <w:r>
        <w:rPr>
          <w:sz w:val="18"/>
          <w:vertAlign w:val="baseline"/>
        </w:rPr>
        <w:t>Ijeoma,</w:t>
      </w:r>
      <w:r>
        <w:rPr>
          <w:spacing w:val="19"/>
          <w:sz w:val="18"/>
          <w:vertAlign w:val="baseline"/>
        </w:rPr>
        <w:t> </w:t>
      </w:r>
      <w:r>
        <w:rPr>
          <w:sz w:val="18"/>
          <w:vertAlign w:val="baseline"/>
        </w:rPr>
        <w:t>N.B.,</w:t>
      </w:r>
      <w:r>
        <w:rPr>
          <w:spacing w:val="15"/>
          <w:sz w:val="18"/>
          <w:vertAlign w:val="baseline"/>
        </w:rPr>
        <w:t> </w:t>
      </w:r>
      <w:r>
        <w:rPr>
          <w:sz w:val="18"/>
          <w:vertAlign w:val="baseline"/>
        </w:rPr>
        <w:t>Nwufo,</w:t>
      </w:r>
      <w:r>
        <w:rPr>
          <w:spacing w:val="15"/>
          <w:sz w:val="18"/>
          <w:vertAlign w:val="baseline"/>
        </w:rPr>
        <w:t> </w:t>
      </w:r>
      <w:r>
        <w:rPr>
          <w:sz w:val="18"/>
          <w:vertAlign w:val="baseline"/>
        </w:rPr>
        <w:t>C.I.</w:t>
      </w:r>
      <w:r>
        <w:rPr>
          <w:spacing w:val="15"/>
          <w:sz w:val="18"/>
          <w:vertAlign w:val="baseline"/>
        </w:rPr>
        <w:t> </w:t>
      </w:r>
      <w:r>
        <w:rPr>
          <w:sz w:val="18"/>
          <w:vertAlign w:val="baseline"/>
        </w:rPr>
        <w:t>(2015),</w:t>
      </w:r>
      <w:r>
        <w:rPr>
          <w:spacing w:val="15"/>
          <w:sz w:val="18"/>
          <w:vertAlign w:val="baseline"/>
        </w:rPr>
        <w:t> </w:t>
      </w:r>
      <w:r>
        <w:rPr>
          <w:sz w:val="18"/>
          <w:vertAlign w:val="baseline"/>
        </w:rPr>
        <w:t>“Sustainability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13"/>
          <w:sz w:val="18"/>
          <w:vertAlign w:val="baseline"/>
        </w:rPr>
        <w:t> </w:t>
      </w:r>
      <w:r>
        <w:rPr>
          <w:sz w:val="18"/>
          <w:vertAlign w:val="baseline"/>
        </w:rPr>
        <w:t>Contributory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Pension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Scheme</w:t>
      </w:r>
      <w:r>
        <w:rPr>
          <w:spacing w:val="13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13"/>
          <w:sz w:val="18"/>
          <w:vertAlign w:val="baseline"/>
        </w:rPr>
        <w:t> </w:t>
      </w:r>
      <w:r>
        <w:rPr>
          <w:sz w:val="18"/>
          <w:vertAlign w:val="baseline"/>
        </w:rPr>
        <w:t>Nigeria”,</w:t>
      </w:r>
      <w:r>
        <w:rPr>
          <w:spacing w:val="26"/>
          <w:sz w:val="18"/>
          <w:vertAlign w:val="baseline"/>
        </w:rPr>
        <w:t> </w:t>
      </w:r>
      <w:r>
        <w:rPr>
          <w:i/>
          <w:sz w:val="18"/>
          <w:vertAlign w:val="baseline"/>
        </w:rPr>
        <w:t>Journal</w:t>
      </w:r>
      <w:r>
        <w:rPr>
          <w:i/>
          <w:spacing w:val="15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Business</w:t>
      </w:r>
      <w:r>
        <w:rPr>
          <w:i/>
          <w:spacing w:val="2"/>
          <w:sz w:val="18"/>
          <w:vertAlign w:val="baseline"/>
        </w:rPr>
        <w:t> </w:t>
      </w:r>
      <w:r>
        <w:rPr>
          <w:i/>
          <w:sz w:val="18"/>
          <w:vertAlign w:val="baseline"/>
        </w:rPr>
        <w:t>&amp;</w:t>
      </w:r>
      <w:r>
        <w:rPr>
          <w:i/>
          <w:spacing w:val="-10"/>
          <w:sz w:val="18"/>
          <w:vertAlign w:val="baseline"/>
        </w:rPr>
        <w:t> </w:t>
      </w:r>
      <w:r>
        <w:rPr>
          <w:i/>
          <w:sz w:val="18"/>
          <w:vertAlign w:val="baseline"/>
        </w:rPr>
        <w:t>Management</w:t>
      </w:r>
      <w:r>
        <w:rPr>
          <w:i/>
          <w:spacing w:val="4"/>
          <w:sz w:val="18"/>
          <w:vertAlign w:val="baseline"/>
        </w:rPr>
        <w:t> </w:t>
      </w:r>
      <w:r>
        <w:rPr>
          <w:i/>
          <w:sz w:val="18"/>
          <w:vertAlign w:val="baseline"/>
        </w:rPr>
        <w:t>Studies</w:t>
      </w:r>
      <w:r>
        <w:rPr>
          <w:sz w:val="18"/>
          <w:vertAlign w:val="baseline"/>
        </w:rPr>
        <w:t>, 1(1), p.12.</w:t>
      </w:r>
    </w:p>
    <w:p>
      <w:pPr>
        <w:spacing w:after="0"/>
        <w:jc w:val="left"/>
        <w:rPr>
          <w:sz w:val="18"/>
        </w:rPr>
        <w:sectPr>
          <w:footerReference w:type="default" r:id="rId10"/>
          <w:pgSz w:w="12240" w:h="15840"/>
          <w:pgMar w:footer="977" w:header="0" w:top="1100" w:bottom="1160" w:left="1720" w:right="1200"/>
        </w:sectPr>
      </w:pPr>
    </w:p>
    <w:p>
      <w:pPr>
        <w:pStyle w:val="BodyText"/>
        <w:spacing w:line="484" w:lineRule="auto" w:before="63"/>
        <w:ind w:left="801" w:right="230"/>
      </w:pPr>
      <w:r>
        <w:rPr/>
        <w:t>just</w:t>
      </w:r>
      <w:r>
        <w:rPr>
          <w:spacing w:val="53"/>
        </w:rPr>
        <w:t> </w:t>
      </w:r>
      <w:r>
        <w:rPr/>
        <w:t>enough,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/>
        <w:t>enforcement</w:t>
      </w:r>
      <w:r>
        <w:rPr>
          <w:spacing w:val="49"/>
        </w:rPr>
        <w:t> </w:t>
      </w:r>
      <w:r>
        <w:rPr/>
        <w:t>of</w:t>
      </w:r>
      <w:r>
        <w:rPr>
          <w:spacing w:val="42"/>
        </w:rPr>
        <w:t> </w:t>
      </w:r>
      <w:r>
        <w:rPr/>
        <w:t>such</w:t>
      </w:r>
      <w:r>
        <w:rPr>
          <w:spacing w:val="48"/>
        </w:rPr>
        <w:t> </w:t>
      </w:r>
      <w:r>
        <w:rPr/>
        <w:t>law</w:t>
      </w:r>
      <w:r>
        <w:rPr>
          <w:spacing w:val="48"/>
        </w:rPr>
        <w:t> </w:t>
      </w:r>
      <w:r>
        <w:rPr/>
        <w:t>and</w:t>
      </w:r>
      <w:r>
        <w:rPr>
          <w:spacing w:val="53"/>
        </w:rPr>
        <w:t> </w:t>
      </w:r>
      <w:r>
        <w:rPr/>
        <w:t>imposing</w:t>
      </w:r>
      <w:r>
        <w:rPr>
          <w:spacing w:val="48"/>
        </w:rPr>
        <w:t> </w:t>
      </w:r>
      <w:r>
        <w:rPr/>
        <w:t>appropriate</w:t>
      </w:r>
      <w:r>
        <w:rPr>
          <w:spacing w:val="48"/>
        </w:rPr>
        <w:t> </w:t>
      </w:r>
      <w:r>
        <w:rPr/>
        <w:t>sanctions</w:t>
      </w:r>
      <w:r>
        <w:rPr>
          <w:spacing w:val="47"/>
        </w:rPr>
        <w:t> </w:t>
      </w:r>
      <w:r>
        <w:rPr/>
        <w:t>on</w:t>
      </w:r>
      <w:r>
        <w:rPr>
          <w:spacing w:val="-57"/>
        </w:rPr>
        <w:t> </w:t>
      </w:r>
      <w:r>
        <w:rPr/>
        <w:t>violators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crucial</w:t>
      </w:r>
      <w:r>
        <w:rPr>
          <w:spacing w:val="-7"/>
        </w:rPr>
        <w:t> </w:t>
      </w:r>
      <w:r>
        <w:rPr/>
        <w:t>to</w:t>
      </w:r>
      <w:r>
        <w:rPr>
          <w:spacing w:val="2"/>
        </w:rPr>
        <w:t> </w:t>
      </w:r>
      <w:r>
        <w:rPr/>
        <w:t>the effectiveness of</w:t>
      </w:r>
      <w:r>
        <w:rPr>
          <w:spacing w:val="-6"/>
        </w:rPr>
        <w:t> </w:t>
      </w:r>
      <w:r>
        <w:rPr/>
        <w:t>any</w:t>
      </w:r>
      <w:r>
        <w:rPr>
          <w:spacing w:val="2"/>
        </w:rPr>
        <w:t> </w:t>
      </w:r>
      <w:r>
        <w:rPr/>
        <w:t>law.</w:t>
      </w:r>
    </w:p>
    <w:p>
      <w:pPr>
        <w:pStyle w:val="ListParagraph"/>
        <w:numPr>
          <w:ilvl w:val="1"/>
          <w:numId w:val="9"/>
        </w:numPr>
        <w:tabs>
          <w:tab w:pos="1522" w:val="left" w:leader="none"/>
        </w:tabs>
        <w:spacing w:line="282" w:lineRule="exact" w:before="0" w:after="0"/>
        <w:ind w:left="1521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9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scope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legal for</w:t>
      </w:r>
      <w:r>
        <w:rPr>
          <w:spacing w:val="1"/>
          <w:sz w:val="24"/>
        </w:rPr>
        <w:t> </w:t>
      </w:r>
      <w:r>
        <w:rPr>
          <w:sz w:val="24"/>
        </w:rPr>
        <w:t>Contributory</w:t>
      </w:r>
      <w:r>
        <w:rPr>
          <w:spacing w:val="-10"/>
          <w:sz w:val="24"/>
        </w:rPr>
        <w:t> </w:t>
      </w:r>
      <w:r>
        <w:rPr>
          <w:sz w:val="24"/>
        </w:rPr>
        <w:t>Pension</w:t>
      </w:r>
      <w:r>
        <w:rPr>
          <w:spacing w:val="-6"/>
          <w:sz w:val="24"/>
        </w:rPr>
        <w:t> </w:t>
      </w:r>
      <w:r>
        <w:rPr>
          <w:sz w:val="24"/>
        </w:rPr>
        <w:t>Scheme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Nigeria?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9"/>
        </w:numPr>
        <w:tabs>
          <w:tab w:pos="1522" w:val="left" w:leader="none"/>
        </w:tabs>
        <w:spacing w:line="468" w:lineRule="auto" w:before="0" w:after="0"/>
        <w:ind w:left="1521" w:right="238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23"/>
          <w:sz w:val="24"/>
        </w:rPr>
        <w:t> </w:t>
      </w:r>
      <w:r>
        <w:rPr>
          <w:sz w:val="24"/>
        </w:rPr>
        <w:t>are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legal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operational</w:t>
      </w:r>
      <w:r>
        <w:rPr>
          <w:spacing w:val="15"/>
          <w:sz w:val="24"/>
        </w:rPr>
        <w:t> </w:t>
      </w:r>
      <w:r>
        <w:rPr>
          <w:sz w:val="24"/>
        </w:rPr>
        <w:t>challenges</w:t>
      </w:r>
      <w:r>
        <w:rPr>
          <w:spacing w:val="28"/>
          <w:sz w:val="24"/>
        </w:rPr>
        <w:t> </w:t>
      </w:r>
      <w:r>
        <w:rPr>
          <w:sz w:val="24"/>
        </w:rPr>
        <w:t>faced</w:t>
      </w:r>
      <w:r>
        <w:rPr>
          <w:spacing w:val="18"/>
          <w:sz w:val="24"/>
        </w:rPr>
        <w:t> </w:t>
      </w:r>
      <w:r>
        <w:rPr>
          <w:sz w:val="24"/>
        </w:rPr>
        <w:t>by</w:t>
      </w:r>
      <w:r>
        <w:rPr>
          <w:spacing w:val="14"/>
          <w:sz w:val="24"/>
        </w:rPr>
        <w:t> </w:t>
      </w:r>
      <w:r>
        <w:rPr>
          <w:sz w:val="24"/>
        </w:rPr>
        <w:t>Pension</w:t>
      </w:r>
      <w:r>
        <w:rPr>
          <w:spacing w:val="19"/>
          <w:sz w:val="24"/>
        </w:rPr>
        <w:t> </w:t>
      </w:r>
      <w:r>
        <w:rPr>
          <w:sz w:val="24"/>
        </w:rPr>
        <w:t>Commission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regulation of</w:t>
      </w:r>
      <w:r>
        <w:rPr>
          <w:spacing w:val="-6"/>
          <w:sz w:val="24"/>
        </w:rPr>
        <w:t> </w:t>
      </w:r>
      <w:r>
        <w:rPr>
          <w:sz w:val="24"/>
        </w:rPr>
        <w:t>pension</w:t>
      </w:r>
      <w:r>
        <w:rPr>
          <w:spacing w:val="2"/>
          <w:sz w:val="24"/>
        </w:rPr>
        <w:t> </w:t>
      </w:r>
      <w:r>
        <w:rPr>
          <w:sz w:val="24"/>
        </w:rPr>
        <w:t>funds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1"/>
          <w:numId w:val="9"/>
        </w:numPr>
        <w:tabs>
          <w:tab w:pos="1522" w:val="left" w:leader="none"/>
          <w:tab w:pos="4719" w:val="left" w:leader="none"/>
        </w:tabs>
        <w:spacing w:line="472" w:lineRule="auto" w:before="21" w:after="0"/>
        <w:ind w:left="1521" w:right="243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45"/>
          <w:sz w:val="24"/>
        </w:rPr>
        <w:t> </w:t>
      </w:r>
      <w:r>
        <w:rPr>
          <w:sz w:val="24"/>
        </w:rPr>
        <w:t>are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mechanisms</w:t>
      </w:r>
      <w:r>
        <w:rPr>
          <w:spacing w:val="43"/>
          <w:sz w:val="24"/>
        </w:rPr>
        <w:t> </w:t>
      </w:r>
      <w:r>
        <w:rPr>
          <w:sz w:val="24"/>
        </w:rPr>
        <w:t>for</w:t>
        <w:tab/>
        <w:t>effectivemonitoring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enforcement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relevant</w:t>
      </w:r>
      <w:r>
        <w:rPr>
          <w:spacing w:val="6"/>
          <w:sz w:val="24"/>
        </w:rPr>
        <w:t> </w:t>
      </w:r>
      <w:r>
        <w:rPr>
          <w:sz w:val="24"/>
        </w:rPr>
        <w:t>provisions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 pension</w:t>
      </w:r>
      <w:r>
        <w:rPr>
          <w:spacing w:val="2"/>
          <w:sz w:val="24"/>
        </w:rPr>
        <w:t> </w:t>
      </w:r>
      <w:r>
        <w:rPr>
          <w:sz w:val="24"/>
        </w:rPr>
        <w:t>law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Nigeria?</w:t>
      </w:r>
    </w:p>
    <w:p>
      <w:pPr>
        <w:pStyle w:val="Heading1"/>
        <w:numPr>
          <w:ilvl w:val="1"/>
          <w:numId w:val="8"/>
        </w:numPr>
        <w:tabs>
          <w:tab w:pos="1166" w:val="left" w:leader="none"/>
        </w:tabs>
        <w:spacing w:line="240" w:lineRule="auto" w:before="29" w:after="0"/>
        <w:ind w:left="1165" w:right="0" w:hanging="365"/>
        <w:jc w:val="left"/>
      </w:pPr>
      <w:bookmarkStart w:name="_TOC_250045" w:id="11"/>
      <w:r>
        <w:rPr/>
        <w:t>Aim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Objectives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bookmarkEnd w:id="11"/>
      <w:r>
        <w:rPr/>
        <w:t>Research</w:t>
      </w:r>
    </w:p>
    <w:p>
      <w:pPr>
        <w:pStyle w:val="BodyText"/>
        <w:rPr>
          <w:b/>
        </w:rPr>
      </w:pPr>
    </w:p>
    <w:p>
      <w:pPr>
        <w:pStyle w:val="BodyText"/>
        <w:spacing w:line="482" w:lineRule="auto"/>
        <w:ind w:left="801" w:right="235"/>
        <w:jc w:val="both"/>
      </w:pPr>
      <w:r>
        <w:rPr/>
        <w:t>The aim of this Dissertation is to critically appraise the legal regime for contributory</w:t>
      </w:r>
      <w:r>
        <w:rPr>
          <w:spacing w:val="1"/>
        </w:rPr>
        <w:t> </w:t>
      </w:r>
      <w:r>
        <w:rPr/>
        <w:t>pension scheme in Nigeria with the view to making recommendations to strengthen</w:t>
      </w:r>
      <w:r>
        <w:rPr>
          <w:spacing w:val="1"/>
        </w:rPr>
        <w:t> </w:t>
      </w:r>
      <w:r>
        <w:rPr/>
        <w:t>the pension law in the country toward effective pension administration in line with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practices.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objectives:</w:t>
      </w:r>
    </w:p>
    <w:p>
      <w:pPr>
        <w:pStyle w:val="ListParagraph"/>
        <w:numPr>
          <w:ilvl w:val="2"/>
          <w:numId w:val="8"/>
        </w:numPr>
        <w:tabs>
          <w:tab w:pos="1522" w:val="left" w:leader="none"/>
        </w:tabs>
        <w:spacing w:line="480" w:lineRule="auto" w:before="0" w:after="0"/>
        <w:ind w:left="1521" w:right="239" w:hanging="361"/>
        <w:jc w:val="both"/>
        <w:rPr>
          <w:sz w:val="24"/>
        </w:rPr>
      </w:pPr>
      <w:r>
        <w:rPr>
          <w:sz w:val="24"/>
        </w:rPr>
        <w:t>To examine the legal framework on contributory pension scheme in Nigeria</w:t>
      </w:r>
      <w:r>
        <w:rPr>
          <w:spacing w:val="1"/>
          <w:sz w:val="24"/>
        </w:rPr>
        <w:t> </w:t>
      </w:r>
      <w:r>
        <w:rPr>
          <w:sz w:val="24"/>
        </w:rPr>
        <w:t>and to identify the gaps that may impede its effective implementation in the</w:t>
      </w:r>
      <w:r>
        <w:rPr>
          <w:spacing w:val="1"/>
          <w:sz w:val="24"/>
        </w:rPr>
        <w:t> </w:t>
      </w:r>
      <w:r>
        <w:rPr>
          <w:sz w:val="24"/>
        </w:rPr>
        <w:t>country.</w:t>
      </w:r>
    </w:p>
    <w:p>
      <w:pPr>
        <w:pStyle w:val="ListParagraph"/>
        <w:numPr>
          <w:ilvl w:val="2"/>
          <w:numId w:val="8"/>
        </w:numPr>
        <w:tabs>
          <w:tab w:pos="1522" w:val="left" w:leader="none"/>
        </w:tabs>
        <w:spacing w:line="480" w:lineRule="auto" w:before="0" w:after="0"/>
        <w:ind w:left="1521" w:right="237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appraise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regulatory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Institution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contributory</w:t>
      </w:r>
      <w:r>
        <w:rPr>
          <w:spacing w:val="1"/>
          <w:sz w:val="24"/>
        </w:rPr>
        <w:t> </w:t>
      </w:r>
      <w:r>
        <w:rPr>
          <w:sz w:val="24"/>
        </w:rPr>
        <w:t>Pension</w:t>
      </w:r>
      <w:r>
        <w:rPr>
          <w:spacing w:val="-4"/>
          <w:sz w:val="24"/>
        </w:rPr>
        <w:t> </w:t>
      </w:r>
      <w:r>
        <w:rPr>
          <w:sz w:val="24"/>
        </w:rPr>
        <w:t>Scheme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8"/>
        </w:numPr>
        <w:tabs>
          <w:tab w:pos="1522" w:val="left" w:leader="none"/>
        </w:tabs>
        <w:spacing w:line="484" w:lineRule="auto" w:before="0" w:after="0"/>
        <w:ind w:left="1521" w:right="226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appraise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mechanisms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monitoring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enforcement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compliance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the relevant</w:t>
      </w:r>
      <w:r>
        <w:rPr>
          <w:spacing w:val="5"/>
          <w:sz w:val="24"/>
        </w:rPr>
        <w:t> </w:t>
      </w:r>
      <w:r>
        <w:rPr>
          <w:sz w:val="24"/>
        </w:rPr>
        <w:t>provisions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pension law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Nigeria.</w:t>
      </w:r>
    </w:p>
    <w:p>
      <w:pPr>
        <w:pStyle w:val="Heading1"/>
        <w:numPr>
          <w:ilvl w:val="1"/>
          <w:numId w:val="8"/>
        </w:numPr>
        <w:tabs>
          <w:tab w:pos="1166" w:val="left" w:leader="none"/>
        </w:tabs>
        <w:spacing w:line="240" w:lineRule="auto" w:before="2" w:after="0"/>
        <w:ind w:left="1165" w:right="0" w:hanging="365"/>
        <w:jc w:val="left"/>
        <w:rPr>
          <w:b w:val="0"/>
        </w:rPr>
      </w:pPr>
      <w:bookmarkStart w:name="_TOC_250044" w:id="12"/>
      <w:r>
        <w:rPr/>
        <w:t>Scope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the Research</w:t>
      </w:r>
      <w:bookmarkEnd w:id="12"/>
      <w:r>
        <w:rPr>
          <w:b w:val="0"/>
        </w:rPr>
        <w:t>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801" w:right="239"/>
        <w:jc w:val="both"/>
      </w:pP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restricted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appraisal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contributory pension scheme in Nigeria. Pension as an example of social security is a</w:t>
      </w:r>
      <w:r>
        <w:rPr>
          <w:spacing w:val="1"/>
        </w:rPr>
        <w:t> </w:t>
      </w:r>
      <w:r>
        <w:rPr/>
        <w:t>very</w:t>
      </w:r>
      <w:r>
        <w:rPr>
          <w:spacing w:val="3"/>
        </w:rPr>
        <w:t> </w:t>
      </w:r>
      <w:r>
        <w:rPr/>
        <w:t>wide</w:t>
      </w:r>
      <w:r>
        <w:rPr>
          <w:spacing w:val="7"/>
        </w:rPr>
        <w:t> </w:t>
      </w:r>
      <w:r>
        <w:rPr/>
        <w:t>area</w:t>
      </w:r>
      <w:r>
        <w:rPr>
          <w:spacing w:val="8"/>
        </w:rPr>
        <w:t> </w:t>
      </w:r>
      <w:r>
        <w:rPr/>
        <w:t>of</w:t>
      </w:r>
      <w:r>
        <w:rPr>
          <w:spacing w:val="5"/>
        </w:rPr>
        <w:t> </w:t>
      </w:r>
      <w:r>
        <w:rPr/>
        <w:t>law.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Dissertation</w:t>
      </w:r>
      <w:r>
        <w:rPr>
          <w:spacing w:val="8"/>
        </w:rPr>
        <w:t> </w:t>
      </w:r>
      <w:r>
        <w:rPr/>
        <w:t>is</w:t>
      </w:r>
      <w:r>
        <w:rPr>
          <w:spacing w:val="11"/>
        </w:rPr>
        <w:t> </w:t>
      </w:r>
      <w:r>
        <w:rPr/>
        <w:t>however</w:t>
      </w:r>
      <w:r>
        <w:rPr>
          <w:spacing w:val="10"/>
        </w:rPr>
        <w:t> </w:t>
      </w:r>
      <w:r>
        <w:rPr/>
        <w:t>restricted</w:t>
      </w:r>
      <w:r>
        <w:rPr>
          <w:spacing w:val="9"/>
        </w:rPr>
        <w:t> </w:t>
      </w:r>
      <w:r>
        <w:rPr/>
        <w:t>to</w:t>
      </w:r>
      <w:r>
        <w:rPr>
          <w:spacing w:val="13"/>
        </w:rPr>
        <w:t> </w:t>
      </w:r>
      <w:r>
        <w:rPr/>
        <w:t>contributory pension</w:t>
      </w:r>
    </w:p>
    <w:p>
      <w:pPr>
        <w:spacing w:after="0" w:line="480" w:lineRule="auto"/>
        <w:jc w:val="both"/>
        <w:sectPr>
          <w:pgSz w:w="12240" w:h="15840"/>
          <w:pgMar w:header="0" w:footer="977" w:top="1100" w:bottom="1200" w:left="1720" w:right="1200"/>
        </w:sectPr>
      </w:pPr>
    </w:p>
    <w:p>
      <w:pPr>
        <w:pStyle w:val="BodyText"/>
        <w:spacing w:line="480" w:lineRule="auto" w:before="63"/>
        <w:ind w:left="801" w:right="236"/>
        <w:jc w:val="both"/>
      </w:pPr>
      <w:r>
        <w:rPr/>
        <w:t>scheme in Nigeria. Though, emphasis would also be placed on defined pension in</w:t>
      </w:r>
      <w:r>
        <w:rPr>
          <w:spacing w:val="1"/>
        </w:rPr>
        <w:t> </w:t>
      </w:r>
      <w:r>
        <w:rPr/>
        <w:t>order to appreciate the nature of challenges associated with the old pension scheme,</w:t>
      </w:r>
      <w:r>
        <w:rPr>
          <w:spacing w:val="1"/>
        </w:rPr>
        <w:t> </w:t>
      </w:r>
      <w:r>
        <w:rPr/>
        <w:t>and determine to what extent the new contributory pension scheme has taken care 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legislations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social</w:t>
      </w:r>
      <w:r>
        <w:rPr>
          <w:spacing w:val="1"/>
        </w:rPr>
        <w:t> </w:t>
      </w:r>
      <w:r>
        <w:rPr/>
        <w:t>security. At the International and Regional levels, the dissertation would be limited to</w:t>
      </w:r>
      <w:r>
        <w:rPr>
          <w:spacing w:val="-57"/>
        </w:rPr>
        <w:t> </w:t>
      </w:r>
      <w:r>
        <w:rPr/>
        <w:t>the examination of relevant</w:t>
      </w:r>
      <w:r>
        <w:rPr>
          <w:spacing w:val="1"/>
        </w:rPr>
        <w:t> </w:t>
      </w:r>
      <w:r>
        <w:rPr/>
        <w:t>instruments such as Universal Declaration of Human</w:t>
      </w:r>
      <w:r>
        <w:rPr>
          <w:spacing w:val="1"/>
        </w:rPr>
        <w:t> </w:t>
      </w:r>
      <w:r>
        <w:rPr/>
        <w:t>Rights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Labour</w:t>
      </w:r>
      <w:r>
        <w:rPr>
          <w:spacing w:val="3"/>
        </w:rPr>
        <w:t> </w:t>
      </w:r>
      <w:r>
        <w:rPr/>
        <w:t>Conventions.</w:t>
      </w:r>
    </w:p>
    <w:p>
      <w:pPr>
        <w:pStyle w:val="BodyText"/>
        <w:spacing w:line="480" w:lineRule="auto" w:before="11"/>
        <w:ind w:left="801" w:right="234" w:firstLine="662"/>
        <w:jc w:val="both"/>
      </w:pPr>
      <w:r>
        <w:rPr/>
        <w:t>At the National level, the research will concentrate on the appraisal of the</w:t>
      </w:r>
      <w:r>
        <w:rPr>
          <w:spacing w:val="1"/>
        </w:rPr>
        <w:t> </w:t>
      </w:r>
      <w:r>
        <w:rPr/>
        <w:t>relevant provisions of the Pension Reform Act</w:t>
      </w:r>
      <w:r>
        <w:rPr>
          <w:vertAlign w:val="superscript"/>
        </w:rPr>
        <w:t>27</w:t>
      </w:r>
      <w:r>
        <w:rPr>
          <w:vertAlign w:val="baseline"/>
        </w:rPr>
        <w:t> being the main legislation regulating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contributory 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scheme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Though,</w:t>
      </w:r>
      <w:r>
        <w:rPr>
          <w:spacing w:val="1"/>
          <w:vertAlign w:val="baseline"/>
        </w:rPr>
        <w:t> </w:t>
      </w:r>
      <w:r>
        <w:rPr>
          <w:vertAlign w:val="baseline"/>
        </w:rPr>
        <w:t>reference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repealed Pension Reformed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2004 particularly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 to</w:t>
      </w:r>
      <w:r>
        <w:rPr>
          <w:spacing w:val="1"/>
          <w:vertAlign w:val="baseline"/>
        </w:rPr>
        <w:t> </w:t>
      </w:r>
      <w:r>
        <w:rPr>
          <w:vertAlign w:val="baseline"/>
        </w:rPr>
        <w:t>show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 or not the challenges encountered in the repealed Act have been addressed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new Act. The relevant provisions of the Constitution of Federal Republic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-8"/>
          <w:vertAlign w:val="baseline"/>
        </w:rPr>
        <w:t> </w:t>
      </w:r>
      <w:r>
        <w:rPr>
          <w:vertAlign w:val="baseline"/>
        </w:rPr>
        <w:t>also</w:t>
      </w:r>
      <w:r>
        <w:rPr>
          <w:spacing w:val="6"/>
          <w:vertAlign w:val="baseline"/>
        </w:rPr>
        <w:t> </w:t>
      </w:r>
      <w:r>
        <w:rPr>
          <w:vertAlign w:val="baseline"/>
        </w:rPr>
        <w:t>be</w:t>
      </w:r>
      <w:r>
        <w:rPr>
          <w:spacing w:val="3"/>
          <w:vertAlign w:val="baseline"/>
        </w:rPr>
        <w:t> </w:t>
      </w:r>
      <w:r>
        <w:rPr>
          <w:vertAlign w:val="baseline"/>
        </w:rPr>
        <w:t>examined.</w:t>
      </w:r>
      <w:r>
        <w:rPr>
          <w:vertAlign w:val="superscript"/>
        </w:rPr>
        <w:t>28</w:t>
      </w:r>
    </w:p>
    <w:p>
      <w:pPr>
        <w:pStyle w:val="Heading1"/>
        <w:numPr>
          <w:ilvl w:val="1"/>
          <w:numId w:val="8"/>
        </w:numPr>
        <w:tabs>
          <w:tab w:pos="1105" w:val="left" w:leader="none"/>
        </w:tabs>
        <w:spacing w:line="240" w:lineRule="auto" w:before="21" w:after="0"/>
        <w:ind w:left="1104" w:right="0" w:hanging="304"/>
        <w:jc w:val="left"/>
      </w:pPr>
      <w:bookmarkStart w:name="_TOC_250043" w:id="13"/>
      <w:bookmarkEnd w:id="13"/>
      <w:r>
        <w:rPr/>
        <w:t>ResearchMethodology.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01" w:right="233"/>
        <w:jc w:val="both"/>
      </w:pPr>
      <w:r>
        <w:rPr/>
        <w:t>Doctrinal method is adopted for this Dissertation. Being a library oriented research,</w:t>
      </w:r>
      <w:r>
        <w:rPr>
          <w:spacing w:val="1"/>
        </w:rPr>
        <w:t> </w:t>
      </w:r>
      <w:r>
        <w:rPr/>
        <w:t>the Dissertation will analyze</w:t>
      </w:r>
      <w:r>
        <w:rPr>
          <w:spacing w:val="1"/>
        </w:rPr>
        <w:t> </w:t>
      </w:r>
      <w:r>
        <w:rPr/>
        <w:t>materials derived</w:t>
      </w:r>
      <w:r>
        <w:rPr>
          <w:spacing w:val="1"/>
        </w:rPr>
        <w:t> </w:t>
      </w:r>
      <w:r>
        <w:rPr/>
        <w:t>from both primary and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sources. The primary sources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information from national and</w:t>
      </w:r>
      <w:r>
        <w:rPr>
          <w:spacing w:val="60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instruments on Contributory Pension Scheme.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 sources</w:t>
      </w:r>
      <w:r>
        <w:rPr>
          <w:spacing w:val="1"/>
        </w:rPr>
        <w:t> </w:t>
      </w:r>
      <w:r>
        <w:rPr/>
        <w:t>include books, journals, articles, newspapers and internet materials. The analysis of</w:t>
      </w:r>
      <w:r>
        <w:rPr>
          <w:spacing w:val="1"/>
        </w:rPr>
        <w:t> </w:t>
      </w:r>
      <w:r>
        <w:rPr/>
        <w:t>these materials will provide the basis for achieving the aim and objectives of this</w:t>
      </w:r>
      <w:r>
        <w:rPr>
          <w:spacing w:val="1"/>
        </w:rPr>
        <w:t> </w:t>
      </w:r>
      <w:r>
        <w:rPr/>
        <w:t>thesis.</w:t>
      </w: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126.050003pt;margin-top:8.175877pt;width:144.050pt;height:.72003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72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27</w:t>
      </w:r>
      <w:r>
        <w:rPr>
          <w:sz w:val="18"/>
          <w:vertAlign w:val="baseline"/>
        </w:rPr>
        <w:t>Pension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Reform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Act,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2014.</w:t>
      </w:r>
    </w:p>
    <w:p>
      <w:pPr>
        <w:spacing w:line="207" w:lineRule="exact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28</w:t>
      </w:r>
      <w:r>
        <w:rPr>
          <w:sz w:val="18"/>
          <w:vertAlign w:val="baseline"/>
        </w:rPr>
        <w:t>Constitution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Federal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Republic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Nigeria,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Cap.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C23,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LFN,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2004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(as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Amended).</w:t>
      </w:r>
    </w:p>
    <w:p>
      <w:pPr>
        <w:spacing w:after="0" w:line="207" w:lineRule="exact"/>
        <w:jc w:val="left"/>
        <w:rPr>
          <w:sz w:val="18"/>
        </w:rPr>
        <w:sectPr>
          <w:pgSz w:w="12240" w:h="15840"/>
          <w:pgMar w:header="0" w:footer="977" w:top="1100" w:bottom="1160" w:left="1720" w:right="1200"/>
        </w:sectPr>
      </w:pPr>
    </w:p>
    <w:p>
      <w:pPr>
        <w:pStyle w:val="Heading1"/>
        <w:numPr>
          <w:ilvl w:val="1"/>
          <w:numId w:val="8"/>
        </w:numPr>
        <w:tabs>
          <w:tab w:pos="1166" w:val="left" w:leader="none"/>
        </w:tabs>
        <w:spacing w:line="240" w:lineRule="auto" w:before="73" w:after="0"/>
        <w:ind w:left="1165" w:right="0" w:hanging="365"/>
        <w:jc w:val="left"/>
      </w:pPr>
      <w:bookmarkStart w:name="_TOC_250042" w:id="14"/>
      <w:r>
        <w:rPr/>
        <w:t>Justification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bookmarkEnd w:id="14"/>
      <w:r>
        <w:rPr/>
        <w:t>study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01" w:right="240"/>
        <w:jc w:val="both"/>
      </w:pPr>
      <w:r>
        <w:rPr/>
        <w:t>With the challenges being</w:t>
      </w:r>
      <w:r>
        <w:rPr>
          <w:spacing w:val="1"/>
        </w:rPr>
        <w:t> </w:t>
      </w:r>
      <w:r>
        <w:rPr/>
        <w:t>faced on how to effectively cater for the retirement</w:t>
      </w:r>
      <w:r>
        <w:rPr>
          <w:spacing w:val="60"/>
        </w:rPr>
        <w:t> </w:t>
      </w:r>
      <w:r>
        <w:rPr/>
        <w:t>needs</w:t>
      </w:r>
      <w:r>
        <w:rPr>
          <w:spacing w:val="1"/>
        </w:rPr>
        <w:t> </w:t>
      </w:r>
      <w:r>
        <w:rPr/>
        <w:t>of the increasing older population of retired workers in the country, the importance of</w:t>
      </w:r>
      <w:r>
        <w:rPr>
          <w:spacing w:val="-57"/>
        </w:rPr>
        <w:t> </w:t>
      </w:r>
      <w:r>
        <w:rPr/>
        <w:t>engaging</w:t>
      </w:r>
      <w:r>
        <w:rPr>
          <w:spacing w:val="1"/>
        </w:rPr>
        <w:t> </w:t>
      </w:r>
      <w:r>
        <w:rPr/>
        <w:t>in research on contributory pension scheme</w:t>
      </w:r>
      <w:r>
        <w:rPr>
          <w:spacing w:val="1"/>
        </w:rPr>
        <w:t> </w:t>
      </w:r>
      <w:r>
        <w:rPr/>
        <w:t>in Nigeria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 over</w:t>
      </w:r>
      <w:r>
        <w:rPr>
          <w:spacing w:val="1"/>
        </w:rPr>
        <w:t> </w:t>
      </w:r>
      <w:r>
        <w:rPr/>
        <w:t>emphasized. This Dissertation is therefore justified on the ground that findings and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contributory</w:t>
      </w:r>
      <w:r>
        <w:rPr>
          <w:spacing w:val="1"/>
        </w:rPr>
        <w:t> </w:t>
      </w:r>
      <w:r>
        <w:rPr/>
        <w:t>pension scheme and social protection policies in Nigeria. An improved regime for</w:t>
      </w:r>
      <w:r>
        <w:rPr>
          <w:spacing w:val="1"/>
        </w:rPr>
        <w:t> </w:t>
      </w:r>
      <w:r>
        <w:rPr/>
        <w:t>contributory pension scheme would play a number of important roles. First, it would</w:t>
      </w:r>
      <w:r>
        <w:rPr>
          <w:spacing w:val="1"/>
        </w:rPr>
        <w:t> </w:t>
      </w:r>
      <w:r>
        <w:rPr/>
        <w:t>enhance timely contribution to the scheme and strengthen the capacity of pension</w:t>
      </w:r>
      <w:r>
        <w:rPr>
          <w:spacing w:val="1"/>
        </w:rPr>
        <w:t> </w:t>
      </w:r>
      <w:r>
        <w:rPr/>
        <w:t>administrators. Secondly, this would in turn facilitate effective pension administration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adequacy of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invested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 economic</w:t>
      </w:r>
      <w:r>
        <w:rPr>
          <w:spacing w:val="1"/>
        </w:rPr>
        <w:t> </w:t>
      </w:r>
      <w:r>
        <w:rPr/>
        <w:t>growth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country.</w:t>
      </w:r>
    </w:p>
    <w:p>
      <w:pPr>
        <w:pStyle w:val="BodyText"/>
        <w:spacing w:line="480" w:lineRule="auto" w:before="12"/>
        <w:ind w:left="801" w:right="234" w:firstLine="725"/>
        <w:jc w:val="both"/>
      </w:pP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justified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contributory pension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success recorded would serve as a precedent for other jurisdictions contemplating</w:t>
      </w:r>
      <w:r>
        <w:rPr>
          <w:spacing w:val="1"/>
        </w:rPr>
        <w:t> </w:t>
      </w:r>
      <w:r>
        <w:rPr/>
        <w:t>amendment</w:t>
      </w:r>
      <w:r>
        <w:rPr>
          <w:spacing w:val="1"/>
        </w:rPr>
        <w:t> </w:t>
      </w:r>
      <w:r>
        <w:rPr/>
        <w:t>of their contributory pension laws or introducing</w:t>
      </w:r>
      <w:r>
        <w:rPr>
          <w:spacing w:val="1"/>
        </w:rPr>
        <w:t> </w:t>
      </w:r>
      <w:r>
        <w:rPr/>
        <w:t>new ones in</w:t>
      </w:r>
      <w:r>
        <w:rPr>
          <w:spacing w:val="60"/>
        </w:rPr>
        <w:t> </w:t>
      </w:r>
      <w:r>
        <w:rPr/>
        <w:t>line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practices.</w:t>
      </w:r>
      <w:r>
        <w:rPr>
          <w:spacing w:val="1"/>
        </w:rPr>
        <w:t> </w:t>
      </w:r>
      <w:r>
        <w:rPr/>
        <w:t>Finally,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provide</w:t>
      </w:r>
      <w:r>
        <w:rPr>
          <w:spacing w:val="60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beneficial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students,</w:t>
      </w:r>
      <w:r>
        <w:rPr>
          <w:spacing w:val="3"/>
        </w:rPr>
        <w:t> </w:t>
      </w:r>
      <w:r>
        <w:rPr/>
        <w:t>lawyers and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public.</w:t>
      </w:r>
    </w:p>
    <w:p>
      <w:pPr>
        <w:spacing w:after="0" w:line="480" w:lineRule="auto"/>
        <w:jc w:val="both"/>
        <w:sectPr>
          <w:pgSz w:w="12240" w:h="15840"/>
          <w:pgMar w:header="0" w:footer="977" w:top="1100" w:bottom="1200" w:left="1720" w:right="1200"/>
        </w:sectPr>
      </w:pPr>
    </w:p>
    <w:p>
      <w:pPr>
        <w:pStyle w:val="Heading1"/>
        <w:numPr>
          <w:ilvl w:val="1"/>
          <w:numId w:val="8"/>
        </w:numPr>
        <w:tabs>
          <w:tab w:pos="1166" w:val="left" w:leader="none"/>
        </w:tabs>
        <w:spacing w:line="240" w:lineRule="auto" w:before="73" w:after="0"/>
        <w:ind w:left="1165" w:right="0" w:hanging="365"/>
        <w:jc w:val="left"/>
      </w:pPr>
      <w:bookmarkStart w:name="_TOC_250041" w:id="15"/>
      <w:r>
        <w:rPr/>
        <w:t>Literature</w:t>
      </w:r>
      <w:r>
        <w:rPr>
          <w:spacing w:val="-6"/>
        </w:rPr>
        <w:t> </w:t>
      </w:r>
      <w:bookmarkEnd w:id="15"/>
      <w:r>
        <w:rPr/>
        <w:t>Review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01" w:right="236"/>
        <w:jc w:val="both"/>
      </w:pPr>
      <w:r>
        <w:rPr/>
        <w:t>There are publications which deal with contributory pension in Nigeria. For instance,</w:t>
      </w:r>
      <w:r>
        <w:rPr>
          <w:spacing w:val="1"/>
        </w:rPr>
        <w:t> </w:t>
      </w:r>
      <w:r>
        <w:rPr/>
        <w:t>Odia and Okoye</w:t>
      </w:r>
      <w:r>
        <w:rPr>
          <w:vertAlign w:val="superscript"/>
        </w:rPr>
        <w:t>29</w:t>
      </w:r>
      <w:r>
        <w:rPr>
          <w:vertAlign w:val="baseline"/>
        </w:rPr>
        <w:t> discussed the historical development of pension in Nigeria. They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explained that Nigeria being a former colony of Britain received a pension tradition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into her public sector that is entirely modeled after the British structure. According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authors, the first legislative document on pension in Nigeria was the 1951 Pension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Ordinance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retroactive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January</w:t>
      </w:r>
      <w:r>
        <w:rPr>
          <w:spacing w:val="1"/>
          <w:vertAlign w:val="baseline"/>
        </w:rPr>
        <w:t> </w:t>
      </w:r>
      <w:r>
        <w:rPr>
          <w:vertAlign w:val="baseline"/>
        </w:rPr>
        <w:t>1,</w:t>
      </w:r>
      <w:r>
        <w:rPr>
          <w:spacing w:val="1"/>
          <w:vertAlign w:val="baseline"/>
        </w:rPr>
        <w:t> </w:t>
      </w:r>
      <w:r>
        <w:rPr>
          <w:vertAlign w:val="baseline"/>
        </w:rPr>
        <w:t>1946.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Ordinance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 public servants with both pension and gratuity. They stated that the National</w:t>
      </w:r>
      <w:r>
        <w:rPr>
          <w:spacing w:val="-57"/>
          <w:vertAlign w:val="baseline"/>
        </w:rPr>
        <w:t> </w:t>
      </w:r>
      <w:r>
        <w:rPr>
          <w:vertAlign w:val="baseline"/>
        </w:rPr>
        <w:t>Provident Fund (NPF) scheme established in 1961 was the first legislation to address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60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 scheme for the non-pensionable private sector employees in Nigeria. They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explained further that the NPF was followed by Armed Forces Pensions Acts No. 103</w:t>
      </w:r>
      <w:r>
        <w:rPr>
          <w:spacing w:val="-57"/>
          <w:vertAlign w:val="baseline"/>
        </w:rPr>
        <w:t> </w:t>
      </w:r>
      <w:r>
        <w:rPr>
          <w:vertAlign w:val="baseline"/>
        </w:rPr>
        <w:t>also of 1972 and by the Pension Acts No. 102 of 1979. They also explained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 private sector pension scheme in Nigeria set up for the employees of the Nigerian</w:t>
      </w:r>
      <w:r>
        <w:rPr>
          <w:spacing w:val="-57"/>
          <w:vertAlign w:val="baseline"/>
        </w:rPr>
        <w:t> </w:t>
      </w:r>
      <w:r>
        <w:rPr>
          <w:vertAlign w:val="baseline"/>
        </w:rPr>
        <w:t>Breweries was in 1954. The United African Company (UAC) scheme followed in</w:t>
      </w:r>
      <w:r>
        <w:rPr>
          <w:spacing w:val="1"/>
          <w:vertAlign w:val="baseline"/>
        </w:rPr>
        <w:t> </w:t>
      </w:r>
      <w:r>
        <w:rPr>
          <w:vertAlign w:val="baseline"/>
        </w:rPr>
        <w:t>1957. However, the problems of the old pension scheme led to the pension reforms of</w:t>
      </w:r>
      <w:r>
        <w:rPr>
          <w:spacing w:val="-57"/>
          <w:vertAlign w:val="baseline"/>
        </w:rPr>
        <w:t> </w:t>
      </w:r>
      <w:r>
        <w:rPr>
          <w:vertAlign w:val="baseline"/>
        </w:rPr>
        <w:t>2004. The Pension Reforms Act</w:t>
      </w:r>
      <w:r>
        <w:rPr>
          <w:spacing w:val="60"/>
          <w:vertAlign w:val="baseline"/>
        </w:rPr>
        <w:t> </w:t>
      </w:r>
      <w:r>
        <w:rPr>
          <w:vertAlign w:val="baseline"/>
        </w:rPr>
        <w:t>(PRA) of 2004 as amended in 2014 is the most</w:t>
      </w:r>
      <w:r>
        <w:rPr>
          <w:spacing w:val="1"/>
          <w:vertAlign w:val="baseline"/>
        </w:rPr>
        <w:t> </w:t>
      </w:r>
      <w:r>
        <w:rPr>
          <w:vertAlign w:val="baseline"/>
        </w:rPr>
        <w:t>recent legislation of the Federal Government of Nigeria which is aimed at reforming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pensions system in the country. It encompasses employees in both the public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 sectors. The PRA of 2004</w:t>
      </w:r>
      <w:r>
        <w:rPr>
          <w:spacing w:val="1"/>
          <w:vertAlign w:val="baseline"/>
        </w:rPr>
        <w:t> </w:t>
      </w:r>
      <w:r>
        <w:rPr>
          <w:vertAlign w:val="baseline"/>
        </w:rPr>
        <w:t>came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 a view</w:t>
      </w:r>
      <w:r>
        <w:rPr>
          <w:spacing w:val="1"/>
          <w:vertAlign w:val="baseline"/>
        </w:rPr>
        <w:t> </w:t>
      </w:r>
      <w:r>
        <w:rPr>
          <w:vertAlign w:val="baseline"/>
        </w:rPr>
        <w:t>to reducing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difficulties encountered by retirees in Nigeria under the old pension scheme. The new</w:t>
      </w:r>
      <w:r>
        <w:rPr>
          <w:spacing w:val="-57"/>
          <w:vertAlign w:val="baseline"/>
        </w:rPr>
        <w:t> </w:t>
      </w:r>
      <w:r>
        <w:rPr>
          <w:vertAlign w:val="baseline"/>
        </w:rPr>
        <w:t>scheme</w:t>
      </w:r>
      <w:r>
        <w:rPr>
          <w:spacing w:val="16"/>
          <w:vertAlign w:val="baseline"/>
        </w:rPr>
        <w:t> </w:t>
      </w:r>
      <w:r>
        <w:rPr>
          <w:vertAlign w:val="baseline"/>
        </w:rPr>
        <w:t>is</w:t>
      </w:r>
      <w:r>
        <w:rPr>
          <w:spacing w:val="11"/>
          <w:vertAlign w:val="baseline"/>
        </w:rPr>
        <w:t> </w:t>
      </w:r>
      <w:r>
        <w:rPr>
          <w:vertAlign w:val="baseline"/>
        </w:rPr>
        <w:t>regulated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supervised</w:t>
      </w:r>
      <w:r>
        <w:rPr>
          <w:spacing w:val="17"/>
          <w:vertAlign w:val="baseline"/>
        </w:rPr>
        <w:t> </w:t>
      </w:r>
      <w:r>
        <w:rPr>
          <w:vertAlign w:val="baseline"/>
        </w:rPr>
        <w:t>by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4"/>
          <w:vertAlign w:val="baseline"/>
        </w:rPr>
        <w:t> </w:t>
      </w:r>
      <w:r>
        <w:rPr>
          <w:vertAlign w:val="baseline"/>
        </w:rPr>
        <w:t>Pension</w:t>
      </w:r>
      <w:r>
        <w:rPr>
          <w:spacing w:val="8"/>
          <w:vertAlign w:val="baseline"/>
        </w:rPr>
        <w:t> </w:t>
      </w:r>
      <w:r>
        <w:rPr>
          <w:vertAlign w:val="baseline"/>
        </w:rPr>
        <w:t>Commission.</w:t>
      </w:r>
      <w:r>
        <w:rPr>
          <w:spacing w:val="14"/>
          <w:vertAlign w:val="baseline"/>
        </w:rPr>
        <w:t> </w:t>
      </w:r>
      <w:r>
        <w:rPr>
          <w:vertAlign w:val="baseline"/>
        </w:rPr>
        <w:t>This</w:t>
      </w:r>
      <w:r>
        <w:rPr>
          <w:spacing w:val="11"/>
          <w:vertAlign w:val="baseline"/>
        </w:rPr>
        <w:t> </w:t>
      </w:r>
      <w:r>
        <w:rPr>
          <w:vertAlign w:val="baseline"/>
        </w:rPr>
        <w:t>work</w:t>
      </w:r>
    </w:p>
    <w:p>
      <w:pPr>
        <w:pStyle w:val="BodyText"/>
        <w:spacing w:before="4"/>
        <w:ind w:left="801"/>
        <w:jc w:val="both"/>
      </w:pPr>
      <w:r>
        <w:rPr/>
        <w:t>is</w:t>
      </w:r>
      <w:r>
        <w:rPr>
          <w:spacing w:val="82"/>
        </w:rPr>
        <w:t> </w:t>
      </w:r>
      <w:r>
        <w:rPr/>
        <w:t>commendable</w:t>
      </w:r>
      <w:r>
        <w:rPr>
          <w:spacing w:val="89"/>
        </w:rPr>
        <w:t> </w:t>
      </w:r>
      <w:r>
        <w:rPr/>
        <w:t>in</w:t>
      </w:r>
      <w:r>
        <w:rPr>
          <w:spacing w:val="80"/>
        </w:rPr>
        <w:t> </w:t>
      </w:r>
      <w:r>
        <w:rPr/>
        <w:t>that</w:t>
      </w:r>
      <w:r>
        <w:rPr>
          <w:spacing w:val="95"/>
        </w:rPr>
        <w:t> </w:t>
      </w:r>
      <w:r>
        <w:rPr/>
        <w:t>it</w:t>
      </w:r>
      <w:r>
        <w:rPr>
          <w:spacing w:val="89"/>
        </w:rPr>
        <w:t> </w:t>
      </w:r>
      <w:r>
        <w:rPr/>
        <w:t>has</w:t>
      </w:r>
      <w:r>
        <w:rPr>
          <w:spacing w:val="83"/>
        </w:rPr>
        <w:t> </w:t>
      </w:r>
      <w:r>
        <w:rPr/>
        <w:t>provided</w:t>
      </w:r>
      <w:r>
        <w:rPr>
          <w:spacing w:val="85"/>
        </w:rPr>
        <w:t> </w:t>
      </w:r>
      <w:r>
        <w:rPr/>
        <w:t>a</w:t>
      </w:r>
      <w:r>
        <w:rPr>
          <w:spacing w:val="84"/>
        </w:rPr>
        <w:t> </w:t>
      </w:r>
      <w:r>
        <w:rPr/>
        <w:t>detailed</w:t>
      </w:r>
      <w:r>
        <w:rPr>
          <w:spacing w:val="90"/>
        </w:rPr>
        <w:t> </w:t>
      </w:r>
      <w:r>
        <w:rPr/>
        <w:t>literature</w:t>
      </w:r>
      <w:r>
        <w:rPr>
          <w:spacing w:val="84"/>
        </w:rPr>
        <w:t> </w:t>
      </w:r>
      <w:r>
        <w:rPr/>
        <w:t>on</w:t>
      </w:r>
      <w:r>
        <w:rPr>
          <w:spacing w:val="75"/>
        </w:rPr>
        <w:t> </w:t>
      </w:r>
      <w:r>
        <w:rPr/>
        <w:t>the</w:t>
      </w:r>
      <w:r>
        <w:rPr>
          <w:spacing w:val="83"/>
        </w:rPr>
        <w:t> </w:t>
      </w:r>
      <w:r>
        <w:rPr/>
        <w:t>historical</w:t>
      </w:r>
    </w:p>
    <w:p>
      <w:pPr>
        <w:pStyle w:val="BodyText"/>
        <w:spacing w:before="4"/>
        <w:rPr>
          <w:sz w:val="13"/>
        </w:rPr>
      </w:pPr>
      <w:r>
        <w:rPr/>
        <w:pict>
          <v:rect style="position:absolute;margin-left:126.050003pt;margin-top:9.672705pt;width:144.050pt;height:.72003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29</w:t>
      </w:r>
      <w:r>
        <w:rPr>
          <w:sz w:val="18"/>
          <w:vertAlign w:val="baseline"/>
        </w:rPr>
        <w:t>Odia,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J.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&amp;Okoye,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A.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E.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(2012),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“Pensions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reform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Nigeria: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comparison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between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old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new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scheme”,</w:t>
      </w:r>
    </w:p>
    <w:p>
      <w:pPr>
        <w:spacing w:before="34"/>
        <w:ind w:left="801" w:right="0" w:firstLine="0"/>
        <w:jc w:val="left"/>
        <w:rPr>
          <w:sz w:val="18"/>
        </w:rPr>
      </w:pPr>
      <w:r>
        <w:rPr>
          <w:i/>
          <w:sz w:val="18"/>
        </w:rPr>
        <w:t>Afro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Asian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Journals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Social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Services,</w:t>
      </w:r>
      <w:r>
        <w:rPr>
          <w:i/>
          <w:spacing w:val="3"/>
          <w:sz w:val="18"/>
        </w:rPr>
        <w:t> </w:t>
      </w:r>
      <w:r>
        <w:rPr>
          <w:sz w:val="18"/>
        </w:rPr>
        <w:t>3(3).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77" w:top="1100" w:bottom="1200" w:left="1720" w:right="1200"/>
        </w:sectPr>
      </w:pPr>
    </w:p>
    <w:p>
      <w:pPr>
        <w:pStyle w:val="BodyText"/>
        <w:spacing w:line="480" w:lineRule="auto" w:before="63"/>
        <w:ind w:left="801" w:right="235"/>
        <w:jc w:val="both"/>
      </w:pPr>
      <w:r>
        <w:rPr/>
        <w:t>development of pension in Nigeria. However, since history is a process, this research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necessitated the evolution of pension in Nigeria since 1951 have been effectively</w:t>
      </w:r>
      <w:r>
        <w:rPr>
          <w:spacing w:val="1"/>
        </w:rPr>
        <w:t> </w:t>
      </w:r>
      <w:r>
        <w:rPr/>
        <w:t>taken care of by the Pension Reform Act of 2014. This discussion is important as it</w:t>
      </w:r>
      <w:r>
        <w:rPr>
          <w:spacing w:val="1"/>
        </w:rPr>
        <w:t> </w:t>
      </w:r>
      <w:r>
        <w:rPr/>
        <w:t>will bridge the gap of this historical journey and provides the basis for appreciating</w:t>
      </w:r>
      <w:r>
        <w:rPr>
          <w:spacing w:val="1"/>
        </w:rPr>
        <w:t> </w:t>
      </w:r>
      <w:r>
        <w:rPr/>
        <w:t>the next</w:t>
      </w:r>
      <w:r>
        <w:rPr>
          <w:spacing w:val="7"/>
        </w:rPr>
        <w:t> </w:t>
      </w:r>
      <w:r>
        <w:rPr/>
        <w:t>phase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1"/>
        </w:rPr>
        <w:t> </w:t>
      </w:r>
      <w:r>
        <w:rPr/>
        <w:t>history.</w:t>
      </w:r>
    </w:p>
    <w:p>
      <w:pPr>
        <w:pStyle w:val="BodyText"/>
        <w:spacing w:line="480" w:lineRule="auto" w:before="11"/>
        <w:ind w:left="801" w:right="234"/>
        <w:jc w:val="both"/>
      </w:pPr>
      <w:r>
        <w:rPr/>
        <w:t>Nwanne</w:t>
      </w:r>
      <w:r>
        <w:rPr>
          <w:vertAlign w:val="superscript"/>
        </w:rPr>
        <w:t>30</w:t>
      </w:r>
      <w:r>
        <w:rPr>
          <w:vertAlign w:val="baseline"/>
        </w:rPr>
        <w:t>examined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impact</w:t>
      </w:r>
      <w:r>
        <w:rPr>
          <w:spacing w:val="60"/>
          <w:vertAlign w:val="baseline"/>
        </w:rPr>
        <w:t> </w:t>
      </w:r>
      <w:r>
        <w:rPr>
          <w:vertAlign w:val="baseline"/>
        </w:rPr>
        <w:t>of contributory pension scheme on economic growth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theperiod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2004-2012.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compliance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employees and employers is a major challenge to the PRA 2004. He contended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are no stringent measures put in place to ensure compliance by the informal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 which is believed to employ over 35million Nigerians. According him, out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estimated</w:t>
      </w:r>
      <w:r>
        <w:rPr>
          <w:spacing w:val="-1"/>
          <w:vertAlign w:val="baseline"/>
        </w:rPr>
        <w:t> </w:t>
      </w:r>
      <w:r>
        <w:rPr>
          <w:vertAlign w:val="baseline"/>
        </w:rPr>
        <w:t>51 million</w:t>
      </w:r>
      <w:r>
        <w:rPr>
          <w:spacing w:val="-6"/>
          <w:vertAlign w:val="baseline"/>
        </w:rPr>
        <w:t> </w:t>
      </w:r>
      <w:r>
        <w:rPr>
          <w:vertAlign w:val="baseline"/>
        </w:rPr>
        <w:t>working population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both formal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informal</w:t>
      </w:r>
      <w:r>
        <w:rPr>
          <w:spacing w:val="-6"/>
          <w:vertAlign w:val="baseline"/>
        </w:rPr>
        <w:t> </w:t>
      </w:r>
      <w:r>
        <w:rPr>
          <w:vertAlign w:val="baseline"/>
        </w:rPr>
        <w:t>sectors,</w:t>
      </w:r>
      <w:r>
        <w:rPr>
          <w:spacing w:val="-3"/>
          <w:vertAlign w:val="baseline"/>
        </w:rPr>
        <w:t> </w:t>
      </w:r>
      <w:r>
        <w:rPr>
          <w:vertAlign w:val="baseline"/>
        </w:rPr>
        <w:t>only</w:t>
      </w:r>
    </w:p>
    <w:p>
      <w:pPr>
        <w:pStyle w:val="BodyText"/>
        <w:spacing w:line="480" w:lineRule="auto" w:before="1"/>
        <w:ind w:left="801" w:right="233"/>
        <w:jc w:val="both"/>
      </w:pPr>
      <w:r>
        <w:rPr/>
        <w:t>3.89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contributors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7.62%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complied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scheme.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outlets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fundsshould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intensified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mobilization</w:t>
      </w:r>
      <w:r>
        <w:rPr>
          <w:spacing w:val="1"/>
        </w:rPr>
        <w:t> </w:t>
      </w:r>
      <w:r>
        <w:rPr/>
        <w:t>ofsavings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contributors.Though,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-57"/>
        </w:rPr>
        <w:t> </w:t>
      </w:r>
      <w:r>
        <w:rPr/>
        <w:t>acknowledged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un-invested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consequence is that there will be diminution in income accruing to pensioners, his</w:t>
      </w:r>
      <w:r>
        <w:rPr>
          <w:spacing w:val="1"/>
        </w:rPr>
        <w:t> </w:t>
      </w:r>
      <w:r>
        <w:rPr/>
        <w:t>recommendations however seem to come short of addressing this challenge. This</w:t>
      </w:r>
      <w:r>
        <w:rPr>
          <w:spacing w:val="1"/>
        </w:rPr>
        <w:t> </w:t>
      </w:r>
      <w:r>
        <w:rPr/>
        <w:t>Dissertation will argue that the proper thing to do in such circumstance is to increase</w:t>
      </w:r>
      <w:r>
        <w:rPr>
          <w:spacing w:val="1"/>
        </w:rPr>
        <w:t> </w:t>
      </w:r>
      <w:r>
        <w:rPr/>
        <w:t>investment outlets of pension funds to ensure that investible pension funds are not</w:t>
      </w:r>
      <w:r>
        <w:rPr>
          <w:spacing w:val="1"/>
        </w:rPr>
        <w:t> </w:t>
      </w:r>
      <w:r>
        <w:rPr/>
        <w:t>limited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few</w:t>
      </w:r>
      <w:r>
        <w:rPr>
          <w:spacing w:val="3"/>
        </w:rPr>
        <w:t> </w:t>
      </w:r>
      <w:r>
        <w:rPr/>
        <w:t>investment</w:t>
      </w:r>
      <w:r>
        <w:rPr>
          <w:spacing w:val="4"/>
        </w:rPr>
        <w:t> </w:t>
      </w:r>
      <w:r>
        <w:rPr/>
        <w:t>classes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might</w:t>
      </w:r>
      <w:r>
        <w:rPr>
          <w:spacing w:val="4"/>
        </w:rPr>
        <w:t> </w:t>
      </w:r>
      <w:r>
        <w:rPr/>
        <w:t>lead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diminution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income.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w:pict>
          <v:rect style="position:absolute;margin-left:126.050003pt;margin-top:13.775486pt;width:144.050pt;height:.72003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30</w:t>
      </w:r>
      <w:r>
        <w:rPr>
          <w:sz w:val="18"/>
          <w:vertAlign w:val="baseline"/>
        </w:rPr>
        <w:t>Nwanne,</w:t>
      </w:r>
      <w:r>
        <w:rPr>
          <w:spacing w:val="25"/>
          <w:sz w:val="18"/>
          <w:vertAlign w:val="baseline"/>
        </w:rPr>
        <w:t> </w:t>
      </w:r>
      <w:r>
        <w:rPr>
          <w:sz w:val="18"/>
          <w:vertAlign w:val="baseline"/>
        </w:rPr>
        <w:t>T.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F.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I.</w:t>
      </w:r>
      <w:r>
        <w:rPr>
          <w:spacing w:val="27"/>
          <w:sz w:val="18"/>
          <w:vertAlign w:val="baseline"/>
        </w:rPr>
        <w:t> </w:t>
      </w:r>
      <w:r>
        <w:rPr>
          <w:sz w:val="18"/>
          <w:vertAlign w:val="baseline"/>
        </w:rPr>
        <w:t>(2015)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“Impact</w:t>
      </w:r>
      <w:r>
        <w:rPr>
          <w:spacing w:val="25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Contributory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Pension</w:t>
      </w:r>
      <w:r>
        <w:rPr>
          <w:spacing w:val="23"/>
          <w:sz w:val="18"/>
          <w:vertAlign w:val="baseline"/>
        </w:rPr>
        <w:t> </w:t>
      </w:r>
      <w:r>
        <w:rPr>
          <w:sz w:val="18"/>
          <w:vertAlign w:val="baseline"/>
        </w:rPr>
        <w:t>Scheme</w:t>
      </w:r>
      <w:r>
        <w:rPr>
          <w:spacing w:val="24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23"/>
          <w:sz w:val="18"/>
          <w:vertAlign w:val="baseline"/>
        </w:rPr>
        <w:t> </w:t>
      </w:r>
      <w:r>
        <w:rPr>
          <w:sz w:val="18"/>
          <w:vertAlign w:val="baseline"/>
        </w:rPr>
        <w:t>Economic</w:t>
      </w:r>
      <w:r>
        <w:rPr>
          <w:spacing w:val="19"/>
          <w:sz w:val="18"/>
          <w:vertAlign w:val="baseline"/>
        </w:rPr>
        <w:t> </w:t>
      </w:r>
      <w:r>
        <w:rPr>
          <w:sz w:val="18"/>
          <w:vertAlign w:val="baseline"/>
        </w:rPr>
        <w:t>Growth</w:t>
      </w:r>
      <w:r>
        <w:rPr>
          <w:spacing w:val="23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22"/>
          <w:sz w:val="18"/>
          <w:vertAlign w:val="baseline"/>
        </w:rPr>
        <w:t> </w:t>
      </w:r>
      <w:r>
        <w:rPr>
          <w:sz w:val="18"/>
          <w:vertAlign w:val="baseline"/>
        </w:rPr>
        <w:t>Nigeria”,</w:t>
      </w:r>
      <w:r>
        <w:rPr>
          <w:spacing w:val="34"/>
          <w:sz w:val="18"/>
          <w:vertAlign w:val="baseline"/>
        </w:rPr>
        <w:t> </w:t>
      </w:r>
      <w:r>
        <w:rPr>
          <w:i/>
          <w:sz w:val="18"/>
          <w:vertAlign w:val="baseline"/>
        </w:rPr>
        <w:t>Global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Advanced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Research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Journal of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Management and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Business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Studies</w:t>
      </w:r>
      <w:r>
        <w:rPr>
          <w:sz w:val="18"/>
          <w:vertAlign w:val="baseline"/>
        </w:rPr>
        <w:t>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Vol.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4(8).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77" w:top="1100" w:bottom="1160" w:left="1720" w:right="1200"/>
        </w:sectPr>
      </w:pPr>
    </w:p>
    <w:p>
      <w:pPr>
        <w:pStyle w:val="BodyText"/>
        <w:spacing w:line="480" w:lineRule="auto" w:before="103"/>
        <w:ind w:left="801" w:right="231"/>
        <w:jc w:val="both"/>
      </w:pPr>
      <w:r>
        <w:rPr/>
        <w:t>Nwankwo,</w:t>
      </w:r>
      <w:r>
        <w:rPr>
          <w:vertAlign w:val="superscript"/>
        </w:rPr>
        <w:t>31</w:t>
      </w:r>
      <w:r>
        <w:rPr>
          <w:vertAlign w:val="baseline"/>
        </w:rPr>
        <w:t> also discussed the Implications of Pre and Post Pension Reform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 of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from 2000-2013.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1"/>
          <w:vertAlign w:val="baseline"/>
        </w:rPr>
        <w:t> </w:t>
      </w:r>
      <w:r>
        <w:rPr>
          <w:vertAlign w:val="baseline"/>
        </w:rPr>
        <w:t>assumed that the pension reform in Nigeria helps in developing economic growth</w:t>
      </w:r>
      <w:r>
        <w:rPr>
          <w:spacing w:val="1"/>
          <w:vertAlign w:val="baseline"/>
        </w:rPr>
        <w:t> </w:t>
      </w:r>
      <w:r>
        <w:rPr>
          <w:vertAlign w:val="baseline"/>
        </w:rPr>
        <w:t>wherever the reform is adopted. However, this is not a clear-cut assertion, especially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faced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underdevelopment, liquidity, fraudulent and corrupt practices in the public sector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economy. The author argued that while PENCOM subscribes to the policy 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complying fully with pension reform, only corporate organizations are engaged in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 reform services.</w:t>
      </w:r>
      <w:r>
        <w:rPr>
          <w:spacing w:val="1"/>
          <w:vertAlign w:val="baseline"/>
        </w:rPr>
        <w:t> </w:t>
      </w:r>
      <w:r>
        <w:rPr>
          <w:vertAlign w:val="baseline"/>
        </w:rPr>
        <w:t>He concluded that firms should comply with pension reform</w:t>
      </w:r>
      <w:r>
        <w:rPr>
          <w:spacing w:val="-57"/>
          <w:vertAlign w:val="baseline"/>
        </w:rPr>
        <w:t> </w:t>
      </w:r>
      <w:r>
        <w:rPr>
          <w:vertAlign w:val="baseline"/>
        </w:rPr>
        <w:t>so as to enjoy the benefit of high increase in gross domestic products. He argued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firms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adopt</w:t>
      </w:r>
      <w:r>
        <w:rPr>
          <w:spacing w:val="1"/>
          <w:vertAlign w:val="baseline"/>
        </w:rPr>
        <w:t> </w:t>
      </w:r>
      <w:r>
        <w:rPr>
          <w:vertAlign w:val="baseline"/>
        </w:rPr>
        <w:t>uniform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compliance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disclosure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 reforms for the purpose of control and measurement of performance. 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 further suggested that there should be continuous enlightenment to the 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 to create further awareness of pension reform and confidence in the system.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author must be commended for such a great exposition. However, his discussion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contributory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scheme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appears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too</w:t>
      </w:r>
      <w:r>
        <w:rPr>
          <w:spacing w:val="1"/>
          <w:vertAlign w:val="baseline"/>
        </w:rPr>
        <w:t> </w:t>
      </w:r>
      <w:r>
        <w:rPr>
          <w:vertAlign w:val="baseline"/>
        </w:rPr>
        <w:t>restrictive. For instance, problems such as fraud and corruption are not considered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author.</w:t>
      </w:r>
      <w:r>
        <w:rPr>
          <w:spacing w:val="-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-5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</w:t>
      </w:r>
      <w:r>
        <w:rPr>
          <w:spacing w:val="5"/>
          <w:vertAlign w:val="baseline"/>
        </w:rPr>
        <w:t> </w:t>
      </w:r>
      <w:r>
        <w:rPr>
          <w:vertAlign w:val="baseline"/>
        </w:rPr>
        <w:t>ways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tackling these problems.</w:t>
      </w:r>
    </w:p>
    <w:p>
      <w:pPr>
        <w:pStyle w:val="BodyText"/>
        <w:spacing w:line="480" w:lineRule="auto" w:before="14"/>
        <w:ind w:left="801" w:right="243"/>
        <w:jc w:val="both"/>
      </w:pPr>
      <w:r>
        <w:rPr/>
        <w:t>Anyim</w:t>
      </w:r>
      <w:r>
        <w:rPr>
          <w:vertAlign w:val="superscript"/>
        </w:rPr>
        <w:t>32</w:t>
      </w:r>
      <w:r>
        <w:rPr>
          <w:vertAlign w:val="baseline"/>
        </w:rPr>
        <w:t> examined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 Reform Act, 2004. They mentioned</w:t>
      </w:r>
      <w:r>
        <w:rPr>
          <w:spacing w:val="60"/>
          <w:vertAlign w:val="baseline"/>
        </w:rPr>
        <w:t> </w:t>
      </w:r>
      <w:r>
        <w:rPr>
          <w:vertAlign w:val="baseline"/>
        </w:rPr>
        <w:t>operators 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Reform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Commission,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Fund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Administrators</w:t>
      </w:r>
      <w:r>
        <w:rPr>
          <w:spacing w:val="1"/>
          <w:vertAlign w:val="baseline"/>
        </w:rPr>
        <w:t> </w:t>
      </w:r>
      <w:r>
        <w:rPr>
          <w:vertAlign w:val="baseline"/>
        </w:rPr>
        <w:t>(PFAs)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Fund</w:t>
      </w:r>
      <w:r>
        <w:rPr>
          <w:spacing w:val="1"/>
          <w:vertAlign w:val="baseline"/>
        </w:rPr>
        <w:t> </w:t>
      </w:r>
      <w:r>
        <w:rPr>
          <w:vertAlign w:val="baseline"/>
        </w:rPr>
        <w:t>Custodians</w:t>
      </w:r>
      <w:r>
        <w:rPr>
          <w:spacing w:val="1"/>
          <w:vertAlign w:val="baseline"/>
        </w:rPr>
        <w:t> </w:t>
      </w:r>
      <w:r>
        <w:rPr>
          <w:vertAlign w:val="baseline"/>
        </w:rPr>
        <w:t>(PFCs).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explained</w:t>
      </w:r>
      <w:r>
        <w:rPr>
          <w:spacing w:val="12"/>
          <w:vertAlign w:val="baseline"/>
        </w:rPr>
        <w:t> </w:t>
      </w:r>
      <w:r>
        <w:rPr>
          <w:vertAlign w:val="baseline"/>
        </w:rPr>
        <w:t>that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8"/>
          <w:vertAlign w:val="baseline"/>
        </w:rPr>
        <w:t> </w:t>
      </w:r>
      <w:r>
        <w:rPr>
          <w:vertAlign w:val="baseline"/>
        </w:rPr>
        <w:t>Pension</w:t>
      </w:r>
      <w:r>
        <w:rPr>
          <w:spacing w:val="8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2"/>
          <w:vertAlign w:val="baseline"/>
        </w:rPr>
        <w:t> </w:t>
      </w:r>
      <w:r>
        <w:rPr>
          <w:vertAlign w:val="baseline"/>
        </w:rPr>
        <w:t>compute</w:t>
      </w:r>
      <w:r>
        <w:rPr>
          <w:spacing w:val="11"/>
          <w:vertAlign w:val="baseline"/>
        </w:rPr>
        <w:t> </w:t>
      </w:r>
      <w:r>
        <w:rPr>
          <w:vertAlign w:val="baseline"/>
        </w:rPr>
        <w:t>previous</w:t>
      </w:r>
      <w:r>
        <w:rPr>
          <w:spacing w:val="11"/>
          <w:vertAlign w:val="baseline"/>
        </w:rPr>
        <w:t> </w:t>
      </w:r>
      <w:r>
        <w:rPr>
          <w:vertAlign w:val="baseline"/>
        </w:rPr>
        <w:t>deductions</w:t>
      </w:r>
      <w:r>
        <w:rPr>
          <w:spacing w:val="15"/>
          <w:vertAlign w:val="baseline"/>
        </w:rPr>
        <w:t> </w:t>
      </w:r>
      <w:r>
        <w:rPr>
          <w:vertAlign w:val="baseline"/>
        </w:rPr>
        <w:t>made</w:t>
      </w:r>
    </w:p>
    <w:p>
      <w:pPr>
        <w:pStyle w:val="BodyText"/>
        <w:spacing w:before="5"/>
      </w:pPr>
      <w:r>
        <w:rPr/>
        <w:pict>
          <v:rect style="position:absolute;margin-left:126.050003pt;margin-top:16.031532pt;width:144.050pt;height:.72003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801" w:right="220" w:firstLine="0"/>
        <w:jc w:val="left"/>
        <w:rPr>
          <w:sz w:val="18"/>
        </w:rPr>
      </w:pPr>
      <w:r>
        <w:rPr>
          <w:sz w:val="18"/>
          <w:vertAlign w:val="superscript"/>
        </w:rPr>
        <w:t>31</w:t>
      </w:r>
      <w:r>
        <w:rPr>
          <w:sz w:val="18"/>
          <w:vertAlign w:val="baseline"/>
        </w:rPr>
        <w:t>Nwankwo, O., (2014), “Implications of Pre and Post Pension Reform on the Economic Growth of Nigeria (2000-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2013)”,</w:t>
      </w:r>
      <w:r>
        <w:rPr>
          <w:spacing w:val="4"/>
          <w:sz w:val="18"/>
          <w:vertAlign w:val="baseline"/>
        </w:rPr>
        <w:t> </w:t>
      </w:r>
      <w:r>
        <w:rPr>
          <w:i/>
          <w:sz w:val="18"/>
          <w:vertAlign w:val="baseline"/>
        </w:rPr>
        <w:t>Journal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of Chartered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Institute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3"/>
          <w:sz w:val="18"/>
          <w:vertAlign w:val="baseline"/>
        </w:rPr>
        <w:t> </w:t>
      </w:r>
      <w:r>
        <w:rPr>
          <w:i/>
          <w:sz w:val="18"/>
          <w:vertAlign w:val="baseline"/>
        </w:rPr>
        <w:t>Bankers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of Nigeria</w:t>
      </w:r>
      <w:r>
        <w:rPr>
          <w:sz w:val="18"/>
          <w:vertAlign w:val="baseline"/>
        </w:rPr>
        <w:t>,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October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-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December,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2014.</w:t>
      </w:r>
    </w:p>
    <w:p>
      <w:pPr>
        <w:spacing w:before="0"/>
        <w:ind w:left="801" w:right="807" w:firstLine="0"/>
        <w:jc w:val="left"/>
        <w:rPr>
          <w:sz w:val="18"/>
        </w:rPr>
      </w:pPr>
      <w:r>
        <w:rPr>
          <w:spacing w:val="-1"/>
          <w:sz w:val="18"/>
          <w:vertAlign w:val="superscript"/>
        </w:rPr>
        <w:t>32</w:t>
      </w:r>
      <w:r>
        <w:rPr>
          <w:spacing w:val="-24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Anyim,</w:t>
      </w:r>
      <w:r>
        <w:rPr>
          <w:spacing w:val="14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F.C.,</w:t>
      </w:r>
      <w:r>
        <w:rPr>
          <w:spacing w:val="5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et‟al,</w:t>
      </w:r>
      <w:r>
        <w:rPr>
          <w:spacing w:val="10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(2014),</w:t>
      </w:r>
      <w:r>
        <w:rPr>
          <w:spacing w:val="5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“A</w:t>
      </w:r>
      <w:r>
        <w:rPr>
          <w:spacing w:val="5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Critique</w:t>
      </w:r>
      <w:r>
        <w:rPr>
          <w:spacing w:val="8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of</w:t>
      </w:r>
      <w:r>
        <w:rPr>
          <w:spacing w:val="9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Pension</w:t>
      </w:r>
      <w:r>
        <w:rPr>
          <w:spacing w:val="7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Reform</w:t>
      </w:r>
      <w:r>
        <w:rPr>
          <w:spacing w:val="9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Act,</w:t>
      </w:r>
      <w:r>
        <w:rPr>
          <w:spacing w:val="10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2004</w:t>
      </w:r>
      <w:r>
        <w:rPr>
          <w:spacing w:val="7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in</w:t>
      </w:r>
      <w:r>
        <w:rPr>
          <w:spacing w:val="7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Nigeria”,</w:t>
      </w:r>
      <w:r>
        <w:rPr>
          <w:spacing w:val="19"/>
          <w:sz w:val="18"/>
          <w:vertAlign w:val="baseline"/>
        </w:rPr>
        <w:t> </w:t>
      </w:r>
      <w:r>
        <w:rPr>
          <w:i/>
          <w:sz w:val="18"/>
          <w:vertAlign w:val="baseline"/>
        </w:rPr>
        <w:t>Journal</w:t>
      </w:r>
      <w:r>
        <w:rPr>
          <w:i/>
          <w:spacing w:val="4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8"/>
          <w:sz w:val="18"/>
          <w:vertAlign w:val="baseline"/>
        </w:rPr>
        <w:t> </w:t>
      </w:r>
      <w:r>
        <w:rPr>
          <w:i/>
          <w:sz w:val="18"/>
          <w:vertAlign w:val="baseline"/>
        </w:rPr>
        <w:t>Arts</w:t>
      </w:r>
      <w:r>
        <w:rPr>
          <w:i/>
          <w:spacing w:val="7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Humanities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(JAH)</w:t>
      </w:r>
      <w:r>
        <w:rPr>
          <w:sz w:val="18"/>
          <w:vertAlign w:val="baseline"/>
        </w:rPr>
        <w:t>,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Volume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-3,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No.-7.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77" w:top="1060" w:bottom="1160" w:left="1720" w:right="1200"/>
        </w:sectPr>
      </w:pPr>
    </w:p>
    <w:p>
      <w:pPr>
        <w:pStyle w:val="BodyText"/>
        <w:spacing w:line="480" w:lineRule="auto" w:before="63"/>
        <w:ind w:left="801" w:right="234"/>
        <w:jc w:val="both"/>
      </w:pPr>
      <w:r>
        <w:rPr/>
        <w:t>from staff salaries of employees and transfer it to the employees' respective RSAs.</w:t>
      </w:r>
      <w:r>
        <w:rPr>
          <w:spacing w:val="1"/>
        </w:rPr>
        <w:t> </w:t>
      </w:r>
      <w:r>
        <w:rPr/>
        <w:t>They explained that when an employee retires, he can withdraw a lump sum from the</w:t>
      </w:r>
      <w:r>
        <w:rPr>
          <w:spacing w:val="1"/>
        </w:rPr>
        <w:t> </w:t>
      </w:r>
      <w:r>
        <w:rPr/>
        <w:t>balance in his RSA provided that the balance after the withdrawal could provide an</w:t>
      </w:r>
      <w:r>
        <w:rPr>
          <w:spacing w:val="1"/>
        </w:rPr>
        <w:t> </w:t>
      </w:r>
      <w:r>
        <w:rPr/>
        <w:t>annuity or fund monthly payments that would not be less than 50% of his monthly</w:t>
      </w:r>
      <w:r>
        <w:rPr>
          <w:spacing w:val="1"/>
        </w:rPr>
        <w:t> </w:t>
      </w:r>
      <w:r>
        <w:rPr/>
        <w:t>remuneration as at the date of his retirement. They highlighted the areas that need</w:t>
      </w:r>
      <w:r>
        <w:rPr>
          <w:spacing w:val="1"/>
        </w:rPr>
        <w:t> </w:t>
      </w:r>
      <w:r>
        <w:rPr/>
        <w:t>reform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Commission (PENCOM) in its regulatory and enforcement functions; To tighten the</w:t>
      </w:r>
      <w:r>
        <w:rPr>
          <w:spacing w:val="1"/>
        </w:rPr>
        <w:t> </w:t>
      </w:r>
      <w:r>
        <w:rPr/>
        <w:t>protection of pension fund and assets; To unlock the opportunities for development of</w:t>
      </w:r>
      <w:r>
        <w:rPr>
          <w:spacing w:val="-57"/>
        </w:rPr>
        <w:t> </w:t>
      </w:r>
      <w:r>
        <w:rPr/>
        <w:t>pension assets for national development; To review the sanctions regime to reflect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economic realities; 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for the participation of the</w:t>
      </w:r>
      <w:r>
        <w:rPr>
          <w:spacing w:val="60"/>
        </w:rPr>
        <w:t> </w:t>
      </w:r>
      <w:r>
        <w:rPr/>
        <w:t>informal sector.</w:t>
      </w:r>
      <w:r>
        <w:rPr>
          <w:spacing w:val="1"/>
        </w:rPr>
        <w:t> </w:t>
      </w:r>
      <w:r>
        <w:rPr/>
        <w:t>One major gap in this work is that it is too restrictive. It is restricted to Pension</w:t>
      </w:r>
      <w:r>
        <w:rPr>
          <w:spacing w:val="1"/>
        </w:rPr>
        <w:t> </w:t>
      </w:r>
      <w:r>
        <w:rPr/>
        <w:t>Reform Act</w:t>
      </w:r>
      <w:r>
        <w:rPr>
          <w:spacing w:val="1"/>
        </w:rPr>
        <w:t> </w:t>
      </w:r>
      <w:r>
        <w:rPr/>
        <w:t>2004. This</w:t>
      </w:r>
      <w:r>
        <w:rPr>
          <w:spacing w:val="1"/>
        </w:rPr>
        <w:t> </w:t>
      </w:r>
      <w:r>
        <w:rPr/>
        <w:t>is no</w:t>
      </w:r>
      <w:r>
        <w:rPr>
          <w:spacing w:val="1"/>
        </w:rPr>
        <w:t> </w:t>
      </w:r>
      <w:r>
        <w:rPr/>
        <w:t>longer the law as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has been repealed by Pension</w:t>
      </w:r>
      <w:r>
        <w:rPr>
          <w:spacing w:val="1"/>
        </w:rPr>
        <w:t> </w:t>
      </w:r>
      <w:r>
        <w:rPr/>
        <w:t>Reform Act 2014. Understandably, the work could not have covered the 2014 Act</w:t>
      </w:r>
      <w:r>
        <w:rPr>
          <w:spacing w:val="1"/>
        </w:rPr>
        <w:t> </w:t>
      </w:r>
      <w:r>
        <w:rPr/>
        <w:t>because it was written before the Act was enacted. This research would appraise the</w:t>
      </w:r>
      <w:r>
        <w:rPr>
          <w:spacing w:val="1"/>
        </w:rPr>
        <w:t> </w:t>
      </w:r>
      <w:r>
        <w:rPr/>
        <w:t>current</w:t>
      </w:r>
      <w:r>
        <w:rPr>
          <w:spacing w:val="6"/>
        </w:rPr>
        <w:t> </w:t>
      </w:r>
      <w:r>
        <w:rPr/>
        <w:t>position</w:t>
      </w:r>
      <w:r>
        <w:rPr>
          <w:spacing w:val="-3"/>
        </w:rPr>
        <w:t> </w:t>
      </w:r>
      <w:r>
        <w:rPr/>
        <w:t>under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new Act.</w:t>
      </w:r>
    </w:p>
    <w:p>
      <w:pPr>
        <w:pStyle w:val="BodyText"/>
        <w:spacing w:line="480" w:lineRule="auto" w:before="13"/>
        <w:ind w:left="801" w:right="231"/>
        <w:jc w:val="both"/>
      </w:pPr>
      <w:r>
        <w:rPr>
          <w:spacing w:val="-1"/>
        </w:rPr>
        <w:t>Taiwo </w:t>
      </w:r>
      <w:r>
        <w:rPr>
          <w:spacing w:val="-1"/>
          <w:vertAlign w:val="superscript"/>
        </w:rPr>
        <w:t>33</w:t>
      </w:r>
      <w:r>
        <w:rPr>
          <w:spacing w:val="-1"/>
          <w:vertAlign w:val="baseline"/>
        </w:rPr>
        <w:t> wrote on Pension </w:t>
      </w:r>
      <w:r>
        <w:rPr>
          <w:vertAlign w:val="baseline"/>
        </w:rPr>
        <w:t>Reform Act</w:t>
      </w:r>
      <w:r>
        <w:rPr>
          <w:spacing w:val="1"/>
          <w:vertAlign w:val="baseline"/>
        </w:rPr>
        <w:t> </w:t>
      </w:r>
      <w:r>
        <w:rPr>
          <w:vertAlign w:val="baseline"/>
        </w:rPr>
        <w:t>2014.</w:t>
      </w:r>
      <w:r>
        <w:rPr>
          <w:spacing w:val="1"/>
          <w:vertAlign w:val="baseline"/>
        </w:rPr>
        <w:t> </w:t>
      </w:r>
      <w:r>
        <w:rPr>
          <w:vertAlign w:val="baseline"/>
        </w:rPr>
        <w:t>He explained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on July 1</w:t>
      </w:r>
      <w:r>
        <w:rPr>
          <w:vertAlign w:val="superscript"/>
        </w:rPr>
        <w:t>st</w:t>
      </w:r>
      <w:r>
        <w:rPr>
          <w:vertAlign w:val="baseline"/>
        </w:rPr>
        <w:t>2014,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 Goodluck Jonathan signed into law the new Pension Reform Act 2014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repealed the Pension Reform Act 2004 (repealed Act). The author stated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key objective of the reform is to ensure contributors receive their benefits as and</w:t>
      </w:r>
      <w:r>
        <w:rPr>
          <w:spacing w:val="1"/>
          <w:vertAlign w:val="baseline"/>
        </w:rPr>
        <w:t> </w:t>
      </w:r>
      <w:r>
        <w:rPr>
          <w:vertAlign w:val="baseline"/>
        </w:rPr>
        <w:t>when due. He enumerated the advantages of the new Act to includechoice of 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Fund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Administrator;</w:t>
      </w:r>
      <w:r>
        <w:rPr>
          <w:spacing w:val="1"/>
          <w:vertAlign w:val="baseline"/>
        </w:rPr>
        <w:t> </w:t>
      </w:r>
      <w:r>
        <w:rPr>
          <w:vertAlign w:val="baseline"/>
        </w:rPr>
        <w:t>stiffer</w:t>
      </w:r>
      <w:r>
        <w:rPr>
          <w:spacing w:val="1"/>
          <w:vertAlign w:val="baseline"/>
        </w:rPr>
        <w:t> </w:t>
      </w:r>
      <w:r>
        <w:rPr>
          <w:vertAlign w:val="baseline"/>
        </w:rPr>
        <w:t>penalties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resolution.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author</w:t>
      </w:r>
      <w:r>
        <w:rPr>
          <w:spacing w:val="41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40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41"/>
          <w:vertAlign w:val="baseline"/>
        </w:rPr>
        <w:t> </w:t>
      </w:r>
      <w:r>
        <w:rPr>
          <w:vertAlign w:val="baseline"/>
        </w:rPr>
        <w:t>argued</w:t>
      </w:r>
      <w:r>
        <w:rPr>
          <w:spacing w:val="35"/>
          <w:vertAlign w:val="baseline"/>
        </w:rPr>
        <w:t> </w:t>
      </w:r>
      <w:r>
        <w:rPr>
          <w:vertAlign w:val="baseline"/>
        </w:rPr>
        <w:t>that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law</w:t>
      </w:r>
      <w:r>
        <w:rPr>
          <w:spacing w:val="44"/>
          <w:vertAlign w:val="baseline"/>
        </w:rPr>
        <w:t> </w:t>
      </w:r>
      <w:r>
        <w:rPr>
          <w:vertAlign w:val="baseline"/>
        </w:rPr>
        <w:t>is</w:t>
      </w:r>
      <w:r>
        <w:rPr>
          <w:spacing w:val="38"/>
          <w:vertAlign w:val="baseline"/>
        </w:rPr>
        <w:t> </w:t>
      </w:r>
      <w:r>
        <w:rPr>
          <w:vertAlign w:val="baseline"/>
        </w:rPr>
        <w:t>not</w:t>
      </w:r>
      <w:r>
        <w:rPr>
          <w:spacing w:val="40"/>
          <w:vertAlign w:val="baseline"/>
        </w:rPr>
        <w:t> </w:t>
      </w:r>
      <w:r>
        <w:rPr>
          <w:vertAlign w:val="baseline"/>
        </w:rPr>
        <w:t>free</w:t>
      </w:r>
      <w:r>
        <w:rPr>
          <w:spacing w:val="43"/>
          <w:vertAlign w:val="baseline"/>
        </w:rPr>
        <w:t> </w:t>
      </w:r>
      <w:r>
        <w:rPr>
          <w:vertAlign w:val="baseline"/>
        </w:rPr>
        <w:t>from</w:t>
      </w:r>
      <w:r>
        <w:rPr>
          <w:spacing w:val="31"/>
          <w:vertAlign w:val="baseline"/>
        </w:rPr>
        <w:t> </w:t>
      </w:r>
      <w:r>
        <w:rPr>
          <w:vertAlign w:val="baseline"/>
        </w:rPr>
        <w:t>some</w:t>
      </w:r>
    </w:p>
    <w:p>
      <w:pPr>
        <w:pStyle w:val="BodyText"/>
        <w:spacing w:before="6"/>
        <w:rPr>
          <w:sz w:val="19"/>
        </w:rPr>
      </w:pPr>
      <w:r>
        <w:rPr/>
        <w:pict>
          <v:rect style="position:absolute;margin-left:126.050003pt;margin-top:13.201532pt;width:144.050pt;height:.72003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801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33</w:t>
      </w:r>
      <w:r>
        <w:rPr>
          <w:sz w:val="18"/>
          <w:vertAlign w:val="baseline"/>
        </w:rPr>
        <w:t>Taiwo,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O.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(2014),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“Pension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reform:</w:t>
      </w:r>
      <w:r>
        <w:rPr>
          <w:spacing w:val="-10"/>
          <w:sz w:val="18"/>
          <w:vertAlign w:val="baseline"/>
        </w:rPr>
        <w:t> </w:t>
      </w:r>
      <w:r>
        <w:rPr>
          <w:sz w:val="18"/>
          <w:vertAlign w:val="baseline"/>
        </w:rPr>
        <w:t>Matters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arising”,</w:t>
      </w:r>
      <w:r>
        <w:rPr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http//</w:t>
      </w:r>
      <w:hyperlink r:id="rId12">
        <w:r>
          <w:rPr>
            <w:i/>
            <w:sz w:val="18"/>
            <w:vertAlign w:val="baseline"/>
          </w:rPr>
          <w:t>www.pwc.com/exweb/pwcpublications.nsf/docid,</w:t>
        </w:r>
      </w:hyperlink>
    </w:p>
    <w:p>
      <w:pPr>
        <w:spacing w:before="34"/>
        <w:ind w:left="801" w:right="0" w:firstLine="0"/>
        <w:jc w:val="left"/>
        <w:rPr>
          <w:sz w:val="18"/>
        </w:rPr>
      </w:pPr>
      <w:r>
        <w:rPr>
          <w:sz w:val="18"/>
        </w:rPr>
        <w:t>accessed</w:t>
      </w:r>
      <w:r>
        <w:rPr>
          <w:spacing w:val="-1"/>
          <w:sz w:val="18"/>
        </w:rPr>
        <w:t> </w:t>
      </w:r>
      <w:r>
        <w:rPr>
          <w:sz w:val="18"/>
        </w:rPr>
        <w:t>on</w:t>
      </w:r>
      <w:r>
        <w:rPr>
          <w:spacing w:val="-5"/>
          <w:sz w:val="18"/>
        </w:rPr>
        <w:t> </w:t>
      </w:r>
      <w:r>
        <w:rPr>
          <w:sz w:val="18"/>
        </w:rPr>
        <w:t>29</w:t>
      </w:r>
      <w:r>
        <w:rPr>
          <w:sz w:val="18"/>
          <w:vertAlign w:val="superscript"/>
        </w:rPr>
        <w:t>th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November,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2017.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5:18.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P.M.</w:t>
      </w:r>
    </w:p>
    <w:p>
      <w:pPr>
        <w:spacing w:after="0"/>
        <w:jc w:val="left"/>
        <w:rPr>
          <w:sz w:val="18"/>
        </w:rPr>
        <w:sectPr>
          <w:footerReference w:type="default" r:id="rId11"/>
          <w:pgSz w:w="12240" w:h="15840"/>
          <w:pgMar w:footer="977" w:header="0" w:top="1100" w:bottom="1160" w:left="1720" w:right="1200"/>
        </w:sectPr>
      </w:pPr>
    </w:p>
    <w:p>
      <w:pPr>
        <w:pStyle w:val="BodyText"/>
        <w:spacing w:line="480" w:lineRule="auto" w:before="63"/>
        <w:ind w:left="801" w:right="239"/>
        <w:jc w:val="both"/>
      </w:pPr>
      <w:r>
        <w:rPr/>
        <w:t>challenges. One of these is that the law only applies to employers with a minimum of</w:t>
      </w:r>
      <w:r>
        <w:rPr>
          <w:spacing w:val="1"/>
        </w:rPr>
        <w:t> </w:t>
      </w:r>
      <w:r>
        <w:rPr/>
        <w:t>15 employees are required to contribute to the new Scheme. The Act provides that in</w:t>
      </w:r>
      <w:r>
        <w:rPr>
          <w:spacing w:val="1"/>
        </w:rPr>
        <w:t> </w:t>
      </w:r>
      <w:r>
        <w:rPr/>
        <w:t>the case of private organizations with less than 3 employees participation in the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governed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61"/>
        </w:rPr>
        <w:t> </w:t>
      </w:r>
      <w:r>
        <w:rPr/>
        <w:t>Pension</w:t>
      </w:r>
      <w:r>
        <w:rPr>
          <w:spacing w:val="1"/>
        </w:rPr>
        <w:t> </w:t>
      </w:r>
      <w:r>
        <w:rPr/>
        <w:t>Commission (PENCOM). The work must be commended for reflecting the current</w:t>
      </w:r>
      <w:r>
        <w:rPr>
          <w:spacing w:val="1"/>
        </w:rPr>
        <w:t> </w:t>
      </w:r>
      <w:r>
        <w:rPr/>
        <w:t>position of law on contributory pension in Nigeria. However, it should be pointed out</w:t>
      </w:r>
      <w:r>
        <w:rPr>
          <w:spacing w:val="1"/>
        </w:rPr>
        <w:t> </w:t>
      </w:r>
      <w:r>
        <w:rPr/>
        <w:t>that, apart from the challenges identified by the authors, another issue that deserves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employer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 but</w:t>
      </w:r>
      <w:r>
        <w:rPr>
          <w:spacing w:val="1"/>
        </w:rPr>
        <w:t> </w:t>
      </w:r>
      <w:r>
        <w:rPr/>
        <w:t>in that</w:t>
      </w:r>
      <w:r>
        <w:rPr>
          <w:spacing w:val="1"/>
        </w:rPr>
        <w:t> </w:t>
      </w:r>
      <w:r>
        <w:rPr/>
        <w:t>case, the contribution shall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 less than 20% of the</w:t>
      </w:r>
      <w:r>
        <w:rPr>
          <w:spacing w:val="1"/>
        </w:rPr>
        <w:t> </w:t>
      </w:r>
      <w:r>
        <w:rPr/>
        <w:t>employee‟s monthly emolument. This does not make sense given that the combined</w:t>
      </w:r>
      <w:r>
        <w:rPr>
          <w:spacing w:val="1"/>
        </w:rPr>
        <w:t> </w:t>
      </w:r>
      <w:r>
        <w:rPr/>
        <w:t>contribution by both parties is 18%. Employers will therefore be discouraged from</w:t>
      </w:r>
      <w:r>
        <w:rPr>
          <w:spacing w:val="1"/>
        </w:rPr>
        <w:t> </w:t>
      </w:r>
      <w:r>
        <w:rPr/>
        <w:t>taking</w:t>
      </w:r>
      <w:r>
        <w:rPr>
          <w:spacing w:val="5"/>
        </w:rPr>
        <w:t> </w:t>
      </w:r>
      <w:r>
        <w:rPr/>
        <w:t>full</w:t>
      </w:r>
      <w:r>
        <w:rPr>
          <w:spacing w:val="-7"/>
        </w:rPr>
        <w:t> </w:t>
      </w:r>
      <w:r>
        <w:rPr/>
        <w:t>responsibility.</w:t>
      </w:r>
    </w:p>
    <w:p>
      <w:pPr>
        <w:pStyle w:val="BodyText"/>
        <w:spacing w:line="480" w:lineRule="auto" w:before="12"/>
        <w:ind w:left="801" w:right="233"/>
        <w:jc w:val="both"/>
      </w:pPr>
      <w:r>
        <w:rPr/>
        <w:t>Padraic</w:t>
      </w:r>
      <w:r>
        <w:rPr>
          <w:vertAlign w:val="superscript"/>
        </w:rPr>
        <w:t>34</w:t>
      </w:r>
      <w:r>
        <w:rPr>
          <w:vertAlign w:val="baseline"/>
        </w:rPr>
        <w:t> analyzed some international legal framework for the extension of 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security. He explained that there are provisions guaranteeing the enjoyment, 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discrimination, of the right to social security in the International Convention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Elimination of All Forms of Racial Discrimination</w:t>
      </w:r>
      <w:r>
        <w:rPr>
          <w:vertAlign w:val="superscript"/>
        </w:rPr>
        <w:t>35</w:t>
      </w:r>
      <w:r>
        <w:rPr>
          <w:vertAlign w:val="baseline"/>
        </w:rPr>
        <w:t> and the International Convention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on the Elimination of All Forms of Discrimination against Women</w:t>
      </w:r>
      <w:r>
        <w:rPr>
          <w:vertAlign w:val="superscript"/>
        </w:rPr>
        <w:t>36</w:t>
      </w:r>
      <w:r>
        <w:rPr>
          <w:vertAlign w:val="baseline"/>
        </w:rPr>
        <w:t>. According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him, the International Convention on the Protection of the Rights of All Migrant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Workers and their Families</w:t>
      </w:r>
      <w:r>
        <w:rPr>
          <w:vertAlign w:val="superscript"/>
        </w:rPr>
        <w:t>37</w:t>
      </w:r>
      <w:r>
        <w:rPr>
          <w:vertAlign w:val="baseline"/>
        </w:rPr>
        <w:t> also contains an express provision on the right to 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security.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author</w:t>
      </w:r>
      <w:r>
        <w:rPr>
          <w:spacing w:val="32"/>
          <w:vertAlign w:val="baseline"/>
        </w:rPr>
        <w:t> </w:t>
      </w:r>
      <w:r>
        <w:rPr>
          <w:vertAlign w:val="baseline"/>
        </w:rPr>
        <w:t>argued</w:t>
      </w:r>
      <w:r>
        <w:rPr>
          <w:spacing w:val="26"/>
          <w:vertAlign w:val="baseline"/>
        </w:rPr>
        <w:t> </w:t>
      </w:r>
      <w:r>
        <w:rPr>
          <w:vertAlign w:val="baseline"/>
        </w:rPr>
        <w:t>that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term</w:t>
      </w:r>
      <w:r>
        <w:rPr>
          <w:spacing w:val="27"/>
          <w:vertAlign w:val="baseline"/>
        </w:rPr>
        <w:t> </w:t>
      </w:r>
      <w:r>
        <w:rPr>
          <w:vertAlign w:val="baseline"/>
        </w:rPr>
        <w:t>“social</w:t>
      </w:r>
      <w:r>
        <w:rPr>
          <w:spacing w:val="36"/>
          <w:vertAlign w:val="baseline"/>
        </w:rPr>
        <w:t> </w:t>
      </w:r>
      <w:r>
        <w:rPr>
          <w:vertAlign w:val="baseline"/>
        </w:rPr>
        <w:t>security”</w:t>
      </w:r>
      <w:r>
        <w:rPr>
          <w:spacing w:val="39"/>
          <w:vertAlign w:val="baseline"/>
        </w:rPr>
        <w:t> </w:t>
      </w:r>
      <w:r>
        <w:rPr>
          <w:vertAlign w:val="baseline"/>
        </w:rPr>
        <w:t>first</w:t>
      </w:r>
      <w:r>
        <w:rPr>
          <w:spacing w:val="40"/>
          <w:vertAlign w:val="baseline"/>
        </w:rPr>
        <w:t> </w:t>
      </w:r>
      <w:r>
        <w:rPr>
          <w:vertAlign w:val="baseline"/>
        </w:rPr>
        <w:t>found</w:t>
      </w:r>
      <w:r>
        <w:rPr>
          <w:spacing w:val="40"/>
          <w:vertAlign w:val="baseline"/>
        </w:rPr>
        <w:t> </w:t>
      </w:r>
      <w:r>
        <w:rPr>
          <w:vertAlign w:val="baseline"/>
        </w:rPr>
        <w:t>its</w:t>
      </w:r>
      <w:r>
        <w:rPr>
          <w:spacing w:val="33"/>
          <w:vertAlign w:val="baseline"/>
        </w:rPr>
        <w:t> </w:t>
      </w:r>
      <w:r>
        <w:rPr>
          <w:vertAlign w:val="baseline"/>
        </w:rPr>
        <w:t>way</w:t>
      </w:r>
      <w:r>
        <w:rPr>
          <w:spacing w:val="30"/>
          <w:vertAlign w:val="baseline"/>
        </w:rPr>
        <w:t> </w:t>
      </w:r>
      <w:r>
        <w:rPr>
          <w:vertAlign w:val="baseline"/>
        </w:rPr>
        <w:t>into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  <w:r>
        <w:rPr/>
        <w:pict>
          <v:rect style="position:absolute;margin-left:126.050003pt;margin-top:18.307882pt;width:144.050pt;height:.71997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34</w:t>
      </w:r>
      <w:r>
        <w:rPr>
          <w:sz w:val="18"/>
          <w:vertAlign w:val="baseline"/>
        </w:rPr>
        <w:t>Padraic,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K.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(2014),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“International</w:t>
      </w:r>
      <w:r>
        <w:rPr>
          <w:spacing w:val="25"/>
          <w:sz w:val="18"/>
          <w:vertAlign w:val="baseline"/>
        </w:rPr>
        <w:t> </w:t>
      </w:r>
      <w:r>
        <w:rPr>
          <w:sz w:val="18"/>
          <w:vertAlign w:val="baseline"/>
        </w:rPr>
        <w:t>Standards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9"/>
          <w:sz w:val="18"/>
          <w:vertAlign w:val="baseline"/>
        </w:rPr>
        <w:t> </w:t>
      </w:r>
      <w:r>
        <w:rPr>
          <w:sz w:val="18"/>
          <w:vertAlign w:val="baseline"/>
        </w:rPr>
        <w:t>Mechanisms</w:t>
      </w:r>
      <w:r>
        <w:rPr>
          <w:spacing w:val="24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19"/>
          <w:sz w:val="18"/>
          <w:vertAlign w:val="baseline"/>
        </w:rPr>
        <w:t> </w:t>
      </w:r>
      <w:r>
        <w:rPr>
          <w:sz w:val="18"/>
          <w:vertAlign w:val="baseline"/>
        </w:rPr>
        <w:t>Right</w:t>
      </w:r>
      <w:r>
        <w:rPr>
          <w:spacing w:val="22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19"/>
          <w:sz w:val="18"/>
          <w:vertAlign w:val="baseline"/>
        </w:rPr>
        <w:t> </w:t>
      </w:r>
      <w:r>
        <w:rPr>
          <w:sz w:val="18"/>
          <w:vertAlign w:val="baseline"/>
        </w:rPr>
        <w:t>Social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Security”,</w:t>
      </w:r>
      <w:r>
        <w:rPr>
          <w:spacing w:val="37"/>
          <w:sz w:val="18"/>
          <w:vertAlign w:val="baseline"/>
        </w:rPr>
        <w:t> </w:t>
      </w:r>
      <w:r>
        <w:rPr>
          <w:i/>
          <w:sz w:val="18"/>
          <w:vertAlign w:val="baseline"/>
        </w:rPr>
        <w:t>Law</w:t>
      </w:r>
      <w:r>
        <w:rPr>
          <w:i/>
          <w:spacing w:val="17"/>
          <w:sz w:val="18"/>
          <w:vertAlign w:val="baseline"/>
        </w:rPr>
        <w:t> </w:t>
      </w:r>
      <w:r>
        <w:rPr>
          <w:i/>
          <w:sz w:val="18"/>
          <w:vertAlign w:val="baseline"/>
        </w:rPr>
        <w:t>Faculty,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National</w:t>
      </w:r>
      <w:r>
        <w:rPr>
          <w:i/>
          <w:spacing w:val="3"/>
          <w:sz w:val="18"/>
          <w:vertAlign w:val="baseline"/>
        </w:rPr>
        <w:t> </w:t>
      </w:r>
      <w:r>
        <w:rPr>
          <w:i/>
          <w:sz w:val="18"/>
          <w:vertAlign w:val="baseline"/>
        </w:rPr>
        <w:t>University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2"/>
          <w:sz w:val="18"/>
          <w:vertAlign w:val="baseline"/>
        </w:rPr>
        <w:t> </w:t>
      </w:r>
      <w:r>
        <w:rPr>
          <w:i/>
          <w:sz w:val="18"/>
          <w:vertAlign w:val="baseline"/>
        </w:rPr>
        <w:t>Ireland,</w:t>
      </w:r>
      <w:r>
        <w:rPr>
          <w:i/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Galway.</w:t>
      </w:r>
    </w:p>
    <w:p>
      <w:pPr>
        <w:spacing w:before="0"/>
        <w:ind w:left="801" w:right="333" w:firstLine="0"/>
        <w:jc w:val="left"/>
        <w:rPr>
          <w:sz w:val="18"/>
        </w:rPr>
      </w:pPr>
      <w:r>
        <w:rPr>
          <w:sz w:val="18"/>
          <w:vertAlign w:val="superscript"/>
        </w:rPr>
        <w:t>35</w:t>
      </w:r>
      <w:r>
        <w:rPr>
          <w:sz w:val="18"/>
          <w:vertAlign w:val="baseline"/>
        </w:rPr>
        <w:t> UN Doc.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ST/HR/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International Convention on the Elimination of All Forms of Racial Discrimination, adopted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21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Dec. 1965, (Entered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into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force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4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January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1969).</w:t>
      </w:r>
    </w:p>
    <w:p>
      <w:pPr>
        <w:spacing w:before="3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36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UN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Doc. A/34/46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(1979)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International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Convention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Elimination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of All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Forms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Discrimination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against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Women,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adopted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18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Dec.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1979, (Entered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into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force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3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Sept. 198).</w:t>
      </w:r>
    </w:p>
    <w:p>
      <w:pPr>
        <w:spacing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37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UN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Doc.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A/48/49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(1993)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International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Convention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Protection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Rights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All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Migrant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Workers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Members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their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Families, adopted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18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Dec. 1990, (Entered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into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force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19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March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2003).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77" w:top="1100" w:bottom="1160" w:left="1720" w:right="1200"/>
        </w:sectPr>
      </w:pPr>
    </w:p>
    <w:p>
      <w:pPr>
        <w:pStyle w:val="BodyText"/>
        <w:spacing w:line="480" w:lineRule="auto" w:before="103"/>
        <w:ind w:left="801" w:right="236"/>
        <w:jc w:val="both"/>
      </w:pPr>
      <w:r>
        <w:rPr>
          <w:spacing w:val="-1"/>
        </w:rPr>
        <w:t>Article 22 of Universal </w:t>
      </w:r>
      <w:r>
        <w:rPr/>
        <w:t>Declaration of Human Rights in 1948, </w:t>
      </w:r>
      <w:r>
        <w:rPr>
          <w:vertAlign w:val="superscript"/>
        </w:rPr>
        <w:t>38</w:t>
      </w:r>
      <w:r>
        <w:rPr>
          <w:vertAlign w:val="baseline"/>
        </w:rPr>
        <w:t> which states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everyone, as a member of society has the right to social security. He maintained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that Article 25 also provides an obligation on States to enhance social 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contributory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non-contributory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him,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that everyone has the right to security in the event of unemployment. 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 concluded with arguing that the development and monitoring of standards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 the right to social security faces with many issues common to the development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of all socio-economic rights. However, it is important to note that this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 is meant to be given effect to through domestic legal framework. Thus, since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author only provided an analysis of the relevant provisions of this standard,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dissertation will go a little further to examine the level of compliance to this 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 w:before="12"/>
        <w:ind w:left="801" w:right="238"/>
        <w:jc w:val="both"/>
      </w:pPr>
      <w:r>
        <w:rPr/>
        <w:t>Maji</w:t>
      </w:r>
      <w:r>
        <w:rPr>
          <w:vertAlign w:val="superscript"/>
        </w:rPr>
        <w:t>39</w:t>
      </w:r>
      <w:r>
        <w:rPr>
          <w:vertAlign w:val="baseline"/>
        </w:rPr>
        <w:t> examined the management structure of the 2004 Pension Scheme in 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author thoroughly explained the functions of the major operators in the 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asPenCom,</w:t>
      </w:r>
      <w:r>
        <w:rPr>
          <w:spacing w:val="1"/>
          <w:vertAlign w:val="baseline"/>
        </w:rPr>
        <w:t> </w:t>
      </w:r>
      <w:r>
        <w:rPr>
          <w:vertAlign w:val="baseline"/>
        </w:rPr>
        <w:t>PFAs,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PFCs.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thorough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instructive, the only limitation of the work just like the previous ones is that,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based on the repealed Pension Reform Act 2004. This research will examine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structures and functions under the new Act. The research will go further to discuss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current</w:t>
      </w:r>
      <w:r>
        <w:rPr>
          <w:spacing w:val="5"/>
          <w:vertAlign w:val="baseline"/>
        </w:rPr>
        <w:t> </w:t>
      </w:r>
      <w:r>
        <w:rPr>
          <w:vertAlign w:val="baseline"/>
        </w:rPr>
        <w:t>guidelines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the investment of</w:t>
      </w:r>
      <w:r>
        <w:rPr>
          <w:spacing w:val="-7"/>
          <w:vertAlign w:val="baseline"/>
        </w:rPr>
        <w:t> </w:t>
      </w:r>
      <w:r>
        <w:rPr>
          <w:vertAlign w:val="baseline"/>
        </w:rPr>
        <w:t>pension funds</w:t>
      </w:r>
      <w:r>
        <w:rPr>
          <w:spacing w:val="3"/>
          <w:vertAlign w:val="baseline"/>
        </w:rPr>
        <w:t> </w:t>
      </w:r>
      <w:r>
        <w:rPr>
          <w:vertAlign w:val="baseline"/>
        </w:rPr>
        <w:t>issued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PenCom.</w:t>
      </w:r>
    </w:p>
    <w:p>
      <w:pPr>
        <w:pStyle w:val="BodyText"/>
        <w:spacing w:line="480" w:lineRule="auto" w:before="11"/>
        <w:ind w:left="801" w:right="242"/>
        <w:jc w:val="both"/>
      </w:pPr>
      <w:r>
        <w:rPr/>
        <w:pict>
          <v:rect style="position:absolute;margin-left:126.050003pt;margin-top:85.453094pt;width:144.050pt;height:.72003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  <w:r>
        <w:rPr/>
        <w:t>Ayegba and James</w:t>
      </w:r>
      <w:r>
        <w:rPr>
          <w:vertAlign w:val="superscript"/>
        </w:rPr>
        <w:t>40</w:t>
      </w:r>
      <w:r>
        <w:rPr>
          <w:vertAlign w:val="baseline"/>
        </w:rPr>
        <w:t> appraised pension fund administration in Nigeria and examined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extent of compliance by employer of labour in funding the Retirement Savings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17"/>
          <w:vertAlign w:val="baseline"/>
        </w:rPr>
        <w:t> </w:t>
      </w:r>
      <w:r>
        <w:rPr>
          <w:vertAlign w:val="baseline"/>
        </w:rPr>
        <w:t>(RSA)</w:t>
      </w:r>
      <w:r>
        <w:rPr>
          <w:spacing w:val="15"/>
          <w:vertAlign w:val="baseline"/>
        </w:rPr>
        <w:t> </w:t>
      </w:r>
      <w:r>
        <w:rPr>
          <w:vertAlign w:val="baseline"/>
        </w:rPr>
        <w:t>of their</w:t>
      </w:r>
      <w:r>
        <w:rPr>
          <w:spacing w:val="15"/>
          <w:vertAlign w:val="baseline"/>
        </w:rPr>
        <w:t> </w:t>
      </w:r>
      <w:r>
        <w:rPr>
          <w:vertAlign w:val="baseline"/>
        </w:rPr>
        <w:t>employees</w:t>
      </w:r>
      <w:r>
        <w:rPr>
          <w:spacing w:val="11"/>
          <w:vertAlign w:val="baseline"/>
        </w:rPr>
        <w:t> </w:t>
      </w:r>
      <w:r>
        <w:rPr>
          <w:vertAlign w:val="baseline"/>
        </w:rPr>
        <w:t>as</w:t>
      </w:r>
      <w:r>
        <w:rPr>
          <w:spacing w:val="10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requirement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new</w:t>
      </w:r>
      <w:r>
        <w:rPr>
          <w:spacing w:val="13"/>
          <w:vertAlign w:val="baseline"/>
        </w:rPr>
        <w:t> </w:t>
      </w:r>
      <w:r>
        <w:rPr>
          <w:vertAlign w:val="baseline"/>
        </w:rPr>
        <w:t>contributory</w:t>
      </w:r>
      <w:r>
        <w:rPr>
          <w:spacing w:val="3"/>
          <w:vertAlign w:val="baseline"/>
        </w:rPr>
        <w:t> </w:t>
      </w:r>
      <w:r>
        <w:rPr>
          <w:vertAlign w:val="baseline"/>
        </w:rPr>
        <w:t>pension</w:t>
      </w:r>
    </w:p>
    <w:p>
      <w:pPr>
        <w:spacing w:line="207" w:lineRule="exact" w:before="71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38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UN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Doc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A/810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(1948)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Universal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Declaration 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Human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Rights,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UNGA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Resolution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2200A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(XX1).</w:t>
      </w:r>
    </w:p>
    <w:p>
      <w:pPr>
        <w:spacing w:line="273" w:lineRule="auto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39</w:t>
      </w:r>
      <w:r>
        <w:rPr>
          <w:spacing w:val="-10"/>
          <w:sz w:val="18"/>
          <w:vertAlign w:val="baseline"/>
        </w:rPr>
        <w:t> </w:t>
      </w:r>
      <w:r>
        <w:rPr>
          <w:sz w:val="18"/>
          <w:vertAlign w:val="baseline"/>
        </w:rPr>
        <w:t>Maji,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A.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(2014),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“Managing</w:t>
      </w:r>
      <w:r>
        <w:rPr>
          <w:spacing w:val="13"/>
          <w:sz w:val="18"/>
          <w:vertAlign w:val="baseline"/>
        </w:rPr>
        <w:t> </w:t>
      </w:r>
      <w:r>
        <w:rPr>
          <w:sz w:val="18"/>
          <w:vertAlign w:val="baseline"/>
        </w:rPr>
        <w:t>post-retirement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conditions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Nigeria”,</w:t>
      </w:r>
      <w:r>
        <w:rPr>
          <w:spacing w:val="25"/>
          <w:sz w:val="18"/>
          <w:vertAlign w:val="baseline"/>
        </w:rPr>
        <w:t> </w:t>
      </w:r>
      <w:r>
        <w:rPr>
          <w:i/>
          <w:sz w:val="18"/>
          <w:vertAlign w:val="baseline"/>
        </w:rPr>
        <w:t>Journal</w:t>
      </w:r>
      <w:r>
        <w:rPr>
          <w:i/>
          <w:spacing w:val="15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20"/>
          <w:sz w:val="18"/>
          <w:vertAlign w:val="baseline"/>
        </w:rPr>
        <w:t> </w:t>
      </w:r>
      <w:r>
        <w:rPr>
          <w:i/>
          <w:sz w:val="18"/>
          <w:vertAlign w:val="baseline"/>
        </w:rPr>
        <w:t>Good</w:t>
      </w:r>
      <w:r>
        <w:rPr>
          <w:i/>
          <w:spacing w:val="18"/>
          <w:sz w:val="18"/>
          <w:vertAlign w:val="baseline"/>
        </w:rPr>
        <w:t> </w:t>
      </w:r>
      <w:r>
        <w:rPr>
          <w:i/>
          <w:sz w:val="18"/>
          <w:vertAlign w:val="baseline"/>
        </w:rPr>
        <w:t>Governance</w:t>
      </w:r>
      <w:r>
        <w:rPr>
          <w:i/>
          <w:spacing w:val="14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Sustainable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Development in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Africa</w:t>
      </w:r>
      <w:r>
        <w:rPr>
          <w:sz w:val="18"/>
          <w:vertAlign w:val="baseline"/>
        </w:rPr>
        <w:t>, 2(1).</w:t>
      </w:r>
    </w:p>
    <w:p>
      <w:pPr>
        <w:spacing w:before="4"/>
        <w:ind w:left="801" w:right="220" w:firstLine="0"/>
        <w:jc w:val="left"/>
        <w:rPr>
          <w:sz w:val="18"/>
        </w:rPr>
      </w:pPr>
      <w:r>
        <w:rPr>
          <w:sz w:val="18"/>
          <w:vertAlign w:val="superscript"/>
        </w:rPr>
        <w:t>40</w:t>
      </w:r>
      <w:r>
        <w:rPr>
          <w:sz w:val="18"/>
          <w:vertAlign w:val="baseline"/>
        </w:rPr>
        <w:t>Ayegba,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O.,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James,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I.,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(2013),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“An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Evaluation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Pension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Administration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Nigeria”,</w:t>
      </w:r>
      <w:r>
        <w:rPr>
          <w:i/>
          <w:sz w:val="18"/>
          <w:vertAlign w:val="baseline"/>
        </w:rPr>
        <w:t>British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Journal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of Arts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Social Science,</w:t>
      </w:r>
      <w:r>
        <w:rPr>
          <w:i/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Vol.15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No.II.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77" w:top="1060" w:bottom="1160" w:left="1720" w:right="1200"/>
        </w:sectPr>
      </w:pPr>
    </w:p>
    <w:p>
      <w:pPr>
        <w:pStyle w:val="BodyText"/>
        <w:spacing w:line="480" w:lineRule="auto" w:before="63"/>
        <w:ind w:left="801" w:right="240"/>
        <w:jc w:val="both"/>
      </w:pPr>
      <w:r>
        <w:rPr/>
        <w:t>scheme in Nigeria. They explained that the new scheme, to a large extent, places in</w:t>
      </w:r>
      <w:r>
        <w:rPr>
          <w:spacing w:val="1"/>
        </w:rPr>
        <w:t> </w:t>
      </w:r>
      <w:r>
        <w:rPr/>
        <w:t>the hands of the contributors (and of course their employer), the responsibility for the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Savings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(RSA)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retirement. The authors argued that though successive governments have tried to</w:t>
      </w:r>
      <w:r>
        <w:rPr>
          <w:spacing w:val="1"/>
        </w:rPr>
        <w:t> </w:t>
      </w:r>
      <w:r>
        <w:rPr/>
        <w:t>encourage pension scheme from colonial period to date, the inability of government</w:t>
      </w:r>
      <w:r>
        <w:rPr>
          <w:spacing w:val="1"/>
        </w:rPr>
        <w:t> </w:t>
      </w:r>
      <w:r>
        <w:rPr/>
        <w:t>and private employers of labour to employ strategies for funding the new pension</w:t>
      </w:r>
      <w:r>
        <w:rPr>
          <w:spacing w:val="1"/>
        </w:rPr>
        <w:t> </w:t>
      </w:r>
      <w:r>
        <w:rPr/>
        <w:t>contributory scheme is worrisome as many public and private organizations find it</w:t>
      </w:r>
      <w:r>
        <w:rPr>
          <w:spacing w:val="1"/>
        </w:rPr>
        <w:t> </w:t>
      </w:r>
      <w:r>
        <w:rPr/>
        <w:t>extremely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pay the</w:t>
      </w:r>
      <w:r>
        <w:rPr>
          <w:spacing w:val="1"/>
        </w:rPr>
        <w:t> </w:t>
      </w:r>
      <w:r>
        <w:rPr/>
        <w:t>entitlement</w:t>
      </w:r>
      <w:r>
        <w:rPr>
          <w:spacing w:val="1"/>
        </w:rPr>
        <w:t> </w:t>
      </w:r>
      <w:r>
        <w:rPr/>
        <w:t>of their</w:t>
      </w:r>
      <w:r>
        <w:rPr>
          <w:spacing w:val="1"/>
        </w:rPr>
        <w:t> </w:t>
      </w:r>
      <w:r>
        <w:rPr/>
        <w:t>retirees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pensioners leaving in agony and frustration. They concluded by recommending that</w:t>
      </w:r>
      <w:r>
        <w:rPr>
          <w:spacing w:val="1"/>
        </w:rPr>
        <w:t> </w:t>
      </w:r>
      <w:r>
        <w:rPr/>
        <w:t>the Nigerian government should encourage the option of having the banks where the</w:t>
      </w:r>
      <w:r>
        <w:rPr>
          <w:spacing w:val="1"/>
        </w:rPr>
        <w:t> </w:t>
      </w:r>
      <w:r>
        <w:rPr/>
        <w:t>salary accounts of employees are domiciled to make pension deductions on monthly</w:t>
      </w:r>
      <w:r>
        <w:rPr>
          <w:spacing w:val="1"/>
        </w:rPr>
        <w:t> </w:t>
      </w:r>
      <w:r>
        <w:rPr/>
        <w:t>basis possible and have it remitted to the Pension Fund Administrators. It is important</w:t>
      </w:r>
      <w:r>
        <w:rPr>
          <w:spacing w:val="-57"/>
        </w:rPr>
        <w:t> </w:t>
      </w:r>
      <w:r>
        <w:rPr/>
        <w:t>to state that the authors restricted their analysis of the challenges of contributory</w:t>
      </w:r>
      <w:r>
        <w:rPr>
          <w:spacing w:val="1"/>
        </w:rPr>
        <w:t> </w:t>
      </w:r>
      <w:r>
        <w:rPr/>
        <w:t>pension in Nigeria. No mention is made of possible challenges on the part of the</w:t>
      </w:r>
      <w:r>
        <w:rPr>
          <w:spacing w:val="1"/>
        </w:rPr>
        <w:t> </w:t>
      </w:r>
      <w:r>
        <w:rPr/>
        <w:t>regulator. Issues such as non-remittances of pension contributions by corporations are</w:t>
      </w:r>
      <w:r>
        <w:rPr>
          <w:spacing w:val="-57"/>
        </w:rPr>
        <w:t> </w:t>
      </w:r>
      <w:r>
        <w:rPr/>
        <w:t>matters worth given serious attention. Providing comprehensive legal framework that</w:t>
      </w:r>
      <w:r>
        <w:rPr>
          <w:spacing w:val="1"/>
        </w:rPr>
        <w:t> </w:t>
      </w:r>
      <w:r>
        <w:rPr/>
        <w:t>compels employers to remit contributions would of course be a good starting point.</w:t>
      </w:r>
      <w:r>
        <w:rPr>
          <w:spacing w:val="1"/>
        </w:rPr>
        <w:t> </w:t>
      </w:r>
      <w:r>
        <w:rPr/>
        <w:t>One area which the authors did not consider is the extent to which the regulator</w:t>
      </w:r>
      <w:r>
        <w:rPr>
          <w:spacing w:val="1"/>
        </w:rPr>
        <w:t> </w:t>
      </w:r>
      <w:r>
        <w:rPr/>
        <w:t>(National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Commission)</w:t>
      </w:r>
      <w:r>
        <w:rPr>
          <w:spacing w:val="1"/>
        </w:rPr>
        <w:t> </w:t>
      </w:r>
      <w:r>
        <w:rPr/>
        <w:t>enforces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sanctions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Pension</w:t>
      </w:r>
      <w:r>
        <w:rPr>
          <w:spacing w:val="1"/>
        </w:rPr>
        <w:t> </w:t>
      </w:r>
      <w:r>
        <w:rPr/>
        <w:t>Reform</w:t>
      </w:r>
      <w:r>
        <w:rPr>
          <w:spacing w:val="-9"/>
        </w:rPr>
        <w:t> </w:t>
      </w:r>
      <w:r>
        <w:rPr/>
        <w:t>Acts</w:t>
      </w:r>
      <w:r>
        <w:rPr>
          <w:spacing w:val="-6"/>
        </w:rPr>
        <w:t> </w:t>
      </w:r>
      <w:r>
        <w:rPr/>
        <w:t>on</w:t>
      </w:r>
      <w:r>
        <w:rPr>
          <w:spacing w:val="-4"/>
        </w:rPr>
        <w:t> </w:t>
      </w:r>
      <w:r>
        <w:rPr/>
        <w:t>defaulting</w:t>
      </w:r>
      <w:r>
        <w:rPr>
          <w:spacing w:val="1"/>
        </w:rPr>
        <w:t> </w:t>
      </w:r>
      <w:r>
        <w:rPr/>
        <w:t>employers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 on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compliance.</w:t>
      </w:r>
    </w:p>
    <w:p>
      <w:pPr>
        <w:pStyle w:val="BodyText"/>
        <w:spacing w:line="480" w:lineRule="auto" w:before="14"/>
        <w:ind w:left="801" w:right="245" w:firstLine="782"/>
        <w:jc w:val="both"/>
      </w:pPr>
      <w:r>
        <w:rPr/>
        <w:t>Ali</w:t>
      </w:r>
      <w:r>
        <w:rPr>
          <w:vertAlign w:val="superscript"/>
        </w:rPr>
        <w:t>41</w:t>
      </w:r>
      <w:r>
        <w:rPr>
          <w:vertAlign w:val="baseline"/>
        </w:rPr>
        <w:t> also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 administration of retirement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benefits</w:t>
      </w:r>
      <w:r>
        <w:rPr>
          <w:spacing w:val="1"/>
          <w:vertAlign w:val="baseline"/>
        </w:rPr>
        <w:t> </w:t>
      </w:r>
      <w:r>
        <w:rPr>
          <w:vertAlign w:val="baseline"/>
        </w:rPr>
        <w:t>in 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</w:t>
      </w:r>
      <w:r>
        <w:rPr>
          <w:spacing w:val="32"/>
          <w:vertAlign w:val="baseline"/>
        </w:rPr>
        <w:t> </w:t>
      </w:r>
      <w:r>
        <w:rPr>
          <w:vertAlign w:val="baseline"/>
        </w:rPr>
        <w:t>explained</w:t>
      </w:r>
      <w:r>
        <w:rPr>
          <w:spacing w:val="36"/>
          <w:vertAlign w:val="baseline"/>
        </w:rPr>
        <w:t> </w:t>
      </w:r>
      <w:r>
        <w:rPr>
          <w:vertAlign w:val="baseline"/>
        </w:rPr>
        <w:t>that</w:t>
      </w:r>
      <w:r>
        <w:rPr>
          <w:spacing w:val="40"/>
          <w:vertAlign w:val="baseline"/>
        </w:rPr>
        <w:t> </w:t>
      </w:r>
      <w:r>
        <w:rPr>
          <w:vertAlign w:val="baseline"/>
        </w:rPr>
        <w:t>for</w:t>
      </w:r>
      <w:r>
        <w:rPr>
          <w:spacing w:val="33"/>
          <w:vertAlign w:val="baseline"/>
        </w:rPr>
        <w:t> </w:t>
      </w:r>
      <w:r>
        <w:rPr>
          <w:vertAlign w:val="baseline"/>
        </w:rPr>
        <w:t>many</w:t>
      </w:r>
      <w:r>
        <w:rPr>
          <w:spacing w:val="35"/>
          <w:vertAlign w:val="baseline"/>
        </w:rPr>
        <w:t> </w:t>
      </w:r>
      <w:r>
        <w:rPr>
          <w:vertAlign w:val="baseline"/>
        </w:rPr>
        <w:t>years,</w:t>
      </w:r>
      <w:r>
        <w:rPr>
          <w:spacing w:val="37"/>
          <w:vertAlign w:val="baseline"/>
        </w:rPr>
        <w:t> </w:t>
      </w:r>
      <w:r>
        <w:rPr>
          <w:vertAlign w:val="baseline"/>
        </w:rPr>
        <w:t>retirement</w:t>
      </w:r>
      <w:r>
        <w:rPr>
          <w:spacing w:val="36"/>
          <w:vertAlign w:val="baseline"/>
        </w:rPr>
        <w:t> </w:t>
      </w:r>
      <w:r>
        <w:rPr>
          <w:vertAlign w:val="baseline"/>
        </w:rPr>
        <w:t>of</w:t>
      </w:r>
      <w:r>
        <w:rPr>
          <w:spacing w:val="33"/>
          <w:vertAlign w:val="baseline"/>
        </w:rPr>
        <w:t> </w:t>
      </w:r>
      <w:r>
        <w:rPr>
          <w:vertAlign w:val="baseline"/>
        </w:rPr>
        <w:t>many</w:t>
      </w:r>
      <w:r>
        <w:rPr>
          <w:spacing w:val="30"/>
          <w:vertAlign w:val="baseline"/>
        </w:rPr>
        <w:t> </w:t>
      </w:r>
      <w:r>
        <w:rPr>
          <w:vertAlign w:val="baseline"/>
        </w:rPr>
        <w:t>employees</w:t>
      </w:r>
      <w:r>
        <w:rPr>
          <w:spacing w:val="39"/>
          <w:vertAlign w:val="baseline"/>
        </w:rPr>
        <w:t> </w:t>
      </w:r>
      <w:r>
        <w:rPr>
          <w:vertAlign w:val="baseline"/>
        </w:rPr>
        <w:t>is</w:t>
      </w:r>
      <w:r>
        <w:rPr>
          <w:spacing w:val="33"/>
          <w:vertAlign w:val="baseline"/>
        </w:rPr>
        <w:t> </w:t>
      </w:r>
      <w:r>
        <w:rPr>
          <w:vertAlign w:val="baseline"/>
        </w:rPr>
        <w:t>taken</w:t>
      </w:r>
      <w:r>
        <w:rPr>
          <w:spacing w:val="31"/>
          <w:vertAlign w:val="baseline"/>
        </w:rPr>
        <w:t> </w:t>
      </w:r>
      <w:r>
        <w:rPr>
          <w:vertAlign w:val="baseline"/>
        </w:rPr>
        <w:t>as</w:t>
      </w:r>
      <w:r>
        <w:rPr>
          <w:spacing w:val="34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spacing w:before="5"/>
        <w:rPr>
          <w:sz w:val="19"/>
        </w:rPr>
      </w:pPr>
      <w:r>
        <w:rPr/>
        <w:pict>
          <v:rect style="position:absolute;margin-left:126.050003pt;margin-top:13.151532pt;width:144.050pt;height:.72003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8" w:lineRule="auto" w:before="71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41</w:t>
      </w:r>
      <w:r>
        <w:rPr>
          <w:sz w:val="18"/>
          <w:vertAlign w:val="baseline"/>
        </w:rPr>
        <w:t>Ali,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M.,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(2014),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Managing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post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retirement</w:t>
      </w:r>
      <w:r>
        <w:rPr>
          <w:spacing w:val="12"/>
          <w:sz w:val="18"/>
          <w:vertAlign w:val="baseline"/>
        </w:rPr>
        <w:t> </w:t>
      </w:r>
      <w:r>
        <w:rPr>
          <w:sz w:val="18"/>
          <w:vertAlign w:val="baseline"/>
        </w:rPr>
        <w:t>conditions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Nigeria,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Journal</w:t>
      </w:r>
      <w:r>
        <w:rPr>
          <w:spacing w:val="1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12"/>
          <w:sz w:val="18"/>
          <w:vertAlign w:val="baseline"/>
        </w:rPr>
        <w:t> </w:t>
      </w:r>
      <w:r>
        <w:rPr>
          <w:sz w:val="18"/>
          <w:vertAlign w:val="baseline"/>
        </w:rPr>
        <w:t>Good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Governance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22"/>
          <w:sz w:val="18"/>
          <w:vertAlign w:val="baseline"/>
        </w:rPr>
        <w:t> </w:t>
      </w:r>
      <w:r>
        <w:rPr>
          <w:sz w:val="18"/>
          <w:vertAlign w:val="baseline"/>
        </w:rPr>
        <w:t>Sustainable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Development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Africa, 2(2).</w:t>
      </w:r>
    </w:p>
    <w:p>
      <w:pPr>
        <w:spacing w:after="0" w:line="278" w:lineRule="auto"/>
        <w:jc w:val="left"/>
        <w:rPr>
          <w:sz w:val="18"/>
        </w:rPr>
        <w:sectPr>
          <w:pgSz w:w="12240" w:h="15840"/>
          <w:pgMar w:header="0" w:footer="977" w:top="1100" w:bottom="1200" w:left="1720" w:right="1200"/>
        </w:sectPr>
      </w:pPr>
    </w:p>
    <w:p>
      <w:pPr>
        <w:pStyle w:val="BodyText"/>
        <w:spacing w:line="480" w:lineRule="auto" w:before="63"/>
        <w:ind w:left="801" w:right="234"/>
        <w:jc w:val="both"/>
      </w:pPr>
      <w:r>
        <w:rPr/>
        <w:t>threat rather than an issue of interest that is worth preparing for. He admitted that</w:t>
      </w:r>
      <w:r>
        <w:rPr>
          <w:spacing w:val="1"/>
        </w:rPr>
        <w:t> </w:t>
      </w:r>
      <w:r>
        <w:rPr/>
        <w:t>pension administration exists in order to provide the employees with the means of</w:t>
      </w:r>
      <w:r>
        <w:rPr>
          <w:spacing w:val="1"/>
        </w:rPr>
        <w:t> </w:t>
      </w:r>
      <w:r>
        <w:rPr/>
        <w:t>surviving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consistent with what they enjoyed while in active service. The authors 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easing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pains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problems associated with retirement experienced both at the micro and at the macro</w:t>
      </w:r>
      <w:r>
        <w:rPr>
          <w:spacing w:val="1"/>
        </w:rPr>
        <w:t> </w:t>
      </w:r>
      <w:r>
        <w:rPr/>
        <w:t>level, bearing in mind that pension provision will continue to gain recognition as</w:t>
      </w:r>
      <w:r>
        <w:rPr>
          <w:spacing w:val="1"/>
        </w:rPr>
        <w:t> </w:t>
      </w:r>
      <w:r>
        <w:rPr/>
        <w:t>retirees place less reliance on family to look after them at old age, comprehensive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pension funds. Also, government needs to enlighten the public on the importance of</w:t>
      </w:r>
      <w:r>
        <w:rPr>
          <w:spacing w:val="1"/>
        </w:rPr>
        <w:t> </w:t>
      </w:r>
      <w:r>
        <w:rPr/>
        <w:t>planning towards retirement and the contributory pension scheme. This according to</w:t>
      </w:r>
      <w:r>
        <w:rPr>
          <w:spacing w:val="1"/>
        </w:rPr>
        <w:t> </w:t>
      </w:r>
      <w:r>
        <w:rPr/>
        <w:t>him,</w:t>
      </w:r>
      <w:r>
        <w:rPr>
          <w:spacing w:val="1"/>
        </w:rPr>
        <w:t> </w:t>
      </w:r>
      <w:r>
        <w:rPr/>
        <w:t>will 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way 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of having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cope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retirement. To deal with the issue of corruption at the pension board, government</w:t>
      </w:r>
      <w:r>
        <w:rPr>
          <w:spacing w:val="1"/>
        </w:rPr>
        <w:t> </w:t>
      </w:r>
      <w:r>
        <w:rPr/>
        <w:t>needs to look at first the organisations that are deducting and not remitting as this</w:t>
      </w:r>
      <w:r>
        <w:rPr>
          <w:spacing w:val="1"/>
        </w:rPr>
        <w:t> </w:t>
      </w:r>
      <w:r>
        <w:rPr/>
        <w:t>seems to be on the increase and see to the enforcement of sanctions/ penalties in the</w:t>
      </w:r>
      <w:r>
        <w:rPr>
          <w:spacing w:val="1"/>
        </w:rPr>
        <w:t> </w:t>
      </w:r>
      <w:r>
        <w:rPr/>
        <w:t>2014 pension Act on defaulting employers so they can comply with the regulations.</w:t>
      </w:r>
      <w:r>
        <w:rPr>
          <w:spacing w:val="1"/>
        </w:rPr>
        <w:t> </w:t>
      </w:r>
      <w:r>
        <w:rPr/>
        <w:t>Punishments should also be meted out to those who steal pensioner‟s funds to prevent</w:t>
      </w:r>
      <w:r>
        <w:rPr>
          <w:spacing w:val="-57"/>
        </w:rPr>
        <w:t> </w:t>
      </w:r>
      <w:r>
        <w:rPr/>
        <w:t>others who may have the mind and the erring operators to forestall more pension</w:t>
      </w:r>
      <w:r>
        <w:rPr>
          <w:spacing w:val="1"/>
        </w:rPr>
        <w:t> </w:t>
      </w:r>
      <w:r>
        <w:rPr/>
        <w:t>scams in the nation. The conclusion of this work has given rise to a number of issues</w:t>
      </w:r>
      <w:r>
        <w:rPr>
          <w:spacing w:val="1"/>
        </w:rPr>
        <w:t> </w:t>
      </w:r>
      <w:r>
        <w:rPr/>
        <w:t>that would require another research to settle. First, provisions relating to sanctions</w:t>
      </w:r>
      <w:r>
        <w:rPr>
          <w:spacing w:val="1"/>
        </w:rPr>
        <w:t> </w:t>
      </w:r>
      <w:r>
        <w:rPr/>
        <w:t>have been made</w:t>
      </w:r>
      <w:r>
        <w:rPr>
          <w:spacing w:val="1"/>
        </w:rPr>
        <w:t> </w:t>
      </w:r>
      <w:r>
        <w:rPr/>
        <w:t>in the 2014 pension Act. So, the</w:t>
      </w:r>
      <w:r>
        <w:rPr>
          <w:spacing w:val="1"/>
        </w:rPr>
        <w:t> </w:t>
      </w:r>
      <w:r>
        <w:rPr/>
        <w:t>problem is</w:t>
      </w:r>
      <w:r>
        <w:rPr>
          <w:spacing w:val="1"/>
        </w:rPr>
        <w:t> </w:t>
      </w:r>
      <w:r>
        <w:rPr/>
        <w:t>implementation.</w:t>
      </w:r>
      <w:r>
        <w:rPr>
          <w:spacing w:val="1"/>
        </w:rPr>
        <w:t> </w:t>
      </w:r>
      <w:r>
        <w:rPr/>
        <w:t>Thus,</w:t>
      </w:r>
      <w:r>
        <w:rPr>
          <w:spacing w:val="-57"/>
        </w:rPr>
        <w:t> </w:t>
      </w:r>
      <w:r>
        <w:rPr/>
        <w:t>the concern now is the factors making it inherently difficult to implement or enforce</w:t>
      </w:r>
      <w:r>
        <w:rPr>
          <w:spacing w:val="1"/>
        </w:rPr>
        <w:t> </w:t>
      </w:r>
      <w:r>
        <w:rPr/>
        <w:t>these provisions on defaulting employers or those who</w:t>
      </w:r>
      <w:r>
        <w:rPr>
          <w:spacing w:val="1"/>
        </w:rPr>
        <w:t> </w:t>
      </w:r>
      <w:r>
        <w:rPr/>
        <w:t>steal pensioner‟s</w:t>
      </w:r>
      <w:r>
        <w:rPr>
          <w:spacing w:val="1"/>
        </w:rPr>
        <w:t> </w:t>
      </w:r>
      <w:r>
        <w:rPr/>
        <w:t>funds so</w:t>
      </w:r>
      <w:r>
        <w:rPr>
          <w:spacing w:val="60"/>
        </w:rPr>
        <w:t> </w:t>
      </w:r>
      <w:r>
        <w:rPr/>
        <w:t>as</w:t>
      </w:r>
      <w:r>
        <w:rPr>
          <w:spacing w:val="-57"/>
        </w:rPr>
        <w:t> </w:t>
      </w:r>
      <w:r>
        <w:rPr/>
        <w:t>to</w:t>
      </w:r>
      <w:r>
        <w:rPr>
          <w:spacing w:val="39"/>
        </w:rPr>
        <w:t> </w:t>
      </w:r>
      <w:r>
        <w:rPr/>
        <w:t>serve</w:t>
      </w:r>
      <w:r>
        <w:rPr>
          <w:spacing w:val="40"/>
        </w:rPr>
        <w:t> </w:t>
      </w:r>
      <w:r>
        <w:rPr/>
        <w:t>as</w:t>
      </w:r>
      <w:r>
        <w:rPr>
          <w:spacing w:val="38"/>
        </w:rPr>
        <w:t> </w:t>
      </w:r>
      <w:r>
        <w:rPr/>
        <w:t>deterrence.</w:t>
      </w:r>
      <w:r>
        <w:rPr>
          <w:spacing w:val="41"/>
        </w:rPr>
        <w:t> </w:t>
      </w:r>
      <w:r>
        <w:rPr/>
        <w:t>Secondly,</w:t>
      </w:r>
      <w:r>
        <w:rPr>
          <w:spacing w:val="47"/>
        </w:rPr>
        <w:t> </w:t>
      </w:r>
      <w:r>
        <w:rPr/>
        <w:t>it</w:t>
      </w:r>
      <w:r>
        <w:rPr>
          <w:spacing w:val="45"/>
        </w:rPr>
        <w:t> </w:t>
      </w:r>
      <w:r>
        <w:rPr/>
        <w:t>is</w:t>
      </w:r>
      <w:r>
        <w:rPr>
          <w:spacing w:val="43"/>
        </w:rPr>
        <w:t> </w:t>
      </w:r>
      <w:r>
        <w:rPr/>
        <w:t>important</w:t>
      </w:r>
      <w:r>
        <w:rPr>
          <w:spacing w:val="40"/>
        </w:rPr>
        <w:t> </w:t>
      </w:r>
      <w:r>
        <w:rPr/>
        <w:t>as</w:t>
      </w:r>
      <w:r>
        <w:rPr>
          <w:spacing w:val="33"/>
        </w:rPr>
        <w:t> </w:t>
      </w:r>
      <w:r>
        <w:rPr/>
        <w:t>the</w:t>
      </w:r>
      <w:r>
        <w:rPr>
          <w:spacing w:val="39"/>
        </w:rPr>
        <w:t> </w:t>
      </w:r>
      <w:r>
        <w:rPr/>
        <w:t>author</w:t>
      </w:r>
      <w:r>
        <w:rPr>
          <w:spacing w:val="37"/>
        </w:rPr>
        <w:t> </w:t>
      </w:r>
      <w:r>
        <w:rPr/>
        <w:t>suggested</w:t>
      </w:r>
      <w:r>
        <w:rPr>
          <w:spacing w:val="35"/>
        </w:rPr>
        <w:t> </w:t>
      </w:r>
      <w:r>
        <w:rPr/>
        <w:t>to</w:t>
      </w:r>
      <w:r>
        <w:rPr>
          <w:spacing w:val="40"/>
        </w:rPr>
        <w:t> </w:t>
      </w:r>
      <w:r>
        <w:rPr/>
        <w:t>invest</w:t>
      </w:r>
    </w:p>
    <w:p>
      <w:pPr>
        <w:spacing w:after="0" w:line="480" w:lineRule="auto"/>
        <w:jc w:val="both"/>
        <w:sectPr>
          <w:pgSz w:w="12240" w:h="15840"/>
          <w:pgMar w:header="0" w:footer="977" w:top="1100" w:bottom="1200" w:left="1720" w:right="1200"/>
        </w:sectPr>
      </w:pPr>
    </w:p>
    <w:p>
      <w:pPr>
        <w:pStyle w:val="BodyText"/>
        <w:spacing w:line="482" w:lineRule="auto" w:before="63"/>
        <w:ind w:left="801" w:right="238"/>
        <w:jc w:val="both"/>
      </w:pPr>
      <w:r>
        <w:rPr/>
        <w:t>pension funds in viable investments to ensure prompt and regular payments to the</w:t>
      </w:r>
      <w:r>
        <w:rPr>
          <w:spacing w:val="1"/>
        </w:rPr>
        <w:t> </w:t>
      </w:r>
      <w:r>
        <w:rPr/>
        <w:t>pensioners, but the work did not give a hint as to what type of investment would be</w:t>
      </w:r>
      <w:r>
        <w:rPr>
          <w:spacing w:val="1"/>
        </w:rPr>
        <w:t> </w:t>
      </w:r>
      <w:r>
        <w:rPr/>
        <w:t>viable in this regard. This work will highlight other investments outlet that are more</w:t>
      </w:r>
      <w:r>
        <w:rPr>
          <w:spacing w:val="1"/>
        </w:rPr>
        <w:t> </w:t>
      </w:r>
      <w:r>
        <w:rPr/>
        <w:t>likely</w:t>
      </w:r>
      <w:r>
        <w:rPr>
          <w:spacing w:val="-8"/>
        </w:rPr>
        <w:t> </w:t>
      </w:r>
      <w:r>
        <w:rPr/>
        <w:t>to</w:t>
      </w:r>
      <w:r>
        <w:rPr>
          <w:spacing w:val="6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good</w:t>
      </w:r>
      <w:r>
        <w:rPr>
          <w:spacing w:val="2"/>
        </w:rPr>
        <w:t> </w:t>
      </w:r>
      <w:r>
        <w:rPr/>
        <w:t>return.</w:t>
      </w:r>
    </w:p>
    <w:p>
      <w:pPr>
        <w:pStyle w:val="BodyText"/>
        <w:spacing w:line="480" w:lineRule="auto"/>
        <w:ind w:left="801" w:right="231"/>
        <w:jc w:val="both"/>
      </w:pPr>
      <w:r>
        <w:rPr/>
        <w:t>The goal of pension is to provide adequate and sustainable benefits. By adequate it</w:t>
      </w:r>
      <w:r>
        <w:rPr>
          <w:spacing w:val="1"/>
        </w:rPr>
        <w:t> </w:t>
      </w:r>
      <w:r>
        <w:rPr/>
        <w:t>means pension should be able to provide sufficient lifetime earnings of retirement</w:t>
      </w:r>
      <w:r>
        <w:rPr>
          <w:spacing w:val="1"/>
        </w:rPr>
        <w:t> </w:t>
      </w:r>
      <w:r>
        <w:rPr/>
        <w:t>income in order to cater for old age poverty.</w:t>
      </w:r>
      <w:r>
        <w:rPr>
          <w:spacing w:val="1"/>
        </w:rPr>
        <w:t> </w:t>
      </w:r>
      <w:r>
        <w:rPr/>
        <w:t>Ezi</w:t>
      </w:r>
      <w:r>
        <w:rPr>
          <w:vertAlign w:val="superscript"/>
        </w:rPr>
        <w:t>42</w:t>
      </w:r>
      <w:r>
        <w:rPr>
          <w:vertAlign w:val="baseline"/>
        </w:rPr>
        <w:t> examined adequacy of 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fundamentally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addressing and managing the risks of aging. However, in terms of coverage,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acknowledged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informal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 countries has led to the assumption that people in the formal sector do not</w:t>
      </w:r>
      <w:r>
        <w:rPr>
          <w:spacing w:val="1"/>
          <w:vertAlign w:val="baseline"/>
        </w:rPr>
        <w:t> </w:t>
      </w:r>
      <w:r>
        <w:rPr>
          <w:vertAlign w:val="baseline"/>
        </w:rPr>
        <w:t>have to worry about pension. The author argued that despite Nigeria‟s oil wealth,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country‟s</w:t>
      </w:r>
      <w:r>
        <w:rPr>
          <w:spacing w:val="1"/>
          <w:vertAlign w:val="baseline"/>
        </w:rPr>
        <w:t> </w:t>
      </w:r>
      <w:r>
        <w:rPr>
          <w:vertAlign w:val="baseline"/>
        </w:rPr>
        <w:t>inadequate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hindrance to better living condition in the country. The author concluded that a key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recommendation is that government should build up reliable essential services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basic infrastructure if pension is to achieve its adequacy goal. He argued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majority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retirees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purchase</w:t>
      </w:r>
      <w:r>
        <w:rPr>
          <w:spacing w:val="1"/>
          <w:vertAlign w:val="baseline"/>
        </w:rPr>
        <w:t> </w:t>
      </w:r>
      <w:r>
        <w:rPr>
          <w:vertAlign w:val="baseline"/>
        </w:rPr>
        <w:t>goods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unregulated and unmonitored dominant market which affect the adequacy of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pension. This researcher agrees with the submission of the author. However,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 would argue further that prioritizing provision of free education at least up to</w:t>
      </w:r>
      <w:r>
        <w:rPr>
          <w:spacing w:val="-57"/>
          <w:vertAlign w:val="baseline"/>
        </w:rPr>
        <w:t> </w:t>
      </w:r>
      <w:r>
        <w:rPr>
          <w:vertAlign w:val="baseline"/>
        </w:rPr>
        <w:t>secondary level and a student loan scheme for university as well as free primary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healthcare for retirees by government will enable retirees to spend their pension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themselves.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rect style="position:absolute;margin-left:126.050003pt;margin-top:8.0689pt;width:144.050pt;height:.72003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42</w:t>
      </w:r>
      <w:r>
        <w:rPr>
          <w:sz w:val="18"/>
          <w:vertAlign w:val="baseline"/>
        </w:rPr>
        <w:t>Ezi,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B.,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(2014),</w:t>
      </w:r>
      <w:r>
        <w:rPr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Adequacy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Pension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Income</w:t>
      </w:r>
      <w:r>
        <w:rPr>
          <w:i/>
          <w:spacing w:val="-5"/>
          <w:sz w:val="18"/>
          <w:vertAlign w:val="baseline"/>
        </w:rPr>
        <w:t> </w:t>
      </w:r>
      <w:r>
        <w:rPr>
          <w:i/>
          <w:sz w:val="18"/>
          <w:vertAlign w:val="baseline"/>
        </w:rPr>
        <w:t>in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Nigeria</w:t>
      </w:r>
      <w:r>
        <w:rPr>
          <w:sz w:val="18"/>
          <w:vertAlign w:val="baseline"/>
        </w:rPr>
        <w:t>,Birkbeck,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University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London.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77" w:top="1100" w:bottom="1160" w:left="1720" w:right="1200"/>
        </w:sectPr>
      </w:pPr>
    </w:p>
    <w:p>
      <w:pPr>
        <w:pStyle w:val="BodyText"/>
        <w:spacing w:line="480" w:lineRule="auto" w:before="63"/>
        <w:ind w:left="801" w:right="231" w:firstLine="604"/>
        <w:jc w:val="both"/>
      </w:pPr>
      <w:r>
        <w:rPr/>
        <w:t>As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contributory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sustainability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 management of the huge pension fund asset. Ijeoma and Nwufo</w:t>
      </w:r>
      <w:r>
        <w:rPr>
          <w:vertAlign w:val="superscript"/>
        </w:rPr>
        <w:t>43</w:t>
      </w:r>
      <w:r>
        <w:rPr>
          <w:vertAlign w:val="baseline"/>
        </w:rPr>
        <w:t> examined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contributory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scheme</w:t>
      </w:r>
      <w:r>
        <w:rPr>
          <w:spacing w:val="1"/>
          <w:vertAlign w:val="baseline"/>
        </w:rPr>
        <w:t> </w:t>
      </w:r>
      <w:r>
        <w:rPr>
          <w:vertAlign w:val="baseline"/>
        </w:rPr>
        <w:t>(CPS)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authors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explained that political sustainability of pension schemes in developing countries is a</w:t>
      </w:r>
      <w:r>
        <w:rPr>
          <w:spacing w:val="1"/>
          <w:vertAlign w:val="baseline"/>
        </w:rPr>
        <w:t> </w:t>
      </w:r>
      <w:r>
        <w:rPr>
          <w:vertAlign w:val="baseline"/>
        </w:rPr>
        <w:t>key issue. They further explained that the growth of public provision of old age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 programs in developed countries has been explained by the strong 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pressure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old,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gerontocracy.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to them, is hard to find in developing countries, where the rise in the share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old in the population has not been accompanied by a growth in public 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programs. In fact, they argued that the spread of pension reform, and pressure on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 expenditure on the old point to the opposite trend reversed gerontocracy. In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 countries, pension schemes have served as a catalyst for the extension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 protection. Though, the authors contended that the result of the contributory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 Scheme has significantly impacted the development of the Nigeria 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market. They further maintained that there is sound risk management and 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strategies in existence to ensure sustainability of the contributory pension scheme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 The authors concluded that, for sustainability of the contributory 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scheme,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remove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exception clause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scheme. The scheme should apply to all public and private sector employees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pensioners. Government should encourage state and local governments in Nigeria to</w:t>
      </w:r>
      <w:r>
        <w:rPr>
          <w:spacing w:val="1"/>
          <w:vertAlign w:val="baseline"/>
        </w:rPr>
        <w:t> </w:t>
      </w:r>
      <w:r>
        <w:rPr>
          <w:vertAlign w:val="baseline"/>
        </w:rPr>
        <w:t>adopt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Reform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2014,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(PENCOM)</w:t>
      </w:r>
      <w:r>
        <w:rPr>
          <w:spacing w:val="-57"/>
          <w:vertAlign w:val="baseline"/>
        </w:rPr>
        <w:t> </w:t>
      </w:r>
      <w:r>
        <w:rPr>
          <w:vertAlign w:val="baseline"/>
        </w:rPr>
        <w:t>should</w:t>
      </w:r>
      <w:r>
        <w:rPr>
          <w:spacing w:val="20"/>
          <w:vertAlign w:val="baseline"/>
        </w:rPr>
        <w:t> </w:t>
      </w:r>
      <w:r>
        <w:rPr>
          <w:vertAlign w:val="baseline"/>
        </w:rPr>
        <w:t>continue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sanction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erring</w:t>
      </w:r>
      <w:r>
        <w:rPr>
          <w:spacing w:val="20"/>
          <w:vertAlign w:val="baseline"/>
        </w:rPr>
        <w:t> </w:t>
      </w:r>
      <w:r>
        <w:rPr>
          <w:vertAlign w:val="baseline"/>
        </w:rPr>
        <w:t>employers,</w:t>
      </w:r>
      <w:r>
        <w:rPr>
          <w:spacing w:val="22"/>
          <w:vertAlign w:val="baseline"/>
        </w:rPr>
        <w:t> </w:t>
      </w:r>
      <w:r>
        <w:rPr>
          <w:vertAlign w:val="baseline"/>
        </w:rPr>
        <w:t>employees,</w:t>
      </w:r>
      <w:r>
        <w:rPr>
          <w:spacing w:val="22"/>
          <w:vertAlign w:val="baseline"/>
        </w:rPr>
        <w:t> </w:t>
      </w:r>
      <w:r>
        <w:rPr>
          <w:vertAlign w:val="baseline"/>
        </w:rPr>
        <w:t>PFAs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PFC,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126.050003pt;margin-top:9.775876pt;width:144.050pt;height:.72003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43</w:t>
      </w:r>
      <w:r>
        <w:rPr>
          <w:sz w:val="18"/>
          <w:vertAlign w:val="baseline"/>
        </w:rPr>
        <w:t>Ijeoma,</w:t>
      </w:r>
      <w:r>
        <w:rPr>
          <w:spacing w:val="19"/>
          <w:sz w:val="18"/>
          <w:vertAlign w:val="baseline"/>
        </w:rPr>
        <w:t> </w:t>
      </w:r>
      <w:r>
        <w:rPr>
          <w:sz w:val="18"/>
          <w:vertAlign w:val="baseline"/>
        </w:rPr>
        <w:t>N.B.,</w:t>
      </w:r>
      <w:r>
        <w:rPr>
          <w:spacing w:val="15"/>
          <w:sz w:val="18"/>
          <w:vertAlign w:val="baseline"/>
        </w:rPr>
        <w:t> </w:t>
      </w:r>
      <w:r>
        <w:rPr>
          <w:sz w:val="18"/>
          <w:vertAlign w:val="baseline"/>
        </w:rPr>
        <w:t>Nwufo,</w:t>
      </w:r>
      <w:r>
        <w:rPr>
          <w:spacing w:val="15"/>
          <w:sz w:val="18"/>
          <w:vertAlign w:val="baseline"/>
        </w:rPr>
        <w:t> </w:t>
      </w:r>
      <w:r>
        <w:rPr>
          <w:sz w:val="18"/>
          <w:vertAlign w:val="baseline"/>
        </w:rPr>
        <w:t>C.I.</w:t>
      </w:r>
      <w:r>
        <w:rPr>
          <w:spacing w:val="15"/>
          <w:sz w:val="18"/>
          <w:vertAlign w:val="baseline"/>
        </w:rPr>
        <w:t> </w:t>
      </w:r>
      <w:r>
        <w:rPr>
          <w:sz w:val="18"/>
          <w:vertAlign w:val="baseline"/>
        </w:rPr>
        <w:t>(2015),</w:t>
      </w:r>
      <w:r>
        <w:rPr>
          <w:spacing w:val="15"/>
          <w:sz w:val="18"/>
          <w:vertAlign w:val="baseline"/>
        </w:rPr>
        <w:t> </w:t>
      </w:r>
      <w:r>
        <w:rPr>
          <w:sz w:val="18"/>
          <w:vertAlign w:val="baseline"/>
        </w:rPr>
        <w:t>“Sustainability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13"/>
          <w:sz w:val="18"/>
          <w:vertAlign w:val="baseline"/>
        </w:rPr>
        <w:t> </w:t>
      </w:r>
      <w:r>
        <w:rPr>
          <w:sz w:val="18"/>
          <w:vertAlign w:val="baseline"/>
        </w:rPr>
        <w:t>Contributory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Pension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Scheme</w:t>
      </w:r>
      <w:r>
        <w:rPr>
          <w:spacing w:val="13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13"/>
          <w:sz w:val="18"/>
          <w:vertAlign w:val="baseline"/>
        </w:rPr>
        <w:t> </w:t>
      </w:r>
      <w:r>
        <w:rPr>
          <w:sz w:val="18"/>
          <w:vertAlign w:val="baseline"/>
        </w:rPr>
        <w:t>Nigeria”,</w:t>
      </w:r>
      <w:r>
        <w:rPr>
          <w:spacing w:val="26"/>
          <w:sz w:val="18"/>
          <w:vertAlign w:val="baseline"/>
        </w:rPr>
        <w:t> </w:t>
      </w:r>
      <w:r>
        <w:rPr>
          <w:i/>
          <w:sz w:val="18"/>
          <w:vertAlign w:val="baseline"/>
        </w:rPr>
        <w:t>Journal</w:t>
      </w:r>
      <w:r>
        <w:rPr>
          <w:i/>
          <w:spacing w:val="15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Business</w:t>
      </w:r>
      <w:r>
        <w:rPr>
          <w:i/>
          <w:spacing w:val="2"/>
          <w:sz w:val="18"/>
          <w:vertAlign w:val="baseline"/>
        </w:rPr>
        <w:t> </w:t>
      </w:r>
      <w:r>
        <w:rPr>
          <w:i/>
          <w:sz w:val="18"/>
          <w:vertAlign w:val="baseline"/>
        </w:rPr>
        <w:t>&amp;</w:t>
      </w:r>
      <w:r>
        <w:rPr>
          <w:i/>
          <w:spacing w:val="-9"/>
          <w:sz w:val="18"/>
          <w:vertAlign w:val="baseline"/>
        </w:rPr>
        <w:t> </w:t>
      </w:r>
      <w:r>
        <w:rPr>
          <w:i/>
          <w:sz w:val="18"/>
          <w:vertAlign w:val="baseline"/>
        </w:rPr>
        <w:t>Management</w:t>
      </w:r>
      <w:r>
        <w:rPr>
          <w:i/>
          <w:spacing w:val="4"/>
          <w:sz w:val="18"/>
          <w:vertAlign w:val="baseline"/>
        </w:rPr>
        <w:t> </w:t>
      </w:r>
      <w:r>
        <w:rPr>
          <w:i/>
          <w:sz w:val="18"/>
          <w:vertAlign w:val="baseline"/>
        </w:rPr>
        <w:t>Studies</w:t>
      </w:r>
      <w:r>
        <w:rPr>
          <w:sz w:val="18"/>
          <w:vertAlign w:val="baseline"/>
        </w:rPr>
        <w:t>, 1(1).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77" w:top="1100" w:bottom="1160" w:left="1720" w:right="1200"/>
        </w:sectPr>
      </w:pPr>
    </w:p>
    <w:p>
      <w:pPr>
        <w:pStyle w:val="BodyText"/>
        <w:spacing w:line="480" w:lineRule="auto" w:before="63"/>
        <w:ind w:left="801" w:right="237"/>
        <w:jc w:val="both"/>
      </w:pPr>
      <w:r>
        <w:rPr/>
        <w:t>PENCOM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strictly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PFAs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PFCs,</w:t>
      </w:r>
      <w:r>
        <w:rPr>
          <w:spacing w:val="60"/>
        </w:rPr>
        <w:t> </w:t>
      </w:r>
      <w:r>
        <w:rPr/>
        <w:t>PENCOM</w:t>
      </w:r>
      <w:r>
        <w:rPr>
          <w:spacing w:val="1"/>
        </w:rPr>
        <w:t> </w:t>
      </w:r>
      <w:r>
        <w:rPr/>
        <w:t>should increase the minimum paid up capital requirement of PFAs and PFCs which is</w:t>
      </w:r>
      <w:r>
        <w:rPr>
          <w:spacing w:val="-57"/>
        </w:rPr>
        <w:t> </w:t>
      </w:r>
      <w:r>
        <w:rPr/>
        <w:t>presently N 1 billion to N25 billion. However, the authors have not clearly shown the</w:t>
      </w:r>
      <w:r>
        <w:rPr>
          <w:spacing w:val="1"/>
        </w:rPr>
        <w:t> </w:t>
      </w:r>
      <w:r>
        <w:rPr/>
        <w:t>measures provided to ensure sound risk management and investment strategies in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sustainability of the</w:t>
      </w:r>
      <w:r>
        <w:rPr>
          <w:spacing w:val="1"/>
        </w:rPr>
        <w:t> </w:t>
      </w:r>
      <w:r>
        <w:rPr/>
        <w:t>contributory pension scheme</w:t>
      </w:r>
      <w:r>
        <w:rPr>
          <w:spacing w:val="1"/>
        </w:rPr>
        <w:t> </w:t>
      </w:r>
      <w:r>
        <w:rPr/>
        <w:t>in Nigeria.</w:t>
      </w:r>
      <w:r>
        <w:rPr>
          <w:spacing w:val="1"/>
        </w:rPr>
        <w:t> </w:t>
      </w:r>
      <w:r>
        <w:rPr/>
        <w:t>Furthermore, they have not shown the challenges that could be encountered in the</w:t>
      </w:r>
      <w:r>
        <w:rPr>
          <w:spacing w:val="1"/>
        </w:rPr>
        <w:t> </w:t>
      </w:r>
      <w:r>
        <w:rPr/>
        <w:t>implementation of these measures and the effects such challenges could cause on the</w:t>
      </w:r>
      <w:r>
        <w:rPr>
          <w:spacing w:val="1"/>
        </w:rPr>
        <w:t> </w:t>
      </w:r>
      <w:r>
        <w:rPr/>
        <w:t>contributory pension scheme in Nigeria. This research would attempt to bridge gaps</w:t>
      </w:r>
      <w:r>
        <w:rPr>
          <w:spacing w:val="1"/>
        </w:rPr>
        <w:t> </w:t>
      </w:r>
      <w:r>
        <w:rPr/>
        <w:t>found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5"/>
        </w:rPr>
        <w:t> </w:t>
      </w:r>
      <w:r>
        <w:rPr/>
        <w:t>literatures reviewed.</w:t>
      </w:r>
    </w:p>
    <w:p>
      <w:pPr>
        <w:pStyle w:val="Heading1"/>
        <w:spacing w:before="21"/>
        <w:ind w:left="801"/>
        <w:jc w:val="both"/>
      </w:pPr>
      <w:r>
        <w:rPr>
          <w:b w:val="0"/>
        </w:rPr>
        <w:t>1.5</w:t>
      </w:r>
      <w:r>
        <w:rPr>
          <w:b w:val="0"/>
          <w:spacing w:val="-6"/>
        </w:rPr>
        <w:t> </w:t>
      </w:r>
      <w:r>
        <w:rPr/>
        <w:t>Organizational layout.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801" w:right="240"/>
        <w:jc w:val="both"/>
      </w:pPr>
      <w:r>
        <w:rPr/>
        <w:t>This study is made up of Five Chapters. Chapter one gives a general introduction to</w:t>
      </w:r>
      <w:r>
        <w:rPr>
          <w:spacing w:val="1"/>
        </w:rPr>
        <w:t> </w:t>
      </w:r>
      <w:r>
        <w:rPr/>
        <w:t>the work.</w:t>
      </w:r>
      <w:r>
        <w:rPr>
          <w:spacing w:val="1"/>
        </w:rPr>
        <w:t> </w:t>
      </w:r>
      <w:r>
        <w:rPr/>
        <w:t>It outlines the statements of the problem, the objectives of the research, the</w:t>
      </w:r>
      <w:r>
        <w:rPr>
          <w:spacing w:val="-57"/>
        </w:rPr>
        <w:t> </w:t>
      </w:r>
      <w:r>
        <w:rPr/>
        <w:t>scope,</w:t>
      </w:r>
      <w:r>
        <w:rPr>
          <w:spacing w:val="1"/>
        </w:rPr>
        <w:t> </w:t>
      </w:r>
      <w:r>
        <w:rPr/>
        <w:t>methodology,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justification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layout.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pension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in Nigeria. The chapter examines the development of pensions</w:t>
      </w:r>
      <w:r>
        <w:rPr>
          <w:spacing w:val="60"/>
        </w:rPr>
        <w:t> </w:t>
      </w:r>
      <w:r>
        <w:rPr/>
        <w:t>in Nigeria</w:t>
      </w:r>
      <w:r>
        <w:rPr>
          <w:spacing w:val="1"/>
        </w:rPr>
        <w:t> </w:t>
      </w:r>
      <w:r>
        <w:rPr/>
        <w:t>from Pre-2004 Reform. It highlights some of the problems with the previous pension</w:t>
      </w:r>
      <w:r>
        <w:rPr>
          <w:spacing w:val="1"/>
        </w:rPr>
        <w:t> </w:t>
      </w:r>
      <w:r>
        <w:rPr/>
        <w:t>regime in Nigeria that necessitated the 2004 Pension Scheme. The chapter further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2004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Reforms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Shift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Individual Accounts. The chapter concludes by discussing the concept of Defined</w:t>
      </w:r>
      <w:r>
        <w:rPr>
          <w:spacing w:val="1"/>
        </w:rPr>
        <w:t> </w:t>
      </w:r>
      <w:r>
        <w:rPr/>
        <w:t>Benefit</w:t>
      </w:r>
      <w:r>
        <w:rPr>
          <w:spacing w:val="5"/>
        </w:rPr>
        <w:t> </w:t>
      </w:r>
      <w:r>
        <w:rPr/>
        <w:t>and</w:t>
      </w:r>
      <w:r>
        <w:rPr>
          <w:spacing w:val="1"/>
        </w:rPr>
        <w:t> </w:t>
      </w:r>
      <w:r>
        <w:rPr/>
        <w:t>the Defined</w:t>
      </w:r>
      <w:r>
        <w:rPr>
          <w:spacing w:val="1"/>
        </w:rPr>
        <w:t> </w:t>
      </w:r>
      <w:r>
        <w:rPr/>
        <w:t>Contribution</w:t>
      </w:r>
      <w:r>
        <w:rPr>
          <w:spacing w:val="-4"/>
        </w:rPr>
        <w:t> </w:t>
      </w:r>
      <w:r>
        <w:rPr/>
        <w:t>Pension</w:t>
      </w:r>
      <w:r>
        <w:rPr>
          <w:spacing w:val="-4"/>
        </w:rPr>
        <w:t> </w:t>
      </w:r>
      <w:r>
        <w:rPr/>
        <w:t>Schemes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1"/>
        <w:ind w:left="801" w:right="239"/>
        <w:jc w:val="both"/>
      </w:pPr>
      <w:r>
        <w:rPr/>
        <w:t>Chapter</w:t>
      </w:r>
      <w:r>
        <w:rPr>
          <w:spacing w:val="9"/>
        </w:rPr>
        <w:t> </w:t>
      </w:r>
      <w:r>
        <w:rPr/>
        <w:t>Three</w:t>
      </w:r>
      <w:r>
        <w:rPr>
          <w:spacing w:val="11"/>
        </w:rPr>
        <w:t> </w:t>
      </w:r>
      <w:r>
        <w:rPr/>
        <w:t>analyses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Legal</w:t>
      </w:r>
      <w:r>
        <w:rPr>
          <w:spacing w:val="4"/>
        </w:rPr>
        <w:t> </w:t>
      </w:r>
      <w:r>
        <w:rPr/>
        <w:t>Regime</w:t>
      </w:r>
      <w:r>
        <w:rPr>
          <w:spacing w:val="16"/>
        </w:rPr>
        <w:t> </w:t>
      </w:r>
      <w:r>
        <w:rPr/>
        <w:t>for</w:t>
      </w:r>
      <w:r>
        <w:rPr>
          <w:spacing w:val="15"/>
        </w:rPr>
        <w:t> </w:t>
      </w:r>
      <w:r>
        <w:rPr/>
        <w:t>Contributory</w:t>
      </w:r>
      <w:r>
        <w:rPr>
          <w:spacing w:val="11"/>
        </w:rPr>
        <w:t> </w:t>
      </w:r>
      <w:r>
        <w:rPr/>
        <w:t>Pension</w:t>
      </w:r>
      <w:r>
        <w:rPr>
          <w:spacing w:val="13"/>
        </w:rPr>
        <w:t> </w:t>
      </w:r>
      <w:r>
        <w:rPr/>
        <w:t>in</w:t>
      </w:r>
      <w:r>
        <w:rPr>
          <w:spacing w:val="7"/>
        </w:rPr>
        <w:t> </w:t>
      </w:r>
      <w:r>
        <w:rPr/>
        <w:t>Nigeria.</w:t>
      </w:r>
      <w:r>
        <w:rPr>
          <w:spacing w:val="15"/>
        </w:rPr>
        <w:t> </w:t>
      </w:r>
      <w:r>
        <w:rPr/>
        <w:t>After</w:t>
      </w:r>
      <w:r>
        <w:rPr>
          <w:spacing w:val="-58"/>
        </w:rPr>
        <w:t> </w:t>
      </w:r>
      <w:r>
        <w:rPr/>
        <w:t>a</w:t>
      </w:r>
      <w:r>
        <w:rPr>
          <w:spacing w:val="1"/>
        </w:rPr>
        <w:t> </w:t>
      </w:r>
      <w:r>
        <w:rPr/>
        <w:t>brief</w:t>
      </w:r>
      <w:r>
        <w:rPr>
          <w:spacing w:val="1"/>
        </w:rPr>
        <w:t> </w:t>
      </w:r>
      <w:r>
        <w:rPr/>
        <w:t>introduction,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begins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instruments</w:t>
      </w:r>
      <w:r>
        <w:rPr>
          <w:spacing w:val="24"/>
        </w:rPr>
        <w:t> </w:t>
      </w:r>
      <w:r>
        <w:rPr/>
        <w:t>creating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rights</w:t>
      </w:r>
      <w:r>
        <w:rPr>
          <w:spacing w:val="25"/>
        </w:rPr>
        <w:t> </w:t>
      </w:r>
      <w:r>
        <w:rPr/>
        <w:t>to</w:t>
      </w:r>
      <w:r>
        <w:rPr>
          <w:spacing w:val="32"/>
        </w:rPr>
        <w:t> </w:t>
      </w:r>
      <w:r>
        <w:rPr/>
        <w:t>social</w:t>
      </w:r>
      <w:r>
        <w:rPr>
          <w:spacing w:val="22"/>
        </w:rPr>
        <w:t> </w:t>
      </w:r>
      <w:r>
        <w:rPr/>
        <w:t>security.</w:t>
      </w:r>
      <w:r>
        <w:rPr>
          <w:spacing w:val="33"/>
        </w:rPr>
        <w:t> </w:t>
      </w:r>
      <w:r>
        <w:rPr/>
        <w:t>Accordingly,</w:t>
      </w:r>
      <w:r>
        <w:rPr>
          <w:spacing w:val="29"/>
        </w:rPr>
        <w:t> </w:t>
      </w:r>
      <w:r>
        <w:rPr/>
        <w:t>under</w:t>
      </w:r>
      <w:r>
        <w:rPr>
          <w:spacing w:val="28"/>
        </w:rPr>
        <w:t> </w:t>
      </w:r>
      <w:r>
        <w:rPr/>
        <w:t>this</w:t>
      </w:r>
      <w:r>
        <w:rPr>
          <w:spacing w:val="25"/>
        </w:rPr>
        <w:t> </w:t>
      </w:r>
      <w:r>
        <w:rPr/>
        <w:t>sub-head,</w:t>
      </w:r>
    </w:p>
    <w:p>
      <w:pPr>
        <w:spacing w:after="0" w:line="480" w:lineRule="auto"/>
        <w:jc w:val="both"/>
        <w:sectPr>
          <w:pgSz w:w="12240" w:h="15840"/>
          <w:pgMar w:header="0" w:footer="977" w:top="1100" w:bottom="1200" w:left="1720" w:right="1200"/>
        </w:sectPr>
      </w:pPr>
    </w:p>
    <w:p>
      <w:pPr>
        <w:pStyle w:val="BodyText"/>
        <w:spacing w:line="480" w:lineRule="auto" w:before="63"/>
        <w:ind w:left="801" w:right="231"/>
        <w:jc w:val="both"/>
      </w:pPr>
      <w:r>
        <w:rPr/>
        <w:t>the chapter analyses instruments such as the Universal Declaration of Human Rights;</w:t>
      </w:r>
      <w:r>
        <w:rPr>
          <w:spacing w:val="1"/>
        </w:rPr>
        <w:t> </w:t>
      </w:r>
      <w:r>
        <w:rPr/>
        <w:t>and International Labour Convention. The chapter concludes by analyzing domestic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Contributory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determining its effectiveness and possible compliance with the relevant provisions of</w:t>
      </w:r>
      <w:r>
        <w:rPr>
          <w:spacing w:val="1"/>
        </w:rPr>
        <w:t> </w:t>
      </w:r>
      <w:r>
        <w:rPr/>
        <w:t>international legal instruments. Accordingly, the chapter examines laws such as the</w:t>
      </w:r>
      <w:r>
        <w:rPr>
          <w:spacing w:val="1"/>
        </w:rPr>
        <w:t> </w:t>
      </w:r>
      <w:r>
        <w:rPr/>
        <w:t>Constitution of Federal Republic of Nigeria and the Pension Reform Act 2014. Under</w:t>
      </w:r>
      <w:r>
        <w:rPr>
          <w:spacing w:val="-57"/>
        </w:rPr>
        <w:t> </w:t>
      </w:r>
      <w:r>
        <w:rPr/>
        <w:t>the latter, particular emphasis was placed on its provisions relating to Coverage of the</w:t>
      </w:r>
      <w:r>
        <w:rPr>
          <w:spacing w:val="-57"/>
        </w:rPr>
        <w:t> </w:t>
      </w:r>
      <w:r>
        <w:rPr/>
        <w:t>Pension Scheme; Basis and Rate of contribution; Offences and penalties and Dispute</w:t>
      </w:r>
      <w:r>
        <w:rPr>
          <w:spacing w:val="1"/>
        </w:rPr>
        <w:t> </w:t>
      </w:r>
      <w:r>
        <w:rPr/>
        <w:t>resolution.</w:t>
      </w:r>
    </w:p>
    <w:p>
      <w:pPr>
        <w:pStyle w:val="BodyText"/>
        <w:spacing w:line="480" w:lineRule="auto" w:before="12"/>
        <w:ind w:left="801" w:right="234" w:firstLine="662"/>
        <w:jc w:val="both"/>
      </w:pPr>
      <w:r>
        <w:rPr/>
        <w:t>Chapter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contributory pension funds</w:t>
      </w:r>
      <w:r>
        <w:rPr>
          <w:spacing w:val="1"/>
        </w:rPr>
        <w:t> </w:t>
      </w:r>
      <w:r>
        <w:rPr/>
        <w:t>in Nigeria.</w:t>
      </w:r>
      <w:r>
        <w:rPr>
          <w:spacing w:val="1"/>
        </w:rPr>
        <w:t> </w:t>
      </w:r>
      <w:r>
        <w:rPr/>
        <w:t>The chapter</w:t>
      </w:r>
      <w:r>
        <w:rPr>
          <w:spacing w:val="1"/>
        </w:rPr>
        <w:t> </w:t>
      </w:r>
      <w:r>
        <w:rPr/>
        <w:t>began with a</w:t>
      </w:r>
      <w:r>
        <w:rPr>
          <w:spacing w:val="1"/>
        </w:rPr>
        <w:t> </w:t>
      </w:r>
      <w:r>
        <w:rPr/>
        <w:t>brief</w:t>
      </w:r>
      <w:r>
        <w:rPr>
          <w:spacing w:val="60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and thereafter provides a trajectory of institutional framework of contributory pension</w:t>
      </w:r>
      <w:r>
        <w:rPr>
          <w:spacing w:val="-57"/>
        </w:rPr>
        <w:t> </w:t>
      </w:r>
      <w:r>
        <w:rPr/>
        <w:t>scheme in Nigeria with emphasis on the National Pension Commission; Pension Fund</w:t>
      </w:r>
      <w:r>
        <w:rPr>
          <w:spacing w:val="-57"/>
        </w:rPr>
        <w:t> </w:t>
      </w:r>
      <w:r>
        <w:rPr/>
        <w:t>Administrators; Closed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Administrator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Custodian.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 further examines the role of financial institution in pension management. It</w:t>
      </w:r>
      <w:r>
        <w:rPr>
          <w:spacing w:val="1"/>
        </w:rPr>
        <w:t> </w:t>
      </w:r>
      <w:r>
        <w:rPr/>
        <w:t>concluded by discussing issues and challenges in the administration of contributory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identifies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contribution;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administration;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delay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reforms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federation.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summarizes the work, highlights some major findings and makes recommendations</w:t>
      </w:r>
      <w:r>
        <w:rPr>
          <w:spacing w:val="1"/>
        </w:rPr>
        <w:t> </w:t>
      </w:r>
      <w:r>
        <w:rPr/>
        <w:t>accordingly.</w:t>
      </w:r>
    </w:p>
    <w:p>
      <w:pPr>
        <w:spacing w:after="0" w:line="480" w:lineRule="auto"/>
        <w:jc w:val="both"/>
        <w:sectPr>
          <w:pgSz w:w="12240" w:h="15840"/>
          <w:pgMar w:header="0" w:footer="977" w:top="1100" w:bottom="1200" w:left="1720" w:right="1200"/>
        </w:sectPr>
      </w:pPr>
    </w:p>
    <w:p>
      <w:pPr>
        <w:pStyle w:val="Heading1"/>
        <w:ind w:left="1002" w:right="444"/>
        <w:jc w:val="center"/>
      </w:pPr>
      <w:bookmarkStart w:name="_TOC_250040" w:id="16"/>
      <w:r>
        <w:rPr/>
        <w:t>CHAPTER</w:t>
      </w:r>
      <w:r>
        <w:rPr>
          <w:spacing w:val="-4"/>
        </w:rPr>
        <w:t> </w:t>
      </w:r>
      <w:bookmarkEnd w:id="16"/>
      <w:r>
        <w:rPr/>
        <w:t>TWO</w:t>
      </w:r>
    </w:p>
    <w:p>
      <w:pPr>
        <w:pStyle w:val="BodyText"/>
        <w:spacing w:before="9"/>
        <w:rPr>
          <w:b/>
        </w:rPr>
      </w:pPr>
    </w:p>
    <w:p>
      <w:pPr>
        <w:spacing w:line="489" w:lineRule="auto" w:before="0"/>
        <w:ind w:left="1895" w:right="1326" w:firstLine="0"/>
        <w:jc w:val="center"/>
        <w:rPr>
          <w:b/>
          <w:sz w:val="24"/>
        </w:rPr>
      </w:pPr>
      <w:r>
        <w:rPr>
          <w:b/>
          <w:sz w:val="24"/>
        </w:rPr>
        <w:t>HISTORICAL DEVELOPMENT OF PENSION SCHEME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 NIGERIA</w:t>
      </w:r>
    </w:p>
    <w:p>
      <w:pPr>
        <w:pStyle w:val="Heading1"/>
        <w:numPr>
          <w:ilvl w:val="1"/>
          <w:numId w:val="10"/>
        </w:numPr>
        <w:tabs>
          <w:tab w:pos="1166" w:val="left" w:leader="none"/>
        </w:tabs>
        <w:spacing w:line="274" w:lineRule="exact" w:before="0" w:after="0"/>
        <w:ind w:left="1165" w:right="0" w:hanging="365"/>
        <w:jc w:val="left"/>
      </w:pPr>
      <w:bookmarkStart w:name="_TOC_250039" w:id="17"/>
      <w:bookmarkEnd w:id="17"/>
      <w:r>
        <w:rPr/>
        <w:t>Introduction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801" w:right="232"/>
        <w:jc w:val="both"/>
      </w:pPr>
      <w:r>
        <w:rPr/>
        <w:t>Workers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lifetime,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retirement. </w:t>
      </w:r>
      <w:r>
        <w:rPr>
          <w:vertAlign w:val="superscript"/>
        </w:rPr>
        <w:t>44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extent,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developed pension schemes to provide income security for their older citizens as part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measures for reducing poverty after retirement.</w:t>
      </w:r>
      <w:r>
        <w:rPr>
          <w:vertAlign w:val="superscript"/>
        </w:rPr>
        <w:t>45</w:t>
      </w:r>
      <w:r>
        <w:rPr>
          <w:vertAlign w:val="baseline"/>
        </w:rPr>
        <w:t> In Nigeria, series of 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schemes have emerged before and after independence in the face of pressures from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ageing</w:t>
      </w:r>
      <w:r>
        <w:rPr>
          <w:vertAlign w:val="baseline"/>
        </w:rPr>
        <w:t> </w:t>
      </w:r>
      <w:r>
        <w:rPr>
          <w:spacing w:val="-1"/>
          <w:vertAlign w:val="baseline"/>
        </w:rPr>
        <w:t>populations</w:t>
      </w:r>
      <w:r>
        <w:rPr>
          <w:vertAlign w:val="baseline"/>
        </w:rPr>
        <w:t> </w:t>
      </w:r>
      <w:r>
        <w:rPr>
          <w:spacing w:val="-1"/>
          <w:vertAlign w:val="baseline"/>
        </w:rPr>
        <w:t>in</w:t>
      </w:r>
      <w:r>
        <w:rPr>
          <w:vertAlign w:val="baseline"/>
        </w:rPr>
        <w:t> </w:t>
      </w:r>
      <w:r>
        <w:rPr>
          <w:spacing w:val="-1"/>
          <w:vertAlign w:val="baseline"/>
        </w:rPr>
        <w:t>both</w:t>
      </w:r>
      <w:r>
        <w:rPr>
          <w:vertAlign w:val="baseline"/>
        </w:rPr>
        <w:t> </w:t>
      </w:r>
      <w:r>
        <w:rPr>
          <w:spacing w:val="-1"/>
          <w:vertAlign w:val="baseline"/>
        </w:rPr>
        <w:t>formal</w:t>
      </w:r>
      <w:r>
        <w:rPr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vertAlign w:val="baseline"/>
        </w:rPr>
        <w:t> </w:t>
      </w:r>
      <w:r>
        <w:rPr>
          <w:spacing w:val="-1"/>
          <w:vertAlign w:val="baseline"/>
        </w:rPr>
        <w:t>informal</w:t>
      </w:r>
      <w:r>
        <w:rPr>
          <w:vertAlign w:val="baseline"/>
        </w:rPr>
        <w:t> </w:t>
      </w:r>
      <w:r>
        <w:rPr>
          <w:spacing w:val="-1"/>
          <w:vertAlign w:val="baseline"/>
        </w:rPr>
        <w:t>sectors. </w:t>
      </w:r>
      <w:r>
        <w:rPr>
          <w:vertAlign w:val="superscript"/>
        </w:rPr>
        <w:t>46</w:t>
      </w:r>
      <w:r>
        <w:rPr>
          <w:vertAlign w:val="baseline"/>
        </w:rPr>
        <w:t> 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understand how the various Pension Reforms have impacted on pension entitlements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 workers in the country, it is imperative to examine some significant historical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of Pension Scheme in Nigeria. This would set the scene of the study.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Importantly also,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historical contextualization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 to</w:t>
      </w:r>
      <w:r>
        <w:rPr>
          <w:spacing w:val="1"/>
          <w:vertAlign w:val="baseline"/>
        </w:rPr>
        <w:t> </w:t>
      </w:r>
      <w:r>
        <w:rPr>
          <w:vertAlign w:val="baseline"/>
        </w:rPr>
        <w:t>fully understand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interactive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ensures</w:t>
      </w:r>
      <w:r>
        <w:rPr>
          <w:spacing w:val="60"/>
          <w:vertAlign w:val="baseline"/>
        </w:rPr>
        <w:t> </w:t>
      </w:r>
      <w:r>
        <w:rPr>
          <w:vertAlign w:val="baseline"/>
        </w:rPr>
        <w:t>adequate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 in retirement and prevent pensioner poverty in Nigeria. Thus, in terms of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 objective, this chapter therefore seeks to examine the historical 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pension in Nigeria from Pre 2004, and to highlight the problems that necessitated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2004 and 2014 Pension Reforms in the country with the view to determining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extent to which the reform has resolved the perennial problems of pension system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It is</w:t>
      </w:r>
      <w:r>
        <w:rPr>
          <w:spacing w:val="-2"/>
          <w:vertAlign w:val="baseline"/>
        </w:rPr>
        <w:t> </w:t>
      </w:r>
      <w:r>
        <w:rPr>
          <w:vertAlign w:val="baseline"/>
        </w:rPr>
        <w:t>hoped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5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end of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chapter,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reader</w:t>
      </w:r>
      <w:r>
        <w:rPr>
          <w:spacing w:val="1"/>
          <w:vertAlign w:val="baseline"/>
        </w:rPr>
        <w:t> </w:t>
      </w:r>
      <w:r>
        <w:rPr>
          <w:vertAlign w:val="baseline"/>
        </w:rPr>
        <w:t>will have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clearer</w:t>
      </w:r>
      <w:r>
        <w:rPr>
          <w:spacing w:val="1"/>
          <w:vertAlign w:val="baseline"/>
        </w:rPr>
        <w:t> </w:t>
      </w:r>
      <w:r>
        <w:rPr>
          <w:vertAlign w:val="baseline"/>
        </w:rPr>
        <w:t>picture</w:t>
      </w:r>
    </w:p>
    <w:p>
      <w:pPr>
        <w:pStyle w:val="BodyText"/>
        <w:spacing w:before="11"/>
        <w:rPr>
          <w:sz w:val="15"/>
        </w:rPr>
      </w:pPr>
      <w:r>
        <w:rPr/>
        <w:pict>
          <v:rect style="position:absolute;margin-left:126.050003pt;margin-top:11.134559pt;width:144.050pt;height:.71997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801" w:right="232" w:firstLine="0"/>
        <w:jc w:val="both"/>
        <w:rPr>
          <w:sz w:val="18"/>
        </w:rPr>
      </w:pPr>
      <w:r>
        <w:rPr>
          <w:sz w:val="18"/>
          <w:vertAlign w:val="superscript"/>
        </w:rPr>
        <w:t>44</w:t>
      </w:r>
      <w:r>
        <w:rPr>
          <w:sz w:val="18"/>
          <w:vertAlign w:val="baseline"/>
        </w:rPr>
        <w:t>Asuquo,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A.I.;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Akpan, A.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U. and Tapang,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A.T. (2012), “Nigerian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pension reforms and management: New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strategies for rewarding past intellectuals towards sustainable development in the third world”, </w:t>
      </w:r>
      <w:r>
        <w:rPr>
          <w:i/>
          <w:sz w:val="18"/>
          <w:vertAlign w:val="baseline"/>
        </w:rPr>
        <w:t>Global Journal of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Management</w:t>
      </w:r>
      <w:r>
        <w:rPr>
          <w:i/>
          <w:spacing w:val="3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2"/>
          <w:sz w:val="18"/>
          <w:vertAlign w:val="baseline"/>
        </w:rPr>
        <w:t> </w:t>
      </w:r>
      <w:r>
        <w:rPr>
          <w:i/>
          <w:sz w:val="18"/>
          <w:vertAlign w:val="baseline"/>
        </w:rPr>
        <w:t>Business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Research</w:t>
      </w:r>
      <w:r>
        <w:rPr>
          <w:sz w:val="18"/>
          <w:vertAlign w:val="baseline"/>
        </w:rPr>
        <w:t>, 12,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USA,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p.32.</w:t>
      </w:r>
    </w:p>
    <w:p>
      <w:pPr>
        <w:spacing w:before="4"/>
        <w:ind w:left="801" w:right="241" w:firstLine="0"/>
        <w:jc w:val="both"/>
        <w:rPr>
          <w:sz w:val="18"/>
        </w:rPr>
      </w:pPr>
      <w:r>
        <w:rPr>
          <w:sz w:val="18"/>
          <w:vertAlign w:val="superscript"/>
        </w:rPr>
        <w:t>45</w:t>
      </w:r>
      <w:r>
        <w:rPr>
          <w:sz w:val="18"/>
          <w:vertAlign w:val="baseline"/>
        </w:rPr>
        <w:t>Babatunde, M A. (2012), “The impact of contributory pension scheme on workers‟ savings in Nigeria”, </w:t>
      </w:r>
      <w:r>
        <w:rPr>
          <w:i/>
          <w:sz w:val="18"/>
          <w:vertAlign w:val="baseline"/>
        </w:rPr>
        <w:t>Medwell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Journals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of social sciences</w:t>
      </w:r>
      <w:r>
        <w:rPr>
          <w:sz w:val="18"/>
          <w:vertAlign w:val="baseline"/>
        </w:rPr>
        <w:t>, 7, p.14.</w:t>
      </w:r>
    </w:p>
    <w:p>
      <w:pPr>
        <w:spacing w:before="0"/>
        <w:ind w:left="801" w:right="236" w:firstLine="0"/>
        <w:jc w:val="both"/>
        <w:rPr>
          <w:sz w:val="18"/>
        </w:rPr>
      </w:pPr>
      <w:r>
        <w:rPr>
          <w:sz w:val="18"/>
          <w:vertAlign w:val="superscript"/>
        </w:rPr>
        <w:t>46</w:t>
      </w:r>
      <w:r>
        <w:rPr>
          <w:sz w:val="18"/>
          <w:vertAlign w:val="baseline"/>
        </w:rPr>
        <w:t>Fapohunda, T, M. (2013), “The pension system and retirement planning in Nigeria, </w:t>
      </w:r>
      <w:r>
        <w:rPr>
          <w:i/>
          <w:sz w:val="18"/>
          <w:vertAlign w:val="baseline"/>
        </w:rPr>
        <w:t>Mediterranean Journal of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Social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Sciences, Rome,</w:t>
      </w:r>
      <w:r>
        <w:rPr>
          <w:i/>
          <w:spacing w:val="-6"/>
          <w:sz w:val="18"/>
          <w:vertAlign w:val="baseline"/>
        </w:rPr>
        <w:t> </w:t>
      </w:r>
      <w:r>
        <w:rPr>
          <w:i/>
          <w:sz w:val="18"/>
          <w:vertAlign w:val="baseline"/>
        </w:rPr>
        <w:t>MCSER-CEMAS,</w:t>
      </w:r>
      <w:r>
        <w:rPr>
          <w:i/>
          <w:spacing w:val="4"/>
          <w:sz w:val="18"/>
          <w:vertAlign w:val="baseline"/>
        </w:rPr>
        <w:t> </w:t>
      </w:r>
      <w:r>
        <w:rPr>
          <w:i/>
          <w:sz w:val="18"/>
          <w:vertAlign w:val="baseline"/>
        </w:rPr>
        <w:t>Sapienza,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University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Rome</w:t>
      </w:r>
      <w:r>
        <w:rPr>
          <w:sz w:val="18"/>
          <w:vertAlign w:val="baseline"/>
        </w:rPr>
        <w:t>,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Vol.4.,p.17.</w:t>
      </w:r>
    </w:p>
    <w:p>
      <w:pPr>
        <w:spacing w:after="0"/>
        <w:jc w:val="both"/>
        <w:rPr>
          <w:sz w:val="18"/>
        </w:rPr>
        <w:sectPr>
          <w:pgSz w:w="12240" w:h="15840"/>
          <w:pgMar w:header="0" w:footer="977" w:top="1100" w:bottom="1160" w:left="1720" w:right="1200"/>
        </w:sectPr>
      </w:pPr>
    </w:p>
    <w:p>
      <w:pPr>
        <w:pStyle w:val="BodyText"/>
        <w:spacing w:line="484" w:lineRule="auto" w:before="63"/>
        <w:ind w:left="801" w:right="238"/>
        <w:jc w:val="both"/>
      </w:pPr>
      <w:r>
        <w:rPr/>
        <w:t>of the study context and the trajectories of the Pension Reforms and how these have</w:t>
      </w:r>
      <w:r>
        <w:rPr>
          <w:spacing w:val="1"/>
        </w:rPr>
        <w:t> </w:t>
      </w:r>
      <w:r>
        <w:rPr/>
        <w:t>impacted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retired</w:t>
      </w:r>
      <w:r>
        <w:rPr>
          <w:spacing w:val="2"/>
        </w:rPr>
        <w:t> </w:t>
      </w:r>
      <w:r>
        <w:rPr/>
        <w:t>workers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</w:p>
    <w:p>
      <w:pPr>
        <w:pStyle w:val="Heading1"/>
        <w:numPr>
          <w:ilvl w:val="1"/>
          <w:numId w:val="10"/>
        </w:numPr>
        <w:tabs>
          <w:tab w:pos="1166" w:val="left" w:leader="none"/>
        </w:tabs>
        <w:spacing w:line="240" w:lineRule="auto" w:before="8" w:after="0"/>
        <w:ind w:left="1165" w:right="0" w:hanging="365"/>
        <w:jc w:val="left"/>
      </w:pPr>
      <w:bookmarkStart w:name="_TOC_250038" w:id="18"/>
      <w:r>
        <w:rPr/>
        <w:t>Pre</w:t>
      </w:r>
      <w:r>
        <w:rPr>
          <w:spacing w:val="-6"/>
        </w:rPr>
        <w:t> </w:t>
      </w:r>
      <w:r>
        <w:rPr/>
        <w:t>2004</w:t>
      </w:r>
      <w:r>
        <w:rPr>
          <w:spacing w:val="-5"/>
        </w:rPr>
        <w:t> </w:t>
      </w:r>
      <w:r>
        <w:rPr/>
        <w:t>Pension</w:t>
      </w:r>
      <w:r>
        <w:rPr>
          <w:spacing w:val="-5"/>
        </w:rPr>
        <w:t> </w:t>
      </w:r>
      <w:bookmarkEnd w:id="18"/>
      <w:r>
        <w:rPr/>
        <w:t>Scheme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spacing w:line="480" w:lineRule="auto"/>
        <w:ind w:left="801" w:right="235"/>
        <w:jc w:val="both"/>
      </w:pPr>
      <w:r>
        <w:rPr/>
        <w:t>Prior to the colonial contact between Nigeria and Britain, the main form of social</w:t>
      </w:r>
      <w:r>
        <w:rPr>
          <w:spacing w:val="1"/>
        </w:rPr>
        <w:t> </w:t>
      </w:r>
      <w:r>
        <w:rPr/>
        <w:t>protection for the elderly in Nigeria was based on family contribution. Families lived</w:t>
      </w:r>
      <w:r>
        <w:rPr>
          <w:spacing w:val="1"/>
        </w:rPr>
        <w:t> </w:t>
      </w:r>
      <w:r>
        <w:rPr/>
        <w:t>together in a communal setting where resources were shared and there was no formal</w:t>
      </w:r>
      <w:r>
        <w:rPr>
          <w:spacing w:val="1"/>
        </w:rPr>
        <w:t> </w:t>
      </w:r>
      <w:r>
        <w:rPr/>
        <w:t>labour participation.</w:t>
      </w:r>
      <w:r>
        <w:rPr>
          <w:vertAlign w:val="superscript"/>
        </w:rPr>
        <w:t>47</w:t>
      </w:r>
      <w:r>
        <w:rPr>
          <w:vertAlign w:val="baseline"/>
        </w:rPr>
        <w:t> As a result, it is believed that, the traditional social security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elderly is the extended family, especially their children.</w:t>
      </w:r>
      <w:r>
        <w:rPr>
          <w:vertAlign w:val="superscript"/>
        </w:rPr>
        <w:t>48</w:t>
      </w:r>
      <w:r>
        <w:rPr>
          <w:vertAlign w:val="baseline"/>
        </w:rPr>
        <w:t> However, not only has</w:t>
      </w:r>
      <w:r>
        <w:rPr>
          <w:spacing w:val="1"/>
          <w:vertAlign w:val="baseline"/>
        </w:rPr>
        <w:t> </w:t>
      </w:r>
      <w:r>
        <w:rPr>
          <w:vertAlign w:val="baseline"/>
        </w:rPr>
        <w:t>this form of social security become ineffective and unreliable for the elderly,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elderly also shoulder the responsibility of the family as principal breadwinners and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caregivers</w:t>
      </w:r>
      <w:r>
        <w:rPr>
          <w:vertAlign w:val="baseline"/>
        </w:rPr>
        <w:t> </w:t>
      </w:r>
      <w:r>
        <w:rPr>
          <w:spacing w:val="-1"/>
          <w:vertAlign w:val="baseline"/>
        </w:rPr>
        <w:t>for</w:t>
      </w:r>
      <w:r>
        <w:rPr>
          <w:vertAlign w:val="baseline"/>
        </w:rPr>
        <w:t> </w:t>
      </w:r>
      <w:r>
        <w:rPr>
          <w:spacing w:val="-1"/>
          <w:vertAlign w:val="baseline"/>
        </w:rPr>
        <w:t>young</w:t>
      </w:r>
      <w:r>
        <w:rPr>
          <w:vertAlign w:val="baseline"/>
        </w:rPr>
        <w:t> </w:t>
      </w:r>
      <w:r>
        <w:rPr>
          <w:spacing w:val="-1"/>
          <w:vertAlign w:val="baseline"/>
        </w:rPr>
        <w:t>children. </w:t>
      </w:r>
      <w:r>
        <w:rPr>
          <w:spacing w:val="-1"/>
          <w:vertAlign w:val="superscript"/>
        </w:rPr>
        <w:t>49</w:t>
      </w:r>
      <w:r>
        <w:rPr>
          <w:spacing w:val="-1"/>
          <w:vertAlign w:val="baseline"/>
        </w:rPr>
        <w:t> Our</w:t>
      </w:r>
      <w:r>
        <w:rPr>
          <w:vertAlign w:val="baseline"/>
        </w:rPr>
        <w:t> </w:t>
      </w:r>
      <w:r>
        <w:rPr>
          <w:spacing w:val="-1"/>
          <w:vertAlign w:val="baseline"/>
        </w:rPr>
        <w:t>contact</w:t>
      </w:r>
      <w:r>
        <w:rPr>
          <w:vertAlign w:val="baseline"/>
        </w:rPr>
        <w:t> </w:t>
      </w:r>
      <w:r>
        <w:rPr>
          <w:spacing w:val="-1"/>
          <w:vertAlign w:val="baseline"/>
        </w:rPr>
        <w:t>with the</w:t>
      </w:r>
      <w:r>
        <w:rPr>
          <w:vertAlign w:val="baseline"/>
        </w:rPr>
        <w:t> </w:t>
      </w:r>
      <w:r>
        <w:rPr>
          <w:spacing w:val="-1"/>
          <w:vertAlign w:val="baseline"/>
        </w:rPr>
        <w:t>British </w:t>
      </w:r>
      <w:r>
        <w:rPr>
          <w:vertAlign w:val="baseline"/>
        </w:rPr>
        <w:t>colonial Master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 pension in Nigeria, which in turn, introduced formal labour and subsequently</w:t>
      </w:r>
      <w:r>
        <w:rPr>
          <w:spacing w:val="1"/>
          <w:vertAlign w:val="baseline"/>
        </w:rPr>
        <w:t> </w:t>
      </w:r>
      <w:r>
        <w:rPr>
          <w:vertAlign w:val="baseline"/>
        </w:rPr>
        <w:t>formal social security arrangements.</w:t>
      </w:r>
      <w:r>
        <w:rPr>
          <w:vertAlign w:val="superscript"/>
        </w:rPr>
        <w:t>50</w:t>
      </w:r>
      <w:r>
        <w:rPr>
          <w:vertAlign w:val="baseline"/>
        </w:rPr>
        <w:t> In other words, Nigeria being a former colony</w:t>
      </w:r>
      <w:r>
        <w:rPr>
          <w:spacing w:val="1"/>
          <w:vertAlign w:val="baseline"/>
        </w:rPr>
        <w:t> </w:t>
      </w:r>
      <w:r>
        <w:rPr>
          <w:vertAlign w:val="baseline"/>
        </w:rPr>
        <w:t>of Britain, inherited a pension tradition into her public sector that is entirely modeled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British</w:t>
      </w:r>
      <w:r>
        <w:rPr>
          <w:spacing w:val="-3"/>
          <w:vertAlign w:val="baseline"/>
        </w:rPr>
        <w:t> </w:t>
      </w:r>
      <w:r>
        <w:rPr>
          <w:vertAlign w:val="baseline"/>
        </w:rPr>
        <w:t>structure.</w:t>
      </w:r>
      <w:r>
        <w:rPr>
          <w:vertAlign w:val="superscript"/>
        </w:rPr>
        <w:t>51</w:t>
      </w:r>
    </w:p>
    <w:p>
      <w:pPr>
        <w:pStyle w:val="BodyText"/>
        <w:spacing w:line="480" w:lineRule="auto" w:before="12"/>
        <w:ind w:left="801" w:right="243" w:firstLine="725"/>
        <w:jc w:val="both"/>
      </w:pPr>
      <w:r>
        <w:rPr/>
        <w:t>The first pension legislation in Nigeria was the Pension Ordinance of 1951</w:t>
      </w:r>
      <w:r>
        <w:rPr>
          <w:spacing w:val="1"/>
        </w:rPr>
        <w:t> </w:t>
      </w:r>
      <w:r>
        <w:rPr/>
        <w:t>which</w:t>
      </w:r>
      <w:r>
        <w:rPr>
          <w:spacing w:val="59"/>
        </w:rPr>
        <w:t> </w:t>
      </w:r>
      <w:r>
        <w:rPr/>
        <w:t>had</w:t>
      </w:r>
      <w:r>
        <w:rPr>
          <w:spacing w:val="59"/>
        </w:rPr>
        <w:t> </w:t>
      </w:r>
      <w:r>
        <w:rPr/>
        <w:t>a</w:t>
      </w:r>
      <w:r>
        <w:rPr>
          <w:spacing w:val="58"/>
        </w:rPr>
        <w:t> </w:t>
      </w:r>
      <w:r>
        <w:rPr/>
        <w:t>retroactive</w:t>
      </w:r>
      <w:r>
        <w:rPr>
          <w:spacing w:val="58"/>
        </w:rPr>
        <w:t> </w:t>
      </w:r>
      <w:r>
        <w:rPr/>
        <w:t>effect</w:t>
      </w:r>
      <w:r>
        <w:rPr>
          <w:spacing w:val="5"/>
        </w:rPr>
        <w:t> </w:t>
      </w:r>
      <w:r>
        <w:rPr/>
        <w:t>from</w:t>
      </w:r>
      <w:r>
        <w:rPr>
          <w:spacing w:val="51"/>
        </w:rPr>
        <w:t> </w:t>
      </w:r>
      <w:r>
        <w:rPr/>
        <w:t>1st</w:t>
      </w:r>
      <w:r>
        <w:rPr>
          <w:spacing w:val="4"/>
        </w:rPr>
        <w:t> </w:t>
      </w:r>
      <w:r>
        <w:rPr/>
        <w:t>January,</w:t>
      </w:r>
      <w:r>
        <w:rPr>
          <w:spacing w:val="2"/>
        </w:rPr>
        <w:t> </w:t>
      </w:r>
      <w:r>
        <w:rPr/>
        <w:t>1946.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legislation</w:t>
      </w:r>
      <w:r>
        <w:rPr>
          <w:spacing w:val="54"/>
        </w:rPr>
        <w:t> </w:t>
      </w:r>
      <w:r>
        <w:rPr/>
        <w:t>provided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  <w:r>
        <w:rPr/>
        <w:pict>
          <v:rect style="position:absolute;margin-left:126.050003pt;margin-top:18.023193pt;width:144.050pt;height:.71997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801" w:right="232" w:firstLine="0"/>
        <w:jc w:val="both"/>
        <w:rPr>
          <w:sz w:val="18"/>
        </w:rPr>
      </w:pPr>
      <w:r>
        <w:rPr>
          <w:sz w:val="18"/>
          <w:vertAlign w:val="superscript"/>
        </w:rPr>
        <w:t>47</w:t>
      </w:r>
      <w:r>
        <w:rPr>
          <w:sz w:val="18"/>
          <w:vertAlign w:val="baseline"/>
        </w:rPr>
        <w:t>Ikeji, C. C.; Nwosu, U.W. and Ogaboh, A.M. (2011), “Contributory pension scheme, workers commitment,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retention and attitude towards retirement in the Nigerian civil service”, </w:t>
      </w:r>
      <w:r>
        <w:rPr>
          <w:i/>
          <w:sz w:val="18"/>
          <w:vertAlign w:val="baseline"/>
        </w:rPr>
        <w:t>Global Journal of Management and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Business</w:t>
      </w:r>
      <w:r>
        <w:rPr>
          <w:i/>
          <w:spacing w:val="2"/>
          <w:sz w:val="18"/>
          <w:vertAlign w:val="baseline"/>
        </w:rPr>
        <w:t> </w:t>
      </w:r>
      <w:r>
        <w:rPr>
          <w:i/>
          <w:sz w:val="18"/>
          <w:vertAlign w:val="baseline"/>
        </w:rPr>
        <w:t>Research</w:t>
      </w:r>
      <w:r>
        <w:rPr>
          <w:sz w:val="18"/>
          <w:vertAlign w:val="baseline"/>
        </w:rPr>
        <w:t>,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Vol.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11, USA,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p.22.</w:t>
      </w:r>
    </w:p>
    <w:p>
      <w:pPr>
        <w:spacing w:line="205" w:lineRule="exact" w:before="0"/>
        <w:ind w:left="801" w:right="0" w:firstLine="0"/>
        <w:jc w:val="both"/>
        <w:rPr>
          <w:sz w:val="18"/>
        </w:rPr>
      </w:pPr>
      <w:r>
        <w:rPr>
          <w:sz w:val="18"/>
          <w:vertAlign w:val="superscript"/>
        </w:rPr>
        <w:t>48</w:t>
      </w:r>
      <w:r>
        <w:rPr>
          <w:sz w:val="18"/>
          <w:vertAlign w:val="baseline"/>
        </w:rPr>
        <w:t>Odia,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J.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 &amp;Okoye,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A.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E.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(2012),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“Pensions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reform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Nigeria: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comparison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between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old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new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scheme”,</w:t>
      </w:r>
    </w:p>
    <w:p>
      <w:pPr>
        <w:spacing w:line="206" w:lineRule="exact" w:before="0"/>
        <w:ind w:left="801" w:right="0" w:firstLine="0"/>
        <w:jc w:val="both"/>
        <w:rPr>
          <w:sz w:val="18"/>
        </w:rPr>
      </w:pPr>
      <w:r>
        <w:rPr>
          <w:i/>
          <w:sz w:val="18"/>
        </w:rPr>
        <w:t>Afro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Asian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Journals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Social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Services</w:t>
      </w:r>
      <w:r>
        <w:rPr>
          <w:sz w:val="18"/>
        </w:rPr>
        <w:t>,</w:t>
      </w:r>
      <w:r>
        <w:rPr>
          <w:spacing w:val="-1"/>
          <w:sz w:val="18"/>
        </w:rPr>
        <w:t> </w:t>
      </w:r>
      <w:r>
        <w:rPr>
          <w:sz w:val="18"/>
        </w:rPr>
        <w:t>3(3),</w:t>
      </w:r>
      <w:r>
        <w:rPr>
          <w:spacing w:val="-2"/>
          <w:sz w:val="18"/>
        </w:rPr>
        <w:t> </w:t>
      </w:r>
      <w:r>
        <w:rPr>
          <w:sz w:val="18"/>
        </w:rPr>
        <w:t>p.32.</w:t>
      </w:r>
    </w:p>
    <w:p>
      <w:pPr>
        <w:spacing w:before="0"/>
        <w:ind w:left="801" w:right="230" w:firstLine="0"/>
        <w:jc w:val="left"/>
        <w:rPr>
          <w:sz w:val="18"/>
        </w:rPr>
      </w:pPr>
      <w:r>
        <w:rPr>
          <w:sz w:val="18"/>
          <w:vertAlign w:val="superscript"/>
        </w:rPr>
        <w:t>49</w:t>
      </w:r>
      <w:r>
        <w:rPr>
          <w:sz w:val="18"/>
          <w:vertAlign w:val="baseline"/>
        </w:rPr>
        <w:t>Garba,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A.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&amp;Mamman,</w:t>
      </w:r>
      <w:r>
        <w:rPr>
          <w:spacing w:val="12"/>
          <w:sz w:val="18"/>
          <w:vertAlign w:val="baseline"/>
        </w:rPr>
        <w:t> </w:t>
      </w:r>
      <w:r>
        <w:rPr>
          <w:sz w:val="18"/>
          <w:vertAlign w:val="baseline"/>
        </w:rPr>
        <w:t>J.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(2014),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“Retirement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challenges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Sustainable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Development</w:t>
      </w:r>
      <w:r>
        <w:rPr>
          <w:spacing w:val="12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Nigeria”,</w:t>
      </w:r>
      <w:r>
        <w:rPr>
          <w:spacing w:val="13"/>
          <w:sz w:val="18"/>
          <w:vertAlign w:val="baseline"/>
        </w:rPr>
        <w:t> </w:t>
      </w:r>
      <w:r>
        <w:rPr>
          <w:i/>
          <w:sz w:val="18"/>
          <w:vertAlign w:val="baseline"/>
        </w:rPr>
        <w:t>European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Journal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of Business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Management</w:t>
      </w:r>
      <w:r>
        <w:rPr>
          <w:sz w:val="18"/>
          <w:vertAlign w:val="baseline"/>
        </w:rPr>
        <w:t>, 6(39), p.95.</w:t>
      </w:r>
    </w:p>
    <w:p>
      <w:pPr>
        <w:spacing w:before="4"/>
        <w:ind w:left="801" w:right="333" w:firstLine="0"/>
        <w:jc w:val="left"/>
        <w:rPr>
          <w:sz w:val="18"/>
        </w:rPr>
      </w:pPr>
      <w:r>
        <w:rPr>
          <w:sz w:val="18"/>
          <w:vertAlign w:val="superscript"/>
        </w:rPr>
        <w:t>50</w:t>
      </w:r>
      <w:r>
        <w:rPr>
          <w:sz w:val="18"/>
          <w:vertAlign w:val="baseline"/>
        </w:rPr>
        <w:t>Guga,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(2014),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“Good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governance: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key driver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sustainable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development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45"/>
          <w:sz w:val="18"/>
          <w:vertAlign w:val="baseline"/>
        </w:rPr>
        <w:t> </w:t>
      </w:r>
      <w:r>
        <w:rPr>
          <w:sz w:val="18"/>
          <w:vertAlign w:val="baseline"/>
        </w:rPr>
        <w:t>Nigeria”,</w:t>
      </w:r>
      <w:r>
        <w:rPr>
          <w:spacing w:val="45"/>
          <w:sz w:val="18"/>
          <w:vertAlign w:val="baseline"/>
        </w:rPr>
        <w:t> </w:t>
      </w:r>
      <w:r>
        <w:rPr>
          <w:i/>
          <w:sz w:val="18"/>
          <w:vertAlign w:val="baseline"/>
        </w:rPr>
        <w:t>International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Journal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of Education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2"/>
          <w:sz w:val="18"/>
          <w:vertAlign w:val="baseline"/>
        </w:rPr>
        <w:t> </w:t>
      </w:r>
      <w:r>
        <w:rPr>
          <w:i/>
          <w:sz w:val="18"/>
          <w:vertAlign w:val="baseline"/>
        </w:rPr>
        <w:t>Research</w:t>
      </w:r>
      <w:r>
        <w:rPr>
          <w:sz w:val="18"/>
          <w:vertAlign w:val="baseline"/>
        </w:rPr>
        <w:t>, 2(3), p.239.</w:t>
      </w:r>
    </w:p>
    <w:p>
      <w:pPr>
        <w:spacing w:before="0"/>
        <w:ind w:left="801" w:right="230" w:firstLine="0"/>
        <w:jc w:val="left"/>
        <w:rPr>
          <w:sz w:val="18"/>
        </w:rPr>
      </w:pPr>
      <w:r>
        <w:rPr>
          <w:sz w:val="18"/>
          <w:vertAlign w:val="superscript"/>
        </w:rPr>
        <w:t>51</w:t>
      </w:r>
      <w:r>
        <w:rPr>
          <w:sz w:val="18"/>
          <w:vertAlign w:val="baseline"/>
        </w:rPr>
        <w:t>Ojonugwa, A., Isaiah, J. and Longinus, O. (2013), “An Evaluation of Pension Administration in Nigeria”, </w:t>
      </w:r>
      <w:r>
        <w:rPr>
          <w:i/>
          <w:sz w:val="18"/>
          <w:vertAlign w:val="baseline"/>
        </w:rPr>
        <w:t>British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Journal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of Arts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Social Sciences</w:t>
      </w:r>
      <w:r>
        <w:rPr>
          <w:sz w:val="18"/>
          <w:vertAlign w:val="baseline"/>
        </w:rPr>
        <w:t>, 15(II),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p.98.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77" w:top="1100" w:bottom="1160" w:left="1720" w:right="1200"/>
        </w:sectPr>
      </w:pPr>
    </w:p>
    <w:p>
      <w:pPr>
        <w:pStyle w:val="BodyText"/>
        <w:spacing w:line="480" w:lineRule="auto" w:before="103"/>
        <w:ind w:left="801" w:right="234"/>
        <w:jc w:val="both"/>
      </w:pPr>
      <w:r>
        <w:rPr/>
        <w:t>pension and gratuity for public sector employees.</w:t>
      </w:r>
      <w:r>
        <w:rPr>
          <w:vertAlign w:val="superscript"/>
        </w:rPr>
        <w:t>52</w:t>
      </w:r>
      <w:r>
        <w:rPr>
          <w:vertAlign w:val="baseline"/>
        </w:rPr>
        <w:t> However, the Pension Ordinance</w:t>
      </w:r>
      <w:r>
        <w:rPr>
          <w:spacing w:val="1"/>
          <w:vertAlign w:val="baseline"/>
        </w:rPr>
        <w:t> </w:t>
      </w:r>
      <w:r>
        <w:rPr>
          <w:vertAlign w:val="baseline"/>
        </w:rPr>
        <w:t>was primarily designed for the British officials who moved from place to place within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vast</w:t>
      </w:r>
      <w:r>
        <w:rPr>
          <w:spacing w:val="1"/>
          <w:vertAlign w:val="baseline"/>
        </w:rPr>
        <w:t> </w:t>
      </w:r>
      <w:r>
        <w:rPr>
          <w:vertAlign w:val="baseline"/>
        </w:rPr>
        <w:t>British Empire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intention was to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 continuity of 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wherever they had worked. The Ordinance had limited application to Nigerian or</w:t>
      </w:r>
      <w:r>
        <w:rPr>
          <w:spacing w:val="1"/>
          <w:vertAlign w:val="baseline"/>
        </w:rPr>
        <w:t> </w:t>
      </w:r>
      <w:r>
        <w:rPr>
          <w:vertAlign w:val="baseline"/>
        </w:rPr>
        <w:t>indigenous employees and was granted at the pleasure of the Governor General.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Pensions and gratuities were provided for in the legislation however, they were not a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as they could be reduced or withheld altogether if it was established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satisfaction of the Governor-General that an officer was found guilty of negligence,</w:t>
      </w:r>
      <w:r>
        <w:rPr>
          <w:spacing w:val="1"/>
          <w:vertAlign w:val="baseline"/>
        </w:rPr>
        <w:t> </w:t>
      </w:r>
      <w:r>
        <w:rPr>
          <w:vertAlign w:val="baseline"/>
        </w:rPr>
        <w:t>irregularity or misconduct.</w:t>
      </w:r>
      <w:r>
        <w:rPr>
          <w:vertAlign w:val="superscript"/>
        </w:rPr>
        <w:t>53</w:t>
      </w:r>
      <w:r>
        <w:rPr>
          <w:vertAlign w:val="baseline"/>
        </w:rPr>
        <w:t> By implication, the pension Scheme at this period was</w:t>
      </w:r>
      <w:r>
        <w:rPr>
          <w:spacing w:val="1"/>
          <w:vertAlign w:val="baseline"/>
        </w:rPr>
        <w:t> </w:t>
      </w:r>
      <w:r>
        <w:rPr>
          <w:vertAlign w:val="baseline"/>
        </w:rPr>
        <w:t>not an automatic right of Nigerians who were discriminated against and were not</w:t>
      </w:r>
      <w:r>
        <w:rPr>
          <w:spacing w:val="1"/>
          <w:vertAlign w:val="baseline"/>
        </w:rPr>
        <w:t> </w:t>
      </w:r>
      <w:r>
        <w:rPr>
          <w:vertAlign w:val="baseline"/>
        </w:rPr>
        <w:t>sharing</w:t>
      </w:r>
      <w:r>
        <w:rPr>
          <w:spacing w:val="1"/>
          <w:vertAlign w:val="baseline"/>
        </w:rPr>
        <w:t> </w:t>
      </w:r>
      <w:r>
        <w:rPr>
          <w:vertAlign w:val="baseline"/>
        </w:rPr>
        <w:t>equal</w:t>
      </w:r>
      <w:r>
        <w:rPr>
          <w:spacing w:val="-7"/>
          <w:vertAlign w:val="baseline"/>
        </w:rPr>
        <w:t> </w:t>
      </w:r>
      <w:r>
        <w:rPr>
          <w:vertAlign w:val="baseline"/>
        </w:rPr>
        <w:t>rights with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British</w:t>
      </w:r>
      <w:r>
        <w:rPr>
          <w:spacing w:val="-3"/>
          <w:vertAlign w:val="baseline"/>
        </w:rPr>
        <w:t> </w:t>
      </w:r>
      <w:r>
        <w:rPr>
          <w:vertAlign w:val="baseline"/>
        </w:rPr>
        <w:t>officials.</w:t>
      </w:r>
      <w:r>
        <w:rPr>
          <w:vertAlign w:val="superscript"/>
        </w:rPr>
        <w:t>54</w:t>
      </w:r>
    </w:p>
    <w:p>
      <w:pPr>
        <w:pStyle w:val="BodyText"/>
        <w:spacing w:line="480" w:lineRule="auto" w:before="12"/>
        <w:ind w:left="801" w:right="234" w:firstLine="782"/>
        <w:jc w:val="both"/>
      </w:pPr>
      <w:r>
        <w:rPr/>
        <w:pict>
          <v:rect style="position:absolute;margin-left:126.050003pt;margin-top:278.773132pt;width:144.050pt;height:.71997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  <w:r>
        <w:rPr/>
        <w:t>Another challenge was that the Pension Ordinance of 1951 did not cover</w:t>
      </w:r>
      <w:r>
        <w:rPr>
          <w:spacing w:val="1"/>
        </w:rPr>
        <w:t> </w:t>
      </w:r>
      <w:r>
        <w:rPr/>
        <w:t>private sector employees. Thus, within that period, there was no social protection</w:t>
      </w:r>
      <w:r>
        <w:rPr>
          <w:spacing w:val="1"/>
        </w:rPr>
        <w:t> </w:t>
      </w:r>
      <w:r>
        <w:rPr/>
        <w:t>scheme for the non-pensionable private sector employees in Nigeria. However, in</w:t>
      </w:r>
      <w:r>
        <w:rPr>
          <w:spacing w:val="1"/>
        </w:rPr>
        <w:t> </w:t>
      </w:r>
      <w:r>
        <w:rPr/>
        <w:t>1954, the first private sector pension scheme was set up for the Nigerian Breweries‟</w:t>
      </w:r>
      <w:r>
        <w:rPr>
          <w:spacing w:val="1"/>
        </w:rPr>
        <w:t> </w:t>
      </w:r>
      <w:r>
        <w:rPr/>
        <w:t>employees. This was followed by the United African Company (UAC) in 1957. The</w:t>
      </w:r>
      <w:r>
        <w:rPr>
          <w:spacing w:val="1"/>
        </w:rPr>
        <w:t> </w:t>
      </w:r>
      <w:r>
        <w:rPr/>
        <w:t>National Provident Fund (NPF) was established in 1961, shortly after independence,</w:t>
      </w:r>
      <w:r>
        <w:rPr>
          <w:spacing w:val="1"/>
        </w:rPr>
        <w:t> </w:t>
      </w:r>
      <w:r>
        <w:rPr/>
        <w:t>to address pension issues in the private sector.</w:t>
      </w:r>
      <w:r>
        <w:rPr>
          <w:vertAlign w:val="superscript"/>
        </w:rPr>
        <w:t>55</w:t>
      </w:r>
      <w:r>
        <w:rPr>
          <w:vertAlign w:val="baseline"/>
        </w:rPr>
        <w:t> In fact, the NPF was the first formal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 protection scheme in Nigeria established by an Act of Parliament to 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 loss protection for employees as required by Recommendation 102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29"/>
          <w:vertAlign w:val="baseline"/>
        </w:rPr>
        <w:t> </w:t>
      </w:r>
      <w:r>
        <w:rPr>
          <w:vertAlign w:val="baseline"/>
        </w:rPr>
        <w:t>Labour</w:t>
      </w:r>
      <w:r>
        <w:rPr>
          <w:spacing w:val="34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28"/>
          <w:vertAlign w:val="baseline"/>
        </w:rPr>
        <w:t> </w:t>
      </w:r>
      <w:r>
        <w:rPr>
          <w:vertAlign w:val="baseline"/>
        </w:rPr>
        <w:t>Social</w:t>
      </w:r>
      <w:r>
        <w:rPr>
          <w:spacing w:val="33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23"/>
          <w:vertAlign w:val="baseline"/>
        </w:rPr>
        <w:t> </w:t>
      </w:r>
      <w:r>
        <w:rPr>
          <w:vertAlign w:val="baseline"/>
        </w:rPr>
        <w:t>(Minimum</w:t>
      </w:r>
      <w:r>
        <w:rPr>
          <w:spacing w:val="29"/>
          <w:vertAlign w:val="baseline"/>
        </w:rPr>
        <w:t> </w:t>
      </w:r>
      <w:r>
        <w:rPr>
          <w:vertAlign w:val="baseline"/>
        </w:rPr>
        <w:t>Standards)</w:t>
      </w:r>
    </w:p>
    <w:p>
      <w:pPr>
        <w:spacing w:before="71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52</w:t>
      </w:r>
      <w:r>
        <w:rPr>
          <w:sz w:val="18"/>
          <w:vertAlign w:val="baseline"/>
        </w:rPr>
        <w:t>Odia,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J.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O.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5"/>
          <w:sz w:val="18"/>
          <w:vertAlign w:val="baseline"/>
        </w:rPr>
        <w:t> </w:t>
      </w:r>
      <w:r>
        <w:rPr>
          <w:sz w:val="18"/>
          <w:vertAlign w:val="baseline"/>
        </w:rPr>
        <w:t>Okoye,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A.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E.</w:t>
      </w:r>
      <w:r>
        <w:rPr>
          <w:spacing w:val="15"/>
          <w:sz w:val="18"/>
          <w:vertAlign w:val="baseline"/>
        </w:rPr>
        <w:t> </w:t>
      </w:r>
      <w:r>
        <w:rPr>
          <w:sz w:val="18"/>
          <w:vertAlign w:val="baseline"/>
        </w:rPr>
        <w:t>(2012),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“Pensions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Reform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Nigeria:</w:t>
      </w:r>
      <w:r>
        <w:rPr>
          <w:spacing w:val="12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  <w:r>
        <w:rPr>
          <w:spacing w:val="12"/>
          <w:sz w:val="18"/>
          <w:vertAlign w:val="baseline"/>
        </w:rPr>
        <w:t> </w:t>
      </w:r>
      <w:r>
        <w:rPr>
          <w:sz w:val="18"/>
          <w:vertAlign w:val="baseline"/>
        </w:rPr>
        <w:t>Comparison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between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Old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New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Scheme”, </w:t>
      </w:r>
      <w:r>
        <w:rPr>
          <w:i/>
          <w:sz w:val="18"/>
          <w:vertAlign w:val="baseline"/>
        </w:rPr>
        <w:t>Afro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Asian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Journal of Social Sciences</w:t>
      </w:r>
      <w:r>
        <w:rPr>
          <w:sz w:val="18"/>
          <w:vertAlign w:val="baseline"/>
        </w:rPr>
        <w:t>, 3(3.1), p.11.</w:t>
      </w:r>
    </w:p>
    <w:p>
      <w:pPr>
        <w:spacing w:before="0"/>
        <w:ind w:left="801" w:right="231" w:firstLine="0"/>
        <w:jc w:val="left"/>
        <w:rPr>
          <w:sz w:val="18"/>
        </w:rPr>
      </w:pPr>
      <w:r>
        <w:rPr>
          <w:sz w:val="18"/>
          <w:vertAlign w:val="superscript"/>
        </w:rPr>
        <w:t>53</w:t>
      </w:r>
      <w:r>
        <w:rPr>
          <w:sz w:val="18"/>
          <w:vertAlign w:val="baseline"/>
        </w:rPr>
        <w:t>Inhanlahimi, J. E, and Idolor, E. J. (2012), “Pension reform, public workers‟ productivity and welfare in Nigeria: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Lessons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for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some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African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countries”, </w:t>
      </w:r>
      <w:r>
        <w:rPr>
          <w:i/>
          <w:sz w:val="18"/>
          <w:vertAlign w:val="baseline"/>
        </w:rPr>
        <w:t>Indian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Journal</w:t>
      </w:r>
      <w:r>
        <w:rPr>
          <w:i/>
          <w:spacing w:val="3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Economics</w:t>
      </w:r>
      <w:r>
        <w:rPr>
          <w:i/>
          <w:spacing w:val="-7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Business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Audience</w:t>
      </w:r>
      <w:r>
        <w:rPr>
          <w:sz w:val="18"/>
          <w:vertAlign w:val="baseline"/>
        </w:rPr>
        <w:t>,4,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p.22.</w:t>
      </w:r>
    </w:p>
    <w:p>
      <w:pPr>
        <w:spacing w:before="3"/>
        <w:ind w:left="801" w:right="249" w:firstLine="0"/>
        <w:jc w:val="left"/>
        <w:rPr>
          <w:sz w:val="18"/>
        </w:rPr>
      </w:pPr>
      <w:r>
        <w:rPr>
          <w:spacing w:val="-1"/>
          <w:sz w:val="18"/>
          <w:vertAlign w:val="superscript"/>
        </w:rPr>
        <w:t>54</w:t>
      </w:r>
      <w:r>
        <w:rPr>
          <w:spacing w:val="-24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Eme,</w:t>
      </w:r>
      <w:r>
        <w:rPr>
          <w:spacing w:val="10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O.I.</w:t>
      </w:r>
      <w:r>
        <w:rPr>
          <w:spacing w:val="10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and</w:t>
      </w:r>
      <w:r>
        <w:rPr>
          <w:spacing w:val="3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Sam,</w:t>
      </w:r>
      <w:r>
        <w:rPr>
          <w:spacing w:val="10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C.U.</w:t>
      </w:r>
      <w:r>
        <w:rPr>
          <w:spacing w:val="5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(2011),</w:t>
      </w:r>
      <w:r>
        <w:rPr>
          <w:spacing w:val="13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“The</w:t>
      </w:r>
      <w:r>
        <w:rPr>
          <w:spacing w:val="8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Law</w:t>
      </w:r>
      <w:r>
        <w:rPr>
          <w:spacing w:val="5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and</w:t>
      </w:r>
      <w:r>
        <w:rPr>
          <w:spacing w:val="7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Administration</w:t>
      </w:r>
      <w:r>
        <w:rPr>
          <w:spacing w:val="1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Retirement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Nigeria: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Historical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Approach”,</w:t>
      </w:r>
      <w:r>
        <w:rPr>
          <w:spacing w:val="3"/>
          <w:sz w:val="18"/>
          <w:vertAlign w:val="baseline"/>
        </w:rPr>
        <w:t> </w:t>
      </w:r>
      <w:r>
        <w:rPr>
          <w:i/>
          <w:sz w:val="18"/>
          <w:vertAlign w:val="baseline"/>
        </w:rPr>
        <w:t>Kuwait Chapter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5"/>
          <w:sz w:val="18"/>
          <w:vertAlign w:val="baseline"/>
        </w:rPr>
        <w:t> </w:t>
      </w:r>
      <w:r>
        <w:rPr>
          <w:i/>
          <w:sz w:val="18"/>
          <w:vertAlign w:val="baseline"/>
        </w:rPr>
        <w:t>Arabian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Journal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Business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Management</w:t>
      </w:r>
      <w:r>
        <w:rPr>
          <w:i/>
          <w:spacing w:val="3"/>
          <w:sz w:val="18"/>
          <w:vertAlign w:val="baseline"/>
        </w:rPr>
        <w:t> </w:t>
      </w:r>
      <w:r>
        <w:rPr>
          <w:i/>
          <w:sz w:val="18"/>
          <w:vertAlign w:val="baseline"/>
        </w:rPr>
        <w:t>Review</w:t>
      </w:r>
      <w:r>
        <w:rPr>
          <w:sz w:val="18"/>
          <w:vertAlign w:val="baseline"/>
        </w:rPr>
        <w:t>,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1(2),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p.4.</w:t>
      </w:r>
    </w:p>
    <w:p>
      <w:pPr>
        <w:spacing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55</w:t>
      </w:r>
      <w:r>
        <w:rPr>
          <w:sz w:val="18"/>
          <w:vertAlign w:val="baseline"/>
        </w:rPr>
        <w:t>Inyokwe,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O.S.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(2013),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“Corporate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governance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pension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management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in Nigeria”,</w:t>
      </w:r>
      <w:r>
        <w:rPr>
          <w:spacing w:val="3"/>
          <w:sz w:val="18"/>
          <w:vertAlign w:val="baseline"/>
        </w:rPr>
        <w:t> </w:t>
      </w:r>
      <w:r>
        <w:rPr>
          <w:i/>
          <w:sz w:val="18"/>
          <w:vertAlign w:val="baseline"/>
        </w:rPr>
        <w:t>Journal</w:t>
      </w:r>
      <w:r>
        <w:rPr>
          <w:i/>
          <w:spacing w:val="6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6"/>
          <w:sz w:val="18"/>
          <w:vertAlign w:val="baseline"/>
        </w:rPr>
        <w:t> </w:t>
      </w:r>
      <w:r>
        <w:rPr>
          <w:i/>
          <w:sz w:val="18"/>
          <w:vertAlign w:val="baseline"/>
        </w:rPr>
        <w:t>Humanities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Social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Science, </w:t>
      </w:r>
      <w:r>
        <w:rPr>
          <w:sz w:val="18"/>
          <w:vertAlign w:val="baseline"/>
        </w:rPr>
        <w:t>Vol. 9.,p.33.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77" w:top="1060" w:bottom="1160" w:left="1720" w:right="1200"/>
        </w:sectPr>
      </w:pPr>
    </w:p>
    <w:p>
      <w:pPr>
        <w:pStyle w:val="BodyText"/>
        <w:spacing w:line="480" w:lineRule="auto" w:before="103"/>
        <w:ind w:left="801" w:right="234"/>
        <w:jc w:val="both"/>
      </w:pPr>
      <w:r>
        <w:rPr/>
        <w:t>Convention.</w:t>
      </w:r>
      <w:r>
        <w:rPr>
          <w:vertAlign w:val="superscript"/>
        </w:rPr>
        <w:t>56</w:t>
      </w:r>
      <w:r>
        <w:rPr>
          <w:vertAlign w:val="baseline"/>
        </w:rPr>
        <w:t> It was</w:t>
      </w:r>
      <w:r>
        <w:rPr>
          <w:spacing w:val="1"/>
          <w:vertAlign w:val="baseline"/>
        </w:rPr>
        <w:t> </w:t>
      </w:r>
      <w:r>
        <w:rPr>
          <w:vertAlign w:val="baseline"/>
        </w:rPr>
        <w:t>mainly a saving scheme,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</w:t>
      </w:r>
      <w:r>
        <w:rPr>
          <w:spacing w:val="60"/>
          <w:vertAlign w:val="baseline"/>
        </w:rPr>
        <w:t> </w:t>
      </w:r>
      <w:r>
        <w:rPr>
          <w:vertAlign w:val="baseline"/>
        </w:rPr>
        <w:t>monthly contribution was 6%</w:t>
      </w:r>
      <w:r>
        <w:rPr>
          <w:spacing w:val="-57"/>
          <w:vertAlign w:val="baseline"/>
        </w:rPr>
        <w:t> </w:t>
      </w:r>
      <w:r>
        <w:rPr>
          <w:vertAlign w:val="baseline"/>
        </w:rPr>
        <w:t>of basic salary, subject to a maximum of N8.00 to be contributed in equal proportion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N4.00 each by the employer and the employee.</w:t>
      </w:r>
      <w:r>
        <w:rPr>
          <w:vertAlign w:val="superscript"/>
        </w:rPr>
        <w:t>57</w:t>
      </w:r>
      <w:r>
        <w:rPr>
          <w:vertAlign w:val="baseline"/>
        </w:rPr>
        <w:t> The scheme provided for only</w:t>
      </w:r>
      <w:r>
        <w:rPr>
          <w:spacing w:val="1"/>
          <w:vertAlign w:val="baseline"/>
        </w:rPr>
        <w:t> </w:t>
      </w:r>
      <w:r>
        <w:rPr>
          <w:vertAlign w:val="baseline"/>
        </w:rPr>
        <w:t>one-off lump sum benefit.</w:t>
      </w:r>
      <w:r>
        <w:rPr>
          <w:vertAlign w:val="superscript"/>
        </w:rPr>
        <w:t>58</w:t>
      </w:r>
      <w:r>
        <w:rPr>
          <w:vertAlign w:val="baseline"/>
        </w:rPr>
        <w:t> The NPF was followed by Armed Forces Pension Acts</w:t>
      </w:r>
      <w:r>
        <w:rPr>
          <w:spacing w:val="1"/>
          <w:vertAlign w:val="baseline"/>
        </w:rPr>
        <w:t> </w:t>
      </w:r>
      <w:r>
        <w:rPr>
          <w:vertAlign w:val="baseline"/>
        </w:rPr>
        <w:t>No. 103 of 1972 and the Local Government Pension Scheme established by 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Fiat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1977.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cater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local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employees.</w:t>
      </w:r>
      <w:r>
        <w:rPr>
          <w:vertAlign w:val="superscript"/>
        </w:rPr>
        <w:t>59</w:t>
      </w:r>
      <w:r>
        <w:rPr>
          <w:vertAlign w:val="baseline"/>
        </w:rPr>
        <w:t> In 1979, the Pension Decree No. 102 of that year (replaced by 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Act CAP 346 of 1990, Laws of Federation of Nigeria) was enacted based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recommendation of Udoji Commission which included all consolidated enactments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 circulars on pension as well as repealing existing pension laws hitherto in force.</w:t>
      </w:r>
      <w:r>
        <w:rPr>
          <w:vertAlign w:val="superscript"/>
        </w:rPr>
        <w:t>60</w:t>
      </w:r>
      <w:r>
        <w:rPr>
          <w:spacing w:val="-57"/>
          <w:vertAlign w:val="baseline"/>
        </w:rPr>
        <w:t> </w:t>
      </w:r>
      <w:r>
        <w:rPr>
          <w:vertAlign w:val="baseline"/>
        </w:rPr>
        <w:t>Though enacted in 1979, the Decree has retroactive effect from 1st April, 1974.</w:t>
      </w:r>
      <w:r>
        <w:rPr>
          <w:vertAlign w:val="superscript"/>
        </w:rPr>
        <w:t>61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scheme was for all public servants except those who were on temporary or 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employment. The compulsory retirement</w:t>
      </w:r>
      <w:r>
        <w:rPr>
          <w:spacing w:val="60"/>
          <w:vertAlign w:val="baseline"/>
        </w:rPr>
        <w:t> </w:t>
      </w:r>
      <w:r>
        <w:rPr>
          <w:vertAlign w:val="baseline"/>
        </w:rPr>
        <w:t>age for such workers was 60 years except</w:t>
      </w:r>
      <w:r>
        <w:rPr>
          <w:spacing w:val="1"/>
          <w:vertAlign w:val="baseline"/>
        </w:rPr>
        <w:t> </w:t>
      </w:r>
      <w:r>
        <w:rPr>
          <w:vertAlign w:val="baseline"/>
        </w:rPr>
        <w:t>for High Court Judges that was 65 years and 70 years for Justices of the Court 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 and the Supreme Court. However, the earliest retirement age was put at 45</w:t>
      </w:r>
      <w:r>
        <w:rPr>
          <w:spacing w:val="1"/>
          <w:vertAlign w:val="baseline"/>
        </w:rPr>
        <w:t> </w:t>
      </w:r>
      <w:r>
        <w:rPr>
          <w:vertAlign w:val="baseline"/>
        </w:rPr>
        <w:t>years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workers</w:t>
      </w:r>
      <w:r>
        <w:rPr>
          <w:spacing w:val="-1"/>
          <w:vertAlign w:val="baseline"/>
        </w:rPr>
        <w:t> </w:t>
      </w:r>
      <w:r>
        <w:rPr>
          <w:vertAlign w:val="baseline"/>
        </w:rPr>
        <w:t>had</w:t>
      </w:r>
      <w:r>
        <w:rPr>
          <w:spacing w:val="2"/>
          <w:vertAlign w:val="baseline"/>
        </w:rPr>
        <w:t> </w:t>
      </w:r>
      <w:r>
        <w:rPr>
          <w:vertAlign w:val="baseline"/>
        </w:rPr>
        <w:t>put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15</w:t>
      </w:r>
      <w:r>
        <w:rPr>
          <w:spacing w:val="5"/>
          <w:vertAlign w:val="baseline"/>
        </w:rPr>
        <w:t> </w:t>
      </w:r>
      <w:r>
        <w:rPr>
          <w:vertAlign w:val="baseline"/>
        </w:rPr>
        <w:t>years of</w:t>
      </w:r>
      <w:r>
        <w:rPr>
          <w:spacing w:val="-7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2"/>
          <w:vertAlign w:val="baseline"/>
        </w:rPr>
        <w:t> </w:t>
      </w:r>
      <w:r>
        <w:rPr>
          <w:vertAlign w:val="baseline"/>
        </w:rPr>
        <w:t>more.</w:t>
      </w:r>
      <w:r>
        <w:rPr>
          <w:vertAlign w:val="superscript"/>
        </w:rPr>
        <w:t>62</w:t>
      </w:r>
    </w:p>
    <w:p>
      <w:pPr>
        <w:pStyle w:val="BodyText"/>
        <w:spacing w:line="480" w:lineRule="auto" w:before="13"/>
        <w:ind w:left="801" w:right="240" w:firstLine="662"/>
        <w:jc w:val="both"/>
      </w:pPr>
      <w:r>
        <w:rPr/>
        <w:t>In</w:t>
      </w:r>
      <w:r>
        <w:rPr>
          <w:spacing w:val="33"/>
        </w:rPr>
        <w:t> </w:t>
      </w:r>
      <w:r>
        <w:rPr/>
        <w:t>1985,</w:t>
      </w:r>
      <w:r>
        <w:rPr>
          <w:spacing w:val="32"/>
        </w:rPr>
        <w:t> </w:t>
      </w:r>
      <w:r>
        <w:rPr/>
        <w:t>the</w:t>
      </w:r>
      <w:r>
        <w:rPr>
          <w:spacing w:val="37"/>
        </w:rPr>
        <w:t> </w:t>
      </w:r>
      <w:r>
        <w:rPr/>
        <w:t>Pensions</w:t>
      </w:r>
      <w:r>
        <w:rPr>
          <w:spacing w:val="37"/>
        </w:rPr>
        <w:t> </w:t>
      </w:r>
      <w:r>
        <w:rPr/>
        <w:t>Rights</w:t>
      </w:r>
      <w:r>
        <w:rPr>
          <w:spacing w:val="37"/>
        </w:rPr>
        <w:t> </w:t>
      </w:r>
      <w:r>
        <w:rPr/>
        <w:t>of</w:t>
      </w:r>
      <w:r>
        <w:rPr>
          <w:spacing w:val="30"/>
        </w:rPr>
        <w:t> </w:t>
      </w:r>
      <w:r>
        <w:rPr/>
        <w:t>Judges</w:t>
      </w:r>
      <w:r>
        <w:rPr>
          <w:spacing w:val="37"/>
        </w:rPr>
        <w:t> </w:t>
      </w:r>
      <w:r>
        <w:rPr/>
        <w:t>Decree</w:t>
      </w:r>
      <w:r>
        <w:rPr>
          <w:spacing w:val="37"/>
        </w:rPr>
        <w:t> </w:t>
      </w:r>
      <w:r>
        <w:rPr/>
        <w:t>No.</w:t>
      </w:r>
      <w:r>
        <w:rPr>
          <w:spacing w:val="36"/>
        </w:rPr>
        <w:t> </w:t>
      </w:r>
      <w:r>
        <w:rPr/>
        <w:t>5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1985</w:t>
      </w:r>
      <w:r>
        <w:rPr>
          <w:spacing w:val="39"/>
        </w:rPr>
        <w:t> </w:t>
      </w:r>
      <w:r>
        <w:rPr/>
        <w:t>was</w:t>
      </w:r>
      <w:r>
        <w:rPr>
          <w:spacing w:val="36"/>
        </w:rPr>
        <w:t> </w:t>
      </w:r>
      <w:r>
        <w:rPr/>
        <w:t>enacted.</w:t>
      </w:r>
      <w:r>
        <w:rPr>
          <w:spacing w:val="-57"/>
        </w:rPr>
        <w:t> </w:t>
      </w:r>
      <w:r>
        <w:rPr/>
        <w:t>This</w:t>
      </w:r>
      <w:r>
        <w:rPr>
          <w:spacing w:val="12"/>
        </w:rPr>
        <w:t> </w:t>
      </w:r>
      <w:r>
        <w:rPr/>
        <w:t>was</w:t>
      </w:r>
      <w:r>
        <w:rPr>
          <w:spacing w:val="12"/>
        </w:rPr>
        <w:t> </w:t>
      </w:r>
      <w:r>
        <w:rPr/>
        <w:t>subsequently</w:t>
      </w:r>
      <w:r>
        <w:rPr>
          <w:spacing w:val="4"/>
        </w:rPr>
        <w:t> </w:t>
      </w:r>
      <w:r>
        <w:rPr/>
        <w:t>amended</w:t>
      </w:r>
      <w:r>
        <w:rPr>
          <w:spacing w:val="14"/>
        </w:rPr>
        <w:t> </w:t>
      </w:r>
      <w:r>
        <w:rPr/>
        <w:t>by</w:t>
      </w:r>
      <w:r>
        <w:rPr>
          <w:spacing w:val="4"/>
        </w:rPr>
        <w:t> </w:t>
      </w:r>
      <w:r>
        <w:rPr/>
        <w:t>the</w:t>
      </w:r>
      <w:r>
        <w:rPr>
          <w:spacing w:val="13"/>
        </w:rPr>
        <w:t> </w:t>
      </w:r>
      <w:r>
        <w:rPr/>
        <w:t>Amendment</w:t>
      </w:r>
      <w:r>
        <w:rPr>
          <w:spacing w:val="19"/>
        </w:rPr>
        <w:t> </w:t>
      </w:r>
      <w:r>
        <w:rPr/>
        <w:t>Decree</w:t>
      </w:r>
      <w:r>
        <w:rPr>
          <w:spacing w:val="13"/>
        </w:rPr>
        <w:t> </w:t>
      </w:r>
      <w:r>
        <w:rPr/>
        <w:t>Nos.</w:t>
      </w:r>
      <w:r>
        <w:rPr>
          <w:spacing w:val="12"/>
        </w:rPr>
        <w:t> </w:t>
      </w:r>
      <w:r>
        <w:rPr/>
        <w:t>51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1988,</w:t>
      </w:r>
      <w:r>
        <w:rPr>
          <w:spacing w:val="16"/>
        </w:rPr>
        <w:t> </w:t>
      </w:r>
      <w:r>
        <w:rPr/>
        <w:t>29</w:t>
      </w:r>
      <w:r>
        <w:rPr>
          <w:spacing w:val="9"/>
        </w:rPr>
        <w:t> </w:t>
      </w:r>
      <w:r>
        <w:rPr/>
        <w:t>and</w:t>
      </w: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126.050003pt;margin-top:10.052217pt;width:144.050pt;height:.71997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801" w:right="240" w:firstLine="0"/>
        <w:jc w:val="both"/>
        <w:rPr>
          <w:sz w:val="18"/>
        </w:rPr>
      </w:pPr>
      <w:r>
        <w:rPr>
          <w:spacing w:val="-1"/>
          <w:sz w:val="18"/>
          <w:vertAlign w:val="superscript"/>
        </w:rPr>
        <w:t>56</w:t>
      </w:r>
      <w:r>
        <w:rPr>
          <w:spacing w:val="-1"/>
          <w:sz w:val="18"/>
          <w:vertAlign w:val="baseline"/>
        </w:rPr>
        <w:t> International</w:t>
      </w:r>
      <w:r>
        <w:rPr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Labour</w:t>
      </w:r>
      <w:r>
        <w:rPr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Organization</w:t>
      </w:r>
      <w:r>
        <w:rPr>
          <w:sz w:val="18"/>
          <w:vertAlign w:val="baseline"/>
        </w:rPr>
        <w:t> Social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Security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(Minimum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Standards)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Convention,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1952.,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International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Labour</w:t>
      </w:r>
      <w:r>
        <w:rPr>
          <w:spacing w:val="45"/>
          <w:sz w:val="18"/>
          <w:vertAlign w:val="baseline"/>
        </w:rPr>
        <w:t> </w:t>
      </w:r>
      <w:r>
        <w:rPr>
          <w:sz w:val="18"/>
          <w:vertAlign w:val="baseline"/>
        </w:rPr>
        <w:t>Organization (2006). Federal Republic of Nigeria: Report to the government. Actural assessment of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NSITF – accrued liabilities under the new pension scheme, ILO/TF/Nigeria/R.19, Geneva: International Labour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Organization.</w:t>
      </w:r>
    </w:p>
    <w:p>
      <w:pPr>
        <w:spacing w:before="0"/>
        <w:ind w:left="801" w:right="231" w:firstLine="0"/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  <w:vertAlign w:val="superscript"/>
        </w:rPr>
        <w:t>57</w:t>
      </w:r>
      <w:r>
        <w:rPr>
          <w:rFonts w:ascii="Calibri" w:hAnsi="Calibri"/>
          <w:sz w:val="18"/>
          <w:vertAlign w:val="baseline"/>
        </w:rPr>
        <w:t>Eche, P.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(2011),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“An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Overview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of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the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Various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Pension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Schemes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in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Nigeria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and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the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Social Impact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on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the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Beneficiaries”,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available</w:t>
      </w:r>
      <w:r>
        <w:rPr>
          <w:rFonts w:ascii="Calibri" w:hAnsi="Calibri"/>
          <w:i/>
          <w:spacing w:val="1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@</w:t>
      </w:r>
      <w:hyperlink r:id="rId13">
        <w:r>
          <w:rPr>
            <w:rFonts w:ascii="Calibri" w:hAnsi="Calibri"/>
            <w:i/>
            <w:sz w:val="18"/>
            <w:vertAlign w:val="baseline"/>
          </w:rPr>
          <w:t>http://www.authorstream.com/Presentation/pseche-784875</w:t>
        </w:r>
        <w:r>
          <w:rPr>
            <w:rFonts w:ascii="Calibri" w:hAnsi="Calibri"/>
            <w:sz w:val="18"/>
            <w:vertAlign w:val="baseline"/>
          </w:rPr>
          <w:t>,</w:t>
        </w:r>
      </w:hyperlink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accessed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on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31</w:t>
      </w:r>
      <w:r>
        <w:rPr>
          <w:rFonts w:ascii="Calibri" w:hAnsi="Calibri"/>
          <w:sz w:val="18"/>
          <w:vertAlign w:val="superscript"/>
        </w:rPr>
        <w:t>st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December,</w:t>
      </w:r>
      <w:r>
        <w:rPr>
          <w:rFonts w:ascii="Calibri" w:hAnsi="Calibri"/>
          <w:spacing w:val="-6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2017.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4:11.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PM.</w:t>
      </w:r>
    </w:p>
    <w:p>
      <w:pPr>
        <w:spacing w:line="204" w:lineRule="exact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58</w:t>
      </w:r>
      <w:r>
        <w:rPr>
          <w:sz w:val="18"/>
          <w:vertAlign w:val="baseline"/>
        </w:rPr>
        <w:t>Ibid.</w:t>
      </w:r>
    </w:p>
    <w:p>
      <w:pPr>
        <w:spacing w:line="237" w:lineRule="auto" w:before="7"/>
        <w:ind w:left="801" w:right="235" w:firstLine="0"/>
        <w:jc w:val="left"/>
        <w:rPr>
          <w:sz w:val="18"/>
        </w:rPr>
      </w:pPr>
      <w:r>
        <w:rPr>
          <w:rFonts w:ascii="Calibri" w:hAnsi="Calibri"/>
          <w:sz w:val="18"/>
          <w:vertAlign w:val="superscript"/>
        </w:rPr>
        <w:t>59</w:t>
      </w:r>
      <w:r>
        <w:rPr>
          <w:rFonts w:ascii="Calibri" w:hAnsi="Calibri"/>
          <w:sz w:val="18"/>
          <w:vertAlign w:val="baseline"/>
        </w:rPr>
        <w:t>Idowu, K.O. and Olanike, K.F. (2011), “Pension and Pension Reform in Nigeria”, </w:t>
      </w:r>
      <w:r>
        <w:rPr>
          <w:rFonts w:ascii="Calibri" w:hAnsi="Calibri"/>
          <w:i/>
          <w:sz w:val="18"/>
          <w:vertAlign w:val="baseline"/>
        </w:rPr>
        <w:t>available @</w:t>
      </w:r>
      <w:r>
        <w:rPr>
          <w:rFonts w:ascii="Calibri" w:hAnsi="Calibri"/>
          <w:i/>
          <w:spacing w:val="1"/>
          <w:sz w:val="18"/>
          <w:vertAlign w:val="baseline"/>
        </w:rPr>
        <w:t> </w:t>
      </w:r>
      <w:hyperlink r:id="rId14">
        <w:r>
          <w:rPr>
            <w:i/>
            <w:color w:val="0000FF"/>
            <w:sz w:val="18"/>
            <w:u w:val="single" w:color="0000FF"/>
            <w:vertAlign w:val="baseline"/>
          </w:rPr>
          <w:t>http://www.palgrave-journals.com/pm/journal/v15/n1/full/pm200931a.html</w:t>
        </w:r>
      </w:hyperlink>
      <w:r>
        <w:rPr>
          <w:sz w:val="18"/>
          <w:vertAlign w:val="baseline"/>
        </w:rPr>
        <w:t>accessed</w:t>
      </w:r>
      <w:r>
        <w:rPr>
          <w:spacing w:val="31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36"/>
          <w:sz w:val="18"/>
          <w:vertAlign w:val="baseline"/>
        </w:rPr>
        <w:t> </w:t>
      </w:r>
      <w:r>
        <w:rPr>
          <w:sz w:val="18"/>
          <w:vertAlign w:val="baseline"/>
        </w:rPr>
        <w:t>19th</w:t>
      </w:r>
      <w:r>
        <w:rPr>
          <w:spacing w:val="31"/>
          <w:sz w:val="18"/>
          <w:vertAlign w:val="baseline"/>
        </w:rPr>
        <w:t> </w:t>
      </w:r>
      <w:r>
        <w:rPr>
          <w:sz w:val="18"/>
          <w:vertAlign w:val="baseline"/>
        </w:rPr>
        <w:t>December,</w:t>
      </w:r>
      <w:r>
        <w:rPr>
          <w:spacing w:val="38"/>
          <w:sz w:val="18"/>
          <w:vertAlign w:val="baseline"/>
        </w:rPr>
        <w:t> </w:t>
      </w:r>
      <w:r>
        <w:rPr>
          <w:sz w:val="18"/>
          <w:vertAlign w:val="baseline"/>
        </w:rPr>
        <w:t>2017.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3:20.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P.M.</w:t>
      </w:r>
    </w:p>
    <w:p>
      <w:pPr>
        <w:spacing w:line="207" w:lineRule="exact" w:before="3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60</w:t>
      </w:r>
      <w:r>
        <w:rPr>
          <w:sz w:val="18"/>
          <w:vertAlign w:val="baseline"/>
        </w:rPr>
        <w:t>Nyong,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B.</w:t>
      </w:r>
      <w:r>
        <w:rPr>
          <w:spacing w:val="27"/>
          <w:sz w:val="18"/>
          <w:vertAlign w:val="baseline"/>
        </w:rPr>
        <w:t> </w:t>
      </w:r>
      <w:r>
        <w:rPr>
          <w:sz w:val="18"/>
          <w:vertAlign w:val="baseline"/>
        </w:rPr>
        <w:t>C.</w:t>
      </w:r>
      <w:r>
        <w:rPr>
          <w:spacing w:val="23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24"/>
          <w:sz w:val="18"/>
          <w:vertAlign w:val="baseline"/>
        </w:rPr>
        <w:t> </w:t>
      </w:r>
      <w:r>
        <w:rPr>
          <w:sz w:val="18"/>
          <w:vertAlign w:val="baseline"/>
        </w:rPr>
        <w:t>Duze,</w:t>
      </w:r>
      <w:r>
        <w:rPr>
          <w:spacing w:val="27"/>
          <w:sz w:val="18"/>
          <w:vertAlign w:val="baseline"/>
        </w:rPr>
        <w:t> </w:t>
      </w:r>
      <w:r>
        <w:rPr>
          <w:sz w:val="18"/>
          <w:vertAlign w:val="baseline"/>
        </w:rPr>
        <w:t>C.O.</w:t>
      </w:r>
      <w:r>
        <w:rPr>
          <w:spacing w:val="22"/>
          <w:sz w:val="18"/>
          <w:vertAlign w:val="baseline"/>
        </w:rPr>
        <w:t> </w:t>
      </w:r>
      <w:r>
        <w:rPr>
          <w:sz w:val="18"/>
          <w:vertAlign w:val="baseline"/>
        </w:rPr>
        <w:t>(2013),</w:t>
      </w:r>
      <w:r>
        <w:rPr>
          <w:spacing w:val="31"/>
          <w:sz w:val="18"/>
          <w:vertAlign w:val="baseline"/>
        </w:rPr>
        <w:t> </w:t>
      </w:r>
      <w:r>
        <w:rPr>
          <w:sz w:val="18"/>
          <w:vertAlign w:val="baseline"/>
        </w:rPr>
        <w:t>“The</w:t>
      </w:r>
      <w:r>
        <w:rPr>
          <w:spacing w:val="25"/>
          <w:sz w:val="18"/>
          <w:vertAlign w:val="baseline"/>
        </w:rPr>
        <w:t> </w:t>
      </w:r>
      <w:r>
        <w:rPr>
          <w:sz w:val="18"/>
          <w:vertAlign w:val="baseline"/>
        </w:rPr>
        <w:t>Pension</w:t>
      </w:r>
      <w:r>
        <w:rPr>
          <w:spacing w:val="24"/>
          <w:sz w:val="18"/>
          <w:vertAlign w:val="baseline"/>
        </w:rPr>
        <w:t> </w:t>
      </w:r>
      <w:r>
        <w:rPr>
          <w:sz w:val="18"/>
          <w:vertAlign w:val="baseline"/>
        </w:rPr>
        <w:t>Reform</w:t>
      </w:r>
      <w:r>
        <w:rPr>
          <w:spacing w:val="22"/>
          <w:sz w:val="18"/>
          <w:vertAlign w:val="baseline"/>
        </w:rPr>
        <w:t> </w:t>
      </w:r>
      <w:r>
        <w:rPr>
          <w:sz w:val="18"/>
          <w:vertAlign w:val="baseline"/>
        </w:rPr>
        <w:t>Act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2004</w:t>
      </w:r>
      <w:r>
        <w:rPr>
          <w:spacing w:val="19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24"/>
          <w:sz w:val="18"/>
          <w:vertAlign w:val="baseline"/>
        </w:rPr>
        <w:t> </w:t>
      </w:r>
      <w:r>
        <w:rPr>
          <w:sz w:val="18"/>
          <w:vertAlign w:val="baseline"/>
        </w:rPr>
        <w:t>Retirement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Planning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24"/>
          <w:sz w:val="18"/>
          <w:vertAlign w:val="baseline"/>
        </w:rPr>
        <w:t> </w:t>
      </w:r>
      <w:r>
        <w:rPr>
          <w:sz w:val="18"/>
          <w:vertAlign w:val="baseline"/>
        </w:rPr>
        <w:t>Nigeria”,</w:t>
      </w:r>
    </w:p>
    <w:p>
      <w:pPr>
        <w:spacing w:line="207" w:lineRule="exact" w:before="0"/>
        <w:ind w:left="801" w:right="0" w:firstLine="0"/>
        <w:jc w:val="left"/>
        <w:rPr>
          <w:sz w:val="18"/>
        </w:rPr>
      </w:pPr>
      <w:r>
        <w:rPr>
          <w:i/>
          <w:sz w:val="18"/>
        </w:rPr>
        <w:t>Journal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Economics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International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Finance</w:t>
      </w:r>
      <w:r>
        <w:rPr>
          <w:sz w:val="18"/>
        </w:rPr>
        <w:t>,</w:t>
      </w:r>
      <w:r>
        <w:rPr>
          <w:spacing w:val="3"/>
          <w:sz w:val="18"/>
        </w:rPr>
        <w:t> </w:t>
      </w:r>
      <w:r>
        <w:rPr>
          <w:sz w:val="18"/>
        </w:rPr>
        <w:t>Vol.</w:t>
      </w:r>
      <w:r>
        <w:rPr>
          <w:spacing w:val="-2"/>
          <w:sz w:val="18"/>
        </w:rPr>
        <w:t> </w:t>
      </w:r>
      <w:r>
        <w:rPr>
          <w:sz w:val="18"/>
        </w:rPr>
        <w:t>3(2),</w:t>
      </w:r>
      <w:r>
        <w:rPr>
          <w:spacing w:val="-1"/>
          <w:sz w:val="18"/>
        </w:rPr>
        <w:t> </w:t>
      </w:r>
      <w:r>
        <w:rPr>
          <w:sz w:val="18"/>
        </w:rPr>
        <w:t>p.32.</w:t>
      </w:r>
    </w:p>
    <w:p>
      <w:pPr>
        <w:spacing w:before="0"/>
        <w:ind w:left="801" w:right="8068" w:firstLine="0"/>
        <w:jc w:val="left"/>
        <w:rPr>
          <w:sz w:val="18"/>
        </w:rPr>
      </w:pPr>
      <w:r>
        <w:rPr>
          <w:spacing w:val="-1"/>
          <w:sz w:val="18"/>
          <w:vertAlign w:val="superscript"/>
        </w:rPr>
        <w:t>61</w:t>
      </w:r>
      <w:r>
        <w:rPr>
          <w:spacing w:val="-1"/>
          <w:sz w:val="18"/>
          <w:vertAlign w:val="baseline"/>
        </w:rPr>
        <w:t>Ibid.</w:t>
      </w:r>
    </w:p>
    <w:p>
      <w:pPr>
        <w:spacing w:before="0"/>
        <w:ind w:left="801" w:right="8068" w:firstLine="0"/>
        <w:jc w:val="left"/>
        <w:rPr>
          <w:sz w:val="18"/>
        </w:rPr>
      </w:pPr>
      <w:r>
        <w:rPr>
          <w:spacing w:val="-1"/>
          <w:sz w:val="18"/>
          <w:vertAlign w:val="superscript"/>
        </w:rPr>
        <w:t>62</w:t>
      </w:r>
      <w:r>
        <w:rPr>
          <w:spacing w:val="-1"/>
          <w:sz w:val="18"/>
          <w:vertAlign w:val="baseline"/>
        </w:rPr>
        <w:t>Ibid.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77" w:top="1060" w:bottom="1160" w:left="1720" w:right="1200"/>
        </w:sectPr>
      </w:pPr>
    </w:p>
    <w:p>
      <w:pPr>
        <w:pStyle w:val="BodyText"/>
        <w:spacing w:line="480" w:lineRule="auto" w:before="103"/>
        <w:ind w:left="801" w:right="231"/>
        <w:jc w:val="both"/>
      </w:pPr>
      <w:r>
        <w:rPr/>
        <w:t>62 of 1991.</w:t>
      </w:r>
      <w:r>
        <w:rPr>
          <w:vertAlign w:val="superscript"/>
        </w:rPr>
        <w:t>63</w:t>
      </w:r>
      <w:r>
        <w:rPr>
          <w:vertAlign w:val="baseline"/>
        </w:rPr>
        <w:t> Furthermore, The Police and Other Government Agencies‟ 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Scheme were established under the Pension Decree No.75 of 1987.</w:t>
      </w:r>
      <w:r>
        <w:rPr>
          <w:vertAlign w:val="superscript"/>
        </w:rPr>
        <w:t>64</w:t>
      </w:r>
      <w:r>
        <w:rPr>
          <w:vertAlign w:val="baseline"/>
        </w:rPr>
        <w:t> Thereafter, in</w:t>
      </w:r>
      <w:r>
        <w:rPr>
          <w:spacing w:val="1"/>
          <w:vertAlign w:val="baseline"/>
        </w:rPr>
        <w:t> </w:t>
      </w:r>
      <w:r>
        <w:rPr>
          <w:vertAlign w:val="baseline"/>
        </w:rPr>
        <w:t>1993, the Academic Staff of Federal Universities Act No. 11 of 1993, as well as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 Agencies, Police, Customs, Immigration and Prison Services Act No.75 of</w:t>
      </w:r>
      <w:r>
        <w:rPr>
          <w:spacing w:val="1"/>
          <w:vertAlign w:val="baseline"/>
        </w:rPr>
        <w:t> </w:t>
      </w:r>
      <w:r>
        <w:rPr>
          <w:vertAlign w:val="baseline"/>
        </w:rPr>
        <w:t>1993 were enacted.</w:t>
      </w:r>
      <w:r>
        <w:rPr>
          <w:vertAlign w:val="superscript"/>
        </w:rPr>
        <w:t>65</w:t>
      </w:r>
      <w:r>
        <w:rPr>
          <w:vertAlign w:val="baseline"/>
        </w:rPr>
        <w:t> In 1993, the NPF was converted to a limited social insurance</w:t>
      </w:r>
      <w:r>
        <w:rPr>
          <w:spacing w:val="1"/>
          <w:vertAlign w:val="baseline"/>
        </w:rPr>
        <w:t> </w:t>
      </w:r>
      <w:r>
        <w:rPr>
          <w:vertAlign w:val="baseline"/>
        </w:rPr>
        <w:t>scheme established by Decree No.73 of 1993 and administered by the Nigeria 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Insurance Trust Fund (NSITF). NSITF was aimed at providing enhanced 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schemes to private sector employees.</w:t>
      </w:r>
      <w:r>
        <w:rPr>
          <w:vertAlign w:val="superscript"/>
        </w:rPr>
        <w:t>66</w:t>
      </w:r>
      <w:r>
        <w:rPr>
          <w:vertAlign w:val="baseline"/>
        </w:rPr>
        <w:t> The NSITF took over the assets of the NPF</w:t>
      </w:r>
      <w:r>
        <w:rPr>
          <w:spacing w:val="1"/>
          <w:vertAlign w:val="baseline"/>
        </w:rPr>
        <w:t> </w:t>
      </w:r>
      <w:r>
        <w:rPr>
          <w:vertAlign w:val="baseline"/>
        </w:rPr>
        <w:t>and commenced operations in July 1994. Thus, all members of the NPF became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 of the NSITF. It was a compulsory scheme for employers with 5 workers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above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their</w:t>
      </w:r>
      <w:r>
        <w:rPr>
          <w:spacing w:val="3"/>
          <w:vertAlign w:val="baseline"/>
        </w:rPr>
        <w:t> </w:t>
      </w:r>
      <w:r>
        <w:rPr>
          <w:vertAlign w:val="baseline"/>
        </w:rPr>
        <w:t>workers.</w:t>
      </w:r>
      <w:r>
        <w:rPr>
          <w:vertAlign w:val="superscript"/>
        </w:rPr>
        <w:t>67</w:t>
      </w:r>
    </w:p>
    <w:p>
      <w:pPr>
        <w:pStyle w:val="BodyText"/>
        <w:spacing w:line="480" w:lineRule="auto" w:before="12"/>
        <w:ind w:left="801" w:right="235" w:firstLine="725"/>
        <w:jc w:val="both"/>
      </w:pPr>
      <w:r>
        <w:rPr/>
        <w:t>In 1997, government enterprises known as parastatals were allowed to have</w:t>
      </w:r>
      <w:r>
        <w:rPr>
          <w:spacing w:val="1"/>
        </w:rPr>
        <w:t> </w:t>
      </w:r>
      <w:r>
        <w:rPr/>
        <w:t>individual pension arrangements for their staff and appoint Boards of Trustees (BOT)</w:t>
      </w:r>
      <w:r>
        <w:rPr>
          <w:spacing w:val="1"/>
        </w:rPr>
        <w:t> </w:t>
      </w:r>
      <w:r>
        <w:rPr/>
        <w:t>to administer their pension plans as specified in a Standard Trust Deed and Rules</w:t>
      </w:r>
      <w:r>
        <w:rPr>
          <w:spacing w:val="1"/>
        </w:rPr>
        <w:t> </w:t>
      </w:r>
      <w:r>
        <w:rPr/>
        <w:t>prepared</w:t>
      </w:r>
      <w:r>
        <w:rPr>
          <w:spacing w:val="13"/>
        </w:rPr>
        <w:t> </w:t>
      </w:r>
      <w:r>
        <w:rPr/>
        <w:t>by</w:t>
      </w:r>
      <w:r>
        <w:rPr>
          <w:spacing w:val="4"/>
        </w:rPr>
        <w:t> </w:t>
      </w:r>
      <w:r>
        <w:rPr/>
        <w:t>the</w:t>
      </w:r>
      <w:r>
        <w:rPr>
          <w:spacing w:val="12"/>
        </w:rPr>
        <w:t> </w:t>
      </w:r>
      <w:r>
        <w:rPr/>
        <w:t>Office</w:t>
      </w:r>
      <w:r>
        <w:rPr>
          <w:spacing w:val="13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13"/>
        </w:rPr>
        <w:t> </w:t>
      </w:r>
      <w:r>
        <w:rPr/>
        <w:t>Head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Service</w:t>
      </w:r>
      <w:r>
        <w:rPr>
          <w:spacing w:val="13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13"/>
        </w:rPr>
        <w:t> </w:t>
      </w:r>
      <w:r>
        <w:rPr/>
        <w:t>Federation.</w:t>
      </w:r>
      <w:r>
        <w:rPr>
          <w:spacing w:val="15"/>
        </w:rPr>
        <w:t> </w:t>
      </w:r>
      <w:r>
        <w:rPr/>
        <w:t>Each</w:t>
      </w:r>
      <w:r>
        <w:rPr>
          <w:spacing w:val="9"/>
        </w:rPr>
        <w:t> </w:t>
      </w:r>
      <w:r>
        <w:rPr/>
        <w:t>BOT</w:t>
      </w:r>
      <w:r>
        <w:rPr>
          <w:spacing w:val="15"/>
        </w:rPr>
        <w:t> </w:t>
      </w:r>
      <w:r>
        <w:rPr/>
        <w:t>was</w:t>
      </w:r>
      <w:r>
        <w:rPr>
          <w:spacing w:val="12"/>
        </w:rPr>
        <w:t> </w:t>
      </w:r>
      <w:r>
        <w:rPr/>
        <w:t>free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decide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insured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self-administered</w:t>
      </w:r>
      <w:r>
        <w:rPr>
          <w:spacing w:val="1"/>
        </w:rPr>
        <w:t> </w:t>
      </w:r>
      <w:r>
        <w:rPr/>
        <w:t>arrangement.</w:t>
      </w:r>
      <w:r>
        <w:rPr>
          <w:vertAlign w:val="superscript"/>
        </w:rPr>
        <w:t>68</w:t>
      </w:r>
      <w:r>
        <w:rPr>
          <w:vertAlign w:val="baseline"/>
        </w:rPr>
        <w:t> Pension activities were regulated in the pre-2004 era by three bodies</w:t>
      </w:r>
      <w:r>
        <w:rPr>
          <w:spacing w:val="1"/>
          <w:vertAlign w:val="baseline"/>
        </w:rPr>
        <w:t> </w:t>
      </w:r>
      <w:r>
        <w:rPr>
          <w:vertAlign w:val="baseline"/>
        </w:rPr>
        <w:t>namely: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(SEC)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licensed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fund</w:t>
      </w:r>
      <w:r>
        <w:rPr>
          <w:spacing w:val="-57"/>
          <w:vertAlign w:val="baseline"/>
        </w:rPr>
        <w:t> </w:t>
      </w:r>
      <w:r>
        <w:rPr>
          <w:vertAlign w:val="baseline"/>
        </w:rPr>
        <w:t>managers, National Insurance Commission (NAICOM) responsible for licensing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regulating</w:t>
      </w:r>
      <w:r>
        <w:rPr>
          <w:spacing w:val="21"/>
          <w:vertAlign w:val="baseline"/>
        </w:rPr>
        <w:t> </w:t>
      </w:r>
      <w:r>
        <w:rPr>
          <w:vertAlign w:val="baseline"/>
        </w:rPr>
        <w:t>insurance</w:t>
      </w:r>
      <w:r>
        <w:rPr>
          <w:spacing w:val="17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Joint</w:t>
      </w:r>
      <w:r>
        <w:rPr>
          <w:spacing w:val="22"/>
          <w:vertAlign w:val="baseline"/>
        </w:rPr>
        <w:t> </w:t>
      </w:r>
      <w:r>
        <w:rPr>
          <w:vertAlign w:val="baseline"/>
        </w:rPr>
        <w:t>Tax</w:t>
      </w:r>
      <w:r>
        <w:rPr>
          <w:spacing w:val="12"/>
          <w:vertAlign w:val="baseline"/>
        </w:rPr>
        <w:t> </w:t>
      </w:r>
      <w:r>
        <w:rPr>
          <w:vertAlign w:val="baseline"/>
        </w:rPr>
        <w:t>Board</w:t>
      </w:r>
      <w:r>
        <w:rPr>
          <w:spacing w:val="13"/>
          <w:vertAlign w:val="baseline"/>
        </w:rPr>
        <w:t> </w:t>
      </w:r>
      <w:r>
        <w:rPr>
          <w:vertAlign w:val="baseline"/>
        </w:rPr>
        <w:t>(JTB)</w:t>
      </w:r>
      <w:r>
        <w:rPr>
          <w:spacing w:val="14"/>
          <w:vertAlign w:val="baseline"/>
        </w:rPr>
        <w:t> </w:t>
      </w:r>
      <w:r>
        <w:rPr>
          <w:vertAlign w:val="baseline"/>
        </w:rPr>
        <w:t>which</w:t>
      </w:r>
    </w:p>
    <w:p>
      <w:pPr>
        <w:pStyle w:val="BodyText"/>
        <w:spacing w:before="6"/>
        <w:rPr>
          <w:sz w:val="9"/>
        </w:rPr>
      </w:pPr>
      <w:r>
        <w:rPr/>
        <w:pict>
          <v:rect style="position:absolute;margin-left:126.050003pt;margin-top:7.466905pt;width:144.050pt;height:.71997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72"/>
        <w:ind w:left="801" w:right="231" w:firstLine="0"/>
        <w:jc w:val="both"/>
        <w:rPr>
          <w:sz w:val="18"/>
        </w:rPr>
      </w:pPr>
      <w:r>
        <w:rPr>
          <w:sz w:val="18"/>
          <w:vertAlign w:val="superscript"/>
        </w:rPr>
        <w:t>63</w:t>
      </w:r>
      <w:r>
        <w:rPr>
          <w:sz w:val="18"/>
          <w:vertAlign w:val="baseline"/>
        </w:rPr>
        <w:t>Onyeonoru, I. P., Matthew, E. E., &amp; David, I. (2013), “Social Policy and the Retrenchment of the Welfare State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in Nigeria: The Old and New Pension Schemes and Lessons from the Nordic Model”, </w:t>
      </w:r>
      <w:r>
        <w:rPr>
          <w:i/>
          <w:sz w:val="18"/>
          <w:vertAlign w:val="baseline"/>
        </w:rPr>
        <w:t>Journal of Developing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Country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Studies</w:t>
      </w:r>
      <w:r>
        <w:rPr>
          <w:sz w:val="18"/>
          <w:vertAlign w:val="baseline"/>
        </w:rPr>
        <w:t>, 3,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p.34.</w:t>
      </w:r>
    </w:p>
    <w:p>
      <w:pPr>
        <w:spacing w:line="204" w:lineRule="exact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64</w:t>
      </w:r>
      <w:r>
        <w:rPr>
          <w:sz w:val="18"/>
          <w:vertAlign w:val="baseline"/>
        </w:rPr>
        <w:t>Adams,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R.A.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(2015),</w:t>
      </w:r>
      <w:r>
        <w:rPr>
          <w:i/>
          <w:sz w:val="18"/>
          <w:vertAlign w:val="baseline"/>
        </w:rPr>
        <w:t>Public</w:t>
      </w:r>
      <w:r>
        <w:rPr>
          <w:i/>
          <w:spacing w:val="-6"/>
          <w:sz w:val="18"/>
          <w:vertAlign w:val="baseline"/>
        </w:rPr>
        <w:t> </w:t>
      </w:r>
      <w:r>
        <w:rPr>
          <w:i/>
          <w:sz w:val="18"/>
          <w:vertAlign w:val="baseline"/>
        </w:rPr>
        <w:t>sector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accounting</w:t>
      </w:r>
      <w:r>
        <w:rPr>
          <w:i/>
          <w:spacing w:val="-5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-6"/>
          <w:sz w:val="18"/>
          <w:vertAlign w:val="baseline"/>
        </w:rPr>
        <w:t> </w:t>
      </w:r>
      <w:r>
        <w:rPr>
          <w:i/>
          <w:sz w:val="18"/>
          <w:vertAlign w:val="baseline"/>
        </w:rPr>
        <w:t>finance</w:t>
      </w:r>
      <w:r>
        <w:rPr>
          <w:sz w:val="18"/>
          <w:vertAlign w:val="baseline"/>
        </w:rPr>
        <w:t>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Lagos, Corporate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publisher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ventures,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p.47.</w:t>
      </w:r>
    </w:p>
    <w:p>
      <w:pPr>
        <w:spacing w:line="207" w:lineRule="exact" w:before="28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65</w:t>
      </w:r>
      <w:r>
        <w:rPr>
          <w:sz w:val="18"/>
          <w:vertAlign w:val="baseline"/>
        </w:rPr>
        <w:t>Ibid.</w:t>
      </w:r>
    </w:p>
    <w:p>
      <w:pPr>
        <w:spacing w:line="244" w:lineRule="auto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66</w:t>
      </w:r>
      <w:r>
        <w:rPr>
          <w:sz w:val="18"/>
          <w:vertAlign w:val="baseline"/>
        </w:rPr>
        <w:t> Kpessa,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M.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W.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(2011),“A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comparative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analysis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pension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reforms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challenges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Ghana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Nigeria”,</w:t>
      </w:r>
      <w:r>
        <w:rPr>
          <w:i/>
          <w:sz w:val="18"/>
          <w:vertAlign w:val="baseline"/>
        </w:rPr>
        <w:t>International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Social</w:t>
      </w:r>
      <w:r>
        <w:rPr>
          <w:i/>
          <w:spacing w:val="4"/>
          <w:sz w:val="18"/>
          <w:vertAlign w:val="baseline"/>
        </w:rPr>
        <w:t> </w:t>
      </w:r>
      <w:r>
        <w:rPr>
          <w:i/>
          <w:sz w:val="18"/>
          <w:vertAlign w:val="baseline"/>
        </w:rPr>
        <w:t>Security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Review</w:t>
      </w:r>
      <w:r>
        <w:rPr>
          <w:sz w:val="18"/>
          <w:vertAlign w:val="baseline"/>
        </w:rPr>
        <w:t>,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64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(2), p.96.</w:t>
      </w:r>
    </w:p>
    <w:p>
      <w:pPr>
        <w:spacing w:line="202" w:lineRule="exact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67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Ibid.</w:t>
      </w:r>
    </w:p>
    <w:p>
      <w:pPr>
        <w:spacing w:before="0"/>
        <w:ind w:left="801" w:right="231" w:firstLine="0"/>
        <w:jc w:val="left"/>
        <w:rPr>
          <w:sz w:val="18"/>
        </w:rPr>
      </w:pPr>
      <w:r>
        <w:rPr>
          <w:sz w:val="18"/>
          <w:vertAlign w:val="superscript"/>
        </w:rPr>
        <w:t>68</w:t>
      </w:r>
      <w:r>
        <w:rPr>
          <w:sz w:val="18"/>
          <w:vertAlign w:val="baseline"/>
        </w:rPr>
        <w:t>Casey, B.H. (2011),“Pensions in Nigeria: the performance of the new system of personal accounts”,</w:t>
      </w:r>
      <w:r>
        <w:rPr>
          <w:i/>
          <w:sz w:val="18"/>
          <w:vertAlign w:val="baseline"/>
        </w:rPr>
        <w:t>International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Social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Security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Review</w:t>
      </w:r>
      <w:r>
        <w:rPr>
          <w:sz w:val="18"/>
          <w:vertAlign w:val="baseline"/>
        </w:rPr>
        <w:t>,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64(1),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p.11.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77" w:top="1060" w:bottom="1160" w:left="1720" w:right="1200"/>
        </w:sectPr>
      </w:pPr>
    </w:p>
    <w:p>
      <w:pPr>
        <w:pStyle w:val="BodyText"/>
        <w:spacing w:line="484" w:lineRule="auto" w:before="63"/>
        <w:ind w:left="801" w:right="237"/>
        <w:jc w:val="both"/>
      </w:pPr>
      <w:r>
        <w:rPr/>
        <w:t>approved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monitored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private pension schemes with enabling</w:t>
      </w:r>
      <w:r>
        <w:rPr>
          <w:spacing w:val="1"/>
        </w:rPr>
        <w:t> </w:t>
      </w:r>
      <w:r>
        <w:rPr/>
        <w:t>powers from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3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Personal</w:t>
      </w:r>
      <w:r>
        <w:rPr>
          <w:spacing w:val="-7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-3"/>
        </w:rPr>
        <w:t> </w:t>
      </w:r>
      <w:r>
        <w:rPr/>
        <w:t>Decree</w:t>
      </w:r>
      <w:r>
        <w:rPr>
          <w:spacing w:val="1"/>
        </w:rPr>
        <w:t> </w:t>
      </w:r>
      <w:r>
        <w:rPr/>
        <w:t>104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1993.</w:t>
      </w:r>
      <w:r>
        <w:rPr>
          <w:vertAlign w:val="superscript"/>
        </w:rPr>
        <w:t>69</w:t>
      </w:r>
    </w:p>
    <w:p>
      <w:pPr>
        <w:pStyle w:val="Heading1"/>
        <w:numPr>
          <w:ilvl w:val="1"/>
          <w:numId w:val="10"/>
        </w:numPr>
        <w:tabs>
          <w:tab w:pos="1166" w:val="left" w:leader="none"/>
        </w:tabs>
        <w:spacing w:line="240" w:lineRule="auto" w:before="8" w:after="0"/>
        <w:ind w:left="1165" w:right="0" w:hanging="365"/>
        <w:jc w:val="left"/>
      </w:pPr>
      <w:bookmarkStart w:name="_TOC_250037" w:id="19"/>
      <w:r>
        <w:rPr/>
        <w:t>Challenges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Pre-2004</w:t>
      </w:r>
      <w:r>
        <w:rPr>
          <w:spacing w:val="-3"/>
        </w:rPr>
        <w:t> </w:t>
      </w:r>
      <w:r>
        <w:rPr/>
        <w:t>Pension</w:t>
      </w:r>
      <w:r>
        <w:rPr>
          <w:spacing w:val="-2"/>
        </w:rPr>
        <w:t> </w:t>
      </w:r>
      <w:bookmarkEnd w:id="19"/>
      <w:r>
        <w:rPr/>
        <w:t>Schemes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801" w:right="236"/>
        <w:jc w:val="both"/>
      </w:pPr>
      <w:r>
        <w:rPr/>
        <w:t>The problem of the pre-2004 Pension Schemes became serious in many ramifications.</w:t>
      </w:r>
      <w:r>
        <w:rPr>
          <w:spacing w:val="-57"/>
        </w:rPr>
        <w:t> </w:t>
      </w:r>
      <w:r>
        <w:rPr/>
        <w:t>The scheme became unsustainable due to</w:t>
      </w:r>
      <w:r>
        <w:rPr>
          <w:spacing w:val="1"/>
        </w:rPr>
        <w:t> </w:t>
      </w:r>
      <w:r>
        <w:rPr/>
        <w:t>a number</w:t>
      </w:r>
      <w:r>
        <w:rPr>
          <w:spacing w:val="60"/>
        </w:rPr>
        <w:t> </w:t>
      </w:r>
      <w:r>
        <w:rPr/>
        <w:t>of factors. First, though the</w:t>
      </w:r>
      <w:r>
        <w:rPr>
          <w:spacing w:val="1"/>
        </w:rPr>
        <w:t> </w:t>
      </w:r>
      <w:r>
        <w:rPr/>
        <w:t>system created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whereby government</w:t>
      </w:r>
      <w:r>
        <w:rPr>
          <w:spacing w:val="1"/>
        </w:rPr>
        <w:t> </w:t>
      </w:r>
      <w:r>
        <w:rPr/>
        <w:t>guarantees</w:t>
      </w:r>
      <w:r>
        <w:rPr>
          <w:spacing w:val="1"/>
        </w:rPr>
        <w:t> </w:t>
      </w:r>
      <w:r>
        <w:rPr/>
        <w:t>gratuity and</w:t>
      </w:r>
      <w:r>
        <w:rPr>
          <w:spacing w:val="1"/>
        </w:rPr>
        <w:t> </w:t>
      </w:r>
      <w:r>
        <w:rPr/>
        <w:t>pension,</w:t>
      </w:r>
      <w:r>
        <w:rPr>
          <w:spacing w:val="1"/>
        </w:rPr>
        <w:t> </w:t>
      </w:r>
      <w:r>
        <w:rPr/>
        <w:t>however the pension scheme is not funded by the setting aside of money from which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commitments could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serviced. </w:t>
      </w:r>
      <w:r>
        <w:rPr>
          <w:spacing w:val="-1"/>
          <w:vertAlign w:val="superscript"/>
        </w:rPr>
        <w:t>70</w:t>
      </w:r>
      <w:r>
        <w:rPr>
          <w:spacing w:val="-1"/>
          <w:vertAlign w:val="baseline"/>
        </w:rPr>
        <w:t> Consequently,</w:t>
      </w:r>
      <w:r>
        <w:rPr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vertAlign w:val="baseline"/>
        </w:rPr>
        <w:t> </w:t>
      </w:r>
      <w:r>
        <w:rPr>
          <w:spacing w:val="-1"/>
          <w:vertAlign w:val="baseline"/>
        </w:rPr>
        <w:t>pension</w:t>
      </w:r>
      <w:r>
        <w:rPr>
          <w:vertAlign w:val="baseline"/>
        </w:rPr>
        <w:t> liabilities of the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federal government</w:t>
      </w:r>
      <w:r>
        <w:rPr>
          <w:vertAlign w:val="baseline"/>
        </w:rPr>
        <w:t> </w:t>
      </w:r>
      <w:r>
        <w:rPr>
          <w:spacing w:val="-1"/>
          <w:vertAlign w:val="baseline"/>
        </w:rPr>
        <w:t>as at</w:t>
      </w:r>
      <w:r>
        <w:rPr>
          <w:vertAlign w:val="baseline"/>
        </w:rPr>
        <w:t> </w:t>
      </w:r>
      <w:r>
        <w:rPr>
          <w:spacing w:val="-1"/>
          <w:vertAlign w:val="baseline"/>
        </w:rPr>
        <w:t>30</w:t>
      </w:r>
      <w:r>
        <w:rPr>
          <w:spacing w:val="-1"/>
          <w:vertAlign w:val="superscript"/>
        </w:rPr>
        <w:t>th</w:t>
      </w:r>
      <w:r>
        <w:rPr>
          <w:spacing w:val="-1"/>
          <w:vertAlign w:val="baseline"/>
        </w:rPr>
        <w:t> June,2004 stood at about</w:t>
      </w:r>
      <w:r>
        <w:rPr>
          <w:vertAlign w:val="baseline"/>
        </w:rPr>
        <w:t> </w:t>
      </w:r>
      <w:r>
        <w:rPr>
          <w:spacing w:val="-1"/>
          <w:vertAlign w:val="baseline"/>
        </w:rPr>
        <w:t>N2 trillion. </w:t>
      </w:r>
      <w:r>
        <w:rPr>
          <w:vertAlign w:val="superscript"/>
        </w:rPr>
        <w:t>71</w:t>
      </w:r>
      <w:r>
        <w:rPr>
          <w:vertAlign w:val="baseline"/>
        </w:rPr>
        <w:t> The scheme</w:t>
      </w:r>
      <w:r>
        <w:rPr>
          <w:spacing w:val="1"/>
          <w:vertAlign w:val="baseline"/>
        </w:rPr>
        <w:t> </w:t>
      </w:r>
      <w:r>
        <w:rPr>
          <w:vertAlign w:val="baseline"/>
        </w:rPr>
        <w:t>accumulated a huge unsustainable pension deficit.</w:t>
      </w:r>
      <w:r>
        <w:rPr>
          <w:spacing w:val="1"/>
          <w:vertAlign w:val="baseline"/>
        </w:rPr>
        <w:t> </w:t>
      </w:r>
      <w:r>
        <w:rPr>
          <w:vertAlign w:val="baseline"/>
        </w:rPr>
        <w:t>For instance,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Bureau for Public Enterprises (BPE) report, the unfunded pension liabilities in NITEL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NEPA</w:t>
      </w:r>
      <w:r>
        <w:rPr>
          <w:spacing w:val="-5"/>
          <w:vertAlign w:val="baseline"/>
        </w:rPr>
        <w:t> </w:t>
      </w:r>
      <w:r>
        <w:rPr>
          <w:vertAlign w:val="baseline"/>
        </w:rPr>
        <w:t>alone were estimated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6"/>
          <w:vertAlign w:val="baseline"/>
        </w:rPr>
        <w:t> </w:t>
      </w:r>
      <w:r>
        <w:rPr>
          <w:vertAlign w:val="baseline"/>
        </w:rPr>
        <w:t>N43</w:t>
      </w:r>
      <w:r>
        <w:rPr>
          <w:spacing w:val="-5"/>
          <w:vertAlign w:val="baseline"/>
        </w:rPr>
        <w:t> </w:t>
      </w:r>
      <w:r>
        <w:rPr>
          <w:vertAlign w:val="baseline"/>
        </w:rPr>
        <w:t>billion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N75</w:t>
      </w:r>
      <w:r>
        <w:rPr>
          <w:spacing w:val="1"/>
          <w:vertAlign w:val="baseline"/>
        </w:rPr>
        <w:t> </w:t>
      </w:r>
      <w:r>
        <w:rPr>
          <w:vertAlign w:val="baseline"/>
        </w:rPr>
        <w:t>billion</w:t>
      </w:r>
      <w:r>
        <w:rPr>
          <w:spacing w:val="-4"/>
          <w:vertAlign w:val="baseline"/>
        </w:rPr>
        <w:t> </w:t>
      </w:r>
      <w:r>
        <w:rPr>
          <w:vertAlign w:val="baseline"/>
        </w:rPr>
        <w:t>respectively.</w:t>
      </w:r>
      <w:r>
        <w:rPr>
          <w:vertAlign w:val="superscript"/>
        </w:rPr>
        <w:t>72</w:t>
      </w:r>
    </w:p>
    <w:p>
      <w:pPr>
        <w:pStyle w:val="BodyText"/>
        <w:spacing w:line="480" w:lineRule="auto" w:before="12"/>
        <w:ind w:left="801" w:right="236" w:firstLine="725"/>
        <w:jc w:val="both"/>
      </w:pPr>
      <w:r>
        <w:rPr/>
        <w:pict>
          <v:rect style="position:absolute;margin-left:126.050003pt;margin-top:198.573105pt;width:144.050pt;height:.72003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rising pension liability was so critical that one time governor of Ogun</w:t>
      </w:r>
      <w:r>
        <w:rPr>
          <w:spacing w:val="1"/>
        </w:rPr>
        <w:t> </w:t>
      </w:r>
      <w:r>
        <w:rPr/>
        <w:t>State, Gbenga Daniels lamented that the imminent collapse of the PAYG scheme is</w:t>
      </w:r>
      <w:r>
        <w:rPr>
          <w:spacing w:val="1"/>
        </w:rPr>
        <w:t> </w:t>
      </w:r>
      <w:r>
        <w:rPr/>
        <w:t>real and</w:t>
      </w:r>
      <w:r>
        <w:rPr>
          <w:spacing w:val="1"/>
        </w:rPr>
        <w:t> </w:t>
      </w:r>
      <w:r>
        <w:rPr/>
        <w:t>very unsettling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nascent</w:t>
      </w:r>
      <w:r>
        <w:rPr>
          <w:spacing w:val="1"/>
        </w:rPr>
        <w:t> </w:t>
      </w:r>
      <w:r>
        <w:rPr/>
        <w:t>democracy.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him,</w:t>
      </w:r>
      <w:r>
        <w:rPr>
          <w:spacing w:val="1"/>
        </w:rPr>
        <w:t> </w:t>
      </w:r>
      <w:r>
        <w:rPr/>
        <w:t>“with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pension liability increasing every passing day,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likelihood of the pension</w:t>
      </w:r>
      <w:r>
        <w:rPr>
          <w:spacing w:val="1"/>
        </w:rPr>
        <w:t> </w:t>
      </w:r>
      <w:r>
        <w:rPr/>
        <w:t>salary bill out-running the salary of our active workers in a few years”.</w:t>
      </w:r>
      <w:r>
        <w:rPr>
          <w:vertAlign w:val="superscript"/>
        </w:rPr>
        <w:t>73</w:t>
      </w:r>
      <w:r>
        <w:rPr>
          <w:vertAlign w:val="baseline"/>
        </w:rPr>
        <w:t> Former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 OlusegunObasanjo, seemingly concerned about the near destitution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pensioners,</w:t>
      </w:r>
      <w:r>
        <w:rPr>
          <w:spacing w:val="55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53"/>
          <w:vertAlign w:val="baseline"/>
        </w:rPr>
        <w:t> </w:t>
      </w:r>
      <w:r>
        <w:rPr>
          <w:vertAlign w:val="baseline"/>
        </w:rPr>
        <w:t>that</w:t>
      </w:r>
      <w:r>
        <w:rPr>
          <w:spacing w:val="54"/>
          <w:vertAlign w:val="baseline"/>
        </w:rPr>
        <w:t> </w:t>
      </w:r>
      <w:r>
        <w:rPr>
          <w:vertAlign w:val="baseline"/>
        </w:rPr>
        <w:t>over</w:t>
      </w:r>
      <w:r>
        <w:rPr>
          <w:spacing w:val="55"/>
          <w:vertAlign w:val="baseline"/>
        </w:rPr>
        <w:t> </w:t>
      </w:r>
      <w:r>
        <w:rPr>
          <w:vertAlign w:val="baseline"/>
        </w:rPr>
        <w:t>the</w:t>
      </w:r>
      <w:r>
        <w:rPr>
          <w:spacing w:val="53"/>
          <w:vertAlign w:val="baseline"/>
        </w:rPr>
        <w:t> </w:t>
      </w:r>
      <w:r>
        <w:rPr>
          <w:vertAlign w:val="baseline"/>
        </w:rPr>
        <w:t>years,</w:t>
      </w:r>
      <w:r>
        <w:rPr>
          <w:spacing w:val="55"/>
          <w:vertAlign w:val="baseline"/>
        </w:rPr>
        <w:t> </w:t>
      </w:r>
      <w:r>
        <w:rPr>
          <w:vertAlign w:val="baseline"/>
        </w:rPr>
        <w:t>retirement</w:t>
      </w:r>
      <w:r>
        <w:rPr>
          <w:spacing w:val="58"/>
          <w:vertAlign w:val="baseline"/>
        </w:rPr>
        <w:t> </w:t>
      </w:r>
      <w:r>
        <w:rPr>
          <w:vertAlign w:val="baseline"/>
        </w:rPr>
        <w:t>in</w:t>
      </w:r>
      <w:r>
        <w:rPr>
          <w:spacing w:val="49"/>
          <w:vertAlign w:val="baseline"/>
        </w:rPr>
        <w:t> </w:t>
      </w:r>
      <w:r>
        <w:rPr>
          <w:vertAlign w:val="baseline"/>
        </w:rPr>
        <w:t>our</w:t>
      </w:r>
      <w:r>
        <w:rPr>
          <w:spacing w:val="55"/>
          <w:vertAlign w:val="baseline"/>
        </w:rPr>
        <w:t> </w:t>
      </w:r>
      <w:r>
        <w:rPr>
          <w:vertAlign w:val="baseline"/>
        </w:rPr>
        <w:t>societies</w:t>
      </w:r>
      <w:r>
        <w:rPr>
          <w:spacing w:val="56"/>
          <w:vertAlign w:val="baseline"/>
        </w:rPr>
        <w:t> </w:t>
      </w:r>
      <w:r>
        <w:rPr>
          <w:vertAlign w:val="baseline"/>
        </w:rPr>
        <w:t>has</w:t>
      </w:r>
      <w:r>
        <w:rPr>
          <w:spacing w:val="56"/>
          <w:vertAlign w:val="baseline"/>
        </w:rPr>
        <w:t> </w:t>
      </w:r>
      <w:r>
        <w:rPr>
          <w:vertAlign w:val="baseline"/>
        </w:rPr>
        <w:t>become</w:t>
      </w:r>
    </w:p>
    <w:p>
      <w:pPr>
        <w:tabs>
          <w:tab w:pos="1391" w:val="left" w:leader="none"/>
          <w:tab w:pos="2446" w:val="left" w:leader="none"/>
          <w:tab w:pos="3166" w:val="left" w:leader="none"/>
          <w:tab w:pos="4890" w:val="left" w:leader="none"/>
          <w:tab w:pos="5974" w:val="left" w:leader="none"/>
          <w:tab w:pos="7077" w:val="left" w:leader="none"/>
          <w:tab w:pos="8243" w:val="left" w:leader="none"/>
        </w:tabs>
        <w:spacing w:before="71"/>
        <w:ind w:left="801" w:right="240" w:firstLine="0"/>
        <w:jc w:val="left"/>
        <w:rPr>
          <w:sz w:val="18"/>
        </w:rPr>
      </w:pPr>
      <w:r>
        <w:rPr>
          <w:sz w:val="18"/>
          <w:vertAlign w:val="superscript"/>
        </w:rPr>
        <w:t>69</w:t>
      </w:r>
      <w:r>
        <w:rPr>
          <w:sz w:val="18"/>
          <w:vertAlign w:val="baseline"/>
        </w:rPr>
        <w:tab/>
        <w:t>Taiwo,</w:t>
        <w:tab/>
        <w:t>O.</w:t>
        <w:tab/>
        <w:t>(2014),“Pension</w:t>
        <w:tab/>
        <w:t>reform:</w:t>
        <w:tab/>
        <w:t>Matters</w:t>
        <w:tab/>
        <w:t>arising”,</w:t>
        <w:tab/>
      </w:r>
      <w:r>
        <w:rPr>
          <w:i/>
          <w:spacing w:val="-1"/>
          <w:sz w:val="18"/>
          <w:vertAlign w:val="baseline"/>
        </w:rPr>
        <w:t>available@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http//</w:t>
      </w:r>
      <w:hyperlink r:id="rId12">
        <w:r>
          <w:rPr>
            <w:i/>
            <w:sz w:val="18"/>
            <w:vertAlign w:val="baseline"/>
          </w:rPr>
          <w:t>www.pwc.com/exweb/pwcpublications.nsf/docid</w:t>
        </w:r>
        <w:r>
          <w:rPr>
            <w:sz w:val="18"/>
            <w:vertAlign w:val="baseline"/>
          </w:rPr>
          <w:t>,</w:t>
        </w:r>
        <w:r>
          <w:rPr>
            <w:spacing w:val="-1"/>
            <w:sz w:val="18"/>
            <w:vertAlign w:val="baseline"/>
          </w:rPr>
          <w:t> </w:t>
        </w:r>
      </w:hyperlink>
      <w:r>
        <w:rPr>
          <w:sz w:val="18"/>
          <w:vertAlign w:val="baseline"/>
        </w:rPr>
        <w:t>accessed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4</w:t>
      </w:r>
      <w:r>
        <w:rPr>
          <w:sz w:val="18"/>
          <w:vertAlign w:val="superscript"/>
        </w:rPr>
        <w:t>th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December,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2017.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2:12.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P.M.</w:t>
      </w:r>
    </w:p>
    <w:p>
      <w:pPr>
        <w:spacing w:before="0"/>
        <w:ind w:left="801" w:right="244" w:firstLine="0"/>
        <w:jc w:val="both"/>
        <w:rPr>
          <w:sz w:val="18"/>
        </w:rPr>
      </w:pPr>
      <w:r>
        <w:rPr>
          <w:sz w:val="18"/>
          <w:vertAlign w:val="superscript"/>
        </w:rPr>
        <w:t>70</w:t>
      </w:r>
      <w:r>
        <w:rPr>
          <w:sz w:val="18"/>
          <w:vertAlign w:val="baseline"/>
        </w:rPr>
        <w:t>Okechukwu, E andUgwu, S.C. (2011),“The law and administration and retirement in Nigeria: A historical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approach”,</w:t>
      </w:r>
      <w:r>
        <w:rPr>
          <w:i/>
          <w:sz w:val="18"/>
          <w:vertAlign w:val="baseline"/>
        </w:rPr>
        <w:t>Kuwait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chapter</w:t>
      </w:r>
      <w:r>
        <w:rPr>
          <w:i/>
          <w:spacing w:val="2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Arabian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Journal</w:t>
      </w:r>
      <w:r>
        <w:rPr>
          <w:i/>
          <w:spacing w:val="3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Business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Management</w:t>
      </w:r>
      <w:r>
        <w:rPr>
          <w:i/>
          <w:spacing w:val="3"/>
          <w:sz w:val="18"/>
          <w:vertAlign w:val="baseline"/>
        </w:rPr>
        <w:t> </w:t>
      </w:r>
      <w:r>
        <w:rPr>
          <w:i/>
          <w:sz w:val="18"/>
          <w:vertAlign w:val="baseline"/>
        </w:rPr>
        <w:t>Review</w:t>
      </w:r>
      <w:r>
        <w:rPr>
          <w:sz w:val="18"/>
          <w:vertAlign w:val="baseline"/>
        </w:rPr>
        <w:t>,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(1)2,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p.31.</w:t>
      </w:r>
    </w:p>
    <w:p>
      <w:pPr>
        <w:pStyle w:val="BodyText"/>
        <w:spacing w:before="9"/>
        <w:rPr>
          <w:sz w:val="17"/>
        </w:rPr>
      </w:pPr>
    </w:p>
    <w:p>
      <w:pPr>
        <w:spacing w:before="0"/>
        <w:ind w:left="801" w:right="244" w:firstLine="0"/>
        <w:jc w:val="both"/>
        <w:rPr>
          <w:sz w:val="18"/>
        </w:rPr>
      </w:pPr>
      <w:r>
        <w:rPr>
          <w:sz w:val="18"/>
          <w:vertAlign w:val="superscript"/>
        </w:rPr>
        <w:t>71</w:t>
      </w:r>
      <w:r>
        <w:rPr>
          <w:sz w:val="18"/>
          <w:vertAlign w:val="baseline"/>
        </w:rPr>
        <w:t>Dada, J. A. (2014), “Pension Reform Act 2004: A legislated Fraud?” Paper presented at the National Seminar on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Pension Fraud in Nigeria: The Challenges of Employers, employees and union leaders held at Asaba, Delta State,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Nigeria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25-27th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February.</w:t>
      </w:r>
    </w:p>
    <w:p>
      <w:pPr>
        <w:spacing w:line="242" w:lineRule="auto" w:before="0"/>
        <w:ind w:left="801" w:right="235" w:firstLine="0"/>
        <w:jc w:val="both"/>
        <w:rPr>
          <w:sz w:val="18"/>
        </w:rPr>
      </w:pPr>
      <w:r>
        <w:rPr>
          <w:sz w:val="18"/>
          <w:vertAlign w:val="superscript"/>
        </w:rPr>
        <w:t>72</w:t>
      </w:r>
      <w:r>
        <w:rPr>
          <w:sz w:val="18"/>
          <w:vertAlign w:val="baseline"/>
        </w:rPr>
        <w:t> Bureau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Labour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Statistics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(2010),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“Programme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perspectives: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defined-benefit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plans”,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Available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@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http:/</w:t>
      </w:r>
      <w:hyperlink r:id="rId15">
        <w:r>
          <w:rPr>
            <w:i/>
            <w:sz w:val="18"/>
            <w:vertAlign w:val="baseline"/>
          </w:rPr>
          <w:t>www.bls.gov/opub/perspectives/program-perspectives-vol2-</w:t>
        </w:r>
      </w:hyperlink>
      <w:r>
        <w:rPr>
          <w:i/>
          <w:sz w:val="18"/>
          <w:vertAlign w:val="baseline"/>
        </w:rPr>
        <w:t> issue3.pdf</w:t>
      </w:r>
      <w:r>
        <w:rPr>
          <w:sz w:val="18"/>
          <w:vertAlign w:val="baseline"/>
        </w:rPr>
        <w:t>, accessed on 28</w:t>
      </w:r>
      <w:r>
        <w:rPr>
          <w:sz w:val="18"/>
          <w:vertAlign w:val="superscript"/>
        </w:rPr>
        <w:t>th</w:t>
      </w:r>
      <w:r>
        <w:rPr>
          <w:sz w:val="18"/>
          <w:vertAlign w:val="baseline"/>
        </w:rPr>
        <w:t> December, 2017.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3:12.P.M.</w:t>
      </w:r>
    </w:p>
    <w:p>
      <w:pPr>
        <w:spacing w:line="240" w:lineRule="auto" w:before="0"/>
        <w:ind w:left="801" w:right="235" w:firstLine="0"/>
        <w:jc w:val="both"/>
        <w:rPr>
          <w:sz w:val="18"/>
        </w:rPr>
      </w:pPr>
      <w:r>
        <w:rPr>
          <w:sz w:val="18"/>
          <w:vertAlign w:val="superscript"/>
        </w:rPr>
        <w:t>73</w:t>
      </w:r>
      <w:r>
        <w:rPr>
          <w:sz w:val="18"/>
          <w:vertAlign w:val="baseline"/>
        </w:rPr>
        <w:t>Ali, M. (2014), “Managing post retirement conditions in Nigeria”,</w:t>
      </w:r>
      <w:r>
        <w:rPr>
          <w:i/>
          <w:sz w:val="18"/>
          <w:vertAlign w:val="baseline"/>
        </w:rPr>
        <w:t>Journal of Good Governance and Sustainable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Development</w:t>
      </w:r>
      <w:r>
        <w:rPr>
          <w:i/>
          <w:spacing w:val="3"/>
          <w:sz w:val="18"/>
          <w:vertAlign w:val="baseline"/>
        </w:rPr>
        <w:t> </w:t>
      </w:r>
      <w:r>
        <w:rPr>
          <w:i/>
          <w:sz w:val="18"/>
          <w:vertAlign w:val="baseline"/>
        </w:rPr>
        <w:t>in</w:t>
      </w:r>
      <w:r>
        <w:rPr>
          <w:i/>
          <w:spacing w:val="2"/>
          <w:sz w:val="18"/>
          <w:vertAlign w:val="baseline"/>
        </w:rPr>
        <w:t> </w:t>
      </w:r>
      <w:r>
        <w:rPr>
          <w:i/>
          <w:sz w:val="18"/>
          <w:vertAlign w:val="baseline"/>
        </w:rPr>
        <w:t>Africa</w:t>
      </w:r>
      <w:r>
        <w:rPr>
          <w:sz w:val="18"/>
          <w:vertAlign w:val="baseline"/>
        </w:rPr>
        <w:t>, 2(2),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p.111.</w:t>
      </w:r>
    </w:p>
    <w:p>
      <w:pPr>
        <w:spacing w:after="0" w:line="240" w:lineRule="auto"/>
        <w:jc w:val="both"/>
        <w:rPr>
          <w:sz w:val="18"/>
        </w:rPr>
        <w:sectPr>
          <w:pgSz w:w="12240" w:h="15840"/>
          <w:pgMar w:header="0" w:footer="977" w:top="1100" w:bottom="1160" w:left="1720" w:right="1200"/>
        </w:sectPr>
      </w:pPr>
    </w:p>
    <w:p>
      <w:pPr>
        <w:pStyle w:val="BodyText"/>
        <w:spacing w:line="482" w:lineRule="auto" w:before="63"/>
        <w:ind w:left="801" w:right="239"/>
        <w:jc w:val="both"/>
      </w:pPr>
      <w:r>
        <w:rPr/>
        <w:t>synonymous with suffering as if ageing were a curse rather than a blessing that it</w:t>
      </w:r>
      <w:r>
        <w:rPr>
          <w:spacing w:val="1"/>
        </w:rPr>
        <w:t> </w:t>
      </w:r>
      <w:r>
        <w:rPr/>
        <w:t>really is. He lamented that pensioners are often forgotten by their former employers</w:t>
      </w:r>
      <w:r>
        <w:rPr>
          <w:spacing w:val="1"/>
        </w:rPr>
        <w:t> </w:t>
      </w:r>
      <w:r>
        <w:rPr/>
        <w:t>who</w:t>
      </w:r>
      <w:r>
        <w:rPr>
          <w:spacing w:val="-1"/>
        </w:rPr>
        <w:t> </w:t>
      </w:r>
      <w:r>
        <w:rPr/>
        <w:t>thus</w:t>
      </w:r>
      <w:r>
        <w:rPr>
          <w:spacing w:val="-3"/>
        </w:rPr>
        <w:t> </w:t>
      </w:r>
      <w:r>
        <w:rPr/>
        <w:t>accentuates</w:t>
      </w:r>
      <w:r>
        <w:rPr>
          <w:spacing w:val="-3"/>
        </w:rPr>
        <w:t> </w:t>
      </w:r>
      <w:r>
        <w:rPr/>
        <w:t>society‟s</w:t>
      </w:r>
      <w:r>
        <w:rPr>
          <w:spacing w:val="-4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rejects</w:t>
      </w:r>
      <w:r>
        <w:rPr>
          <w:spacing w:val="-3"/>
        </w:rPr>
        <w:t> </w:t>
      </w:r>
      <w:r>
        <w:rPr/>
        <w:t>pensioners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spent</w:t>
      </w:r>
      <w:r>
        <w:rPr>
          <w:spacing w:val="5"/>
        </w:rPr>
        <w:t> </w:t>
      </w:r>
      <w:r>
        <w:rPr/>
        <w:t>shells.</w:t>
      </w:r>
      <w:r>
        <w:rPr>
          <w:vertAlign w:val="superscript"/>
        </w:rPr>
        <w:t>74</w:t>
      </w:r>
    </w:p>
    <w:p>
      <w:pPr>
        <w:pStyle w:val="BodyText"/>
        <w:spacing w:line="480" w:lineRule="auto" w:before="2"/>
        <w:ind w:left="801" w:right="232" w:firstLine="782"/>
        <w:jc w:val="both"/>
      </w:pPr>
      <w:r>
        <w:rPr/>
        <w:t>The problem was further aggravated by politically motivated increases in</w:t>
      </w:r>
      <w:r>
        <w:rPr>
          <w:spacing w:val="1"/>
        </w:rPr>
        <w:t> </w:t>
      </w:r>
      <w:r>
        <w:rPr/>
        <w:t>salaries and pension entitlements. For instance, the proportion of pension to salaries</w:t>
      </w:r>
      <w:r>
        <w:rPr>
          <w:spacing w:val="1"/>
        </w:rPr>
        <w:t> </w:t>
      </w:r>
      <w:r>
        <w:rPr/>
        <w:t>increased from 16.7% to 30% between 1995 and 1999 without provision of funds to</w:t>
      </w:r>
      <w:r>
        <w:rPr>
          <w:spacing w:val="1"/>
        </w:rPr>
        <w:t> </w:t>
      </w:r>
      <w:r>
        <w:rPr/>
        <w:t>back them up created an unstable pension-to-active workers‟ ratio.</w:t>
      </w:r>
      <w:r>
        <w:rPr>
          <w:vertAlign w:val="superscript"/>
        </w:rPr>
        <w:t>75</w:t>
      </w:r>
      <w:r>
        <w:rPr>
          <w:vertAlign w:val="baseline"/>
        </w:rPr>
        <w:t> In the old system</w:t>
      </w:r>
      <w:r>
        <w:rPr>
          <w:spacing w:val="-57"/>
          <w:vertAlign w:val="baseline"/>
        </w:rPr>
        <w:t> </w:t>
      </w:r>
      <w:r>
        <w:rPr>
          <w:vertAlign w:val="baseline"/>
        </w:rPr>
        <w:t>of pension scheme, pension entitlements are always expected to appreciate or increase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 raises in the salaries of serving workers. Unfortunately however, demand for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 increases are often met without harmonizingadequacy with affordability.</w:t>
      </w:r>
      <w:r>
        <w:rPr>
          <w:vertAlign w:val="superscript"/>
        </w:rPr>
        <w:t>76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case</w:t>
      </w:r>
      <w:r>
        <w:rPr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vertAlign w:val="baseline"/>
        </w:rPr>
        <w:t> </w:t>
      </w:r>
      <w:r>
        <w:rPr>
          <w:spacing w:val="-1"/>
          <w:vertAlign w:val="baseline"/>
        </w:rPr>
        <w:t>Central</w:t>
      </w:r>
      <w:r>
        <w:rPr>
          <w:vertAlign w:val="baseline"/>
        </w:rPr>
        <w:t> </w:t>
      </w:r>
      <w:r>
        <w:rPr>
          <w:spacing w:val="-1"/>
          <w:vertAlign w:val="baseline"/>
        </w:rPr>
        <w:t>Bank</w:t>
      </w:r>
      <w:r>
        <w:rPr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vertAlign w:val="baseline"/>
        </w:rPr>
        <w:t> </w:t>
      </w:r>
      <w:r>
        <w:rPr>
          <w:spacing w:val="-1"/>
          <w:vertAlign w:val="baseline"/>
        </w:rPr>
        <w:t>Nigeria</w:t>
      </w:r>
      <w:r>
        <w:rPr>
          <w:vertAlign w:val="baseline"/>
        </w:rPr>
        <w:t> </w:t>
      </w:r>
      <w:r>
        <w:rPr>
          <w:spacing w:val="-1"/>
          <w:vertAlign w:val="baseline"/>
        </w:rPr>
        <w:t>v</w:t>
      </w:r>
      <w:r>
        <w:rPr>
          <w:vertAlign w:val="baseline"/>
        </w:rPr>
        <w:t> </w:t>
      </w:r>
      <w:r>
        <w:rPr>
          <w:spacing w:val="-1"/>
          <w:vertAlign w:val="baseline"/>
        </w:rPr>
        <w:t>Jacob</w:t>
      </w:r>
      <w:r>
        <w:rPr>
          <w:vertAlign w:val="baseline"/>
        </w:rPr>
        <w:t> </w:t>
      </w:r>
      <w:r>
        <w:rPr>
          <w:spacing w:val="-1"/>
          <w:vertAlign w:val="baseline"/>
        </w:rPr>
        <w:t>OladeleAmao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 </w:t>
      </w:r>
      <w:r>
        <w:rPr>
          <w:vertAlign w:val="superscript"/>
        </w:rPr>
        <w:t>77</w:t>
      </w:r>
      <w:r>
        <w:rPr>
          <w:vertAlign w:val="baseline"/>
        </w:rPr>
        <w:t> 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poignant illustration of the precarious situation of harmonization of increase in salary</w:t>
      </w:r>
      <w:r>
        <w:rPr>
          <w:spacing w:val="1"/>
          <w:vertAlign w:val="baseline"/>
        </w:rPr>
        <w:t> </w:t>
      </w:r>
      <w:r>
        <w:rPr>
          <w:vertAlign w:val="baseline"/>
        </w:rPr>
        <w:t>and pension entitlement under the old Pension Scheme in Nigeria. The facts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 are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4"/>
          <w:vertAlign w:val="baseline"/>
        </w:rPr>
        <w:t> </w:t>
      </w:r>
      <w:r>
        <w:rPr>
          <w:vertAlign w:val="baseline"/>
        </w:rPr>
        <w:t>follow:</w:t>
      </w:r>
    </w:p>
    <w:p>
      <w:pPr>
        <w:pStyle w:val="BodyText"/>
        <w:spacing w:line="480" w:lineRule="auto" w:before="12"/>
        <w:ind w:left="801" w:right="246"/>
        <w:jc w:val="both"/>
      </w:pPr>
      <w:r>
        <w:rPr/>
        <w:t>The applicants ( respondent herein), were all former employees of the respondent</w:t>
      </w:r>
      <w:r>
        <w:rPr>
          <w:spacing w:val="1"/>
        </w:rPr>
        <w:t> </w:t>
      </w:r>
      <w:r>
        <w:rPr/>
        <w:t>(now appellant) and retired before 1991. They claimed they were being paid their</w:t>
      </w:r>
      <w:r>
        <w:rPr>
          <w:spacing w:val="1"/>
        </w:rPr>
        <w:t> </w:t>
      </w:r>
      <w:r>
        <w:rPr/>
        <w:t>pension as prescribed by Board of Central Bank of Nigeria (C.B.N). Following the</w:t>
      </w:r>
      <w:r>
        <w:rPr>
          <w:spacing w:val="1"/>
        </w:rPr>
        <w:t> </w:t>
      </w:r>
      <w:r>
        <w:rPr/>
        <w:t>issuance of 2 circulars by the Federal Government directing all statutory bodies to</w:t>
      </w:r>
      <w:r>
        <w:rPr>
          <w:spacing w:val="1"/>
        </w:rPr>
        <w:t> </w:t>
      </w:r>
      <w:r>
        <w:rPr/>
        <w:t>comply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white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circular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harmonization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pensions</w:t>
      </w:r>
      <w:r>
        <w:rPr>
          <w:spacing w:val="1"/>
        </w:rPr>
        <w:t> </w:t>
      </w:r>
      <w:r>
        <w:rPr/>
        <w:t>policy,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applicants</w:t>
      </w:r>
      <w:r>
        <w:rPr>
          <w:spacing w:val="31"/>
        </w:rPr>
        <w:t> </w:t>
      </w:r>
      <w:r>
        <w:rPr/>
        <w:t>initiated</w:t>
      </w:r>
      <w:r>
        <w:rPr>
          <w:spacing w:val="28"/>
        </w:rPr>
        <w:t> </w:t>
      </w:r>
      <w:r>
        <w:rPr/>
        <w:t>correspondence</w:t>
      </w:r>
      <w:r>
        <w:rPr>
          <w:spacing w:val="27"/>
        </w:rPr>
        <w:t> </w:t>
      </w:r>
      <w:r>
        <w:rPr/>
        <w:t>with</w:t>
      </w:r>
      <w:r>
        <w:rPr>
          <w:spacing w:val="24"/>
        </w:rPr>
        <w:t> </w:t>
      </w:r>
      <w:r>
        <w:rPr/>
        <w:t>the</w:t>
      </w:r>
      <w:r>
        <w:rPr>
          <w:spacing w:val="27"/>
        </w:rPr>
        <w:t> </w:t>
      </w:r>
      <w:r>
        <w:rPr/>
        <w:t>respondent</w:t>
      </w:r>
      <w:r>
        <w:rPr>
          <w:spacing w:val="33"/>
        </w:rPr>
        <w:t> </w:t>
      </w:r>
      <w:r>
        <w:rPr/>
        <w:t>demanding</w:t>
      </w:r>
      <w:r>
        <w:rPr>
          <w:spacing w:val="28"/>
        </w:rPr>
        <w:t> </w:t>
      </w:r>
      <w:r>
        <w:rPr/>
        <w:t>compliance</w:t>
      </w:r>
    </w:p>
    <w:p>
      <w:pPr>
        <w:pStyle w:val="BodyText"/>
        <w:spacing w:before="10"/>
        <w:rPr>
          <w:sz w:val="22"/>
        </w:rPr>
      </w:pPr>
      <w:r>
        <w:rPr/>
        <w:pict>
          <v:rect style="position:absolute;margin-left:126.050003pt;margin-top:15.11288pt;width:144.050pt;height:.72003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801" w:right="247" w:firstLine="0"/>
        <w:jc w:val="both"/>
        <w:rPr>
          <w:sz w:val="18"/>
        </w:rPr>
      </w:pPr>
      <w:r>
        <w:rPr>
          <w:sz w:val="18"/>
          <w:vertAlign w:val="superscript"/>
        </w:rPr>
        <w:t>74</w:t>
      </w:r>
      <w:r>
        <w:rPr>
          <w:sz w:val="18"/>
          <w:vertAlign w:val="baseline"/>
        </w:rPr>
        <w:t>Ibid. in fact most of the Nigeria Airways staff that were laid off sometimes in 2004 had not been paid the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retiment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benefit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until 2018.</w:t>
      </w:r>
    </w:p>
    <w:p>
      <w:pPr>
        <w:tabs>
          <w:tab w:pos="1889" w:val="left" w:leader="none"/>
          <w:tab w:pos="2508" w:val="left" w:leader="none"/>
          <w:tab w:pos="3228" w:val="left" w:leader="none"/>
          <w:tab w:pos="4370" w:val="left" w:leader="none"/>
          <w:tab w:pos="5415" w:val="left" w:leader="none"/>
          <w:tab w:pos="6437" w:val="left" w:leader="none"/>
          <w:tab w:pos="7792" w:val="left" w:leader="none"/>
          <w:tab w:pos="8924" w:val="left" w:leader="none"/>
        </w:tabs>
        <w:spacing w:line="237" w:lineRule="auto" w:before="7"/>
        <w:ind w:left="801" w:right="230" w:firstLine="0"/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  <w:vertAlign w:val="superscript"/>
        </w:rPr>
        <w:t>75</w:t>
      </w:r>
      <w:r>
        <w:rPr>
          <w:rFonts w:ascii="Calibri" w:hAnsi="Calibri"/>
          <w:sz w:val="18"/>
          <w:vertAlign w:val="baseline"/>
        </w:rPr>
        <w:t>Awosika, F. (2011), “Challenge of Pension Funding: The Nigeria Experience”, Paper presented at the Annual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Meeting</w:t>
        <w:tab/>
        <w:t>of</w:t>
        <w:tab/>
        <w:t>the</w:t>
        <w:tab/>
        <w:t>Southern</w:t>
        <w:tab/>
        <w:t>Political</w:t>
        <w:tab/>
        <w:t>Science</w:t>
        <w:tab/>
        <w:t>Association,</w:t>
        <w:tab/>
      </w:r>
      <w:r>
        <w:rPr>
          <w:rFonts w:ascii="Calibri" w:hAnsi="Calibri"/>
          <w:i/>
          <w:sz w:val="18"/>
          <w:vertAlign w:val="baseline"/>
        </w:rPr>
        <w:t>available</w:t>
        <w:tab/>
      </w:r>
      <w:r>
        <w:rPr>
          <w:rFonts w:ascii="Calibri" w:hAnsi="Calibri"/>
          <w:i/>
          <w:spacing w:val="-2"/>
          <w:sz w:val="18"/>
          <w:vertAlign w:val="baseline"/>
        </w:rPr>
        <w:t>@</w:t>
      </w:r>
      <w:r>
        <w:rPr>
          <w:rFonts w:ascii="Calibri" w:hAnsi="Calibri"/>
          <w:i/>
          <w:spacing w:val="-39"/>
          <w:sz w:val="18"/>
          <w:vertAlign w:val="baseline"/>
        </w:rPr>
        <w:t> </w:t>
      </w:r>
      <w:hyperlink r:id="rId16">
        <w:r>
          <w:rPr>
            <w:rFonts w:ascii="Calibri" w:hAnsi="Calibri"/>
            <w:i/>
            <w:sz w:val="18"/>
            <w:u w:val="single"/>
            <w:vertAlign w:val="baseline"/>
          </w:rPr>
          <w:t>http://www.allacadewmic.com/meta/p_index.htm</w:t>
        </w:r>
        <w:r>
          <w:rPr>
            <w:rFonts w:ascii="Calibri" w:hAnsi="Calibri"/>
            <w:i/>
            <w:sz w:val="18"/>
            <w:vertAlign w:val="baseline"/>
          </w:rPr>
          <w:t>l</w:t>
        </w:r>
        <w:r>
          <w:rPr>
            <w:rFonts w:ascii="Calibri" w:hAnsi="Calibri"/>
            <w:sz w:val="18"/>
            <w:vertAlign w:val="baseline"/>
          </w:rPr>
          <w:t>,</w:t>
        </w:r>
        <w:r>
          <w:rPr>
            <w:rFonts w:ascii="Calibri" w:hAnsi="Calibri"/>
            <w:spacing w:val="-1"/>
            <w:sz w:val="18"/>
            <w:vertAlign w:val="baseline"/>
          </w:rPr>
          <w:t> </w:t>
        </w:r>
      </w:hyperlink>
      <w:r>
        <w:rPr>
          <w:rFonts w:ascii="Calibri" w:hAnsi="Calibri"/>
          <w:sz w:val="18"/>
          <w:vertAlign w:val="baseline"/>
        </w:rPr>
        <w:t>accessed</w:t>
      </w:r>
      <w:r>
        <w:rPr>
          <w:rFonts w:ascii="Calibri" w:hAnsi="Calibri"/>
          <w:spacing w:val="-4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on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29</w:t>
      </w:r>
      <w:r>
        <w:rPr>
          <w:rFonts w:ascii="Calibri" w:hAnsi="Calibri"/>
          <w:sz w:val="18"/>
          <w:vertAlign w:val="superscript"/>
        </w:rPr>
        <w:t>th</w:t>
      </w:r>
      <w:r>
        <w:rPr>
          <w:rFonts w:ascii="Calibri" w:hAnsi="Calibri"/>
          <w:sz w:val="18"/>
          <w:vertAlign w:val="baseline"/>
        </w:rPr>
        <w:t> December,</w:t>
      </w:r>
      <w:r>
        <w:rPr>
          <w:rFonts w:ascii="Calibri" w:hAnsi="Calibri"/>
          <w:spacing w:val="-5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2017.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3:27.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P.M.</w:t>
      </w:r>
    </w:p>
    <w:p>
      <w:pPr>
        <w:spacing w:before="2"/>
        <w:ind w:left="801" w:right="231" w:firstLine="0"/>
        <w:jc w:val="both"/>
        <w:rPr>
          <w:sz w:val="18"/>
        </w:rPr>
      </w:pPr>
      <w:r>
        <w:rPr>
          <w:sz w:val="18"/>
          <w:vertAlign w:val="superscript"/>
        </w:rPr>
        <w:t>76</w:t>
      </w:r>
      <w:r>
        <w:rPr>
          <w:sz w:val="18"/>
          <w:vertAlign w:val="baseline"/>
        </w:rPr>
        <w:t>Mayah, E. (2012), “73,000 ghost accounts used in Nigeria pension scam”, </w:t>
      </w:r>
      <w:r>
        <w:rPr>
          <w:i/>
          <w:sz w:val="18"/>
          <w:vertAlign w:val="baseline"/>
        </w:rPr>
        <w:t>African Review</w:t>
      </w:r>
      <w:r>
        <w:rPr>
          <w:sz w:val="18"/>
          <w:vertAlign w:val="baseline"/>
        </w:rPr>
        <w:t>, Friday, July 12, 2013.</w:t>
      </w:r>
      <w:r>
        <w:rPr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http//</w:t>
      </w:r>
      <w:hyperlink r:id="rId17">
        <w:r>
          <w:rPr>
            <w:i/>
            <w:sz w:val="18"/>
            <w:vertAlign w:val="baseline"/>
          </w:rPr>
          <w:t>www.africareview.com/News/Ghost-accounts-used-in-</w:t>
        </w:r>
      </w:hyperlink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Nigeria-pewnsion-scam/-/9791801391454/-5ngyym/-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index.html</w:t>
      </w:r>
      <w:r>
        <w:rPr>
          <w:sz w:val="18"/>
          <w:vertAlign w:val="baseline"/>
        </w:rPr>
        <w:t>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accessed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27</w:t>
      </w:r>
      <w:r>
        <w:rPr>
          <w:sz w:val="18"/>
          <w:vertAlign w:val="superscript"/>
        </w:rPr>
        <w:t>th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December,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2017. 11:14. A.M.</w:t>
      </w:r>
    </w:p>
    <w:p>
      <w:pPr>
        <w:spacing w:before="0"/>
        <w:ind w:left="801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77</w:t>
      </w:r>
      <w:r>
        <w:rPr>
          <w:rFonts w:ascii="Calibri"/>
          <w:spacing w:val="4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(2011)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558 at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806-811.</w:t>
      </w:r>
    </w:p>
    <w:p>
      <w:pPr>
        <w:spacing w:after="0"/>
        <w:jc w:val="both"/>
        <w:rPr>
          <w:rFonts w:ascii="Calibri"/>
          <w:sz w:val="20"/>
        </w:rPr>
        <w:sectPr>
          <w:pgSz w:w="12240" w:h="15840"/>
          <w:pgMar w:header="0" w:footer="977" w:top="1100" w:bottom="1180" w:left="1720" w:right="1200"/>
        </w:sectPr>
      </w:pPr>
    </w:p>
    <w:p>
      <w:pPr>
        <w:pStyle w:val="BodyText"/>
        <w:spacing w:line="480" w:lineRule="auto" w:before="63"/>
        <w:ind w:left="801" w:right="234"/>
        <w:jc w:val="both"/>
      </w:pPr>
      <w:r>
        <w:rPr/>
        <w:t>therewith in respect of their pension. The respondent promised to implement the</w:t>
      </w:r>
      <w:r>
        <w:rPr>
          <w:spacing w:val="1"/>
        </w:rPr>
        <w:t> </w:t>
      </w:r>
      <w:r>
        <w:rPr/>
        <w:t>policy. When the respondent failed to do so, the applicant instituted an action in</w:t>
      </w:r>
      <w:r>
        <w:rPr>
          <w:spacing w:val="1"/>
        </w:rPr>
        <w:t> </w:t>
      </w:r>
      <w:r>
        <w:rPr/>
        <w:t>Federal High Court, Lagos, seeking the declaratory and</w:t>
      </w:r>
      <w:r>
        <w:rPr>
          <w:spacing w:val="1"/>
        </w:rPr>
        <w:t> </w:t>
      </w:r>
      <w:r>
        <w:rPr/>
        <w:t>injunctive reliefs</w:t>
      </w:r>
      <w:r>
        <w:rPr>
          <w:spacing w:val="60"/>
        </w:rPr>
        <w:t> </w:t>
      </w:r>
      <w:r>
        <w:rPr/>
        <w:t>that on a</w:t>
      </w:r>
      <w:r>
        <w:rPr>
          <w:spacing w:val="1"/>
        </w:rPr>
        <w:t> </w:t>
      </w:r>
      <w:r>
        <w:rPr/>
        <w:t>true construction of the white paper and the circulars, they were entitled under the</w:t>
      </w:r>
      <w:r>
        <w:rPr>
          <w:spacing w:val="1"/>
        </w:rPr>
        <w:t> </w:t>
      </w:r>
      <w:r>
        <w:rPr/>
        <w:t>Federal Government policy on harmonization of pensions to payment of such pension</w:t>
      </w:r>
      <w:r>
        <w:rPr>
          <w:spacing w:val="-57"/>
        </w:rPr>
        <w:t> </w:t>
      </w:r>
      <w:r>
        <w:rPr/>
        <w:t>as contained therein with effect from 1January, 1997 on emoluments currently earned</w:t>
      </w:r>
      <w:r>
        <w:rPr>
          <w:spacing w:val="1"/>
        </w:rPr>
        <w:t> </w:t>
      </w:r>
      <w:r>
        <w:rPr/>
        <w:t>by</w:t>
      </w:r>
      <w:r>
        <w:rPr>
          <w:spacing w:val="-10"/>
        </w:rPr>
        <w:t> </w:t>
      </w:r>
      <w:r>
        <w:rPr/>
        <w:t>their serving</w:t>
      </w:r>
      <w:r>
        <w:rPr>
          <w:spacing w:val="-2"/>
        </w:rPr>
        <w:t> </w:t>
      </w:r>
      <w:r>
        <w:rPr/>
        <w:t>counterparts,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respondent‟s</w:t>
      </w:r>
      <w:r>
        <w:rPr>
          <w:spacing w:val="-3"/>
        </w:rPr>
        <w:t> </w:t>
      </w:r>
      <w:r>
        <w:rPr/>
        <w:t>decision</w:t>
      </w:r>
      <w:r>
        <w:rPr>
          <w:spacing w:val="-6"/>
        </w:rPr>
        <w:t> </w:t>
      </w:r>
      <w:r>
        <w:rPr/>
        <w:t>to</w:t>
      </w:r>
      <w:r>
        <w:rPr>
          <w:spacing w:val="4"/>
        </w:rPr>
        <w:t> </w:t>
      </w:r>
      <w:r>
        <w:rPr/>
        <w:t>pay</w:t>
      </w:r>
      <w:r>
        <w:rPr>
          <w:spacing w:val="-10"/>
        </w:rPr>
        <w:t> </w:t>
      </w:r>
      <w:r>
        <w:rPr/>
        <w:t>the</w:t>
      </w:r>
      <w:r>
        <w:rPr>
          <w:spacing w:val="-2"/>
        </w:rPr>
        <w:t> </w:t>
      </w:r>
      <w:r>
        <w:rPr/>
        <w:t>applicants‟</w:t>
      </w:r>
      <w:r>
        <w:rPr>
          <w:spacing w:val="-4"/>
        </w:rPr>
        <w:t> </w:t>
      </w:r>
      <w:r>
        <w:rPr/>
        <w:t>pension</w:t>
      </w:r>
      <w:r>
        <w:rPr>
          <w:spacing w:val="-58"/>
        </w:rPr>
        <w:t> </w:t>
      </w:r>
      <w:r>
        <w:rPr/>
        <w:t>on the basis of affordability and sustainability is</w:t>
      </w:r>
      <w:r>
        <w:rPr>
          <w:spacing w:val="1"/>
        </w:rPr>
        <w:t> </w:t>
      </w:r>
      <w:r>
        <w:rPr>
          <w:i/>
        </w:rPr>
        <w:t>ultra vires</w:t>
      </w:r>
      <w:r>
        <w:rPr/>
        <w:t>, null and</w:t>
      </w:r>
      <w:r>
        <w:rPr>
          <w:spacing w:val="60"/>
        </w:rPr>
        <w:t> </w:t>
      </w:r>
      <w:r>
        <w:rPr/>
        <w:t>void, order of</w:t>
      </w:r>
      <w:r>
        <w:rPr>
          <w:spacing w:val="1"/>
        </w:rPr>
        <w:t> </w:t>
      </w:r>
      <w:r>
        <w:rPr/>
        <w:t>the </w:t>
      </w:r>
      <w:r>
        <w:rPr>
          <w:i/>
        </w:rPr>
        <w:t>mandamus </w:t>
      </w:r>
      <w:r>
        <w:rPr/>
        <w:t>directing the respondent to pay the applicants all accrued pensions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with effect</w:t>
      </w:r>
      <w:r>
        <w:rPr>
          <w:spacing w:val="1"/>
        </w:rPr>
        <w:t> </w:t>
      </w:r>
      <w:r>
        <w:rPr/>
        <w:t>from 1</w:t>
      </w:r>
      <w:r>
        <w:rPr>
          <w:spacing w:val="1"/>
        </w:rPr>
        <w:t> </w:t>
      </w:r>
      <w:r>
        <w:rPr/>
        <w:t>January,</w:t>
      </w:r>
      <w:r>
        <w:rPr>
          <w:spacing w:val="1"/>
        </w:rPr>
        <w:t> </w:t>
      </w:r>
      <w:r>
        <w:rPr/>
        <w:t>1997</w:t>
      </w:r>
      <w:r>
        <w:rPr>
          <w:spacing w:val="1"/>
        </w:rPr>
        <w:t> </w:t>
      </w:r>
      <w:r>
        <w:rPr/>
        <w:t>on emoluments currently earned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serving</w:t>
      </w:r>
      <w:r>
        <w:rPr>
          <w:spacing w:val="1"/>
        </w:rPr>
        <w:t> </w:t>
      </w:r>
      <w:r>
        <w:rPr/>
        <w:t>counterparts,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harmonization of Pension and Subsequently all such Pensions as and when the fall</w:t>
      </w:r>
      <w:r>
        <w:rPr>
          <w:spacing w:val="1"/>
        </w:rPr>
        <w:t> </w:t>
      </w:r>
      <w:r>
        <w:rPr/>
        <w:t>due.</w:t>
      </w:r>
      <w:r>
        <w:rPr>
          <w:spacing w:val="1"/>
        </w:rPr>
        <w:t> </w:t>
      </w:r>
      <w:r>
        <w:rPr/>
        <w:t>In the alternative,</w:t>
      </w:r>
      <w:r>
        <w:rPr>
          <w:spacing w:val="1"/>
        </w:rPr>
        <w:t> </w:t>
      </w:r>
      <w:r>
        <w:rPr/>
        <w:t>an order of mandatory injunction compelling</w:t>
      </w:r>
      <w:r>
        <w:rPr>
          <w:spacing w:val="60"/>
        </w:rPr>
        <w:t> </w:t>
      </w:r>
      <w:r>
        <w:rPr/>
        <w:t>the respondents</w:t>
      </w:r>
      <w:r>
        <w:rPr>
          <w:spacing w:val="-57"/>
        </w:rPr>
        <w:t> </w:t>
      </w:r>
      <w:r>
        <w:rPr/>
        <w:t>to pay the applicants all accrued pension calculated as described as subsequently, all</w:t>
      </w:r>
      <w:r>
        <w:rPr>
          <w:spacing w:val="1"/>
        </w:rPr>
        <w:t> </w:t>
      </w:r>
      <w:r>
        <w:rPr/>
        <w:t>such pensions as when they fall due.</w:t>
      </w:r>
      <w:r>
        <w:rPr>
          <w:spacing w:val="1"/>
        </w:rPr>
        <w:t> </w:t>
      </w:r>
      <w:r>
        <w:rPr/>
        <w:t>The trial courts granted applicants‟ claims.</w:t>
      </w:r>
      <w:r>
        <w:rPr>
          <w:spacing w:val="1"/>
        </w:rPr>
        <w:t> </w:t>
      </w:r>
      <w:r>
        <w:rPr/>
        <w:t>Aggrieved,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respondents</w:t>
      </w:r>
      <w:r>
        <w:rPr>
          <w:spacing w:val="23"/>
        </w:rPr>
        <w:t> </w:t>
      </w:r>
      <w:r>
        <w:rPr/>
        <w:t>appealed</w:t>
      </w:r>
      <w:r>
        <w:rPr>
          <w:spacing w:val="24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23"/>
        </w:rPr>
        <w:t> </w:t>
      </w:r>
      <w:r>
        <w:rPr/>
        <w:t>court</w:t>
      </w:r>
      <w:r>
        <w:rPr>
          <w:spacing w:val="24"/>
        </w:rPr>
        <w:t> </w:t>
      </w:r>
      <w:r>
        <w:rPr/>
        <w:t>of</w:t>
      </w:r>
      <w:r>
        <w:rPr>
          <w:spacing w:val="16"/>
        </w:rPr>
        <w:t> </w:t>
      </w:r>
      <w:r>
        <w:rPr/>
        <w:t>appeal,</w:t>
      </w:r>
      <w:r>
        <w:rPr>
          <w:spacing w:val="26"/>
        </w:rPr>
        <w:t> </w:t>
      </w:r>
      <w:r>
        <w:rPr/>
        <w:t>which</w:t>
      </w:r>
      <w:r>
        <w:rPr>
          <w:spacing w:val="19"/>
        </w:rPr>
        <w:t> </w:t>
      </w:r>
      <w:r>
        <w:rPr/>
        <w:t>courts</w:t>
      </w:r>
      <w:r>
        <w:rPr>
          <w:spacing w:val="22"/>
        </w:rPr>
        <w:t> </w:t>
      </w:r>
      <w:r>
        <w:rPr/>
        <w:t>dismissed</w:t>
      </w:r>
      <w:r>
        <w:rPr>
          <w:spacing w:val="-58"/>
        </w:rPr>
        <w:t> </w:t>
      </w:r>
      <w:r>
        <w:rPr/>
        <w:t>its</w:t>
      </w:r>
      <w:r>
        <w:rPr>
          <w:spacing w:val="-1"/>
        </w:rPr>
        <w:t> </w:t>
      </w:r>
      <w:r>
        <w:rPr/>
        <w:t>appeal.</w:t>
      </w:r>
    </w:p>
    <w:p>
      <w:pPr>
        <w:pStyle w:val="BodyText"/>
        <w:spacing w:line="484" w:lineRule="auto" w:before="13"/>
        <w:ind w:left="801" w:right="241"/>
        <w:jc w:val="both"/>
      </w:pPr>
      <w:r>
        <w:rPr/>
        <w:t>Aggrieved still, the respondent appealed to the Supreme Court. The Court dismissed</w:t>
      </w:r>
      <w:r>
        <w:rPr>
          <w:spacing w:val="1"/>
        </w:rPr>
        <w:t> </w:t>
      </w:r>
      <w:r>
        <w:rPr/>
        <w:t>the Appeal.</w:t>
      </w:r>
    </w:p>
    <w:p>
      <w:pPr>
        <w:pStyle w:val="BodyText"/>
        <w:spacing w:line="480" w:lineRule="auto"/>
        <w:ind w:left="801" w:right="234"/>
        <w:jc w:val="both"/>
      </w:pPr>
      <w:r>
        <w:rPr/>
        <w:t>Similarly,</w:t>
      </w:r>
      <w:r>
        <w:rPr>
          <w:spacing w:val="60"/>
        </w:rPr>
        <w:t> </w:t>
      </w:r>
      <w:r>
        <w:rPr/>
        <w:t>managing and administering pension funds under the Defined Benefits</w:t>
      </w:r>
      <w:r>
        <w:rPr>
          <w:spacing w:val="1"/>
        </w:rPr>
        <w:t> </w:t>
      </w:r>
      <w:r>
        <w:rPr/>
        <w:t>have posed 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challenge to government</w:t>
      </w:r>
      <w:r>
        <w:rPr>
          <w:spacing w:val="1"/>
        </w:rPr>
        <w:t> </w:t>
      </w:r>
      <w:r>
        <w:rPr/>
        <w:t>in Nigeria.</w:t>
      </w:r>
      <w:r>
        <w:rPr>
          <w:spacing w:val="1"/>
        </w:rPr>
        <w:t> </w:t>
      </w:r>
      <w:r>
        <w:rPr/>
        <w:t>Pension is expected to</w:t>
      </w:r>
      <w:r>
        <w:rPr>
          <w:spacing w:val="1"/>
        </w:rPr>
        <w:t> </w:t>
      </w:r>
      <w:r>
        <w:rPr/>
        <w:t>guarantee an employee certain comfort in his or her inactive year is critical to the</w:t>
      </w:r>
      <w:r>
        <w:rPr>
          <w:spacing w:val="1"/>
        </w:rPr>
        <w:t> </w:t>
      </w:r>
      <w:r>
        <w:rPr/>
        <w:t>sustenance</w:t>
      </w:r>
      <w:r>
        <w:rPr>
          <w:spacing w:val="17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23"/>
        </w:rPr>
        <w:t> </w:t>
      </w:r>
      <w:r>
        <w:rPr/>
        <w:t>life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individual</w:t>
      </w:r>
      <w:r>
        <w:rPr>
          <w:spacing w:val="15"/>
        </w:rPr>
        <w:t> </w:t>
      </w:r>
      <w:r>
        <w:rPr/>
        <w:t>and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society.</w:t>
      </w:r>
      <w:r>
        <w:rPr>
          <w:vertAlign w:val="superscript"/>
        </w:rPr>
        <w:t>78</w:t>
      </w:r>
      <w:r>
        <w:rPr>
          <w:spacing w:val="2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erstwhile</w:t>
      </w:r>
      <w:r>
        <w:rPr>
          <w:spacing w:val="18"/>
          <w:vertAlign w:val="baseline"/>
        </w:rPr>
        <w:t> </w:t>
      </w:r>
      <w:r>
        <w:rPr>
          <w:vertAlign w:val="baseline"/>
        </w:rPr>
        <w:t>system</w:t>
      </w:r>
    </w:p>
    <w:p>
      <w:pPr>
        <w:pStyle w:val="BodyText"/>
        <w:spacing w:before="5"/>
        <w:rPr>
          <w:sz w:val="11"/>
        </w:rPr>
      </w:pPr>
      <w:r>
        <w:rPr/>
        <w:pict>
          <v:rect style="position:absolute;margin-left:126.050003pt;margin-top:8.573923pt;width:144.050pt;height:.72003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801" w:right="230" w:firstLine="0"/>
        <w:jc w:val="left"/>
        <w:rPr>
          <w:sz w:val="18"/>
        </w:rPr>
      </w:pPr>
      <w:r>
        <w:rPr>
          <w:sz w:val="18"/>
          <w:vertAlign w:val="superscript"/>
        </w:rPr>
        <w:t>78</w:t>
      </w:r>
      <w:r>
        <w:rPr>
          <w:sz w:val="18"/>
          <w:vertAlign w:val="baseline"/>
        </w:rPr>
        <w:t>Garba,</w:t>
      </w:r>
      <w:r>
        <w:rPr>
          <w:spacing w:val="25"/>
          <w:sz w:val="18"/>
          <w:vertAlign w:val="baseline"/>
        </w:rPr>
        <w:t> </w:t>
      </w:r>
      <w:r>
        <w:rPr>
          <w:sz w:val="18"/>
          <w:vertAlign w:val="baseline"/>
        </w:rPr>
        <w:t>A.</w:t>
      </w:r>
      <w:r>
        <w:rPr>
          <w:spacing w:val="29"/>
          <w:sz w:val="18"/>
          <w:vertAlign w:val="baseline"/>
        </w:rPr>
        <w:t> </w:t>
      </w:r>
      <w:r>
        <w:rPr>
          <w:sz w:val="18"/>
          <w:vertAlign w:val="baseline"/>
        </w:rPr>
        <w:t>&amp;Mamman,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J.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(2014),“Retirement</w:t>
      </w:r>
      <w:r>
        <w:rPr>
          <w:spacing w:val="24"/>
          <w:sz w:val="18"/>
          <w:vertAlign w:val="baseline"/>
        </w:rPr>
        <w:t> </w:t>
      </w:r>
      <w:r>
        <w:rPr>
          <w:sz w:val="18"/>
          <w:vertAlign w:val="baseline"/>
        </w:rPr>
        <w:t>challenges</w:t>
      </w:r>
      <w:r>
        <w:rPr>
          <w:spacing w:val="24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22"/>
          <w:sz w:val="18"/>
          <w:vertAlign w:val="baseline"/>
        </w:rPr>
        <w:t> </w:t>
      </w:r>
      <w:r>
        <w:rPr>
          <w:sz w:val="18"/>
          <w:vertAlign w:val="baseline"/>
        </w:rPr>
        <w:t>Sustainable</w:t>
      </w:r>
      <w:r>
        <w:rPr>
          <w:spacing w:val="24"/>
          <w:sz w:val="18"/>
          <w:vertAlign w:val="baseline"/>
        </w:rPr>
        <w:t> </w:t>
      </w:r>
      <w:r>
        <w:rPr>
          <w:sz w:val="18"/>
          <w:vertAlign w:val="baseline"/>
        </w:rPr>
        <w:t>Development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22"/>
          <w:sz w:val="18"/>
          <w:vertAlign w:val="baseline"/>
        </w:rPr>
        <w:t> </w:t>
      </w:r>
      <w:r>
        <w:rPr>
          <w:sz w:val="18"/>
          <w:vertAlign w:val="baseline"/>
        </w:rPr>
        <w:t>Nigeria”,</w:t>
      </w:r>
      <w:r>
        <w:rPr>
          <w:i/>
          <w:sz w:val="18"/>
          <w:vertAlign w:val="baseline"/>
        </w:rPr>
        <w:t>European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Journal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of Business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Management</w:t>
      </w:r>
      <w:r>
        <w:rPr>
          <w:sz w:val="18"/>
          <w:vertAlign w:val="baseline"/>
        </w:rPr>
        <w:t>, 6(39), p.96.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77" w:top="1100" w:bottom="1160" w:left="1720" w:right="1200"/>
        </w:sectPr>
      </w:pPr>
    </w:p>
    <w:p>
      <w:pPr>
        <w:pStyle w:val="BodyText"/>
        <w:spacing w:line="480" w:lineRule="auto" w:before="63"/>
        <w:ind w:left="801" w:right="235"/>
        <w:jc w:val="both"/>
      </w:pPr>
      <w:r>
        <w:rPr/>
        <w:t>was characterized by mismanagement of the Pension Funds which in turn inflicted</w:t>
      </w:r>
      <w:r>
        <w:rPr>
          <w:spacing w:val="1"/>
        </w:rPr>
        <w:t> </w:t>
      </w:r>
      <w:r>
        <w:rPr/>
        <w:t>severe pains and misery on retirees who offered several years of meritorious services</w:t>
      </w:r>
      <w:r>
        <w:rPr>
          <w:spacing w:val="1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nation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fatherland. </w:t>
      </w:r>
      <w:r>
        <w:rPr>
          <w:vertAlign w:val="superscript"/>
        </w:rPr>
        <w:t>79</w:t>
      </w:r>
      <w:r>
        <w:rPr>
          <w:vertAlign w:val="baseline"/>
        </w:rPr>
        <w:t>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depreciating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attitude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Statutory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organizations, Central Bank of Nigeria in the instance case, and the need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Central Bank of Nigeria to be humane in treatment of its retired workers, Onnoghen</w:t>
      </w:r>
      <w:r>
        <w:rPr>
          <w:spacing w:val="1"/>
          <w:vertAlign w:val="baseline"/>
        </w:rPr>
        <w:t> </w:t>
      </w:r>
      <w:r>
        <w:rPr>
          <w:vertAlign w:val="baseline"/>
        </w:rPr>
        <w:t>JSC</w:t>
      </w:r>
      <w:r>
        <w:rPr>
          <w:spacing w:val="-1"/>
          <w:vertAlign w:val="baseline"/>
        </w:rPr>
        <w:t> </w:t>
      </w:r>
      <w:r>
        <w:rPr>
          <w:vertAlign w:val="baseline"/>
        </w:rPr>
        <w:t>(as he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-3"/>
          <w:vertAlign w:val="baseline"/>
        </w:rPr>
        <w:t> </w:t>
      </w:r>
      <w:r>
        <w:rPr>
          <w:vertAlign w:val="baseline"/>
        </w:rPr>
        <w:t>was)</w:t>
      </w:r>
      <w:r>
        <w:rPr>
          <w:vertAlign w:val="superscript"/>
        </w:rPr>
        <w:t>80</w:t>
      </w:r>
      <w:r>
        <w:rPr>
          <w:spacing w:val="5"/>
          <w:vertAlign w:val="baseline"/>
        </w:rPr>
        <w:t> </w:t>
      </w:r>
      <w:r>
        <w:rPr>
          <w:vertAlign w:val="baseline"/>
        </w:rPr>
        <w:t>Said:</w:t>
      </w:r>
    </w:p>
    <w:p>
      <w:pPr>
        <w:pStyle w:val="BodyText"/>
        <w:spacing w:line="480" w:lineRule="auto" w:before="11"/>
        <w:ind w:left="2150" w:right="1318" w:firstLine="62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unfortunate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 to put smile on the face of the pensioners of the</w:t>
      </w:r>
      <w:r>
        <w:rPr>
          <w:spacing w:val="-57"/>
        </w:rPr>
        <w:t> </w:t>
      </w:r>
      <w:r>
        <w:rPr/>
        <w:t>appellants so as to alleviate their suffering having regards to</w:t>
      </w:r>
      <w:r>
        <w:rPr>
          <w:spacing w:val="1"/>
        </w:rPr>
        <w:t> </w:t>
      </w:r>
      <w:r>
        <w:rPr/>
        <w:t>the harsh economy realities of this country have been almost</w:t>
      </w:r>
      <w:r>
        <w:rPr>
          <w:spacing w:val="-57"/>
        </w:rPr>
        <w:t> </w:t>
      </w:r>
      <w:r>
        <w:rPr/>
        <w:t>frustrated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argument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technicalities</w:t>
      </w:r>
      <w:r>
        <w:rPr>
          <w:spacing w:val="1"/>
        </w:rPr>
        <w:t> </w:t>
      </w:r>
      <w:r>
        <w:rPr/>
        <w:t>whilst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 involved as senior citizens of this country who have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quota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during their prime, but look at the way an organization 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treating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 seeks to do, by the circulars, is to harmonized</w:t>
      </w:r>
      <w:r>
        <w:rPr>
          <w:spacing w:val="1"/>
        </w:rPr>
        <w:t> </w:t>
      </w:r>
      <w:r>
        <w:rPr/>
        <w:t>pension the public service “so as to bring the pensions of</w:t>
      </w:r>
      <w:r>
        <w:rPr>
          <w:spacing w:val="1"/>
        </w:rPr>
        <w:t> </w:t>
      </w:r>
      <w:r>
        <w:rPr/>
        <w:t>officers who</w:t>
      </w:r>
      <w:r>
        <w:rPr>
          <w:spacing w:val="1"/>
        </w:rPr>
        <w:t> </w:t>
      </w:r>
      <w:r>
        <w:rPr/>
        <w:t>retired before 1 January,</w:t>
      </w:r>
      <w:r>
        <w:rPr>
          <w:spacing w:val="1"/>
        </w:rPr>
        <w:t> </w:t>
      </w:r>
      <w:r>
        <w:rPr/>
        <w:t>1991,</w:t>
      </w:r>
      <w:r>
        <w:rPr>
          <w:spacing w:val="1"/>
        </w:rPr>
        <w:t> </w:t>
      </w:r>
      <w:r>
        <w:rPr/>
        <w:t>which were</w:t>
      </w:r>
      <w:r>
        <w:rPr>
          <w:spacing w:val="1"/>
        </w:rPr>
        <w:t> </w:t>
      </w:r>
      <w:r>
        <w:rPr/>
        <w:t>based on their basic salaries only, in line with pensions of</w:t>
      </w:r>
      <w:r>
        <w:rPr>
          <w:spacing w:val="1"/>
        </w:rPr>
        <w:t> </w:t>
      </w:r>
      <w:r>
        <w:rPr/>
        <w:t>officers who</w:t>
      </w:r>
      <w:r>
        <w:rPr>
          <w:spacing w:val="1"/>
        </w:rPr>
        <w:t> </w:t>
      </w:r>
      <w:r>
        <w:rPr/>
        <w:t>retire thereafter,</w:t>
      </w:r>
      <w:r>
        <w:rPr>
          <w:spacing w:val="1"/>
        </w:rPr>
        <w:t> </w:t>
      </w:r>
      <w:r>
        <w:rPr/>
        <w:t>which were based on their</w:t>
      </w:r>
      <w:r>
        <w:rPr>
          <w:spacing w:val="1"/>
        </w:rPr>
        <w:t> </w:t>
      </w:r>
      <w:r>
        <w:rPr/>
        <w:t>basic salary and certain approved allowances” yet appellant</w:t>
      </w:r>
      <w:r>
        <w:rPr>
          <w:spacing w:val="1"/>
        </w:rPr>
        <w:t> </w:t>
      </w:r>
      <w:r>
        <w:rPr/>
        <w:t>appears</w:t>
      </w:r>
      <w:r>
        <w:rPr>
          <w:spacing w:val="24"/>
        </w:rPr>
        <w:t> </w:t>
      </w:r>
      <w:r>
        <w:rPr/>
        <w:t>not</w:t>
      </w:r>
      <w:r>
        <w:rPr>
          <w:spacing w:val="22"/>
        </w:rPr>
        <w:t> </w:t>
      </w:r>
      <w:r>
        <w:rPr/>
        <w:t>to</w:t>
      </w:r>
      <w:r>
        <w:rPr>
          <w:spacing w:val="27"/>
        </w:rPr>
        <w:t> </w:t>
      </w:r>
      <w:r>
        <w:rPr/>
        <w:t>see</w:t>
      </w:r>
      <w:r>
        <w:rPr>
          <w:spacing w:val="22"/>
        </w:rPr>
        <w:t> </w:t>
      </w:r>
      <w:r>
        <w:rPr/>
        <w:t>the</w:t>
      </w:r>
      <w:r>
        <w:rPr>
          <w:spacing w:val="26"/>
        </w:rPr>
        <w:t> </w:t>
      </w:r>
      <w:r>
        <w:rPr/>
        <w:t>injustice</w:t>
      </w:r>
      <w:r>
        <w:rPr>
          <w:spacing w:val="26"/>
        </w:rPr>
        <w:t> </w:t>
      </w:r>
      <w:r>
        <w:rPr/>
        <w:t>or</w:t>
      </w:r>
      <w:r>
        <w:rPr>
          <w:spacing w:val="29"/>
        </w:rPr>
        <w:t> </w:t>
      </w:r>
      <w:r>
        <w:rPr/>
        <w:t>inequity</w:t>
      </w:r>
      <w:r>
        <w:rPr>
          <w:spacing w:val="17"/>
        </w:rPr>
        <w:t> </w:t>
      </w:r>
      <w:r>
        <w:rPr/>
        <w:t>the</w:t>
      </w:r>
      <w:r>
        <w:rPr>
          <w:spacing w:val="27"/>
        </w:rPr>
        <w:t> </w:t>
      </w:r>
      <w:r>
        <w:rPr/>
        <w:t>government</w:t>
      </w:r>
    </w:p>
    <w:p>
      <w:pPr>
        <w:pStyle w:val="BodyText"/>
        <w:spacing w:before="11"/>
        <w:rPr>
          <w:sz w:val="15"/>
        </w:rPr>
      </w:pPr>
      <w:r>
        <w:rPr/>
        <w:pict>
          <v:rect style="position:absolute;margin-left:126.050003pt;margin-top:11.141533pt;width:144.050pt;height:.72003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801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  <w:vertAlign w:val="superscript"/>
        </w:rPr>
        <w:t>79</w:t>
      </w:r>
      <w:r>
        <w:rPr>
          <w:rFonts w:ascii="Calibri" w:hAnsi="Calibri"/>
          <w:sz w:val="18"/>
          <w:vertAlign w:val="baseline"/>
        </w:rPr>
        <w:t>“The</w:t>
      </w:r>
      <w:r>
        <w:rPr>
          <w:rFonts w:ascii="Calibri" w:hAnsi="Calibri"/>
          <w:spacing w:val="5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Plight</w:t>
      </w:r>
      <w:r>
        <w:rPr>
          <w:rFonts w:ascii="Calibri" w:hAnsi="Calibri"/>
          <w:spacing w:val="6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of</w:t>
      </w:r>
      <w:r>
        <w:rPr>
          <w:rFonts w:ascii="Calibri" w:hAnsi="Calibri"/>
          <w:spacing w:val="6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Pensioners</w:t>
      </w:r>
      <w:r>
        <w:rPr>
          <w:rFonts w:ascii="Calibri" w:hAnsi="Calibri"/>
          <w:spacing w:val="5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in</w:t>
      </w:r>
      <w:r>
        <w:rPr>
          <w:rFonts w:ascii="Calibri" w:hAnsi="Calibri"/>
          <w:spacing w:val="4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Nigeria”,</w:t>
      </w:r>
      <w:r>
        <w:rPr>
          <w:rFonts w:ascii="Calibri" w:hAnsi="Calibri"/>
          <w:spacing w:val="7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available</w:t>
      </w:r>
      <w:r>
        <w:rPr>
          <w:rFonts w:ascii="Calibri" w:hAnsi="Calibri"/>
          <w:i/>
          <w:spacing w:val="4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@</w:t>
      </w:r>
      <w:r>
        <w:rPr>
          <w:rFonts w:ascii="Calibri" w:hAnsi="Calibri"/>
          <w:i/>
          <w:spacing w:val="6"/>
          <w:sz w:val="18"/>
          <w:vertAlign w:val="baseline"/>
        </w:rPr>
        <w:t> </w:t>
      </w:r>
      <w:hyperlink r:id="rId18">
        <w:r>
          <w:rPr>
            <w:rFonts w:ascii="Calibri" w:hAnsi="Calibri"/>
            <w:i/>
            <w:sz w:val="18"/>
            <w:u w:val="single"/>
            <w:vertAlign w:val="baseline"/>
          </w:rPr>
          <w:t>http://www.kyaritijani.com/node/32</w:t>
        </w:r>
        <w:r>
          <w:rPr>
            <w:rFonts w:ascii="Calibri" w:hAnsi="Calibri"/>
            <w:i/>
            <w:sz w:val="18"/>
            <w:vertAlign w:val="baseline"/>
          </w:rPr>
          <w:t>,</w:t>
        </w:r>
      </w:hyperlink>
      <w:r>
        <w:rPr>
          <w:rFonts w:ascii="Calibri" w:hAnsi="Calibri"/>
          <w:i/>
          <w:spacing w:val="2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accessed</w:t>
      </w:r>
      <w:r>
        <w:rPr>
          <w:rFonts w:ascii="Calibri" w:hAnsi="Calibri"/>
          <w:i/>
          <w:spacing w:val="6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on</w:t>
      </w:r>
      <w:r>
        <w:rPr>
          <w:rFonts w:ascii="Calibri" w:hAnsi="Calibri"/>
          <w:i/>
          <w:spacing w:val="11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11</w:t>
      </w:r>
      <w:r>
        <w:rPr>
          <w:rFonts w:ascii="Calibri" w:hAnsi="Calibri"/>
          <w:i/>
          <w:sz w:val="18"/>
          <w:vertAlign w:val="superscript"/>
        </w:rPr>
        <w:t>th</w:t>
      </w:r>
      <w:r>
        <w:rPr>
          <w:rFonts w:ascii="Calibri" w:hAnsi="Calibri"/>
          <w:i/>
          <w:spacing w:val="1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December</w:t>
      </w:r>
      <w:r>
        <w:rPr>
          <w:rFonts w:ascii="Calibri" w:hAnsi="Calibri"/>
          <w:sz w:val="18"/>
          <w:vertAlign w:val="baseline"/>
        </w:rPr>
        <w:t>,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2017.</w:t>
      </w:r>
      <w:r>
        <w:rPr>
          <w:rFonts w:ascii="Calibri" w:hAnsi="Calibri"/>
          <w:spacing w:val="4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6:31.P.M.</w:t>
      </w:r>
    </w:p>
    <w:p>
      <w:pPr>
        <w:spacing w:before="0"/>
        <w:ind w:left="801" w:right="407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80</w:t>
      </w:r>
      <w:r>
        <w:rPr>
          <w:rFonts w:ascii="Calibri"/>
          <w:sz w:val="20"/>
          <w:vertAlign w:val="baseline"/>
        </w:rPr>
        <w:t> Per Onnoghen JSC P. 837 para C.G as he then was in Central Bank of Nigeria v Jacob OladeleAmao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others (Supra)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977" w:top="1100" w:bottom="1180" w:left="1720" w:right="1200"/>
        </w:sectPr>
      </w:pPr>
    </w:p>
    <w:p>
      <w:pPr>
        <w:pStyle w:val="BodyText"/>
        <w:spacing w:line="480" w:lineRule="auto" w:before="63"/>
        <w:ind w:left="2150" w:right="1318"/>
        <w:jc w:val="both"/>
      </w:pP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redress.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benefit from the good intension of the Federal Government,</w:t>
      </w:r>
      <w:r>
        <w:rPr>
          <w:spacing w:val="1"/>
        </w:rPr>
        <w:t> </w:t>
      </w:r>
      <w:r>
        <w:rPr/>
        <w:t>appellant</w:t>
      </w:r>
      <w:r>
        <w:rPr>
          <w:spacing w:val="1"/>
        </w:rPr>
        <w:t> </w:t>
      </w:r>
      <w:r>
        <w:rPr/>
        <w:t>contends,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constitutional provisions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contrary,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Bank of Nigeria is not part of the Federal public Service for</w:t>
      </w:r>
      <w:r>
        <w:rPr>
          <w:spacing w:val="1"/>
        </w:rPr>
        <w:t> </w:t>
      </w:r>
      <w:r>
        <w:rPr/>
        <w:t>the purpose of pension and other retirement benefits. It is</w:t>
      </w:r>
      <w:r>
        <w:rPr>
          <w:spacing w:val="1"/>
        </w:rPr>
        <w:t> </w:t>
      </w:r>
      <w:r>
        <w:rPr/>
        <w:t>important for every organization in this country, including</w:t>
      </w:r>
      <w:r>
        <w:rPr>
          <w:spacing w:val="1"/>
        </w:rPr>
        <w:t> </w:t>
      </w:r>
      <w:r>
        <w:rPr/>
        <w:t>the appellant, to wear a human face in its treatment of the</w:t>
      </w:r>
      <w:r>
        <w:rPr>
          <w:spacing w:val="1"/>
        </w:rPr>
        <w:t> </w:t>
      </w:r>
      <w:r>
        <w:rPr/>
        <w:t>people, particularly, the senior citizens, because it will be</w:t>
      </w:r>
      <w:r>
        <w:rPr>
          <w:spacing w:val="1"/>
        </w:rPr>
        <w:t> </w:t>
      </w:r>
      <w:r>
        <w:rPr/>
        <w:t>anybody‟s turn tomorrow to be a senior citizen. We must</w:t>
      </w:r>
      <w:r>
        <w:rPr>
          <w:spacing w:val="1"/>
        </w:rPr>
        <w:t> </w:t>
      </w:r>
      <w:r>
        <w:rPr/>
        <w:t>reexamine our attitude towards the senior citizens of this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regret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sacrifice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whatever</w:t>
      </w:r>
      <w:r>
        <w:rPr>
          <w:spacing w:val="1"/>
        </w:rPr>
        <w:t> </w:t>
      </w:r>
      <w:r>
        <w:rPr/>
        <w:t>capacity.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expenses of litigating this matter in the first place let alone</w:t>
      </w:r>
      <w:r>
        <w:rPr>
          <w:spacing w:val="1"/>
        </w:rPr>
        <w:t> </w:t>
      </w:r>
      <w:r>
        <w:rPr/>
        <w:t>all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-8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Supreme</w:t>
      </w:r>
      <w:r>
        <w:rPr>
          <w:spacing w:val="5"/>
        </w:rPr>
        <w:t> </w:t>
      </w:r>
      <w:r>
        <w:rPr/>
        <w:t>Court</w:t>
      </w:r>
      <w:r>
        <w:rPr>
          <w:vertAlign w:val="superscript"/>
        </w:rPr>
        <w:t>81</w:t>
      </w:r>
      <w:r>
        <w:rPr>
          <w:vertAlign w:val="baseline"/>
        </w:rPr>
        <w:t>.”</w:t>
      </w:r>
    </w:p>
    <w:p>
      <w:pPr>
        <w:pStyle w:val="BodyText"/>
        <w:spacing w:line="480" w:lineRule="auto" w:before="13"/>
        <w:ind w:left="801" w:right="240" w:firstLine="782"/>
        <w:jc w:val="both"/>
      </w:pPr>
      <w:r>
        <w:rPr/>
        <w:pict>
          <v:rect style="position:absolute;margin-left:126.050003pt;margin-top:196.223083pt;width:144.050pt;height:.72003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  <w:r>
        <w:rPr/>
        <w:t>In addition,</w:t>
      </w:r>
      <w:r>
        <w:rPr>
          <w:spacing w:val="1"/>
        </w:rPr>
        <w:t> </w:t>
      </w:r>
      <w:r>
        <w:rPr/>
        <w:t>there was endemic</w:t>
      </w:r>
      <w:r>
        <w:rPr>
          <w:spacing w:val="1"/>
        </w:rPr>
        <w:t> </w:t>
      </w:r>
      <w:r>
        <w:rPr/>
        <w:t>fraud and corruption which also</w:t>
      </w:r>
      <w:r>
        <w:rPr>
          <w:spacing w:val="1"/>
        </w:rPr>
        <w:t> </w:t>
      </w:r>
      <w:r>
        <w:rPr/>
        <w:t>inflicted</w:t>
      </w:r>
      <w:r>
        <w:rPr>
          <w:spacing w:val="1"/>
        </w:rPr>
        <w:t> </w:t>
      </w:r>
      <w:r>
        <w:rPr/>
        <w:t>avoidable pains and misery on retirees.</w:t>
      </w:r>
      <w:r>
        <w:rPr>
          <w:vertAlign w:val="superscript"/>
        </w:rPr>
        <w:t>82</w:t>
      </w:r>
      <w:r>
        <w:rPr>
          <w:vertAlign w:val="baseline"/>
        </w:rPr>
        <w:t> The system was operated in such a way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any individual, corporate outfit or even government could simply use pension fund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the guise of borrowing.</w:t>
      </w:r>
      <w:r>
        <w:rPr>
          <w:vertAlign w:val="superscript"/>
        </w:rPr>
        <w:t>83</w:t>
      </w:r>
      <w:r>
        <w:rPr>
          <w:vertAlign w:val="baseline"/>
        </w:rPr>
        <w:t> The 18-page report by the AbdulrashedMaina stank</w:t>
      </w:r>
      <w:r>
        <w:rPr>
          <w:spacing w:val="1"/>
          <w:vertAlign w:val="baseline"/>
        </w:rPr>
        <w:t> </w:t>
      </w:r>
      <w:r>
        <w:rPr>
          <w:vertAlign w:val="baseline"/>
        </w:rPr>
        <w:t>with details of organized crime in government offices… had revealed that since 1976,</w:t>
      </w:r>
      <w:r>
        <w:rPr>
          <w:spacing w:val="-57"/>
          <w:vertAlign w:val="baseline"/>
        </w:rPr>
        <w:t> </w:t>
      </w:r>
      <w:r>
        <w:rPr>
          <w:vertAlign w:val="baseline"/>
        </w:rPr>
        <w:t>N3.3 trillion had been deducted from the pensions fund nationwide without proper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accountability.</w:t>
      </w:r>
      <w:r>
        <w:rPr>
          <w:spacing w:val="18"/>
          <w:vertAlign w:val="baseline"/>
        </w:rPr>
        <w:t> </w:t>
      </w:r>
      <w:r>
        <w:rPr>
          <w:vertAlign w:val="baseline"/>
        </w:rPr>
        <w:t>Shocking</w:t>
      </w:r>
      <w:r>
        <w:rPr>
          <w:spacing w:val="16"/>
          <w:vertAlign w:val="baseline"/>
        </w:rPr>
        <w:t> </w:t>
      </w:r>
      <w:r>
        <w:rPr>
          <w:vertAlign w:val="baseline"/>
        </w:rPr>
        <w:t>also</w:t>
      </w:r>
      <w:r>
        <w:rPr>
          <w:spacing w:val="20"/>
          <w:vertAlign w:val="baseline"/>
        </w:rPr>
        <w:t> </w:t>
      </w:r>
      <w:r>
        <w:rPr>
          <w:vertAlign w:val="baseline"/>
        </w:rPr>
        <w:t>was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fact</w:t>
      </w:r>
      <w:r>
        <w:rPr>
          <w:spacing w:val="16"/>
          <w:vertAlign w:val="baseline"/>
        </w:rPr>
        <w:t> </w:t>
      </w:r>
      <w:r>
        <w:rPr>
          <w:vertAlign w:val="baseline"/>
        </w:rPr>
        <w:t>that</w:t>
      </w:r>
      <w:r>
        <w:rPr>
          <w:spacing w:val="2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serving</w:t>
      </w:r>
      <w:r>
        <w:rPr>
          <w:spacing w:val="16"/>
          <w:vertAlign w:val="baseline"/>
        </w:rPr>
        <w:t> </w:t>
      </w:r>
      <w:r>
        <w:rPr>
          <w:vertAlign w:val="baseline"/>
        </w:rPr>
        <w:t>workers</w:t>
      </w:r>
      <w:r>
        <w:rPr>
          <w:spacing w:val="14"/>
          <w:vertAlign w:val="baseline"/>
        </w:rPr>
        <w:t> </w:t>
      </w:r>
      <w:r>
        <w:rPr>
          <w:vertAlign w:val="baseline"/>
        </w:rPr>
        <w:t>lined</w:t>
      </w:r>
      <w:r>
        <w:rPr>
          <w:spacing w:val="16"/>
          <w:vertAlign w:val="baseline"/>
        </w:rPr>
        <w:t> </w:t>
      </w:r>
      <w:r>
        <w:rPr>
          <w:vertAlign w:val="baseline"/>
        </w:rPr>
        <w:t>their</w:t>
      </w:r>
    </w:p>
    <w:p>
      <w:pPr>
        <w:spacing w:before="73"/>
        <w:ind w:left="801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81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(Supra)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</w:t>
      </w:r>
    </w:p>
    <w:p>
      <w:pPr>
        <w:spacing w:before="1"/>
        <w:ind w:left="801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  <w:vertAlign w:val="superscript"/>
        </w:rPr>
        <w:t>82</w:t>
      </w:r>
      <w:r>
        <w:rPr>
          <w:rFonts w:ascii="Calibri" w:hAnsi="Calibri"/>
          <w:sz w:val="18"/>
          <w:vertAlign w:val="baseline"/>
        </w:rPr>
        <w:t>Francis,</w:t>
      </w:r>
      <w:r>
        <w:rPr>
          <w:rFonts w:ascii="Calibri" w:hAnsi="Calibri"/>
          <w:spacing w:val="23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C.</w:t>
      </w:r>
      <w:r>
        <w:rPr>
          <w:rFonts w:ascii="Calibri" w:hAnsi="Calibri"/>
          <w:spacing w:val="23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A.,</w:t>
      </w:r>
      <w:r>
        <w:rPr>
          <w:rFonts w:ascii="Calibri" w:hAnsi="Calibri"/>
          <w:spacing w:val="19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Olasunmbo,</w:t>
      </w:r>
      <w:r>
        <w:rPr>
          <w:rFonts w:ascii="Calibri" w:hAnsi="Calibri"/>
          <w:spacing w:val="23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A.</w:t>
      </w:r>
      <w:r>
        <w:rPr>
          <w:rFonts w:ascii="Calibri" w:hAnsi="Calibri"/>
          <w:spacing w:val="23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O.,</w:t>
      </w:r>
      <w:r>
        <w:rPr>
          <w:rFonts w:ascii="Calibri" w:hAnsi="Calibri"/>
          <w:spacing w:val="19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&amp;</w:t>
      </w:r>
      <w:r>
        <w:rPr>
          <w:rFonts w:ascii="Calibri" w:hAnsi="Calibri"/>
          <w:spacing w:val="2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Rose</w:t>
      </w:r>
      <w:r>
        <w:rPr>
          <w:rFonts w:ascii="Calibri" w:hAnsi="Calibri"/>
          <w:spacing w:val="2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C.</w:t>
      </w:r>
      <w:r>
        <w:rPr>
          <w:rFonts w:ascii="Calibri" w:hAnsi="Calibri"/>
          <w:spacing w:val="28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O.,</w:t>
      </w:r>
      <w:r>
        <w:rPr>
          <w:rFonts w:ascii="Calibri" w:hAnsi="Calibri"/>
          <w:spacing w:val="19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(2014),</w:t>
      </w:r>
      <w:r>
        <w:rPr>
          <w:rFonts w:ascii="Calibri" w:hAnsi="Calibri"/>
          <w:spacing w:val="29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“A</w:t>
      </w:r>
      <w:r>
        <w:rPr>
          <w:rFonts w:ascii="Calibri" w:hAnsi="Calibri"/>
          <w:spacing w:val="2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Critique</w:t>
      </w:r>
      <w:r>
        <w:rPr>
          <w:rFonts w:ascii="Calibri" w:hAnsi="Calibri"/>
          <w:spacing w:val="2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of</w:t>
      </w:r>
      <w:r>
        <w:rPr>
          <w:rFonts w:ascii="Calibri" w:hAnsi="Calibri"/>
          <w:spacing w:val="23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Pension</w:t>
      </w:r>
      <w:r>
        <w:rPr>
          <w:rFonts w:ascii="Calibri" w:hAnsi="Calibri"/>
          <w:spacing w:val="16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Reform</w:t>
      </w:r>
      <w:r>
        <w:rPr>
          <w:rFonts w:ascii="Calibri" w:hAnsi="Calibri"/>
          <w:spacing w:val="19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Act,</w:t>
      </w:r>
      <w:r>
        <w:rPr>
          <w:rFonts w:ascii="Calibri" w:hAnsi="Calibri"/>
          <w:spacing w:val="19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2004</w:t>
      </w:r>
      <w:r>
        <w:rPr>
          <w:rFonts w:ascii="Calibri" w:hAnsi="Calibri"/>
          <w:spacing w:val="20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in</w:t>
      </w:r>
      <w:r>
        <w:rPr>
          <w:rFonts w:ascii="Calibri" w:hAnsi="Calibri"/>
          <w:spacing w:val="16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Nigeria”,</w:t>
      </w:r>
    </w:p>
    <w:p>
      <w:pPr>
        <w:spacing w:before="1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i/>
          <w:sz w:val="18"/>
        </w:rPr>
        <w:t>Journal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of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Arts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and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Humanities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(JAH)</w:t>
      </w:r>
      <w:r>
        <w:rPr>
          <w:rFonts w:ascii="Calibri"/>
          <w:sz w:val="18"/>
        </w:rPr>
        <w:t>,</w:t>
      </w:r>
      <w:r>
        <w:rPr>
          <w:rFonts w:ascii="Calibri"/>
          <w:spacing w:val="-5"/>
          <w:sz w:val="18"/>
        </w:rPr>
        <w:t> </w:t>
      </w:r>
      <w:r>
        <w:rPr>
          <w:rFonts w:ascii="Calibri"/>
          <w:sz w:val="18"/>
        </w:rPr>
        <w:t>Volume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-3,</w:t>
      </w:r>
      <w:r>
        <w:rPr>
          <w:rFonts w:ascii="Calibri"/>
          <w:spacing w:val="-5"/>
          <w:sz w:val="18"/>
        </w:rPr>
        <w:t> </w:t>
      </w:r>
      <w:r>
        <w:rPr>
          <w:rFonts w:ascii="Calibri"/>
          <w:sz w:val="18"/>
        </w:rPr>
        <w:t>No.-7, p.78.</w:t>
      </w:r>
    </w:p>
    <w:p>
      <w:pPr>
        <w:spacing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83</w:t>
      </w:r>
      <w:r>
        <w:rPr>
          <w:sz w:val="18"/>
          <w:vertAlign w:val="baseline"/>
        </w:rPr>
        <w:t>Fapohunda,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I.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M.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(2013),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“the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Pension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System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Retirement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Planning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Nigeria”,</w:t>
      </w:r>
      <w:r>
        <w:rPr>
          <w:spacing w:val="8"/>
          <w:sz w:val="18"/>
          <w:vertAlign w:val="baseline"/>
        </w:rPr>
        <w:t> </w:t>
      </w:r>
      <w:r>
        <w:rPr>
          <w:i/>
          <w:sz w:val="18"/>
          <w:vertAlign w:val="baseline"/>
        </w:rPr>
        <w:t>Mediterranean</w:t>
      </w:r>
      <w:r>
        <w:rPr>
          <w:i/>
          <w:spacing w:val="9"/>
          <w:sz w:val="18"/>
          <w:vertAlign w:val="baseline"/>
        </w:rPr>
        <w:t> </w:t>
      </w:r>
      <w:r>
        <w:rPr>
          <w:i/>
          <w:sz w:val="18"/>
          <w:vertAlign w:val="baseline"/>
        </w:rPr>
        <w:t>Journal</w:t>
      </w:r>
      <w:r>
        <w:rPr>
          <w:i/>
          <w:spacing w:val="11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Social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Sciences</w:t>
      </w:r>
      <w:r>
        <w:rPr>
          <w:sz w:val="18"/>
          <w:vertAlign w:val="baseline"/>
        </w:rPr>
        <w:t>, 4(2), p.13.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77" w:top="1100" w:bottom="1160" w:left="1720" w:right="1200"/>
        </w:sectPr>
      </w:pPr>
    </w:p>
    <w:p>
      <w:pPr>
        <w:pStyle w:val="BodyText"/>
        <w:spacing w:line="480" w:lineRule="auto" w:before="63"/>
        <w:ind w:left="801" w:right="219"/>
        <w:jc w:val="both"/>
      </w:pPr>
      <w:r>
        <w:rPr/>
        <w:t>pocket with the loot, an average of 50,000 pensioners had not been paid their pension</w:t>
      </w:r>
      <w:r>
        <w:rPr>
          <w:spacing w:val="1"/>
        </w:rPr>
        <w:t> </w:t>
      </w:r>
      <w:r>
        <w:rPr>
          <w:spacing w:val="-1"/>
        </w:rPr>
        <w:t>since retirement</w:t>
      </w:r>
      <w:r>
        <w:rPr/>
        <w:t> </w:t>
      </w:r>
      <w:r>
        <w:rPr>
          <w:spacing w:val="-1"/>
        </w:rPr>
        <w:t>in the past</w:t>
      </w:r>
      <w:r>
        <w:rPr/>
        <w:t> </w:t>
      </w:r>
      <w:r>
        <w:rPr>
          <w:spacing w:val="-1"/>
        </w:rPr>
        <w:t>42</w:t>
      </w:r>
      <w:r>
        <w:rPr/>
        <w:t> </w:t>
      </w:r>
      <w:r>
        <w:rPr>
          <w:spacing w:val="-1"/>
        </w:rPr>
        <w:t>years. </w:t>
      </w:r>
      <w:r>
        <w:rPr>
          <w:spacing w:val="-1"/>
          <w:vertAlign w:val="superscript"/>
        </w:rPr>
        <w:t>84</w:t>
      </w:r>
      <w:r>
        <w:rPr>
          <w:spacing w:val="-1"/>
          <w:vertAlign w:val="baseline"/>
        </w:rPr>
        <w:t> The </w:t>
      </w:r>
      <w:r>
        <w:rPr>
          <w:vertAlign w:val="baseline"/>
        </w:rPr>
        <w:t>scale of fraud in the federal 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scheme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just</w:t>
      </w:r>
      <w:r>
        <w:rPr>
          <w:spacing w:val="1"/>
          <w:vertAlign w:val="baseline"/>
        </w:rPr>
        <w:t> </w:t>
      </w:r>
      <w:r>
        <w:rPr>
          <w:vertAlign w:val="baseline"/>
        </w:rPr>
        <w:t>huge,</w:t>
      </w:r>
      <w:r>
        <w:rPr>
          <w:spacing w:val="1"/>
          <w:vertAlign w:val="baseline"/>
        </w:rPr>
        <w:t> </w:t>
      </w:r>
      <w:r>
        <w:rPr>
          <w:vertAlign w:val="baseline"/>
        </w:rPr>
        <w:t>shocking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scandalous,</w:t>
      </w:r>
      <w:r>
        <w:rPr>
          <w:spacing w:val="1"/>
          <w:vertAlign w:val="baseline"/>
        </w:rPr>
        <w:t> </w:t>
      </w:r>
      <w:r>
        <w:rPr>
          <w:vertAlign w:val="baseline"/>
        </w:rPr>
        <w:t>in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disheartening</w:t>
      </w:r>
      <w:r>
        <w:rPr>
          <w:spacing w:val="1"/>
          <w:vertAlign w:val="baseline"/>
        </w:rPr>
        <w:t> </w:t>
      </w:r>
      <w:r>
        <w:rPr>
          <w:vertAlign w:val="baseline"/>
        </w:rPr>
        <w:t>stories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involving</w:t>
      </w:r>
      <w:r>
        <w:rPr>
          <w:spacing w:val="1"/>
          <w:vertAlign w:val="baseline"/>
        </w:rPr>
        <w:t> </w:t>
      </w:r>
      <w:r>
        <w:rPr>
          <w:vertAlign w:val="baseline"/>
        </w:rPr>
        <w:t>very senior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officials,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Permanent</w:t>
      </w:r>
      <w:r>
        <w:rPr>
          <w:spacing w:val="1"/>
          <w:vertAlign w:val="baseline"/>
        </w:rPr>
        <w:t> </w:t>
      </w:r>
      <w:r>
        <w:rPr>
          <w:vertAlign w:val="baseline"/>
        </w:rPr>
        <w:t>Secretary and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 of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Pensions</w:t>
      </w:r>
      <w:r>
        <w:rPr>
          <w:vertAlign w:val="baseline"/>
        </w:rPr>
        <w:t> </w:t>
      </w:r>
      <w:r>
        <w:rPr>
          <w:spacing w:val="-1"/>
          <w:vertAlign w:val="baseline"/>
        </w:rPr>
        <w:t>who</w:t>
      </w:r>
      <w:r>
        <w:rPr>
          <w:vertAlign w:val="baseline"/>
        </w:rPr>
        <w:t> </w:t>
      </w:r>
      <w:r>
        <w:rPr>
          <w:spacing w:val="-1"/>
          <w:vertAlign w:val="baseline"/>
        </w:rPr>
        <w:t>allegedly</w:t>
      </w:r>
      <w:r>
        <w:rPr>
          <w:vertAlign w:val="baseline"/>
        </w:rPr>
        <w:t> </w:t>
      </w:r>
      <w:r>
        <w:rPr>
          <w:spacing w:val="-1"/>
          <w:vertAlign w:val="baseline"/>
        </w:rPr>
        <w:t>stole</w:t>
      </w:r>
      <w:r>
        <w:rPr>
          <w:vertAlign w:val="baseline"/>
        </w:rPr>
        <w:t> billions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naira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emerge. </w:t>
      </w:r>
      <w:r>
        <w:rPr>
          <w:vertAlign w:val="superscript"/>
        </w:rPr>
        <w:t>85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 and Financial Crimes Commission (EFCC) in conjunction with the Pension</w:t>
      </w:r>
      <w:r>
        <w:rPr>
          <w:spacing w:val="-57"/>
          <w:vertAlign w:val="baseline"/>
        </w:rPr>
        <w:t> </w:t>
      </w:r>
      <w:r>
        <w:rPr>
          <w:vertAlign w:val="baseline"/>
        </w:rPr>
        <w:t>Verification Committee reportedly discovered N180m, N50m and $2m in an account</w:t>
      </w:r>
      <w:r>
        <w:rPr>
          <w:spacing w:val="1"/>
          <w:vertAlign w:val="baseline"/>
        </w:rPr>
        <w:t> </w:t>
      </w:r>
      <w:r>
        <w:rPr>
          <w:vertAlign w:val="baseline"/>
        </w:rPr>
        <w:t>of a certain Deputy Director (Finance and Accounts) and N12m in the account of a</w:t>
      </w:r>
      <w:r>
        <w:rPr>
          <w:spacing w:val="1"/>
          <w:vertAlign w:val="baseline"/>
        </w:rPr>
        <w:t> </w:t>
      </w:r>
      <w:r>
        <w:rPr>
          <w:vertAlign w:val="baseline"/>
        </w:rPr>
        <w:t>29-year</w:t>
      </w:r>
      <w:r>
        <w:rPr>
          <w:spacing w:val="8"/>
          <w:vertAlign w:val="baseline"/>
        </w:rPr>
        <w:t> </w:t>
      </w:r>
      <w:r>
        <w:rPr>
          <w:vertAlign w:val="baseline"/>
        </w:rPr>
        <w:t>old</w:t>
      </w:r>
      <w:r>
        <w:rPr>
          <w:spacing w:val="12"/>
          <w:vertAlign w:val="baseline"/>
        </w:rPr>
        <w:t> </w:t>
      </w:r>
      <w:r>
        <w:rPr>
          <w:vertAlign w:val="baseline"/>
        </w:rPr>
        <w:t>lady,</w:t>
      </w:r>
      <w:r>
        <w:rPr>
          <w:spacing w:val="8"/>
          <w:vertAlign w:val="baseline"/>
        </w:rPr>
        <w:t> </w:t>
      </w:r>
      <w:r>
        <w:rPr>
          <w:vertAlign w:val="baseline"/>
        </w:rPr>
        <w:t>who</w:t>
      </w:r>
      <w:r>
        <w:rPr>
          <w:spacing w:val="17"/>
          <w:vertAlign w:val="baseline"/>
        </w:rPr>
        <w:t> </w:t>
      </w:r>
      <w:r>
        <w:rPr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vertAlign w:val="baseline"/>
        </w:rPr>
        <w:t>also</w:t>
      </w:r>
      <w:r>
        <w:rPr>
          <w:spacing w:val="15"/>
          <w:vertAlign w:val="baseline"/>
        </w:rPr>
        <w:t> 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vertAlign w:val="baseline"/>
        </w:rPr>
        <w:t>clerk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office,</w:t>
      </w:r>
      <w:r>
        <w:rPr>
          <w:spacing w:val="14"/>
          <w:vertAlign w:val="baseline"/>
        </w:rPr>
        <w:t> </w:t>
      </w:r>
      <w:r>
        <w:rPr>
          <w:vertAlign w:val="baseline"/>
        </w:rPr>
        <w:t>among</w:t>
      </w:r>
      <w:r>
        <w:rPr>
          <w:spacing w:val="6"/>
          <w:vertAlign w:val="baseline"/>
        </w:rPr>
        <w:t> </w:t>
      </w:r>
      <w:r>
        <w:rPr>
          <w:vertAlign w:val="baseline"/>
        </w:rPr>
        <w:t>others,</w:t>
      </w:r>
      <w:r>
        <w:rPr>
          <w:spacing w:val="9"/>
          <w:vertAlign w:val="baseline"/>
        </w:rPr>
        <w:t> </w:t>
      </w:r>
      <w:r>
        <w:rPr>
          <w:vertAlign w:val="baseline"/>
        </w:rPr>
        <w:t>who</w:t>
      </w:r>
      <w:r>
        <w:rPr>
          <w:spacing w:val="12"/>
          <w:vertAlign w:val="baseline"/>
        </w:rPr>
        <w:t> </w:t>
      </w:r>
      <w:r>
        <w:rPr>
          <w:vertAlign w:val="baseline"/>
        </w:rPr>
        <w:t>equally</w:t>
      </w:r>
      <w:r>
        <w:rPr>
          <w:spacing w:val="3"/>
          <w:vertAlign w:val="baseline"/>
        </w:rPr>
        <w:t> </w:t>
      </w:r>
      <w:r>
        <w:rPr>
          <w:vertAlign w:val="baseline"/>
        </w:rPr>
        <w:t>shared</w:t>
      </w:r>
      <w:r>
        <w:rPr>
          <w:spacing w:val="-58"/>
          <w:vertAlign w:val="baseline"/>
        </w:rPr>
        <w:t> </w:t>
      </w:r>
      <w:r>
        <w:rPr>
          <w:vertAlign w:val="baseline"/>
        </w:rPr>
        <w:t>in various sums in pension booty. In fact, report revealed that stolen pension fund,</w:t>
      </w:r>
      <w:r>
        <w:rPr>
          <w:spacing w:val="1"/>
          <w:vertAlign w:val="baseline"/>
        </w:rPr>
        <w:t> </w:t>
      </w:r>
      <w:r>
        <w:rPr>
          <w:vertAlign w:val="baseline"/>
        </w:rPr>
        <w:t>ranging from N2bn, N3bn, N4bn, N9bn, N25bn, and N32bn to N152bn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discovered by the Pension Task Force Team on different occasions in the course of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investigation.</w:t>
      </w:r>
      <w:r>
        <w:rPr>
          <w:vertAlign w:val="superscript"/>
        </w:rPr>
        <w:t>86</w:t>
      </w:r>
      <w:r>
        <w:rPr>
          <w:vertAlign w:val="baseline"/>
        </w:rPr>
        <w:t> These are funds carefully and specifically budgeted for the up-keep of</w:t>
      </w:r>
      <w:r>
        <w:rPr>
          <w:spacing w:val="-57"/>
          <w:vertAlign w:val="baseline"/>
        </w:rPr>
        <w:t> </w:t>
      </w:r>
      <w:r>
        <w:rPr>
          <w:vertAlign w:val="baseline"/>
        </w:rPr>
        <w:t>pensioners to protect them against the risk of poverty in old age, but unfortunately,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5"/>
          <w:vertAlign w:val="baseline"/>
        </w:rPr>
        <w:t> </w:t>
      </w:r>
      <w:r>
        <w:rPr>
          <w:vertAlign w:val="baseline"/>
        </w:rPr>
        <w:t>monies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siphoned</w:t>
      </w:r>
      <w:r>
        <w:rPr>
          <w:spacing w:val="5"/>
          <w:vertAlign w:val="baseline"/>
        </w:rPr>
        <w:t> </w:t>
      </w:r>
      <w:r>
        <w:rPr>
          <w:vertAlign w:val="baseline"/>
        </w:rPr>
        <w:t>into</w:t>
      </w:r>
      <w:r>
        <w:rPr>
          <w:spacing w:val="5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coffers.</w:t>
      </w:r>
    </w:p>
    <w:p>
      <w:pPr>
        <w:pStyle w:val="BodyText"/>
        <w:spacing w:line="480" w:lineRule="auto" w:before="13"/>
        <w:ind w:left="801" w:right="239" w:firstLine="782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turnover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movement of workers especially to the United States of America and the United</w:t>
      </w:r>
      <w:r>
        <w:rPr>
          <w:spacing w:val="1"/>
        </w:rPr>
        <w:t> </w:t>
      </w:r>
      <w:r>
        <w:rPr/>
        <w:t>Kingdom may also be connected with the irregular and non-payment of retirement</w:t>
      </w:r>
      <w:r>
        <w:rPr>
          <w:spacing w:val="1"/>
        </w:rPr>
        <w:t> </w:t>
      </w:r>
      <w:r>
        <w:rPr>
          <w:spacing w:val="-1"/>
        </w:rPr>
        <w:t>benefits. </w:t>
      </w:r>
      <w:r>
        <w:rPr>
          <w:spacing w:val="-1"/>
          <w:vertAlign w:val="superscript"/>
        </w:rPr>
        <w:t>87</w:t>
      </w:r>
      <w:r>
        <w:rPr>
          <w:spacing w:val="-1"/>
          <w:vertAlign w:val="baseline"/>
        </w:rPr>
        <w:t> There</w:t>
      </w:r>
      <w:r>
        <w:rPr>
          <w:vertAlign w:val="baseline"/>
        </w:rPr>
        <w:t> </w:t>
      </w:r>
      <w:r>
        <w:rPr>
          <w:spacing w:val="-1"/>
          <w:vertAlign w:val="baseline"/>
        </w:rPr>
        <w:t>is</w:t>
      </w:r>
      <w:r>
        <w:rPr>
          <w:vertAlign w:val="baseline"/>
        </w:rPr>
        <w:t> </w:t>
      </w:r>
      <w:r>
        <w:rPr>
          <w:spacing w:val="-1"/>
          <w:vertAlign w:val="baseline"/>
        </w:rPr>
        <w:t>no</w:t>
      </w:r>
      <w:r>
        <w:rPr>
          <w:vertAlign w:val="baseline"/>
        </w:rPr>
        <w:t> </w:t>
      </w:r>
      <w:r>
        <w:rPr>
          <w:spacing w:val="-1"/>
          <w:vertAlign w:val="baseline"/>
        </w:rPr>
        <w:t>gainsaying</w:t>
      </w:r>
      <w:r>
        <w:rPr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vertAlign w:val="baseline"/>
        </w:rPr>
        <w:t> </w:t>
      </w:r>
      <w:r>
        <w:rPr>
          <w:spacing w:val="-1"/>
          <w:vertAlign w:val="baseline"/>
        </w:rPr>
        <w:t>fact</w:t>
      </w:r>
      <w:r>
        <w:rPr>
          <w:vertAlign w:val="baseline"/>
        </w:rPr>
        <w:t> </w:t>
      </w:r>
      <w:r>
        <w:rPr>
          <w:spacing w:val="-1"/>
          <w:vertAlign w:val="baseline"/>
        </w:rPr>
        <w:t>that</w:t>
      </w:r>
      <w:r>
        <w:rPr>
          <w:vertAlign w:val="baseline"/>
        </w:rPr>
        <w:t> </w:t>
      </w:r>
      <w:r>
        <w:rPr>
          <w:spacing w:val="-1"/>
          <w:vertAlign w:val="baseline"/>
        </w:rPr>
        <w:t>under</w:t>
      </w:r>
      <w:r>
        <w:rPr>
          <w:vertAlign w:val="baseline"/>
        </w:rPr>
        <w:t> </w:t>
      </w:r>
      <w:r>
        <w:rPr>
          <w:spacing w:val="-1"/>
          <w:vertAlign w:val="baseline"/>
        </w:rPr>
        <w:t>pre-2004</w:t>
      </w:r>
      <w:r>
        <w:rPr>
          <w:vertAlign w:val="baseline"/>
        </w:rPr>
        <w:t> Pension Scheme,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-2"/>
          <w:vertAlign w:val="baseline"/>
        </w:rPr>
        <w:t> </w:t>
      </w:r>
      <w:r>
        <w:rPr>
          <w:vertAlign w:val="baseline"/>
        </w:rPr>
        <w:t>at</w:t>
      </w:r>
      <w:r>
        <w:rPr>
          <w:spacing w:val="5"/>
          <w:vertAlign w:val="baseline"/>
        </w:rPr>
        <w:t> </w:t>
      </w:r>
      <w:r>
        <w:rPr>
          <w:vertAlign w:val="baseline"/>
        </w:rPr>
        <w:t>old</w:t>
      </w:r>
      <w:r>
        <w:rPr>
          <w:spacing w:val="1"/>
          <w:vertAlign w:val="baseline"/>
        </w:rPr>
        <w:t> </w:t>
      </w:r>
      <w:r>
        <w:rPr>
          <w:vertAlign w:val="baseline"/>
        </w:rPr>
        <w:t>age</w:t>
      </w:r>
      <w:r>
        <w:rPr>
          <w:spacing w:val="4"/>
          <w:vertAlign w:val="baseline"/>
        </w:rPr>
        <w:t> </w:t>
      </w:r>
      <w:r>
        <w:rPr>
          <w:vertAlign w:val="baseline"/>
        </w:rPr>
        <w:t>face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reality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looking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-3"/>
          <w:vertAlign w:val="baseline"/>
        </w:rPr>
        <w:t> </w:t>
      </w:r>
      <w:r>
        <w:rPr>
          <w:vertAlign w:val="baseline"/>
        </w:rPr>
        <w:t>themselves</w:t>
      </w:r>
      <w:r>
        <w:rPr>
          <w:spacing w:val="3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relying</w:t>
      </w:r>
      <w:r>
        <w:rPr>
          <w:spacing w:val="1"/>
          <w:vertAlign w:val="baseline"/>
        </w:rPr>
        <w:t> </w:t>
      </w:r>
      <w:r>
        <w:rPr>
          <w:vertAlign w:val="baseline"/>
        </w:rPr>
        <w:t>on family</w:t>
      </w:r>
    </w:p>
    <w:p>
      <w:pPr>
        <w:pStyle w:val="BodyText"/>
        <w:rPr>
          <w:sz w:val="27"/>
        </w:rPr>
      </w:pPr>
      <w:r>
        <w:rPr/>
        <w:pict>
          <v:rect style="position:absolute;margin-left:126.050003pt;margin-top:17.516905pt;width:144.050pt;height:.71997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801" w:right="234" w:firstLine="0"/>
        <w:jc w:val="both"/>
        <w:rPr>
          <w:sz w:val="18"/>
        </w:rPr>
      </w:pPr>
      <w:r>
        <w:rPr>
          <w:sz w:val="18"/>
          <w:vertAlign w:val="superscript"/>
        </w:rPr>
        <w:t>84</w:t>
      </w:r>
      <w:r>
        <w:rPr>
          <w:sz w:val="18"/>
          <w:vertAlign w:val="baseline"/>
        </w:rPr>
        <w:t>Oniye, A.O, (2012),“Problems associated with retirement and implications for productive Adult life”,</w:t>
      </w:r>
      <w:r>
        <w:rPr>
          <w:i/>
          <w:sz w:val="18"/>
          <w:vertAlign w:val="baseline"/>
        </w:rPr>
        <w:t>Nigerian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Journal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4"/>
          <w:sz w:val="18"/>
          <w:vertAlign w:val="baseline"/>
        </w:rPr>
        <w:t> </w:t>
      </w:r>
      <w:r>
        <w:rPr>
          <w:i/>
          <w:sz w:val="18"/>
          <w:vertAlign w:val="baseline"/>
        </w:rPr>
        <w:t>Gender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Development</w:t>
      </w:r>
      <w:r>
        <w:rPr>
          <w:sz w:val="18"/>
          <w:vertAlign w:val="baseline"/>
        </w:rPr>
        <w:t>, 4(1), p.112.</w:t>
      </w:r>
    </w:p>
    <w:p>
      <w:pPr>
        <w:spacing w:before="1"/>
        <w:ind w:left="801" w:right="232" w:firstLine="0"/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  <w:vertAlign w:val="superscript"/>
        </w:rPr>
        <w:t>85</w:t>
      </w:r>
      <w:r>
        <w:rPr>
          <w:rFonts w:ascii="Calibri" w:hAnsi="Calibri"/>
          <w:sz w:val="18"/>
          <w:vertAlign w:val="baseline"/>
        </w:rPr>
        <w:t>Onuoha, R. (2012),“Pension Fraud not Related to Contributory Pension Scheme”, Vanguard, 10 May. Available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@</w:t>
      </w:r>
      <w:hyperlink r:id="rId19">
        <w:r>
          <w:rPr>
            <w:rFonts w:ascii="Calibri" w:hAnsi="Calibri"/>
            <w:i/>
            <w:sz w:val="18"/>
            <w:vertAlign w:val="baseline"/>
          </w:rPr>
          <w:t>http://www.vanguardngr.com/2012/05/pension-fraud-not-related-to- </w:t>
        </w:r>
      </w:hyperlink>
      <w:r>
        <w:rPr>
          <w:rFonts w:ascii="Calibri" w:hAnsi="Calibri"/>
          <w:i/>
          <w:sz w:val="18"/>
          <w:vertAlign w:val="baseline"/>
        </w:rPr>
        <w:t>cps</w:t>
      </w:r>
      <w:r>
        <w:rPr>
          <w:rFonts w:ascii="Calibri" w:hAnsi="Calibri"/>
          <w:sz w:val="18"/>
          <w:vertAlign w:val="baseline"/>
        </w:rPr>
        <w:t>, accessed on 16</w:t>
      </w:r>
      <w:r>
        <w:rPr>
          <w:rFonts w:ascii="Calibri" w:hAnsi="Calibri"/>
          <w:sz w:val="18"/>
          <w:vertAlign w:val="superscript"/>
        </w:rPr>
        <w:t>th</w:t>
      </w:r>
      <w:r>
        <w:rPr>
          <w:rFonts w:ascii="Calibri" w:hAnsi="Calibri"/>
          <w:sz w:val="18"/>
          <w:vertAlign w:val="baseline"/>
        </w:rPr>
        <w:t> December, 2017.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10 :19.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A.M.</w:t>
      </w:r>
    </w:p>
    <w:p>
      <w:pPr>
        <w:spacing w:before="2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86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Alabadan,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(2011),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“Nigeria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PenCom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Clarifies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Fraud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Civil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Service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Pension”,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available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@</w:t>
      </w:r>
      <w:r>
        <w:rPr>
          <w:i/>
          <w:spacing w:val="-42"/>
          <w:sz w:val="18"/>
          <w:vertAlign w:val="baseline"/>
        </w:rPr>
        <w:t> </w:t>
      </w:r>
      <w:hyperlink r:id="rId20">
        <w:r>
          <w:rPr>
            <w:i/>
            <w:sz w:val="18"/>
            <w:vertAlign w:val="baseline"/>
          </w:rPr>
          <w:t>http://allafrica.com/stories/.html</w:t>
        </w:r>
        <w:r>
          <w:rPr>
            <w:sz w:val="18"/>
            <w:vertAlign w:val="baseline"/>
          </w:rPr>
          <w:t>,</w:t>
        </w:r>
        <w:r>
          <w:rPr>
            <w:spacing w:val="-1"/>
            <w:sz w:val="18"/>
            <w:vertAlign w:val="baseline"/>
          </w:rPr>
          <w:t> </w:t>
        </w:r>
      </w:hyperlink>
      <w:r>
        <w:rPr>
          <w:sz w:val="18"/>
          <w:vertAlign w:val="baseline"/>
        </w:rPr>
        <w:t>accessed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31</w:t>
      </w:r>
      <w:r>
        <w:rPr>
          <w:sz w:val="18"/>
          <w:vertAlign w:val="superscript"/>
        </w:rPr>
        <w:t>st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December, 2017.5:19.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P.M.</w:t>
      </w:r>
    </w:p>
    <w:p>
      <w:pPr>
        <w:spacing w:before="0"/>
        <w:ind w:left="801" w:right="241" w:firstLine="0"/>
        <w:jc w:val="both"/>
        <w:rPr>
          <w:sz w:val="18"/>
        </w:rPr>
      </w:pPr>
      <w:r>
        <w:rPr>
          <w:sz w:val="18"/>
          <w:vertAlign w:val="superscript"/>
        </w:rPr>
        <w:t>87</w:t>
      </w:r>
      <w:r>
        <w:rPr>
          <w:sz w:val="18"/>
          <w:vertAlign w:val="baseline"/>
        </w:rPr>
        <w:t>Oparanma, A.O. (2011),“Challenges of Nigerian civil servants Retirees”, </w:t>
      </w:r>
      <w:r>
        <w:rPr>
          <w:i/>
          <w:sz w:val="18"/>
          <w:vertAlign w:val="baseline"/>
        </w:rPr>
        <w:t>Journal of Management and Society</w:t>
      </w:r>
      <w:r>
        <w:rPr>
          <w:sz w:val="18"/>
          <w:vertAlign w:val="baseline"/>
        </w:rPr>
        <w:t>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1(3),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p.18.</w:t>
      </w:r>
    </w:p>
    <w:p>
      <w:pPr>
        <w:spacing w:after="0"/>
        <w:jc w:val="both"/>
        <w:rPr>
          <w:sz w:val="18"/>
        </w:rPr>
        <w:sectPr>
          <w:pgSz w:w="12240" w:h="15840"/>
          <w:pgMar w:header="0" w:footer="977" w:top="1100" w:bottom="1160" w:left="1720" w:right="1200"/>
        </w:sectPr>
      </w:pPr>
    </w:p>
    <w:p>
      <w:pPr>
        <w:pStyle w:val="BodyText"/>
        <w:spacing w:line="484" w:lineRule="auto" w:before="63"/>
        <w:ind w:left="801" w:right="241"/>
        <w:jc w:val="both"/>
      </w:pPr>
      <w:r>
        <w:rPr/>
        <w:t>for wellbeing and future survival. These challenges led to the 2004 Pension Reform</w:t>
      </w:r>
      <w:r>
        <w:rPr>
          <w:spacing w:val="1"/>
        </w:rPr>
        <w:t> </w:t>
      </w:r>
      <w:r>
        <w:rPr/>
        <w:t>also</w:t>
      </w:r>
      <w:r>
        <w:rPr>
          <w:spacing w:val="5"/>
        </w:rPr>
        <w:t> </w:t>
      </w:r>
      <w:r>
        <w:rPr/>
        <w:t>known</w:t>
      </w:r>
      <w:r>
        <w:rPr>
          <w:spacing w:val="-4"/>
        </w:rPr>
        <w:t> </w:t>
      </w:r>
      <w:r>
        <w:rPr/>
        <w:t>as the Contributory</w:t>
      </w:r>
      <w:r>
        <w:rPr>
          <w:spacing w:val="-8"/>
        </w:rPr>
        <w:t> </w:t>
      </w:r>
      <w:r>
        <w:rPr/>
        <w:t>Pension</w:t>
      </w:r>
      <w:r>
        <w:rPr>
          <w:spacing w:val="-3"/>
        </w:rPr>
        <w:t> </w:t>
      </w:r>
      <w:r>
        <w:rPr/>
        <w:t>Scheme.</w:t>
      </w:r>
    </w:p>
    <w:p>
      <w:pPr>
        <w:pStyle w:val="Heading1"/>
        <w:numPr>
          <w:ilvl w:val="1"/>
          <w:numId w:val="10"/>
        </w:numPr>
        <w:tabs>
          <w:tab w:pos="1166" w:val="left" w:leader="none"/>
        </w:tabs>
        <w:spacing w:line="240" w:lineRule="auto" w:before="8" w:after="0"/>
        <w:ind w:left="1165" w:right="0" w:hanging="365"/>
        <w:jc w:val="left"/>
      </w:pPr>
      <w:bookmarkStart w:name="_TOC_250036" w:id="20"/>
      <w:r>
        <w:rPr/>
        <w:t>2004Pension</w:t>
      </w:r>
      <w:r>
        <w:rPr>
          <w:spacing w:val="-3"/>
        </w:rPr>
        <w:t> </w:t>
      </w:r>
      <w:r>
        <w:rPr/>
        <w:t>Reforms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bookmarkEnd w:id="20"/>
      <w:r>
        <w:rPr/>
        <w:t>Nigeria: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801" w:right="234"/>
        <w:jc w:val="both"/>
      </w:pPr>
      <w:r>
        <w:rPr/>
        <w:t>In the past decade, there has been a global pension reform. The World Bank has</w:t>
      </w:r>
      <w:r>
        <w:rPr>
          <w:spacing w:val="1"/>
        </w:rPr>
        <w:t> </w:t>
      </w:r>
      <w:r>
        <w:rPr/>
        <w:t>played a key role in supporting and financing Chile‟s Pension Model. The Chilean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in 1981,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Bank‟s paradigm private</w:t>
      </w:r>
      <w:r>
        <w:rPr>
          <w:spacing w:val="1"/>
        </w:rPr>
        <w:t> </w:t>
      </w:r>
      <w:r>
        <w:rPr/>
        <w:t>pension system and was promoted to the rest of the world.</w:t>
      </w:r>
      <w:r>
        <w:rPr>
          <w:vertAlign w:val="superscript"/>
        </w:rPr>
        <w:t>88</w:t>
      </w:r>
      <w:r>
        <w:rPr>
          <w:vertAlign w:val="baseline"/>
        </w:rPr>
        <w:t> The continued reference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to Chile‟s experience was based on the idea of re-investing pension funds to stimulate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economic</w:t>
      </w:r>
      <w:r>
        <w:rPr>
          <w:vertAlign w:val="baseline"/>
        </w:rPr>
        <w:t> </w:t>
      </w:r>
      <w:r>
        <w:rPr>
          <w:spacing w:val="-1"/>
          <w:vertAlign w:val="baseline"/>
        </w:rPr>
        <w:t>development. </w:t>
      </w:r>
      <w:r>
        <w:rPr>
          <w:spacing w:val="-1"/>
          <w:vertAlign w:val="superscript"/>
        </w:rPr>
        <w:t>89</w:t>
      </w:r>
      <w:r>
        <w:rPr>
          <w:spacing w:val="-1"/>
          <w:vertAlign w:val="baseline"/>
        </w:rPr>
        <w:t> The</w:t>
      </w:r>
      <w:r>
        <w:rPr>
          <w:vertAlign w:val="baseline"/>
        </w:rPr>
        <w:t> </w:t>
      </w:r>
      <w:r>
        <w:rPr>
          <w:spacing w:val="-1"/>
          <w:vertAlign w:val="baseline"/>
        </w:rPr>
        <w:t>Chilean</w:t>
      </w:r>
      <w:r>
        <w:rPr>
          <w:vertAlign w:val="baseline"/>
        </w:rPr>
        <w:t> Model was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2004. </w:t>
      </w:r>
      <w:r>
        <w:rPr>
          <w:vertAlign w:val="superscript"/>
        </w:rPr>
        <w:t>90</w:t>
      </w:r>
      <w:r>
        <w:rPr>
          <w:spacing w:val="1"/>
          <w:vertAlign w:val="baseline"/>
        </w:rPr>
        <w:t> </w:t>
      </w:r>
      <w:r>
        <w:rPr>
          <w:vertAlign w:val="baseline"/>
        </w:rPr>
        <w:t>Unfortunately, while the Nigerian government was beginning to give serious attention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to pension reforms using the Chilean Model in 2005, the Chilean model was being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criticized by supporters of the scheme and the World Bank had come to conclude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Chilean reform model has not promoted economic development as was set out for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 beginning.</w:t>
      </w:r>
      <w:r>
        <w:rPr>
          <w:vertAlign w:val="superscript"/>
        </w:rPr>
        <w:t>91</w:t>
      </w:r>
      <w:r>
        <w:rPr>
          <w:vertAlign w:val="baseline"/>
        </w:rPr>
        <w:t> In Nigeria, it was easy to doubt the possibility of using 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funds to achieve any meaningful economic development because if the huge amount</w:t>
      </w:r>
      <w:r>
        <w:rPr>
          <w:spacing w:val="1"/>
          <w:vertAlign w:val="baseline"/>
        </w:rPr>
        <w:t> </w:t>
      </w:r>
      <w:r>
        <w:rPr>
          <w:vertAlign w:val="baseline"/>
        </w:rPr>
        <w:t>of oil revenue could not transform the economy, then it is doubtful if pension funds</w:t>
      </w:r>
      <w:r>
        <w:rPr>
          <w:spacing w:val="1"/>
          <w:vertAlign w:val="baseline"/>
        </w:rPr>
        <w:t> </w:t>
      </w:r>
      <w:r>
        <w:rPr>
          <w:vertAlign w:val="baseline"/>
        </w:rPr>
        <w:t>(workers</w:t>
      </w:r>
      <w:r>
        <w:rPr>
          <w:spacing w:val="-1"/>
          <w:vertAlign w:val="baseline"/>
        </w:rPr>
        <w:t> </w:t>
      </w:r>
      <w:r>
        <w:rPr>
          <w:vertAlign w:val="baseline"/>
        </w:rPr>
        <w:t>retirement</w:t>
      </w:r>
      <w:r>
        <w:rPr>
          <w:spacing w:val="6"/>
          <w:vertAlign w:val="baseline"/>
        </w:rPr>
        <w:t> </w:t>
      </w:r>
      <w:r>
        <w:rPr>
          <w:vertAlign w:val="baseline"/>
        </w:rPr>
        <w:t>savings)</w:t>
      </w:r>
      <w:r>
        <w:rPr>
          <w:spacing w:val="2"/>
          <w:vertAlign w:val="baseline"/>
        </w:rPr>
        <w:t> </w:t>
      </w:r>
      <w:r>
        <w:rPr>
          <w:vertAlign w:val="baseline"/>
        </w:rPr>
        <w:t>will</w:t>
      </w:r>
      <w:r>
        <w:rPr>
          <w:spacing w:val="-3"/>
          <w:vertAlign w:val="baseline"/>
        </w:rPr>
        <w:t> </w:t>
      </w:r>
      <w:r>
        <w:rPr>
          <w:vertAlign w:val="baseline"/>
        </w:rPr>
        <w:t>achieve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objective.</w:t>
      </w:r>
    </w:p>
    <w:p>
      <w:pPr>
        <w:pStyle w:val="BodyText"/>
        <w:spacing w:line="480" w:lineRule="auto" w:before="12"/>
        <w:ind w:left="801" w:right="241" w:firstLine="782"/>
        <w:jc w:val="both"/>
      </w:pPr>
      <w:r>
        <w:rPr/>
        <w:t>Be that as it may, as part of its reform agenda, the Federal Government of</w:t>
      </w:r>
      <w:r>
        <w:rPr>
          <w:spacing w:val="1"/>
        </w:rPr>
        <w:t> </w:t>
      </w:r>
      <w:r>
        <w:rPr/>
        <w:t>Nigeria under the leadership of the Former President OlusegunObasanjo, constituted</w:t>
      </w:r>
      <w:r>
        <w:rPr>
          <w:spacing w:val="1"/>
        </w:rPr>
        <w:t> </w:t>
      </w:r>
      <w:r>
        <w:rPr/>
        <w:t>various</w:t>
      </w:r>
      <w:r>
        <w:rPr>
          <w:spacing w:val="17"/>
        </w:rPr>
        <w:t> </w:t>
      </w:r>
      <w:r>
        <w:rPr/>
        <w:t>committees</w:t>
      </w:r>
      <w:r>
        <w:rPr>
          <w:spacing w:val="17"/>
        </w:rPr>
        <w:t> </w:t>
      </w:r>
      <w:r>
        <w:rPr/>
        <w:t>headed</w:t>
      </w:r>
      <w:r>
        <w:rPr>
          <w:spacing w:val="19"/>
        </w:rPr>
        <w:t> </w:t>
      </w:r>
      <w:r>
        <w:rPr/>
        <w:t>by</w:t>
      </w:r>
      <w:r>
        <w:rPr>
          <w:spacing w:val="10"/>
        </w:rPr>
        <w:t> </w:t>
      </w:r>
      <w:r>
        <w:rPr/>
        <w:t>Chief</w:t>
      </w:r>
      <w:r>
        <w:rPr>
          <w:spacing w:val="16"/>
        </w:rPr>
        <w:t> </w:t>
      </w:r>
      <w:r>
        <w:rPr/>
        <w:t>AjibolaOgunsola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Mr.</w:t>
      </w:r>
      <w:r>
        <w:rPr>
          <w:spacing w:val="20"/>
        </w:rPr>
        <w:t> </w:t>
      </w:r>
      <w:r>
        <w:rPr/>
        <w:t>FolaAdebola</w:t>
      </w:r>
      <w:r>
        <w:rPr>
          <w:spacing w:val="18"/>
        </w:rPr>
        <w:t> </w:t>
      </w:r>
      <w:r>
        <w:rPr/>
        <w:t>at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1"/>
        <w:ind w:left="801" w:right="231" w:firstLine="0"/>
        <w:jc w:val="both"/>
        <w:rPr>
          <w:sz w:val="18"/>
        </w:rPr>
      </w:pPr>
      <w:r>
        <w:rPr>
          <w:sz w:val="18"/>
          <w:vertAlign w:val="superscript"/>
        </w:rPr>
        <w:t>88</w:t>
      </w:r>
      <w:r>
        <w:rPr>
          <w:sz w:val="18"/>
          <w:vertAlign w:val="baseline"/>
        </w:rPr>
        <w:t>Green, M., (2012), “Co-producing Ineffective States: Social Knowledge, Social Policy and Social Citizenship in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Africa and in development, Effective States and Inclusive Development” </w:t>
      </w:r>
      <w:r>
        <w:rPr>
          <w:i/>
          <w:sz w:val="18"/>
          <w:vertAlign w:val="baseline"/>
        </w:rPr>
        <w:t>Research Centre (ESID) Working Paper</w:t>
      </w:r>
      <w:r>
        <w:rPr>
          <w:sz w:val="18"/>
          <w:vertAlign w:val="baseline"/>
        </w:rPr>
        <w:t>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p.14.</w:t>
      </w:r>
    </w:p>
    <w:p>
      <w:pPr>
        <w:spacing w:before="0"/>
        <w:ind w:left="801" w:right="235" w:firstLine="0"/>
        <w:jc w:val="both"/>
        <w:rPr>
          <w:sz w:val="18"/>
        </w:rPr>
      </w:pPr>
      <w:r>
        <w:rPr>
          <w:sz w:val="18"/>
          <w:vertAlign w:val="superscript"/>
        </w:rPr>
        <w:t>89</w:t>
      </w:r>
      <w:r>
        <w:rPr>
          <w:sz w:val="18"/>
          <w:vertAlign w:val="baseline"/>
        </w:rPr>
        <w:t>Hewitt, A. (2012), “Hot topics in retirement”, Available @</w:t>
      </w:r>
      <w:r>
        <w:rPr>
          <w:i/>
          <w:sz w:val="18"/>
          <w:vertAlign w:val="baseline"/>
        </w:rPr>
        <w:t>http:/</w:t>
      </w:r>
      <w:hyperlink r:id="rId22">
        <w:r>
          <w:rPr>
            <w:i/>
            <w:sz w:val="18"/>
            <w:vertAlign w:val="baseline"/>
          </w:rPr>
          <w:t>www.aon.com/attachements/</w:t>
        </w:r>
      </w:hyperlink>
      <w:r>
        <w:rPr>
          <w:i/>
          <w:sz w:val="18"/>
          <w:vertAlign w:val="baseline"/>
        </w:rPr>
        <w:t> humancapital-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consulting/2012-Hot-Topics-in-Retirement-highlights.pdf</w:t>
      </w:r>
      <w:r>
        <w:rPr>
          <w:sz w:val="18"/>
          <w:vertAlign w:val="baseline"/>
        </w:rPr>
        <w:t>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accessed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28</w:t>
      </w:r>
      <w:r>
        <w:rPr>
          <w:sz w:val="18"/>
          <w:vertAlign w:val="superscript"/>
        </w:rPr>
        <w:t>th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December,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2017.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4:16.P.M.</w:t>
      </w:r>
    </w:p>
    <w:p>
      <w:pPr>
        <w:spacing w:before="2"/>
        <w:ind w:left="801" w:right="236" w:firstLine="0"/>
        <w:jc w:val="both"/>
        <w:rPr>
          <w:sz w:val="18"/>
        </w:rPr>
      </w:pPr>
      <w:r>
        <w:rPr>
          <w:sz w:val="18"/>
          <w:vertAlign w:val="superscript"/>
        </w:rPr>
        <w:t>90</w:t>
      </w:r>
      <w:r>
        <w:rPr>
          <w:sz w:val="18"/>
          <w:vertAlign w:val="baseline"/>
        </w:rPr>
        <w:t>Ijeoma, N.B., Nwufo, C.I. (2015), “Sustainability of the Contributory Pension Scheme in Nigeria”, </w:t>
      </w:r>
      <w:r>
        <w:rPr>
          <w:i/>
          <w:sz w:val="18"/>
          <w:vertAlign w:val="baseline"/>
        </w:rPr>
        <w:t>Journal of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Business</w:t>
      </w:r>
      <w:r>
        <w:rPr>
          <w:i/>
          <w:spacing w:val="2"/>
          <w:sz w:val="18"/>
          <w:vertAlign w:val="baseline"/>
        </w:rPr>
        <w:t> </w:t>
      </w:r>
      <w:r>
        <w:rPr>
          <w:i/>
          <w:sz w:val="18"/>
          <w:vertAlign w:val="baseline"/>
        </w:rPr>
        <w:t>&amp;</w:t>
      </w:r>
      <w:r>
        <w:rPr>
          <w:i/>
          <w:spacing w:val="-10"/>
          <w:sz w:val="18"/>
          <w:vertAlign w:val="baseline"/>
        </w:rPr>
        <w:t> </w:t>
      </w:r>
      <w:r>
        <w:rPr>
          <w:i/>
          <w:sz w:val="18"/>
          <w:vertAlign w:val="baseline"/>
        </w:rPr>
        <w:t>Management</w:t>
      </w:r>
      <w:r>
        <w:rPr>
          <w:i/>
          <w:spacing w:val="4"/>
          <w:sz w:val="18"/>
          <w:vertAlign w:val="baseline"/>
        </w:rPr>
        <w:t> </w:t>
      </w:r>
      <w:r>
        <w:rPr>
          <w:i/>
          <w:sz w:val="18"/>
          <w:vertAlign w:val="baseline"/>
        </w:rPr>
        <w:t>Studies</w:t>
      </w:r>
      <w:r>
        <w:rPr>
          <w:sz w:val="18"/>
          <w:vertAlign w:val="baseline"/>
        </w:rPr>
        <w:t>, 1(1), p.2.</w:t>
      </w:r>
    </w:p>
    <w:p>
      <w:pPr>
        <w:spacing w:before="0"/>
        <w:ind w:left="801" w:right="239" w:firstLine="0"/>
        <w:jc w:val="both"/>
        <w:rPr>
          <w:sz w:val="18"/>
        </w:rPr>
      </w:pPr>
      <w:r>
        <w:rPr>
          <w:sz w:val="18"/>
          <w:vertAlign w:val="superscript"/>
        </w:rPr>
        <w:t>91</w:t>
      </w:r>
      <w:r>
        <w:rPr>
          <w:sz w:val="18"/>
          <w:vertAlign w:val="baseline"/>
        </w:rPr>
        <w:t>Ibiwoye,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A.,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Ajijola,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L.,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(2012), “An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Actuarial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Analysis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Payout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Options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Nigeria„s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Contributory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Pension</w:t>
      </w:r>
      <w:r>
        <w:rPr>
          <w:spacing w:val="-43"/>
          <w:sz w:val="18"/>
          <w:vertAlign w:val="baseline"/>
        </w:rPr>
        <w:t> </w:t>
      </w:r>
      <w:r>
        <w:rPr>
          <w:sz w:val="18"/>
          <w:vertAlign w:val="baseline"/>
        </w:rPr>
        <w:t>Scheme”, </w:t>
      </w:r>
      <w:r>
        <w:rPr>
          <w:i/>
          <w:sz w:val="18"/>
          <w:vertAlign w:val="baseline"/>
        </w:rPr>
        <w:t>International Journal of</w:t>
      </w:r>
      <w:r>
        <w:rPr>
          <w:i/>
          <w:spacing w:val="3"/>
          <w:sz w:val="18"/>
          <w:vertAlign w:val="baseline"/>
        </w:rPr>
        <w:t> </w:t>
      </w:r>
      <w:r>
        <w:rPr>
          <w:i/>
          <w:sz w:val="18"/>
          <w:vertAlign w:val="baseline"/>
        </w:rPr>
        <w:t>Business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Administration</w:t>
      </w:r>
      <w:r>
        <w:rPr>
          <w:sz w:val="18"/>
          <w:vertAlign w:val="baseline"/>
        </w:rPr>
        <w:t>, 3, p.45.</w:t>
      </w:r>
    </w:p>
    <w:p>
      <w:pPr>
        <w:spacing w:after="0"/>
        <w:jc w:val="both"/>
        <w:rPr>
          <w:sz w:val="18"/>
        </w:rPr>
        <w:sectPr>
          <w:footerReference w:type="default" r:id="rId21"/>
          <w:pgSz w:w="12240" w:h="15840"/>
          <w:pgMar w:footer="977" w:header="0" w:top="1100" w:bottom="1160" w:left="1720" w:right="1200"/>
        </w:sectPr>
      </w:pPr>
    </w:p>
    <w:p>
      <w:pPr>
        <w:pStyle w:val="BodyText"/>
        <w:spacing w:line="480" w:lineRule="auto" w:before="63"/>
        <w:ind w:left="801" w:right="237"/>
        <w:jc w:val="both"/>
      </w:pPr>
      <w:r>
        <w:rPr/>
        <w:t>different times to look at the challenges of pension schemes in Nigeria and proffer</w:t>
      </w:r>
      <w:r>
        <w:rPr>
          <w:spacing w:val="1"/>
        </w:rPr>
        <w:t> </w:t>
      </w:r>
      <w:r>
        <w:rPr/>
        <w:t>solutions. FolaAdebola‟s committee report was enacted into the Pension Reform Act</w:t>
      </w:r>
      <w:r>
        <w:rPr>
          <w:spacing w:val="1"/>
        </w:rPr>
        <w:t> </w:t>
      </w:r>
      <w:r>
        <w:rPr/>
        <w:t>2004 and came into operation on 1st July, 2004.</w:t>
      </w:r>
      <w:r>
        <w:rPr>
          <w:vertAlign w:val="superscript"/>
        </w:rPr>
        <w:t>92</w:t>
      </w:r>
      <w:r>
        <w:rPr>
          <w:vertAlign w:val="baseline"/>
        </w:rPr>
        <w:t> The reform was a part of the main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1"/>
          <w:vertAlign w:val="baseline"/>
        </w:rPr>
        <w:t> </w:t>
      </w:r>
      <w:r>
        <w:rPr>
          <w:vertAlign w:val="baseline"/>
        </w:rPr>
        <w:t>pursued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Obasanjo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Millennium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Goals</w:t>
      </w:r>
      <w:r>
        <w:rPr>
          <w:spacing w:val="1"/>
          <w:vertAlign w:val="baseline"/>
        </w:rPr>
        <w:t> </w:t>
      </w:r>
      <w:r>
        <w:rPr>
          <w:vertAlign w:val="baseline"/>
        </w:rPr>
        <w:t>(MDGs)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anchored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6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Strategies</w:t>
      </w:r>
      <w:r>
        <w:rPr>
          <w:spacing w:val="1"/>
          <w:vertAlign w:val="baseline"/>
        </w:rPr>
        <w:t> </w:t>
      </w:r>
      <w:r>
        <w:rPr>
          <w:vertAlign w:val="baseline"/>
        </w:rPr>
        <w:t>(NEEDS). </w:t>
      </w:r>
      <w:r>
        <w:rPr>
          <w:vertAlign w:val="superscript"/>
        </w:rPr>
        <w:t>93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macroeconomic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NEEDS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involves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health,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environment,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integrated</w:t>
      </w:r>
      <w:r>
        <w:rPr>
          <w:spacing w:val="1"/>
          <w:vertAlign w:val="baseline"/>
        </w:rPr>
        <w:t> </w:t>
      </w:r>
      <w:r>
        <w:rPr>
          <w:vertAlign w:val="baseline"/>
        </w:rPr>
        <w:t>rural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development,</w:t>
      </w:r>
      <w:r>
        <w:rPr>
          <w:spacing w:val="1"/>
          <w:vertAlign w:val="baseline"/>
        </w:rPr>
        <w:t> </w:t>
      </w:r>
      <w:r>
        <w:rPr>
          <w:vertAlign w:val="baseline"/>
        </w:rPr>
        <w:t>gender,</w:t>
      </w:r>
      <w:r>
        <w:rPr>
          <w:spacing w:val="6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geopolitical</w:t>
      </w:r>
      <w:r>
        <w:rPr>
          <w:vertAlign w:val="baseline"/>
        </w:rPr>
        <w:t> </w:t>
      </w:r>
      <w:r>
        <w:rPr>
          <w:spacing w:val="-1"/>
          <w:vertAlign w:val="baseline"/>
        </w:rPr>
        <w:t>balance</w:t>
      </w:r>
      <w:r>
        <w:rPr>
          <w:vertAlign w:val="baseline"/>
        </w:rPr>
        <w:t> </w:t>
      </w:r>
      <w:r>
        <w:rPr>
          <w:spacing w:val="-1"/>
          <w:vertAlign w:val="baseline"/>
        </w:rPr>
        <w:t>as</w:t>
      </w:r>
      <w:r>
        <w:rPr>
          <w:vertAlign w:val="baseline"/>
        </w:rPr>
        <w:t> </w:t>
      </w:r>
      <w:r>
        <w:rPr>
          <w:spacing w:val="-1"/>
          <w:vertAlign w:val="baseline"/>
        </w:rPr>
        <w:t>well</w:t>
      </w:r>
      <w:r>
        <w:rPr>
          <w:vertAlign w:val="baseline"/>
        </w:rPr>
        <w:t> </w:t>
      </w:r>
      <w:r>
        <w:rPr>
          <w:spacing w:val="-1"/>
          <w:vertAlign w:val="baseline"/>
        </w:rPr>
        <w:t>as</w:t>
      </w:r>
      <w:r>
        <w:rPr>
          <w:vertAlign w:val="baseline"/>
        </w:rPr>
        <w:t> </w:t>
      </w:r>
      <w:r>
        <w:rPr>
          <w:spacing w:val="-1"/>
          <w:vertAlign w:val="baseline"/>
        </w:rPr>
        <w:t>pension</w:t>
      </w:r>
      <w:r>
        <w:rPr>
          <w:vertAlign w:val="baseline"/>
        </w:rPr>
        <w:t> reforms. </w:t>
      </w:r>
      <w:r>
        <w:rPr>
          <w:vertAlign w:val="superscript"/>
        </w:rPr>
        <w:t>94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previous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</w:t>
      </w:r>
      <w:r>
        <w:rPr>
          <w:spacing w:val="60"/>
          <w:vertAlign w:val="baseline"/>
        </w:rPr>
        <w:t> </w:t>
      </w:r>
      <w:r>
        <w:rPr>
          <w:vertAlign w:val="baseline"/>
        </w:rPr>
        <w:t>scheme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was in crisis was then replaced with a Contributory Pension Scheme by the Act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give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retired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 a better</w:t>
      </w:r>
      <w:r>
        <w:rPr>
          <w:spacing w:val="3"/>
          <w:vertAlign w:val="baseline"/>
        </w:rPr>
        <w:t> </w:t>
      </w:r>
      <w:r>
        <w:rPr>
          <w:vertAlign w:val="baseline"/>
        </w:rPr>
        <w:t>life after</w:t>
      </w:r>
      <w:r>
        <w:rPr>
          <w:spacing w:val="3"/>
          <w:vertAlign w:val="baseline"/>
        </w:rPr>
        <w:t> </w:t>
      </w:r>
      <w:r>
        <w:rPr>
          <w:vertAlign w:val="baseline"/>
        </w:rPr>
        <w:t>retirement.</w:t>
      </w:r>
      <w:r>
        <w:rPr>
          <w:vertAlign w:val="superscript"/>
        </w:rPr>
        <w:t>95</w:t>
      </w:r>
    </w:p>
    <w:p>
      <w:pPr>
        <w:pStyle w:val="BodyText"/>
        <w:spacing w:line="480" w:lineRule="auto" w:before="12"/>
        <w:ind w:left="801" w:right="235" w:firstLine="725"/>
        <w:jc w:val="both"/>
      </w:pPr>
      <w:r>
        <w:rPr/>
        <w:t>This Pension Scheme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according to</w:t>
      </w:r>
      <w:r>
        <w:rPr>
          <w:spacing w:val="60"/>
        </w:rPr>
        <w:t> </w:t>
      </w:r>
      <w:r>
        <w:rPr/>
        <w:t>Federal Government, sustainable and</w:t>
      </w:r>
      <w:r>
        <w:rPr>
          <w:spacing w:val="1"/>
        </w:rPr>
        <w:t> </w:t>
      </w:r>
      <w:r>
        <w:rPr/>
        <w:t>has capability to achieve the ultimate goal of providing a stable, predictable and</w:t>
      </w:r>
      <w:r>
        <w:rPr>
          <w:spacing w:val="1"/>
        </w:rPr>
        <w:t> </w:t>
      </w:r>
      <w:r>
        <w:rPr>
          <w:spacing w:val="-1"/>
        </w:rPr>
        <w:t>adequate source of retirement</w:t>
      </w:r>
      <w:r>
        <w:rPr/>
        <w:t> </w:t>
      </w:r>
      <w:r>
        <w:rPr>
          <w:spacing w:val="-1"/>
        </w:rPr>
        <w:t>income for each worker in </w:t>
      </w:r>
      <w:r>
        <w:rPr/>
        <w:t>the country. </w:t>
      </w:r>
      <w:r>
        <w:rPr>
          <w:vertAlign w:val="superscript"/>
        </w:rPr>
        <w:t>96</w:t>
      </w:r>
      <w:r>
        <w:rPr>
          <w:vertAlign w:val="baseline"/>
        </w:rPr>
        <w:t> The main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objectives of the Act is to ensure that every person that worked in either the public or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 sector in Nigeria receives their retirement</w:t>
      </w:r>
      <w:r>
        <w:rPr>
          <w:spacing w:val="60"/>
          <w:vertAlign w:val="baseline"/>
        </w:rPr>
        <w:t> </w:t>
      </w:r>
      <w:r>
        <w:rPr>
          <w:vertAlign w:val="baseline"/>
        </w:rPr>
        <w:t>benefits as and when due to cater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livelihood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retirement,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</w:t>
      </w:r>
      <w:r>
        <w:rPr>
          <w:spacing w:val="1"/>
          <w:vertAlign w:val="baseline"/>
        </w:rPr>
        <w:t> </w:t>
      </w:r>
      <w:r>
        <w:rPr>
          <w:vertAlign w:val="baseline"/>
        </w:rPr>
        <w:t>uniform</w:t>
      </w:r>
      <w:r>
        <w:rPr>
          <w:spacing w:val="60"/>
          <w:vertAlign w:val="baseline"/>
        </w:rPr>
        <w:t> </w:t>
      </w:r>
      <w:r>
        <w:rPr>
          <w:vertAlign w:val="baseline"/>
        </w:rPr>
        <w:t>rules,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 and standards for administration of pension matters and establish strong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regulatory and supervisory framework for the Scheme.</w:t>
      </w:r>
      <w:r>
        <w:rPr>
          <w:vertAlign w:val="superscript"/>
        </w:rPr>
        <w:t>97</w:t>
      </w:r>
      <w:r>
        <w:rPr>
          <w:vertAlign w:val="baseline"/>
        </w:rPr>
        <w:t> The Act was also intended to</w:t>
      </w:r>
      <w:r>
        <w:rPr>
          <w:spacing w:val="-57"/>
          <w:vertAlign w:val="baseline"/>
        </w:rPr>
        <w:t> </w:t>
      </w:r>
      <w:r>
        <w:rPr>
          <w:vertAlign w:val="baseline"/>
        </w:rPr>
        <w:t>serve</w:t>
      </w:r>
      <w:r>
        <w:rPr>
          <w:spacing w:val="5"/>
          <w:vertAlign w:val="baseline"/>
        </w:rPr>
        <w:t> </w:t>
      </w:r>
      <w:r>
        <w:rPr>
          <w:vertAlign w:val="baseline"/>
        </w:rPr>
        <w:t>as</w:t>
      </w:r>
      <w:r>
        <w:rPr>
          <w:spacing w:val="3"/>
          <w:vertAlign w:val="baseline"/>
        </w:rPr>
        <w:t> </w:t>
      </w:r>
      <w:r>
        <w:rPr>
          <w:vertAlign w:val="baseline"/>
        </w:rPr>
        <w:t>a tool</w:t>
      </w:r>
      <w:r>
        <w:rPr>
          <w:spacing w:val="-4"/>
          <w:vertAlign w:val="baseline"/>
        </w:rPr>
        <w:t> </w:t>
      </w:r>
      <w:r>
        <w:rPr>
          <w:vertAlign w:val="baseline"/>
        </w:rPr>
        <w:t>towards</w:t>
      </w:r>
      <w:r>
        <w:rPr>
          <w:spacing w:val="-1"/>
          <w:vertAlign w:val="baseline"/>
        </w:rPr>
        <w:t> </w:t>
      </w:r>
      <w:r>
        <w:rPr>
          <w:vertAlign w:val="baseline"/>
        </w:rPr>
        <w:t>realization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goal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savings</w:t>
      </w:r>
      <w:r>
        <w:rPr>
          <w:spacing w:val="8"/>
          <w:vertAlign w:val="baseline"/>
        </w:rPr>
        <w:t> </w:t>
      </w:r>
      <w:r>
        <w:rPr>
          <w:vertAlign w:val="baseline"/>
        </w:rPr>
        <w:t>mobilization,</w:t>
      </w:r>
      <w:r>
        <w:rPr>
          <w:spacing w:val="8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5"/>
          <w:vertAlign w:val="baseline"/>
        </w:rPr>
        <w:t> </w:t>
      </w:r>
      <w:r>
        <w:rPr>
          <w:vertAlign w:val="baseline"/>
        </w:rPr>
        <w:t>lead</w:t>
      </w:r>
    </w:p>
    <w:p>
      <w:pPr>
        <w:pStyle w:val="BodyText"/>
        <w:rPr>
          <w:sz w:val="28"/>
        </w:rPr>
      </w:pPr>
    </w:p>
    <w:p>
      <w:pPr>
        <w:spacing w:line="278" w:lineRule="auto" w:before="120"/>
        <w:ind w:left="801" w:right="249" w:firstLine="0"/>
        <w:jc w:val="left"/>
        <w:rPr>
          <w:sz w:val="18"/>
        </w:rPr>
      </w:pPr>
      <w:r>
        <w:rPr>
          <w:sz w:val="18"/>
          <w:vertAlign w:val="superscript"/>
        </w:rPr>
        <w:t>92</w:t>
      </w:r>
      <w:r>
        <w:rPr>
          <w:sz w:val="18"/>
          <w:vertAlign w:val="baseline"/>
        </w:rPr>
        <w:t>Eme,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O.I,.Uche,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O.A.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&amp;Uche,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I.B.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(2014),“Pension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Reform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Act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2014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future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45"/>
          <w:sz w:val="18"/>
          <w:vertAlign w:val="baseline"/>
        </w:rPr>
        <w:t> </w:t>
      </w:r>
      <w:r>
        <w:rPr>
          <w:sz w:val="18"/>
          <w:vertAlign w:val="baseline"/>
        </w:rPr>
        <w:t>pension”,</w:t>
      </w:r>
      <w:r>
        <w:rPr>
          <w:i/>
          <w:sz w:val="18"/>
          <w:vertAlign w:val="baseline"/>
        </w:rPr>
        <w:t>Arabian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Journal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Business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Management</w:t>
      </w:r>
      <w:r>
        <w:rPr>
          <w:i/>
          <w:spacing w:val="3"/>
          <w:sz w:val="18"/>
          <w:vertAlign w:val="baseline"/>
        </w:rPr>
        <w:t> </w:t>
      </w:r>
      <w:r>
        <w:rPr>
          <w:i/>
          <w:sz w:val="18"/>
          <w:vertAlign w:val="baseline"/>
        </w:rPr>
        <w:t>Review</w:t>
      </w:r>
      <w:r>
        <w:rPr>
          <w:sz w:val="18"/>
          <w:vertAlign w:val="baseline"/>
        </w:rPr>
        <w:t>,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4(2), p.155.</w:t>
      </w:r>
    </w:p>
    <w:p>
      <w:pPr>
        <w:spacing w:line="202" w:lineRule="exact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93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Ibid.</w:t>
      </w:r>
    </w:p>
    <w:p>
      <w:pPr>
        <w:spacing w:before="0"/>
        <w:ind w:left="801" w:right="220" w:firstLine="0"/>
        <w:jc w:val="left"/>
        <w:rPr>
          <w:sz w:val="18"/>
        </w:rPr>
      </w:pPr>
      <w:r>
        <w:rPr>
          <w:sz w:val="18"/>
          <w:vertAlign w:val="superscript"/>
        </w:rPr>
        <w:t>94</w:t>
      </w:r>
      <w:r>
        <w:rPr>
          <w:sz w:val="18"/>
          <w:vertAlign w:val="baseline"/>
        </w:rPr>
        <w:t>NEEDS</w:t>
      </w:r>
      <w:r>
        <w:rPr>
          <w:spacing w:val="13"/>
          <w:sz w:val="18"/>
          <w:vertAlign w:val="baseline"/>
        </w:rPr>
        <w:t> </w:t>
      </w:r>
      <w:r>
        <w:rPr>
          <w:sz w:val="18"/>
          <w:vertAlign w:val="baseline"/>
        </w:rPr>
        <w:t>Document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(2004)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Nigeria: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“National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Economic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Empowerment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Development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Strategy</w:t>
      </w:r>
      <w:r>
        <w:rPr>
          <w:spacing w:val="12"/>
          <w:sz w:val="18"/>
          <w:vertAlign w:val="baseline"/>
        </w:rPr>
        <w:t> </w:t>
      </w:r>
      <w:r>
        <w:rPr>
          <w:sz w:val="18"/>
          <w:vertAlign w:val="baseline"/>
        </w:rPr>
        <w:t>(NEEDS)”,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NEEDS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Secretariat, National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Planning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Commission, Federal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Secretariat,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Abuja.</w:t>
      </w:r>
    </w:p>
    <w:p>
      <w:pPr>
        <w:spacing w:before="4"/>
        <w:ind w:left="801" w:right="230" w:firstLine="0"/>
        <w:jc w:val="left"/>
        <w:rPr>
          <w:sz w:val="18"/>
        </w:rPr>
      </w:pPr>
      <w:r>
        <w:rPr>
          <w:sz w:val="18"/>
          <w:vertAlign w:val="superscript"/>
        </w:rPr>
        <w:t>95</w:t>
      </w:r>
      <w:r>
        <w:rPr>
          <w:sz w:val="18"/>
          <w:vertAlign w:val="baseline"/>
        </w:rPr>
        <w:t>Dostal,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M.J.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(2011),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“Pension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Reform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Nigeria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Five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Years</w:t>
      </w:r>
      <w:r>
        <w:rPr>
          <w:spacing w:val="15"/>
          <w:sz w:val="18"/>
          <w:vertAlign w:val="baseline"/>
        </w:rPr>
        <w:t> </w:t>
      </w:r>
      <w:r>
        <w:rPr>
          <w:sz w:val="18"/>
          <w:vertAlign w:val="baseline"/>
        </w:rPr>
        <w:t>on:</w:t>
      </w:r>
      <w:r>
        <w:rPr>
          <w:spacing w:val="12"/>
          <w:sz w:val="18"/>
          <w:vertAlign w:val="baseline"/>
        </w:rPr>
        <w:t> </w:t>
      </w:r>
      <w:r>
        <w:rPr>
          <w:sz w:val="18"/>
          <w:vertAlign w:val="baseline"/>
        </w:rPr>
        <w:t>Great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Leap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or</w:t>
      </w:r>
      <w:r>
        <w:rPr>
          <w:spacing w:val="23"/>
          <w:sz w:val="18"/>
          <w:vertAlign w:val="baseline"/>
        </w:rPr>
        <w:t> </w:t>
      </w:r>
      <w:r>
        <w:rPr>
          <w:sz w:val="18"/>
          <w:vertAlign w:val="baseline"/>
        </w:rPr>
        <w:t>inappropriate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Policy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Design”?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Paper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presented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at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60th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conferenceof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Political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Studies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Association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(PSA),</w:t>
      </w:r>
      <w:r>
        <w:rPr>
          <w:spacing w:val="2"/>
          <w:sz w:val="18"/>
          <w:vertAlign w:val="baseline"/>
        </w:rPr>
        <w:t> </w:t>
      </w:r>
      <w:r>
        <w:rPr>
          <w:i/>
          <w:sz w:val="18"/>
          <w:vertAlign w:val="baseline"/>
        </w:rPr>
        <w:t>University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Edinburgh,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Scotland</w:t>
      </w:r>
      <w:r>
        <w:rPr>
          <w:sz w:val="18"/>
          <w:vertAlign w:val="baseline"/>
        </w:rPr>
        <w:t>,p.6.</w:t>
      </w:r>
    </w:p>
    <w:p>
      <w:pPr>
        <w:spacing w:line="206" w:lineRule="exact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96</w:t>
      </w:r>
      <w:r>
        <w:rPr>
          <w:sz w:val="18"/>
          <w:vertAlign w:val="baseline"/>
        </w:rPr>
        <w:t>Ibid.</w:t>
      </w:r>
    </w:p>
    <w:p>
      <w:pPr>
        <w:spacing w:line="207" w:lineRule="exact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97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S.1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(1),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Pension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Reform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Act,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2004.</w:t>
      </w:r>
    </w:p>
    <w:p>
      <w:pPr>
        <w:spacing w:after="0" w:line="207" w:lineRule="exact"/>
        <w:jc w:val="left"/>
        <w:rPr>
          <w:sz w:val="18"/>
        </w:rPr>
        <w:sectPr>
          <w:pgSz w:w="12240" w:h="15840"/>
          <w:pgMar w:header="0" w:footer="977" w:top="1100" w:bottom="1160" w:left="1720" w:right="1200"/>
        </w:sectPr>
      </w:pPr>
    </w:p>
    <w:p>
      <w:pPr>
        <w:pStyle w:val="BodyText"/>
        <w:spacing w:line="482" w:lineRule="auto" w:before="103"/>
        <w:ind w:left="801" w:right="236"/>
        <w:jc w:val="both"/>
      </w:pPr>
      <w:r>
        <w:rPr/>
        <w:t>to effective management of retirement benefits in Nigeria.</w:t>
      </w:r>
      <w:r>
        <w:rPr>
          <w:vertAlign w:val="superscript"/>
        </w:rPr>
        <w:t>98</w:t>
      </w:r>
      <w:r>
        <w:rPr>
          <w:vertAlign w:val="baseline"/>
        </w:rPr>
        <w:t> It was also intended to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expenditure,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thereby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releasing</w:t>
      </w:r>
      <w:r>
        <w:rPr>
          <w:spacing w:val="1"/>
          <w:vertAlign w:val="baseline"/>
        </w:rPr>
        <w:t> </w:t>
      </w:r>
      <w:r>
        <w:rPr>
          <w:vertAlign w:val="baseline"/>
        </w:rPr>
        <w:t>funds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key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initiatives. </w:t>
      </w:r>
      <w:r>
        <w:rPr>
          <w:vertAlign w:val="superscript"/>
        </w:rPr>
        <w:t>99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help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</w:t>
      </w:r>
      <w:r>
        <w:rPr>
          <w:spacing w:val="1"/>
          <w:vertAlign w:val="baseline"/>
        </w:rPr>
        <w:t> </w:t>
      </w:r>
      <w:r>
        <w:rPr>
          <w:vertAlign w:val="baseline"/>
        </w:rPr>
        <w:t>fiscal</w:t>
      </w:r>
      <w:r>
        <w:rPr>
          <w:spacing w:val="1"/>
          <w:vertAlign w:val="baseline"/>
        </w:rPr>
        <w:t> </w:t>
      </w:r>
      <w:r>
        <w:rPr>
          <w:vertAlign w:val="baseline"/>
        </w:rPr>
        <w:t>burden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characterized by DB (PAYG) pension scheme and indeed avoid burdening future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generations.</w:t>
      </w:r>
    </w:p>
    <w:p>
      <w:pPr>
        <w:pStyle w:val="BodyText"/>
        <w:spacing w:line="480" w:lineRule="auto"/>
        <w:ind w:left="801" w:right="235" w:firstLine="725"/>
        <w:jc w:val="both"/>
      </w:pPr>
      <w:r>
        <w:rPr/>
        <w:t>The 2004 Pension Reform Act in Nigeria is a total deviation from the previous</w:t>
      </w:r>
      <w:r>
        <w:rPr>
          <w:spacing w:val="-57"/>
        </w:rPr>
        <w:t> </w:t>
      </w:r>
      <w:r>
        <w:rPr/>
        <w:t>pension</w:t>
      </w:r>
      <w:r>
        <w:rPr>
          <w:spacing w:val="1"/>
        </w:rPr>
        <w:t> </w:t>
      </w:r>
      <w:r>
        <w:rPr/>
        <w:t>schemes.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contributory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nature,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provided to match pension liabilities.</w:t>
      </w:r>
      <w:r>
        <w:rPr>
          <w:vertAlign w:val="superscript"/>
        </w:rPr>
        <w:t>100</w:t>
      </w:r>
      <w:r>
        <w:rPr>
          <w:vertAlign w:val="baseline"/>
        </w:rPr>
        <w:t> It is fully funded, privately managed, and</w:t>
      </w:r>
      <w:r>
        <w:rPr>
          <w:spacing w:val="1"/>
          <w:vertAlign w:val="baseline"/>
        </w:rPr>
        <w:t> </w:t>
      </w:r>
      <w:r>
        <w:rPr>
          <w:vertAlign w:val="baseline"/>
        </w:rPr>
        <w:t>based on individual account</w:t>
      </w:r>
      <w:r>
        <w:rPr>
          <w:spacing w:val="1"/>
          <w:vertAlign w:val="baseline"/>
        </w:rPr>
        <w:t> </w:t>
      </w:r>
      <w:r>
        <w:rPr>
          <w:vertAlign w:val="baseline"/>
        </w:rPr>
        <w:t>for both the public and private sector employees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vertAlign w:val="superscript"/>
        </w:rPr>
        <w:t>101</w:t>
      </w:r>
      <w:r>
        <w:rPr>
          <w:vertAlign w:val="baseline"/>
        </w:rPr>
        <w:t> The parties each contribute a minimum of 7.5% of the employee's monthly</w:t>
      </w:r>
      <w:r>
        <w:rPr>
          <w:spacing w:val="-57"/>
          <w:vertAlign w:val="baseline"/>
        </w:rPr>
        <w:t> </w:t>
      </w:r>
      <w:r>
        <w:rPr>
          <w:vertAlign w:val="baseline"/>
        </w:rPr>
        <w:t>emoluments (comprising monthly basic salary, transport and housing allowances)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case of the public service, the Federal Capital Territory (FCT) and the 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sector.</w:t>
      </w:r>
      <w:r>
        <w:rPr>
          <w:vertAlign w:val="superscript"/>
        </w:rPr>
        <w:t>102</w:t>
      </w:r>
      <w:r>
        <w:rPr>
          <w:vertAlign w:val="baseline"/>
        </w:rPr>
        <w:t> In the case of the military, the employer (Government) contributes 12.5%,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the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contributes 2.5%.</w:t>
      </w:r>
      <w:r>
        <w:rPr>
          <w:spacing w:val="-2"/>
          <w:vertAlign w:val="baseline"/>
        </w:rPr>
        <w:t> </w:t>
      </w:r>
      <w:r>
        <w:rPr>
          <w:vertAlign w:val="baseline"/>
        </w:rPr>
        <w:t>This</w:t>
      </w:r>
      <w:r>
        <w:rPr>
          <w:spacing w:val="4"/>
          <w:vertAlign w:val="baseline"/>
        </w:rPr>
        <w:t> </w:t>
      </w:r>
      <w:r>
        <w:rPr>
          <w:vertAlign w:val="baseline"/>
        </w:rPr>
        <w:t>makes a total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15%.</w:t>
      </w:r>
      <w:r>
        <w:rPr>
          <w:vertAlign w:val="superscript"/>
        </w:rPr>
        <w:t>103</w:t>
      </w:r>
    </w:p>
    <w:p>
      <w:pPr>
        <w:pStyle w:val="BodyText"/>
        <w:spacing w:line="480" w:lineRule="auto" w:before="8"/>
        <w:ind w:left="801" w:right="231" w:firstLine="782"/>
        <w:jc w:val="both"/>
      </w:pP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smooth functioning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in terms</w:t>
      </w:r>
      <w:r>
        <w:rPr>
          <w:spacing w:val="1"/>
        </w:rPr>
        <w:t> </w:t>
      </w:r>
      <w:r>
        <w:rPr/>
        <w:t>of regulation,</w:t>
      </w:r>
      <w:r>
        <w:rPr>
          <w:spacing w:val="1"/>
        </w:rPr>
        <w:t> </w:t>
      </w:r>
      <w:r>
        <w:rPr/>
        <w:t>administration and management, the government established a body known as the</w:t>
      </w:r>
      <w:r>
        <w:rPr>
          <w:spacing w:val="1"/>
        </w:rPr>
        <w:t> </w:t>
      </w:r>
      <w:r>
        <w:rPr/>
        <w:t>National Pension Commission (PENCOM) to administer the scheme.</w:t>
      </w:r>
      <w:r>
        <w:rPr>
          <w:vertAlign w:val="superscript"/>
        </w:rPr>
        <w:t>104</w:t>
      </w:r>
      <w:r>
        <w:rPr>
          <w:vertAlign w:val="baseline"/>
        </w:rPr>
        <w:t> The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 Commission was empowered to compute previous deductions made from</w:t>
      </w:r>
      <w:r>
        <w:rPr>
          <w:spacing w:val="1"/>
          <w:vertAlign w:val="baseline"/>
        </w:rPr>
        <w:t> </w:t>
      </w:r>
      <w:r>
        <w:rPr>
          <w:vertAlign w:val="baseline"/>
        </w:rPr>
        <w:t>staff</w:t>
      </w:r>
      <w:r>
        <w:rPr>
          <w:spacing w:val="1"/>
          <w:vertAlign w:val="baseline"/>
        </w:rPr>
        <w:t> </w:t>
      </w:r>
      <w:r>
        <w:rPr>
          <w:vertAlign w:val="baseline"/>
        </w:rPr>
        <w:t>salaries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above</w:t>
      </w:r>
      <w:r>
        <w:rPr>
          <w:spacing w:val="1"/>
          <w:vertAlign w:val="baseline"/>
        </w:rPr>
        <w:t> </w:t>
      </w:r>
      <w:r>
        <w:rPr>
          <w:vertAlign w:val="baseline"/>
        </w:rPr>
        <w:t>category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sum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transferred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employees'</w:t>
      </w:r>
      <w:r>
        <w:rPr>
          <w:spacing w:val="15"/>
          <w:vertAlign w:val="baseline"/>
        </w:rPr>
        <w:t> </w:t>
      </w:r>
      <w:r>
        <w:rPr>
          <w:vertAlign w:val="baseline"/>
        </w:rPr>
        <w:t>respective</w:t>
      </w:r>
      <w:r>
        <w:rPr>
          <w:spacing w:val="19"/>
          <w:vertAlign w:val="baseline"/>
        </w:rPr>
        <w:t> </w:t>
      </w:r>
      <w:r>
        <w:rPr>
          <w:vertAlign w:val="baseline"/>
        </w:rPr>
        <w:t>Retire</w:t>
      </w:r>
      <w:r>
        <w:rPr>
          <w:spacing w:val="24"/>
          <w:vertAlign w:val="baseline"/>
        </w:rPr>
        <w:t> </w:t>
      </w:r>
      <w:r>
        <w:rPr>
          <w:vertAlign w:val="baseline"/>
        </w:rPr>
        <w:t>Saving</w:t>
      </w:r>
      <w:r>
        <w:rPr>
          <w:spacing w:val="20"/>
          <w:vertAlign w:val="baseline"/>
        </w:rPr>
        <w:t> </w:t>
      </w:r>
      <w:r>
        <w:rPr>
          <w:vertAlign w:val="baseline"/>
        </w:rPr>
        <w:t>Accounts</w:t>
      </w:r>
      <w:r>
        <w:rPr>
          <w:spacing w:val="18"/>
          <w:vertAlign w:val="baseline"/>
        </w:rPr>
        <w:t> </w:t>
      </w:r>
      <w:r>
        <w:rPr>
          <w:vertAlign w:val="baseline"/>
        </w:rPr>
        <w:t>(RSAs)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  <w:r>
        <w:rPr>
          <w:spacing w:val="25"/>
          <w:vertAlign w:val="baseline"/>
        </w:rPr>
        <w:t> </w:t>
      </w:r>
      <w:r>
        <w:rPr>
          <w:vertAlign w:val="baseline"/>
        </w:rPr>
        <w:t>be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  <w:r>
        <w:rPr/>
        <w:pict>
          <v:rect style="position:absolute;margin-left:126.050003pt;margin-top:17.81794pt;width:144.050pt;height:.71997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71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98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Ibid</w:t>
      </w:r>
    </w:p>
    <w:p>
      <w:pPr>
        <w:spacing w:line="206" w:lineRule="exact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99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Ibid</w:t>
      </w:r>
    </w:p>
    <w:p>
      <w:pPr>
        <w:spacing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100</w:t>
      </w:r>
      <w:r>
        <w:rPr>
          <w:sz w:val="18"/>
          <w:vertAlign w:val="baseline"/>
        </w:rPr>
        <w:t>Nwanne,</w:t>
      </w:r>
      <w:r>
        <w:rPr>
          <w:spacing w:val="29"/>
          <w:sz w:val="18"/>
          <w:vertAlign w:val="baseline"/>
        </w:rPr>
        <w:t> </w:t>
      </w:r>
      <w:r>
        <w:rPr>
          <w:sz w:val="18"/>
          <w:vertAlign w:val="baseline"/>
        </w:rPr>
        <w:t>T.</w:t>
      </w:r>
      <w:r>
        <w:rPr>
          <w:spacing w:val="25"/>
          <w:sz w:val="18"/>
          <w:vertAlign w:val="baseline"/>
        </w:rPr>
        <w:t> </w:t>
      </w:r>
      <w:r>
        <w:rPr>
          <w:sz w:val="18"/>
          <w:vertAlign w:val="baseline"/>
        </w:rPr>
        <w:t>F.</w:t>
      </w:r>
      <w:r>
        <w:rPr>
          <w:spacing w:val="25"/>
          <w:sz w:val="18"/>
          <w:vertAlign w:val="baseline"/>
        </w:rPr>
        <w:t> </w:t>
      </w:r>
      <w:r>
        <w:rPr>
          <w:sz w:val="18"/>
          <w:vertAlign w:val="baseline"/>
        </w:rPr>
        <w:t>I.</w:t>
      </w:r>
      <w:r>
        <w:rPr>
          <w:spacing w:val="29"/>
          <w:sz w:val="18"/>
          <w:vertAlign w:val="baseline"/>
        </w:rPr>
        <w:t> </w:t>
      </w:r>
      <w:r>
        <w:rPr>
          <w:sz w:val="18"/>
          <w:vertAlign w:val="baseline"/>
        </w:rPr>
        <w:t>(2015),“Impact</w:t>
      </w:r>
      <w:r>
        <w:rPr>
          <w:spacing w:val="30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24"/>
          <w:sz w:val="18"/>
          <w:vertAlign w:val="baseline"/>
        </w:rPr>
        <w:t> </w:t>
      </w:r>
      <w:r>
        <w:rPr>
          <w:sz w:val="18"/>
          <w:vertAlign w:val="baseline"/>
        </w:rPr>
        <w:t>Contributory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Pension</w:t>
      </w:r>
      <w:r>
        <w:rPr>
          <w:spacing w:val="23"/>
          <w:sz w:val="18"/>
          <w:vertAlign w:val="baseline"/>
        </w:rPr>
        <w:t> </w:t>
      </w:r>
      <w:r>
        <w:rPr>
          <w:sz w:val="18"/>
          <w:vertAlign w:val="baseline"/>
        </w:rPr>
        <w:t>Scheme</w:t>
      </w:r>
      <w:r>
        <w:rPr>
          <w:spacing w:val="27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27"/>
          <w:sz w:val="18"/>
          <w:vertAlign w:val="baseline"/>
        </w:rPr>
        <w:t> </w:t>
      </w:r>
      <w:r>
        <w:rPr>
          <w:sz w:val="18"/>
          <w:vertAlign w:val="baseline"/>
        </w:rPr>
        <w:t>Economic</w:t>
      </w:r>
      <w:r>
        <w:rPr>
          <w:spacing w:val="24"/>
          <w:sz w:val="18"/>
          <w:vertAlign w:val="baseline"/>
        </w:rPr>
        <w:t> </w:t>
      </w:r>
      <w:r>
        <w:rPr>
          <w:sz w:val="18"/>
          <w:vertAlign w:val="baseline"/>
        </w:rPr>
        <w:t>Growth</w:t>
      </w:r>
      <w:r>
        <w:rPr>
          <w:spacing w:val="27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27"/>
          <w:sz w:val="18"/>
          <w:vertAlign w:val="baseline"/>
        </w:rPr>
        <w:t> </w:t>
      </w:r>
      <w:r>
        <w:rPr>
          <w:sz w:val="18"/>
          <w:vertAlign w:val="baseline"/>
        </w:rPr>
        <w:t>Nigeria”,</w:t>
      </w:r>
      <w:r>
        <w:rPr>
          <w:i/>
          <w:sz w:val="18"/>
          <w:vertAlign w:val="baseline"/>
        </w:rPr>
        <w:t>Global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Advanced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Research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Journal of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Management and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Business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Studies</w:t>
      </w:r>
      <w:r>
        <w:rPr>
          <w:sz w:val="18"/>
          <w:vertAlign w:val="baseline"/>
        </w:rPr>
        <w:t>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Vol.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4(8),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p.334,</w:t>
      </w:r>
    </w:p>
    <w:p>
      <w:pPr>
        <w:spacing w:line="207" w:lineRule="exact" w:before="4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101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Ibid.</w:t>
      </w:r>
    </w:p>
    <w:p>
      <w:pPr>
        <w:spacing w:line="207" w:lineRule="exact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102</w:t>
      </w:r>
      <w:r>
        <w:rPr>
          <w:sz w:val="18"/>
          <w:vertAlign w:val="baseline"/>
        </w:rPr>
        <w:t>S.9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(1-5)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S.102,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(1),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Ibid.</w:t>
      </w:r>
    </w:p>
    <w:p>
      <w:pPr>
        <w:spacing w:line="207" w:lineRule="exact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103</w:t>
      </w:r>
      <w:r>
        <w:rPr>
          <w:sz w:val="18"/>
          <w:vertAlign w:val="baseline"/>
        </w:rPr>
        <w:t>S.9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(2), Ibid.</w:t>
      </w:r>
    </w:p>
    <w:p>
      <w:pPr>
        <w:spacing w:line="207" w:lineRule="exact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104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S.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17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(1),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Ibid.</w:t>
      </w:r>
    </w:p>
    <w:p>
      <w:pPr>
        <w:spacing w:after="0" w:line="207" w:lineRule="exact"/>
        <w:jc w:val="left"/>
        <w:rPr>
          <w:sz w:val="18"/>
        </w:rPr>
        <w:sectPr>
          <w:footerReference w:type="default" r:id="rId23"/>
          <w:pgSz w:w="12240" w:h="15840"/>
          <w:pgMar w:footer="977" w:header="0" w:top="1060" w:bottom="1160" w:left="1720" w:right="1200"/>
        </w:sectPr>
      </w:pPr>
    </w:p>
    <w:p>
      <w:pPr>
        <w:pStyle w:val="BodyText"/>
        <w:spacing w:line="480" w:lineRule="auto" w:before="103"/>
        <w:ind w:left="801" w:right="240"/>
        <w:jc w:val="both"/>
      </w:pPr>
      <w:r>
        <w:rPr/>
        <w:t>managed by his Pension Funds Administrators (PFAs).</w:t>
      </w:r>
      <w:r>
        <w:rPr>
          <w:vertAlign w:val="superscript"/>
        </w:rPr>
        <w:t>105</w:t>
      </w:r>
      <w:r>
        <w:rPr>
          <w:vertAlign w:val="baseline"/>
        </w:rPr>
        <w:t> Thus, in practice, money is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contributed into individual employee's Retirement Savings Account (RSA) and when</w:t>
      </w:r>
      <w:r>
        <w:rPr>
          <w:spacing w:val="1"/>
          <w:vertAlign w:val="baseline"/>
        </w:rPr>
        <w:t> </w:t>
      </w:r>
      <w:r>
        <w:rPr>
          <w:vertAlign w:val="baseline"/>
        </w:rPr>
        <w:t>he/she retires, there will be money in</w:t>
      </w:r>
      <w:r>
        <w:rPr>
          <w:spacing w:val="1"/>
          <w:vertAlign w:val="baseline"/>
        </w:rPr>
        <w:t> </w:t>
      </w:r>
      <w:r>
        <w:rPr>
          <w:vertAlign w:val="baseline"/>
        </w:rPr>
        <w:t>his/her</w:t>
      </w:r>
      <w:r>
        <w:rPr>
          <w:spacing w:val="1"/>
          <w:vertAlign w:val="baseline"/>
        </w:rPr>
        <w:t> </w:t>
      </w:r>
      <w:r>
        <w:rPr>
          <w:vertAlign w:val="baseline"/>
        </w:rPr>
        <w:t>RSA to</w:t>
      </w:r>
      <w:r>
        <w:rPr>
          <w:spacing w:val="1"/>
          <w:vertAlign w:val="baseline"/>
        </w:rPr>
        <w:t> </w:t>
      </w:r>
      <w:r>
        <w:rPr>
          <w:vertAlign w:val="baseline"/>
        </w:rPr>
        <w:t>pay his/her pension. Each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 opens RSA with any licensed Pension Fund Administrator (PFA) of his/her</w:t>
      </w:r>
      <w:r>
        <w:rPr>
          <w:spacing w:val="-57"/>
          <w:vertAlign w:val="baseline"/>
        </w:rPr>
        <w:t> </w:t>
      </w:r>
      <w:r>
        <w:rPr>
          <w:vertAlign w:val="baseline"/>
        </w:rPr>
        <w:t>choice.</w:t>
      </w:r>
      <w:r>
        <w:rPr>
          <w:vertAlign w:val="superscript"/>
        </w:rPr>
        <w:t>106</w:t>
      </w:r>
      <w:r>
        <w:rPr>
          <w:vertAlign w:val="baseline"/>
        </w:rPr>
        <w:t> It is privately managed. The employer pays directly to the Pension Fund</w:t>
      </w:r>
      <w:r>
        <w:rPr>
          <w:spacing w:val="1"/>
          <w:vertAlign w:val="baseline"/>
        </w:rPr>
        <w:t> </w:t>
      </w:r>
      <w:r>
        <w:rPr>
          <w:vertAlign w:val="baseline"/>
        </w:rPr>
        <w:t>Custodian (PFC) the total contributions, which will be managed and invested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PFA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employee's choice.</w:t>
      </w:r>
      <w:r>
        <w:rPr>
          <w:vertAlign w:val="superscript"/>
        </w:rPr>
        <w:t>107</w:t>
      </w:r>
    </w:p>
    <w:p>
      <w:pPr>
        <w:pStyle w:val="BodyText"/>
        <w:spacing w:line="480" w:lineRule="auto" w:before="11"/>
        <w:ind w:left="801" w:right="228" w:firstLine="782"/>
        <w:jc w:val="both"/>
      </w:pPr>
      <w:r>
        <w:rPr>
          <w:w w:val="95"/>
        </w:rPr>
        <w:t>Employee‟s</w:t>
      </w:r>
      <w:r>
        <w:rPr>
          <w:spacing w:val="1"/>
          <w:w w:val="95"/>
        </w:rPr>
        <w:t> </w:t>
      </w:r>
      <w:r>
        <w:rPr>
          <w:w w:val="95"/>
        </w:rPr>
        <w:t>access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his</w:t>
      </w:r>
      <w:r>
        <w:rPr>
          <w:spacing w:val="1"/>
          <w:w w:val="95"/>
        </w:rPr>
        <w:t> </w:t>
      </w:r>
      <w:r>
        <w:rPr>
          <w:w w:val="95"/>
        </w:rPr>
        <w:t>RSA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only</w:t>
      </w:r>
      <w:r>
        <w:rPr>
          <w:spacing w:val="1"/>
          <w:w w:val="95"/>
        </w:rPr>
        <w:t> </w:t>
      </w:r>
      <w:r>
        <w:rPr>
          <w:w w:val="95"/>
        </w:rPr>
        <w:t>allowed</w:t>
      </w:r>
      <w:r>
        <w:rPr>
          <w:spacing w:val="1"/>
          <w:w w:val="95"/>
        </w:rPr>
        <w:t> </w:t>
      </w:r>
      <w:r>
        <w:rPr>
          <w:w w:val="95"/>
        </w:rPr>
        <w:t>upon</w:t>
      </w:r>
      <w:r>
        <w:rPr>
          <w:spacing w:val="1"/>
          <w:w w:val="95"/>
        </w:rPr>
        <w:t> </w:t>
      </w:r>
      <w:r>
        <w:rPr>
          <w:w w:val="95"/>
        </w:rPr>
        <w:t>retirement. </w:t>
      </w:r>
      <w:r>
        <w:rPr>
          <w:w w:val="95"/>
          <w:vertAlign w:val="superscript"/>
        </w:rPr>
        <w:t>108</w:t>
      </w:r>
      <w:r>
        <w:rPr>
          <w:w w:val="95"/>
          <w:vertAlign w:val="baseline"/>
        </w:rPr>
        <w:t> If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an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employee retires at the age of 50 years or more he can have immediate access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RSA.</w:t>
      </w:r>
      <w:r>
        <w:rPr>
          <w:vertAlign w:val="superscript"/>
        </w:rPr>
        <w:t>109</w:t>
      </w:r>
      <w:r>
        <w:rPr>
          <w:vertAlign w:val="baseline"/>
        </w:rPr>
        <w:t> Similarly, if he retires before the age of 50 years he can have immediate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 to his RSA on the condition that the retirement is due to mental or physical</w:t>
      </w:r>
      <w:r>
        <w:rPr>
          <w:spacing w:val="1"/>
          <w:vertAlign w:val="baseline"/>
        </w:rPr>
        <w:t> </w:t>
      </w:r>
      <w:r>
        <w:rPr>
          <w:vertAlign w:val="baseline"/>
        </w:rPr>
        <w:t>incapacity.</w:t>
      </w:r>
      <w:r>
        <w:rPr>
          <w:vertAlign w:val="superscript"/>
        </w:rPr>
        <w:t>110</w:t>
      </w:r>
      <w:r>
        <w:rPr>
          <w:vertAlign w:val="baseline"/>
        </w:rPr>
        <w:t> But if the retirement is in accordance with the terms and conditions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</w:t>
      </w:r>
      <w:r>
        <w:rPr>
          <w:spacing w:val="17"/>
          <w:vertAlign w:val="baseline"/>
        </w:rPr>
        <w:t> </w:t>
      </w:r>
      <w:r>
        <w:rPr>
          <w:vertAlign w:val="baseline"/>
        </w:rPr>
        <w:t>he</w:t>
      </w:r>
      <w:r>
        <w:rPr>
          <w:spacing w:val="12"/>
          <w:vertAlign w:val="baseline"/>
        </w:rPr>
        <w:t> </w:t>
      </w:r>
      <w:r>
        <w:rPr>
          <w:vertAlign w:val="baseline"/>
        </w:rPr>
        <w:t>will</w:t>
      </w:r>
      <w:r>
        <w:rPr>
          <w:spacing w:val="9"/>
          <w:vertAlign w:val="baseline"/>
        </w:rPr>
        <w:t> </w:t>
      </w:r>
      <w:r>
        <w:rPr>
          <w:vertAlign w:val="baseline"/>
        </w:rPr>
        <w:t>not</w:t>
      </w:r>
      <w:r>
        <w:rPr>
          <w:spacing w:val="17"/>
          <w:vertAlign w:val="baseline"/>
        </w:rPr>
        <w:t> </w:t>
      </w:r>
      <w:r>
        <w:rPr>
          <w:vertAlign w:val="baseline"/>
        </w:rPr>
        <w:t>access</w:t>
      </w:r>
      <w:r>
        <w:rPr>
          <w:spacing w:val="11"/>
          <w:vertAlign w:val="baseline"/>
        </w:rPr>
        <w:t> </w:t>
      </w:r>
      <w:r>
        <w:rPr>
          <w:vertAlign w:val="baseline"/>
        </w:rPr>
        <w:t>his</w:t>
      </w:r>
      <w:r>
        <w:rPr>
          <w:spacing w:val="11"/>
          <w:vertAlign w:val="baseline"/>
        </w:rPr>
        <w:t> </w:t>
      </w:r>
      <w:r>
        <w:rPr>
          <w:vertAlign w:val="baseline"/>
        </w:rPr>
        <w:t>RSA</w:t>
      </w:r>
      <w:r>
        <w:rPr>
          <w:spacing w:val="13"/>
          <w:vertAlign w:val="baseline"/>
        </w:rPr>
        <w:t> </w:t>
      </w:r>
      <w:r>
        <w:rPr>
          <w:vertAlign w:val="baseline"/>
        </w:rPr>
        <w:t>until</w:t>
      </w:r>
      <w:r>
        <w:rPr>
          <w:spacing w:val="8"/>
          <w:vertAlign w:val="baseline"/>
        </w:rPr>
        <w:t> </w:t>
      </w:r>
      <w:r>
        <w:rPr>
          <w:vertAlign w:val="baseline"/>
        </w:rPr>
        <w:t>after</w:t>
      </w:r>
      <w:r>
        <w:rPr>
          <w:spacing w:val="15"/>
          <w:vertAlign w:val="baseline"/>
        </w:rPr>
        <w:t> </w:t>
      </w:r>
      <w:r>
        <w:rPr>
          <w:vertAlign w:val="baseline"/>
        </w:rPr>
        <w:t>six</w:t>
      </w:r>
      <w:r>
        <w:rPr>
          <w:spacing w:val="8"/>
          <w:vertAlign w:val="baseline"/>
        </w:rPr>
        <w:t> </w:t>
      </w:r>
      <w:r>
        <w:rPr>
          <w:vertAlign w:val="baseline"/>
        </w:rPr>
        <w:t>(6)</w:t>
      </w:r>
      <w:r>
        <w:rPr>
          <w:spacing w:val="19"/>
          <w:vertAlign w:val="baseline"/>
        </w:rPr>
        <w:t> </w:t>
      </w:r>
      <w:r>
        <w:rPr>
          <w:vertAlign w:val="baseline"/>
        </w:rPr>
        <w:t>months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such</w:t>
      </w:r>
      <w:r>
        <w:rPr>
          <w:spacing w:val="8"/>
          <w:vertAlign w:val="baseline"/>
        </w:rPr>
        <w:t> </w:t>
      </w:r>
      <w:r>
        <w:rPr>
          <w:vertAlign w:val="baseline"/>
        </w:rPr>
        <w:t>retirement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if he does not secure another employment.</w:t>
      </w:r>
      <w:r>
        <w:rPr>
          <w:vertAlign w:val="superscript"/>
        </w:rPr>
        <w:t>111</w:t>
      </w:r>
      <w:r>
        <w:rPr>
          <w:vertAlign w:val="baseline"/>
        </w:rPr>
        <w:t> However, where an employee makes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additional or</w:t>
      </w:r>
      <w:r>
        <w:rPr>
          <w:spacing w:val="1"/>
          <w:vertAlign w:val="baseline"/>
        </w:rPr>
        <w:t> </w:t>
      </w:r>
      <w:r>
        <w:rPr>
          <w:vertAlign w:val="baseline"/>
        </w:rPr>
        <w:t>voluntary contribution into the RSA,</w:t>
      </w:r>
      <w:r>
        <w:rPr>
          <w:spacing w:val="60"/>
          <w:vertAlign w:val="baseline"/>
        </w:rPr>
        <w:t> </w:t>
      </w:r>
      <w:r>
        <w:rPr>
          <w:vertAlign w:val="baseline"/>
        </w:rPr>
        <w:t>he can withdraw such money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before retirement or attainment of the age of 50 </w:t>
      </w:r>
      <w:r>
        <w:rPr>
          <w:vertAlign w:val="baseline"/>
        </w:rPr>
        <w:t>years. </w:t>
      </w:r>
      <w:r>
        <w:rPr>
          <w:vertAlign w:val="superscript"/>
        </w:rPr>
        <w:t>112</w:t>
      </w:r>
      <w:r>
        <w:rPr>
          <w:vertAlign w:val="baseline"/>
        </w:rPr>
        <w:t> A retired employee can</w:t>
      </w:r>
      <w:r>
        <w:rPr>
          <w:spacing w:val="1"/>
          <w:vertAlign w:val="baseline"/>
        </w:rPr>
        <w:t> </w:t>
      </w:r>
      <w:r>
        <w:rPr>
          <w:vertAlign w:val="baseline"/>
        </w:rPr>
        <w:t>withdraw a lump sum from the balance in his RSA provided that the balance after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withdrawal could provide an annuity or</w:t>
      </w:r>
      <w:r>
        <w:rPr>
          <w:spacing w:val="1"/>
          <w:vertAlign w:val="baseline"/>
        </w:rPr>
        <w:t> </w:t>
      </w:r>
      <w:r>
        <w:rPr>
          <w:vertAlign w:val="baseline"/>
        </w:rPr>
        <w:t>fund</w:t>
      </w:r>
      <w:r>
        <w:rPr>
          <w:spacing w:val="60"/>
          <w:vertAlign w:val="baseline"/>
        </w:rPr>
        <w:t> </w:t>
      </w:r>
      <w:r>
        <w:rPr>
          <w:vertAlign w:val="baseline"/>
        </w:rPr>
        <w:t>monthly payments that would not</w:t>
      </w:r>
      <w:r>
        <w:rPr>
          <w:spacing w:val="60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less than 50% of his monthly remuneration as at the date of his retirement.</w:t>
      </w:r>
      <w:r>
        <w:rPr>
          <w:vertAlign w:val="superscript"/>
        </w:rPr>
        <w:t>113</w:t>
      </w:r>
      <w:r>
        <w:rPr>
          <w:vertAlign w:val="baseline"/>
        </w:rPr>
        <w:t> An</w:t>
      </w:r>
      <w:r>
        <w:rPr>
          <w:spacing w:val="1"/>
          <w:vertAlign w:val="baseline"/>
        </w:rPr>
        <w:t> </w:t>
      </w:r>
      <w:r>
        <w:rPr>
          <w:vertAlign w:val="baseline"/>
        </w:rPr>
        <w:t>annuity</w:t>
      </w:r>
      <w:r>
        <w:rPr>
          <w:spacing w:val="41"/>
          <w:vertAlign w:val="baseline"/>
        </w:rPr>
        <w:t> </w:t>
      </w:r>
      <w:r>
        <w:rPr>
          <w:vertAlign w:val="baseline"/>
        </w:rPr>
        <w:t>is</w:t>
      </w:r>
      <w:r>
        <w:rPr>
          <w:spacing w:val="39"/>
          <w:vertAlign w:val="baseline"/>
        </w:rPr>
        <w:t> </w:t>
      </w:r>
      <w:r>
        <w:rPr>
          <w:vertAlign w:val="baseline"/>
        </w:rPr>
        <w:t>an</w:t>
      </w:r>
      <w:r>
        <w:rPr>
          <w:spacing w:val="41"/>
          <w:vertAlign w:val="baseline"/>
        </w:rPr>
        <w:t> </w:t>
      </w:r>
      <w:r>
        <w:rPr>
          <w:vertAlign w:val="baseline"/>
        </w:rPr>
        <w:t>income</w:t>
      </w:r>
      <w:r>
        <w:rPr>
          <w:spacing w:val="41"/>
          <w:vertAlign w:val="baseline"/>
        </w:rPr>
        <w:t> </w:t>
      </w:r>
      <w:r>
        <w:rPr>
          <w:vertAlign w:val="baseline"/>
        </w:rPr>
        <w:t>purchased</w:t>
      </w:r>
      <w:r>
        <w:rPr>
          <w:spacing w:val="46"/>
          <w:vertAlign w:val="baseline"/>
        </w:rPr>
        <w:t> </w:t>
      </w:r>
      <w:r>
        <w:rPr>
          <w:vertAlign w:val="baseline"/>
        </w:rPr>
        <w:t>from</w:t>
      </w:r>
      <w:r>
        <w:rPr>
          <w:spacing w:val="33"/>
          <w:vertAlign w:val="baseline"/>
        </w:rPr>
        <w:t> </w:t>
      </w:r>
      <w:r>
        <w:rPr>
          <w:vertAlign w:val="baseline"/>
        </w:rPr>
        <w:t>an</w:t>
      </w:r>
      <w:r>
        <w:rPr>
          <w:spacing w:val="36"/>
          <w:vertAlign w:val="baseline"/>
        </w:rPr>
        <w:t> </w:t>
      </w:r>
      <w:r>
        <w:rPr>
          <w:vertAlign w:val="baseline"/>
        </w:rPr>
        <w:t>approved</w:t>
      </w:r>
      <w:r>
        <w:rPr>
          <w:spacing w:val="46"/>
          <w:vertAlign w:val="baseline"/>
        </w:rPr>
        <w:t> </w:t>
      </w:r>
      <w:r>
        <w:rPr>
          <w:vertAlign w:val="baseline"/>
        </w:rPr>
        <w:t>life</w:t>
      </w:r>
      <w:r>
        <w:rPr>
          <w:spacing w:val="45"/>
          <w:vertAlign w:val="baseline"/>
        </w:rPr>
        <w:t> </w:t>
      </w:r>
      <w:r>
        <w:rPr>
          <w:vertAlign w:val="baseline"/>
        </w:rPr>
        <w:t>insurance</w:t>
      </w:r>
      <w:r>
        <w:rPr>
          <w:spacing w:val="41"/>
          <w:vertAlign w:val="baseline"/>
        </w:rPr>
        <w:t> </w:t>
      </w:r>
      <w:r>
        <w:rPr>
          <w:vertAlign w:val="baseline"/>
        </w:rPr>
        <w:t>company,</w:t>
      </w:r>
      <w:r>
        <w:rPr>
          <w:spacing w:val="43"/>
          <w:vertAlign w:val="baseline"/>
        </w:rPr>
        <w:t> </w:t>
      </w:r>
      <w:r>
        <w:rPr>
          <w:vertAlign w:val="baseline"/>
        </w:rPr>
        <w:t>which</w:t>
      </w:r>
    </w:p>
    <w:p>
      <w:pPr>
        <w:pStyle w:val="BodyText"/>
        <w:spacing w:before="6"/>
        <w:rPr>
          <w:sz w:val="12"/>
        </w:rPr>
      </w:pPr>
      <w:r>
        <w:rPr/>
        <w:pict>
          <v:rect style="position:absolute;margin-left:126.050003pt;margin-top:9.196905pt;width:144.050pt;height:.71997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72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105</w:t>
      </w:r>
      <w:r>
        <w:rPr>
          <w:sz w:val="18"/>
          <w:vertAlign w:val="baseline"/>
        </w:rPr>
        <w:t>Ibid.</w:t>
      </w:r>
    </w:p>
    <w:p>
      <w:pPr>
        <w:spacing w:line="206" w:lineRule="exact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106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S.11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(1),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Ibid.</w:t>
      </w:r>
    </w:p>
    <w:p>
      <w:pPr>
        <w:spacing w:before="0"/>
        <w:ind w:left="801" w:right="807" w:firstLine="0"/>
        <w:jc w:val="left"/>
        <w:rPr>
          <w:sz w:val="18"/>
        </w:rPr>
      </w:pPr>
      <w:r>
        <w:rPr>
          <w:sz w:val="18"/>
          <w:vertAlign w:val="superscript"/>
        </w:rPr>
        <w:t>107</w:t>
      </w:r>
      <w:r>
        <w:rPr>
          <w:sz w:val="18"/>
          <w:vertAlign w:val="baseline"/>
        </w:rPr>
        <w:t>S.44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(1)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46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(1),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Ibid.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“gozi,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B.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I. and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Chris,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(2016), “Sustainability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Contributory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Pension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Scheme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Nigeria”, </w:t>
      </w:r>
      <w:r>
        <w:rPr>
          <w:i/>
          <w:sz w:val="18"/>
          <w:vertAlign w:val="baseline"/>
        </w:rPr>
        <w:t>Journal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of Business</w:t>
      </w:r>
      <w:r>
        <w:rPr>
          <w:i/>
          <w:spacing w:val="3"/>
          <w:sz w:val="18"/>
          <w:vertAlign w:val="baseline"/>
        </w:rPr>
        <w:t> </w:t>
      </w:r>
      <w:r>
        <w:rPr>
          <w:i/>
          <w:sz w:val="18"/>
          <w:vertAlign w:val="baseline"/>
        </w:rPr>
        <w:t>&amp;</w:t>
      </w:r>
      <w:r>
        <w:rPr>
          <w:i/>
          <w:spacing w:val="-11"/>
          <w:sz w:val="18"/>
          <w:vertAlign w:val="baseline"/>
        </w:rPr>
        <w:t> </w:t>
      </w:r>
      <w:r>
        <w:rPr>
          <w:i/>
          <w:sz w:val="18"/>
          <w:vertAlign w:val="baseline"/>
        </w:rPr>
        <w:t>Management</w:t>
      </w:r>
      <w:r>
        <w:rPr>
          <w:i/>
          <w:spacing w:val="4"/>
          <w:sz w:val="18"/>
          <w:vertAlign w:val="baseline"/>
        </w:rPr>
        <w:t> </w:t>
      </w:r>
      <w:r>
        <w:rPr>
          <w:i/>
          <w:sz w:val="18"/>
          <w:vertAlign w:val="baseline"/>
        </w:rPr>
        <w:t>Studies</w:t>
      </w:r>
      <w:r>
        <w:rPr>
          <w:sz w:val="18"/>
          <w:vertAlign w:val="baseline"/>
        </w:rPr>
        <w:t>, 1(1),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p.5.</w:t>
      </w:r>
    </w:p>
    <w:p>
      <w:pPr>
        <w:spacing w:line="206" w:lineRule="exact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108</w:t>
      </w:r>
      <w:r>
        <w:rPr>
          <w:sz w:val="18"/>
          <w:vertAlign w:val="baseline"/>
        </w:rPr>
        <w:t>S.4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(1), Ibid.</w:t>
      </w:r>
    </w:p>
    <w:p>
      <w:pPr>
        <w:spacing w:before="0"/>
        <w:ind w:left="801" w:right="7473" w:firstLine="0"/>
        <w:jc w:val="left"/>
        <w:rPr>
          <w:sz w:val="18"/>
        </w:rPr>
      </w:pPr>
      <w:r>
        <w:rPr>
          <w:sz w:val="18"/>
          <w:vertAlign w:val="superscript"/>
        </w:rPr>
        <w:t>109</w:t>
      </w:r>
      <w:r>
        <w:rPr>
          <w:sz w:val="18"/>
          <w:vertAlign w:val="baseline"/>
        </w:rPr>
        <w:t>Ibid.</w:t>
      </w:r>
    </w:p>
    <w:p>
      <w:pPr>
        <w:spacing w:before="4"/>
        <w:ind w:left="801" w:right="7473" w:firstLine="0"/>
        <w:jc w:val="left"/>
        <w:rPr>
          <w:sz w:val="18"/>
        </w:rPr>
      </w:pPr>
      <w:r>
        <w:rPr>
          <w:spacing w:val="-1"/>
          <w:sz w:val="18"/>
          <w:vertAlign w:val="superscript"/>
        </w:rPr>
        <w:t>110</w:t>
      </w:r>
      <w:r>
        <w:rPr>
          <w:spacing w:val="-1"/>
          <w:sz w:val="18"/>
          <w:vertAlign w:val="baseline"/>
        </w:rPr>
        <w:t>S.3(1),</w:t>
      </w:r>
      <w:r>
        <w:rPr>
          <w:spacing w:val="-9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Ibid.</w:t>
      </w:r>
    </w:p>
    <w:p>
      <w:pPr>
        <w:spacing w:line="202" w:lineRule="exact" w:before="4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111</w:t>
      </w:r>
      <w:r>
        <w:rPr>
          <w:sz w:val="18"/>
          <w:vertAlign w:val="baseline"/>
        </w:rPr>
        <w:t>S4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(1),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Ibid.</w:t>
      </w:r>
    </w:p>
    <w:p>
      <w:pPr>
        <w:spacing w:line="207" w:lineRule="exact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112</w:t>
      </w:r>
      <w:r>
        <w:rPr>
          <w:sz w:val="18"/>
          <w:vertAlign w:val="baseline"/>
        </w:rPr>
        <w:t>S.4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(5), Ibid.</w:t>
      </w:r>
    </w:p>
    <w:p>
      <w:pPr>
        <w:spacing w:line="207" w:lineRule="exact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113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S.4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(3),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Ibid.</w:t>
      </w:r>
    </w:p>
    <w:p>
      <w:pPr>
        <w:spacing w:after="0" w:line="207" w:lineRule="exact"/>
        <w:jc w:val="left"/>
        <w:rPr>
          <w:sz w:val="18"/>
        </w:rPr>
        <w:sectPr>
          <w:pgSz w:w="12240" w:h="15840"/>
          <w:pgMar w:header="0" w:footer="977" w:top="1060" w:bottom="1160" w:left="1720" w:right="1200"/>
        </w:sectPr>
      </w:pPr>
    </w:p>
    <w:p>
      <w:pPr>
        <w:pStyle w:val="BodyText"/>
        <w:spacing w:line="482" w:lineRule="auto" w:before="103"/>
        <w:ind w:left="801" w:right="228"/>
        <w:jc w:val="both"/>
      </w:pPr>
      <w:r>
        <w:rPr/>
        <w:t>provides monthly or quarterly income to the retiree during his lifetime.</w:t>
      </w:r>
      <w:r>
        <w:rPr>
          <w:vertAlign w:val="superscript"/>
        </w:rPr>
        <w:t>114</w:t>
      </w:r>
      <w:r>
        <w:rPr>
          <w:vertAlign w:val="baseline"/>
        </w:rPr>
        <w:t> The balance</w:t>
      </w:r>
      <w:r>
        <w:rPr>
          <w:spacing w:val="-57"/>
          <w:vertAlign w:val="baseline"/>
        </w:rPr>
        <w:t> </w:t>
      </w:r>
      <w:r>
        <w:rPr>
          <w:vertAlign w:val="baseline"/>
        </w:rPr>
        <w:t>in the RSA, after withdrawal of the lump sum, will be used to procure an annuity that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regular income to the contributor or fund a programmed withdrawal.</w:t>
      </w:r>
      <w:r>
        <w:rPr>
          <w:vertAlign w:val="superscript"/>
        </w:rPr>
        <w:t>115</w:t>
      </w:r>
      <w:r>
        <w:rPr>
          <w:vertAlign w:val="baseline"/>
        </w:rPr>
        <w:t> A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programmed withdrawal is a method by which the employee collects his retirement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benefits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periodic sums</w:t>
      </w:r>
      <w:r>
        <w:rPr>
          <w:spacing w:val="-1"/>
          <w:vertAlign w:val="baseline"/>
        </w:rPr>
        <w:t> </w:t>
      </w:r>
      <w:r>
        <w:rPr>
          <w:vertAlign w:val="baseline"/>
        </w:rPr>
        <w:t>spread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throughout</w:t>
      </w:r>
      <w:r>
        <w:rPr>
          <w:spacing w:val="2"/>
          <w:vertAlign w:val="baseline"/>
        </w:rPr>
        <w:t> </w:t>
      </w:r>
      <w:r>
        <w:rPr>
          <w:vertAlign w:val="baseline"/>
        </w:rPr>
        <w:t>the length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an</w:t>
      </w:r>
      <w:r>
        <w:rPr>
          <w:spacing w:val="-4"/>
          <w:vertAlign w:val="baseline"/>
        </w:rPr>
        <w:t> </w:t>
      </w:r>
      <w:r>
        <w:rPr>
          <w:vertAlign w:val="baseline"/>
        </w:rPr>
        <w:t>estimated</w:t>
      </w:r>
      <w:r>
        <w:rPr>
          <w:spacing w:val="2"/>
          <w:vertAlign w:val="baseline"/>
        </w:rPr>
        <w:t> </w:t>
      </w:r>
      <w:r>
        <w:rPr>
          <w:vertAlign w:val="baseline"/>
        </w:rPr>
        <w:t>life span.</w:t>
      </w:r>
      <w:r>
        <w:rPr>
          <w:vertAlign w:val="superscript"/>
        </w:rPr>
        <w:t>116</w:t>
      </w:r>
    </w:p>
    <w:p>
      <w:pPr>
        <w:pStyle w:val="BodyText"/>
        <w:spacing w:line="480" w:lineRule="auto"/>
        <w:ind w:left="801" w:right="234" w:firstLine="725"/>
        <w:jc w:val="both"/>
      </w:pPr>
      <w:r>
        <w:rPr/>
        <w:t>Contributions made into the National Social Insurance Trust Fund (NSITF)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operates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commencement</w:t>
      </w:r>
      <w:r>
        <w:rPr>
          <w:spacing w:val="9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new</w:t>
      </w:r>
      <w:r>
        <w:rPr>
          <w:spacing w:val="9"/>
        </w:rPr>
        <w:t> </w:t>
      </w:r>
      <w:r>
        <w:rPr/>
        <w:t>pension</w:t>
      </w:r>
      <w:r>
        <w:rPr>
          <w:spacing w:val="3"/>
        </w:rPr>
        <w:t> </w:t>
      </w:r>
      <w:r>
        <w:rPr/>
        <w:t>scheme</w:t>
      </w:r>
      <w:r>
        <w:rPr>
          <w:spacing w:val="13"/>
        </w:rPr>
        <w:t> </w:t>
      </w:r>
      <w:r>
        <w:rPr/>
        <w:t>is</w:t>
      </w:r>
      <w:r>
        <w:rPr>
          <w:spacing w:val="6"/>
        </w:rPr>
        <w:t> </w:t>
      </w:r>
      <w:r>
        <w:rPr/>
        <w:t>required</w:t>
      </w:r>
      <w:r>
        <w:rPr>
          <w:spacing w:val="9"/>
        </w:rPr>
        <w:t> </w:t>
      </w:r>
      <w:r>
        <w:rPr/>
        <w:t>to</w:t>
      </w:r>
      <w:r>
        <w:rPr>
          <w:spacing w:val="13"/>
        </w:rPr>
        <w:t> </w:t>
      </w:r>
      <w:r>
        <w:rPr/>
        <w:t>remain</w:t>
      </w:r>
      <w:r>
        <w:rPr>
          <w:spacing w:val="9"/>
        </w:rPr>
        <w:t> </w:t>
      </w:r>
      <w:r>
        <w:rPr/>
        <w:t>with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/>
        <w:t>NSITF</w:t>
      </w:r>
      <w:r>
        <w:rPr>
          <w:spacing w:val="10"/>
        </w:rPr>
        <w:t> </w:t>
      </w:r>
      <w:r>
        <w:rPr/>
        <w:t>for</w:t>
      </w:r>
      <w:r>
        <w:rPr>
          <w:spacing w:val="-58"/>
        </w:rPr>
        <w:t> </w:t>
      </w:r>
      <w:r>
        <w:rPr/>
        <w:t>a minimum period of five (5) years from the take-off date of the new scheme.</w:t>
      </w:r>
      <w:r>
        <w:rPr>
          <w:vertAlign w:val="superscript"/>
        </w:rPr>
        <w:t>117</w:t>
      </w:r>
      <w:r>
        <w:rPr>
          <w:spacing w:val="1"/>
          <w:vertAlign w:val="baseline"/>
        </w:rPr>
        <w:t> </w:t>
      </w:r>
      <w:r>
        <w:rPr>
          <w:vertAlign w:val="baseline"/>
        </w:rPr>
        <w:t>NSITF is mandated to establish a company to be licensed by PENCOM as a PFA,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will manage the funds.</w:t>
      </w:r>
      <w:r>
        <w:rPr>
          <w:vertAlign w:val="superscript"/>
        </w:rPr>
        <w:t>118</w:t>
      </w:r>
      <w:r>
        <w:rPr>
          <w:vertAlign w:val="baseline"/>
        </w:rPr>
        <w:t> In the case of funded pension schemes in the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Sector,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employers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undertake</w:t>
      </w:r>
      <w:r>
        <w:rPr>
          <w:spacing w:val="1"/>
          <w:vertAlign w:val="baseline"/>
        </w:rPr>
        <w:t> </w:t>
      </w:r>
      <w:r>
        <w:rPr>
          <w:vertAlign w:val="baseline"/>
        </w:rPr>
        <w:t>actuarial</w:t>
      </w:r>
      <w:r>
        <w:rPr>
          <w:spacing w:val="1"/>
          <w:vertAlign w:val="baseline"/>
        </w:rPr>
        <w:t> </w:t>
      </w:r>
      <w:r>
        <w:rPr>
          <w:vertAlign w:val="baseline"/>
        </w:rPr>
        <w:t>valuation of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employees' accrued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credit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RSAs of employees with such funds.</w:t>
      </w:r>
      <w:r>
        <w:rPr>
          <w:vertAlign w:val="superscript"/>
        </w:rPr>
        <w:t>119</w:t>
      </w:r>
      <w:r>
        <w:rPr>
          <w:vertAlign w:val="baseline"/>
        </w:rPr>
        <w:t> An actuarial valuation here means a valuation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taking</w:t>
      </w:r>
      <w:r>
        <w:rPr>
          <w:spacing w:val="1"/>
          <w:vertAlign w:val="baseline"/>
        </w:rPr>
        <w:t> </w:t>
      </w:r>
      <w:r>
        <w:rPr>
          <w:vertAlign w:val="baseline"/>
        </w:rPr>
        <w:t>cognizance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risks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expected</w:t>
      </w:r>
      <w:r>
        <w:rPr>
          <w:spacing w:val="1"/>
          <w:vertAlign w:val="baseline"/>
        </w:rPr>
        <w:t> </w:t>
      </w:r>
      <w:r>
        <w:rPr>
          <w:vertAlign w:val="baseline"/>
        </w:rPr>
        <w:t>life</w:t>
      </w:r>
      <w:r>
        <w:rPr>
          <w:spacing w:val="1"/>
          <w:vertAlign w:val="baseline"/>
        </w:rPr>
        <w:t> </w:t>
      </w:r>
      <w:r>
        <w:rPr>
          <w:vertAlign w:val="baseline"/>
        </w:rPr>
        <w:t>span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employee.</w:t>
      </w:r>
      <w:r>
        <w:rPr>
          <w:vertAlign w:val="superscript"/>
        </w:rPr>
        <w:t>120</w:t>
      </w:r>
    </w:p>
    <w:p>
      <w:pPr>
        <w:pStyle w:val="Heading1"/>
        <w:numPr>
          <w:ilvl w:val="1"/>
          <w:numId w:val="10"/>
        </w:numPr>
        <w:tabs>
          <w:tab w:pos="1166" w:val="left" w:leader="none"/>
        </w:tabs>
        <w:spacing w:line="240" w:lineRule="auto" w:before="18" w:after="0"/>
        <w:ind w:left="1165" w:right="0" w:hanging="365"/>
        <w:jc w:val="both"/>
      </w:pPr>
      <w:bookmarkStart w:name="_TOC_250035" w:id="21"/>
      <w:r>
        <w:rPr/>
        <w:t>Pitfalls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Pension Reform</w:t>
      </w:r>
      <w:r>
        <w:rPr>
          <w:spacing w:val="-3"/>
        </w:rPr>
        <w:t> </w:t>
      </w:r>
      <w:r>
        <w:rPr/>
        <w:t>Act,</w:t>
      </w:r>
      <w:r>
        <w:rPr>
          <w:spacing w:val="1"/>
        </w:rPr>
        <w:t> </w:t>
      </w:r>
      <w:bookmarkEnd w:id="21"/>
      <w:r>
        <w:rPr/>
        <w:t>2004</w:t>
      </w:r>
    </w:p>
    <w:p>
      <w:pPr>
        <w:pStyle w:val="BodyText"/>
        <w:rPr>
          <w:b/>
        </w:rPr>
      </w:pPr>
    </w:p>
    <w:p>
      <w:pPr>
        <w:pStyle w:val="BodyText"/>
        <w:ind w:left="801"/>
        <w:jc w:val="both"/>
      </w:pPr>
      <w:r>
        <w:rPr/>
        <w:t>Some</w:t>
      </w:r>
      <w:r>
        <w:rPr>
          <w:spacing w:val="80"/>
        </w:rPr>
        <w:t> </w:t>
      </w:r>
      <w:r>
        <w:rPr/>
        <w:t>of</w:t>
      </w:r>
      <w:r>
        <w:rPr>
          <w:spacing w:val="74"/>
        </w:rPr>
        <w:t> </w:t>
      </w:r>
      <w:r>
        <w:rPr/>
        <w:t>the</w:t>
      </w:r>
      <w:r>
        <w:rPr>
          <w:spacing w:val="81"/>
        </w:rPr>
        <w:t> </w:t>
      </w:r>
      <w:r>
        <w:rPr/>
        <w:t>Pitfalls</w:t>
      </w:r>
      <w:r>
        <w:rPr>
          <w:spacing w:val="80"/>
        </w:rPr>
        <w:t> </w:t>
      </w:r>
      <w:r>
        <w:rPr/>
        <w:t>of</w:t>
      </w:r>
      <w:r>
        <w:rPr>
          <w:spacing w:val="74"/>
        </w:rPr>
        <w:t> </w:t>
      </w:r>
      <w:r>
        <w:rPr/>
        <w:t>Pension</w:t>
      </w:r>
      <w:r>
        <w:rPr>
          <w:spacing w:val="77"/>
        </w:rPr>
        <w:t> </w:t>
      </w:r>
      <w:r>
        <w:rPr/>
        <w:t>Reform</w:t>
      </w:r>
      <w:r>
        <w:rPr>
          <w:spacing w:val="78"/>
        </w:rPr>
        <w:t> </w:t>
      </w:r>
      <w:r>
        <w:rPr/>
        <w:t>Act,</w:t>
      </w:r>
      <w:r>
        <w:rPr>
          <w:spacing w:val="80"/>
        </w:rPr>
        <w:t> </w:t>
      </w:r>
      <w:r>
        <w:rPr/>
        <w:t>2004</w:t>
      </w:r>
      <w:r>
        <w:rPr>
          <w:spacing w:val="82"/>
        </w:rPr>
        <w:t> </w:t>
      </w:r>
      <w:r>
        <w:rPr/>
        <w:t>which</w:t>
      </w:r>
      <w:r>
        <w:rPr>
          <w:spacing w:val="77"/>
        </w:rPr>
        <w:t> </w:t>
      </w:r>
      <w:r>
        <w:rPr/>
        <w:t>are</w:t>
      </w:r>
      <w:r>
        <w:rPr>
          <w:spacing w:val="86"/>
        </w:rPr>
        <w:t> </w:t>
      </w:r>
      <w:r>
        <w:rPr/>
        <w:t>fundamental</w:t>
      </w:r>
      <w:r>
        <w:rPr>
          <w:spacing w:val="73"/>
        </w:rPr>
        <w:t> </w:t>
      </w:r>
      <w:r>
        <w:rPr/>
        <w:t>or</w:t>
      </w:r>
    </w:p>
    <w:p>
      <w:pPr>
        <w:pStyle w:val="BodyText"/>
        <w:spacing w:line="550" w:lineRule="atLeast" w:before="3"/>
        <w:ind w:left="801" w:right="236"/>
        <w:jc w:val="both"/>
      </w:pPr>
      <w:r>
        <w:rPr/>
        <w:t>substantial to</w:t>
      </w:r>
      <w:r>
        <w:rPr>
          <w:spacing w:val="1"/>
        </w:rPr>
        <w:t> </w:t>
      </w:r>
      <w:r>
        <w:rPr/>
        <w:t>compromise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undermine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 objectives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Act</w:t>
      </w:r>
      <w:r>
        <w:rPr>
          <w:spacing w:val="60"/>
        </w:rPr>
        <w:t> </w:t>
      </w:r>
      <w:r>
        <w:rPr/>
        <w:t>include</w:t>
      </w:r>
      <w:r>
        <w:rPr>
          <w:spacing w:val="-57"/>
        </w:rPr>
        <w:t> </w:t>
      </w:r>
      <w:r>
        <w:rPr/>
        <w:t>none</w:t>
      </w:r>
      <w:r>
        <w:rPr>
          <w:spacing w:val="33"/>
        </w:rPr>
        <w:t> </w:t>
      </w:r>
      <w:r>
        <w:rPr/>
        <w:t>coverage</w:t>
      </w:r>
      <w:r>
        <w:rPr>
          <w:spacing w:val="33"/>
        </w:rPr>
        <w:t> </w:t>
      </w:r>
      <w:r>
        <w:rPr/>
        <w:t>of</w:t>
      </w:r>
      <w:r>
        <w:rPr>
          <w:spacing w:val="27"/>
        </w:rPr>
        <w:t> </w:t>
      </w:r>
      <w:r>
        <w:rPr/>
        <w:t>some</w:t>
      </w:r>
      <w:r>
        <w:rPr>
          <w:spacing w:val="33"/>
        </w:rPr>
        <w:t> </w:t>
      </w:r>
      <w:r>
        <w:rPr/>
        <w:t>categories</w:t>
      </w:r>
      <w:r>
        <w:rPr>
          <w:spacing w:val="37"/>
        </w:rPr>
        <w:t> </w:t>
      </w:r>
      <w:r>
        <w:rPr/>
        <w:t>of</w:t>
      </w:r>
      <w:r>
        <w:rPr>
          <w:spacing w:val="27"/>
        </w:rPr>
        <w:t> </w:t>
      </w:r>
      <w:r>
        <w:rPr/>
        <w:t>workers</w:t>
      </w:r>
      <w:r>
        <w:rPr>
          <w:spacing w:val="32"/>
        </w:rPr>
        <w:t> </w:t>
      </w:r>
      <w:r>
        <w:rPr/>
        <w:t>such</w:t>
      </w:r>
      <w:r>
        <w:rPr>
          <w:spacing w:val="30"/>
        </w:rPr>
        <w:t> </w:t>
      </w:r>
      <w:r>
        <w:rPr/>
        <w:t>as</w:t>
      </w:r>
      <w:r>
        <w:rPr>
          <w:spacing w:val="32"/>
        </w:rPr>
        <w:t> </w:t>
      </w:r>
      <w:r>
        <w:rPr/>
        <w:t>State</w:t>
      </w:r>
      <w:r>
        <w:rPr>
          <w:spacing w:val="34"/>
        </w:rPr>
        <w:t> </w:t>
      </w:r>
      <w:r>
        <w:rPr/>
        <w:t>government</w:t>
      </w:r>
      <w:r>
        <w:rPr>
          <w:spacing w:val="39"/>
        </w:rPr>
        <w:t> </w:t>
      </w:r>
      <w:r>
        <w:rPr/>
        <w:t>and</w:t>
      </w:r>
      <w:r>
        <w:rPr>
          <w:spacing w:val="34"/>
        </w:rPr>
        <w:t> </w:t>
      </w:r>
      <w:r>
        <w:rPr/>
        <w:t>Local</w:t>
      </w:r>
    </w:p>
    <w:p>
      <w:pPr>
        <w:pStyle w:val="BodyText"/>
        <w:spacing w:before="10"/>
        <w:rPr>
          <w:sz w:val="16"/>
        </w:rPr>
      </w:pPr>
      <w:r>
        <w:rPr/>
        <w:pict>
          <v:rect style="position:absolute;margin-left:126.050003pt;margin-top:11.681105pt;width:144.050pt;height:.71997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114</w:t>
      </w:r>
      <w:r>
        <w:rPr>
          <w:sz w:val="18"/>
          <w:vertAlign w:val="baseline"/>
        </w:rPr>
        <w:t>Adejoh,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E.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(2013),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“An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Assessment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the Impact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Contributory Pension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Scheme to Nigerian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Economic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Development”,</w:t>
      </w:r>
      <w:r>
        <w:rPr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Global Journal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of Management and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Business</w:t>
      </w:r>
      <w:r>
        <w:rPr>
          <w:i/>
          <w:spacing w:val="3"/>
          <w:sz w:val="18"/>
          <w:vertAlign w:val="baseline"/>
        </w:rPr>
        <w:t> </w:t>
      </w:r>
      <w:r>
        <w:rPr>
          <w:i/>
          <w:sz w:val="18"/>
          <w:vertAlign w:val="baseline"/>
        </w:rPr>
        <w:t>Research</w:t>
      </w:r>
      <w:r>
        <w:rPr>
          <w:sz w:val="18"/>
          <w:vertAlign w:val="baseline"/>
        </w:rPr>
        <w:t>, 13(2),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p.21.</w:t>
      </w:r>
    </w:p>
    <w:p>
      <w:pPr>
        <w:spacing w:line="206" w:lineRule="exact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115</w:t>
      </w:r>
      <w:r>
        <w:rPr>
          <w:sz w:val="18"/>
          <w:vertAlign w:val="baseline"/>
        </w:rPr>
        <w:t>S.4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(3)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Pension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Reform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Act,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op.cit.</w:t>
      </w:r>
    </w:p>
    <w:p>
      <w:pPr>
        <w:spacing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116</w:t>
      </w:r>
      <w:r>
        <w:rPr>
          <w:sz w:val="18"/>
          <w:vertAlign w:val="baseline"/>
        </w:rPr>
        <w:t>Adebayo,</w:t>
      </w:r>
      <w:r>
        <w:rPr>
          <w:spacing w:val="40"/>
          <w:sz w:val="18"/>
          <w:vertAlign w:val="baseline"/>
        </w:rPr>
        <w:t> </w:t>
      </w:r>
      <w:r>
        <w:rPr>
          <w:sz w:val="18"/>
          <w:vertAlign w:val="baseline"/>
        </w:rPr>
        <w:t>A.I.</w:t>
      </w:r>
      <w:r>
        <w:rPr>
          <w:spacing w:val="4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35"/>
          <w:sz w:val="18"/>
          <w:vertAlign w:val="baseline"/>
        </w:rPr>
        <w:t> </w:t>
      </w:r>
      <w:r>
        <w:rPr>
          <w:sz w:val="18"/>
          <w:vertAlign w:val="baseline"/>
        </w:rPr>
        <w:t>Dada,</w:t>
      </w:r>
      <w:r>
        <w:rPr>
          <w:spacing w:val="36"/>
          <w:sz w:val="18"/>
          <w:vertAlign w:val="baseline"/>
        </w:rPr>
        <w:t> </w:t>
      </w:r>
      <w:r>
        <w:rPr>
          <w:sz w:val="18"/>
          <w:vertAlign w:val="baseline"/>
        </w:rPr>
        <w:t>R.</w:t>
      </w:r>
      <w:r>
        <w:rPr>
          <w:spacing w:val="36"/>
          <w:sz w:val="18"/>
          <w:vertAlign w:val="baseline"/>
        </w:rPr>
        <w:t> </w:t>
      </w:r>
      <w:r>
        <w:rPr>
          <w:sz w:val="18"/>
          <w:vertAlign w:val="baseline"/>
        </w:rPr>
        <w:t>(2012),</w:t>
      </w:r>
      <w:r>
        <w:rPr>
          <w:spacing w:val="40"/>
          <w:sz w:val="18"/>
          <w:vertAlign w:val="baseline"/>
        </w:rPr>
        <w:t> </w:t>
      </w:r>
      <w:r>
        <w:rPr>
          <w:sz w:val="18"/>
          <w:vertAlign w:val="baseline"/>
        </w:rPr>
        <w:t>“Pension</w:t>
      </w:r>
      <w:r>
        <w:rPr>
          <w:spacing w:val="39"/>
          <w:sz w:val="18"/>
          <w:vertAlign w:val="baseline"/>
        </w:rPr>
        <w:t> </w:t>
      </w:r>
      <w:r>
        <w:rPr>
          <w:sz w:val="18"/>
          <w:vertAlign w:val="baseline"/>
        </w:rPr>
        <w:t>Crisis</w:t>
      </w:r>
      <w:r>
        <w:rPr>
          <w:spacing w:val="35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34"/>
          <w:sz w:val="18"/>
          <w:vertAlign w:val="baseline"/>
        </w:rPr>
        <w:t> </w:t>
      </w:r>
      <w:r>
        <w:rPr>
          <w:sz w:val="18"/>
          <w:vertAlign w:val="baseline"/>
        </w:rPr>
        <w:t>Nigeria:</w:t>
      </w:r>
      <w:r>
        <w:rPr>
          <w:spacing w:val="36"/>
          <w:sz w:val="18"/>
          <w:vertAlign w:val="baseline"/>
        </w:rPr>
        <w:t> </w:t>
      </w:r>
      <w:r>
        <w:rPr>
          <w:sz w:val="18"/>
          <w:vertAlign w:val="baseline"/>
        </w:rPr>
        <w:t>causes</w:t>
      </w:r>
      <w:r>
        <w:rPr>
          <w:spacing w:val="35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29"/>
          <w:sz w:val="18"/>
          <w:vertAlign w:val="baseline"/>
        </w:rPr>
        <w:t> </w:t>
      </w:r>
      <w:r>
        <w:rPr>
          <w:sz w:val="18"/>
          <w:vertAlign w:val="baseline"/>
        </w:rPr>
        <w:t>solution”,</w:t>
      </w:r>
      <w:r>
        <w:rPr>
          <w:spacing w:val="37"/>
          <w:sz w:val="18"/>
          <w:vertAlign w:val="baseline"/>
        </w:rPr>
        <w:t> </w:t>
      </w:r>
      <w:r>
        <w:rPr>
          <w:i/>
          <w:sz w:val="18"/>
          <w:vertAlign w:val="baseline"/>
        </w:rPr>
        <w:t>Journal</w:t>
      </w:r>
      <w:r>
        <w:rPr>
          <w:i/>
          <w:spacing w:val="36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36"/>
          <w:sz w:val="18"/>
          <w:vertAlign w:val="baseline"/>
        </w:rPr>
        <w:t> </w:t>
      </w:r>
      <w:r>
        <w:rPr>
          <w:i/>
          <w:sz w:val="18"/>
          <w:vertAlign w:val="baseline"/>
        </w:rPr>
        <w:t>Applied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Chemistry</w:t>
      </w:r>
      <w:r>
        <w:rPr>
          <w:sz w:val="18"/>
          <w:vertAlign w:val="baseline"/>
        </w:rPr>
        <w:t>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3(2), p. 31.</w:t>
      </w:r>
    </w:p>
    <w:p>
      <w:pPr>
        <w:spacing w:line="206" w:lineRule="exact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117</w:t>
      </w:r>
      <w:r>
        <w:rPr>
          <w:sz w:val="18"/>
          <w:vertAlign w:val="baseline"/>
        </w:rPr>
        <w:t>S.40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(2),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Pension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Reform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Act,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op.cit.</w:t>
      </w:r>
    </w:p>
    <w:p>
      <w:pPr>
        <w:spacing w:line="207" w:lineRule="exact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118</w:t>
      </w:r>
      <w:r>
        <w:rPr>
          <w:sz w:val="18"/>
          <w:vertAlign w:val="baseline"/>
        </w:rPr>
        <w:t>S.42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(1),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Ibid.</w:t>
      </w:r>
    </w:p>
    <w:p>
      <w:pPr>
        <w:spacing w:before="4"/>
        <w:ind w:left="801" w:right="220" w:firstLine="0"/>
        <w:jc w:val="left"/>
        <w:rPr>
          <w:sz w:val="18"/>
        </w:rPr>
      </w:pPr>
      <w:r>
        <w:rPr>
          <w:sz w:val="18"/>
          <w:vertAlign w:val="superscript"/>
        </w:rPr>
        <w:t>119</w:t>
      </w:r>
      <w:r>
        <w:rPr>
          <w:sz w:val="18"/>
          <w:vertAlign w:val="baseline"/>
        </w:rPr>
        <w:t>Idowu,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K.O.,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Olanike,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K.F.,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2011,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“Pensions and Pension Reform in Nigeria”,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An International Journal</w:t>
      </w:r>
      <w:r>
        <w:rPr>
          <w:sz w:val="18"/>
          <w:vertAlign w:val="baseline"/>
        </w:rPr>
        <w:t>, 15,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p.11.</w:t>
      </w:r>
    </w:p>
    <w:p>
      <w:pPr>
        <w:spacing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120</w:t>
      </w:r>
      <w:r>
        <w:rPr>
          <w:sz w:val="18"/>
          <w:vertAlign w:val="baseline"/>
        </w:rPr>
        <w:t>Ibiwoye,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A.,</w:t>
      </w:r>
      <w:r>
        <w:rPr>
          <w:spacing w:val="13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2"/>
          <w:sz w:val="18"/>
          <w:vertAlign w:val="baseline"/>
        </w:rPr>
        <w:t> </w:t>
      </w:r>
      <w:r>
        <w:rPr>
          <w:sz w:val="18"/>
          <w:vertAlign w:val="baseline"/>
        </w:rPr>
        <w:t>Ajijola,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L.,</w:t>
      </w:r>
      <w:r>
        <w:rPr>
          <w:spacing w:val="13"/>
          <w:sz w:val="18"/>
          <w:vertAlign w:val="baseline"/>
        </w:rPr>
        <w:t> </w:t>
      </w:r>
      <w:r>
        <w:rPr>
          <w:sz w:val="18"/>
          <w:vertAlign w:val="baseline"/>
        </w:rPr>
        <w:t>(2012),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“An</w:t>
      </w:r>
      <w:r>
        <w:rPr>
          <w:spacing w:val="15"/>
          <w:sz w:val="18"/>
          <w:vertAlign w:val="baseline"/>
        </w:rPr>
        <w:t> </w:t>
      </w:r>
      <w:r>
        <w:rPr>
          <w:sz w:val="18"/>
          <w:vertAlign w:val="baseline"/>
        </w:rPr>
        <w:t>Actuarial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Analysis</w:t>
      </w:r>
      <w:r>
        <w:rPr>
          <w:spacing w:val="13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1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12"/>
          <w:sz w:val="18"/>
          <w:vertAlign w:val="baseline"/>
        </w:rPr>
        <w:t> </w:t>
      </w:r>
      <w:r>
        <w:rPr>
          <w:sz w:val="18"/>
          <w:vertAlign w:val="baseline"/>
        </w:rPr>
        <w:t>Payout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Options</w:t>
      </w:r>
      <w:r>
        <w:rPr>
          <w:spacing w:val="13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12"/>
          <w:sz w:val="18"/>
          <w:vertAlign w:val="baseline"/>
        </w:rPr>
        <w:t> </w:t>
      </w:r>
      <w:r>
        <w:rPr>
          <w:sz w:val="18"/>
          <w:vertAlign w:val="baseline"/>
        </w:rPr>
        <w:t>Nigeria„s</w:t>
      </w:r>
      <w:r>
        <w:rPr>
          <w:spacing w:val="12"/>
          <w:sz w:val="18"/>
          <w:vertAlign w:val="baseline"/>
        </w:rPr>
        <w:t> </w:t>
      </w:r>
      <w:r>
        <w:rPr>
          <w:sz w:val="18"/>
          <w:vertAlign w:val="baseline"/>
        </w:rPr>
        <w:t>Contributory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Pension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Scheme”, </w:t>
      </w:r>
      <w:r>
        <w:rPr>
          <w:i/>
          <w:sz w:val="18"/>
          <w:vertAlign w:val="baseline"/>
        </w:rPr>
        <w:t>International Journal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of Business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Administration</w:t>
      </w:r>
      <w:r>
        <w:rPr>
          <w:sz w:val="18"/>
          <w:vertAlign w:val="baseline"/>
        </w:rPr>
        <w:t>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3, p.45.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77" w:top="1060" w:bottom="1160" w:left="1720" w:right="1200"/>
        </w:sectPr>
      </w:pPr>
    </w:p>
    <w:p>
      <w:pPr>
        <w:pStyle w:val="BodyText"/>
        <w:spacing w:line="480" w:lineRule="auto" w:before="103"/>
        <w:ind w:left="801" w:right="234"/>
        <w:jc w:val="both"/>
      </w:pPr>
      <w:r>
        <w:rPr/>
        <w:t>Government employees.</w:t>
      </w:r>
      <w:r>
        <w:rPr>
          <w:vertAlign w:val="superscript"/>
        </w:rPr>
        <w:t>121</w:t>
      </w:r>
      <w:r>
        <w:rPr>
          <w:vertAlign w:val="baseline"/>
        </w:rPr>
        <w:t> Thus, the workers not cover by the Scheme continued to</w:t>
      </w:r>
      <w:r>
        <w:rPr>
          <w:spacing w:val="1"/>
          <w:vertAlign w:val="baseline"/>
        </w:rPr>
        <w:t> </w:t>
      </w:r>
      <w:r>
        <w:rPr>
          <w:vertAlign w:val="baseline"/>
        </w:rPr>
        <w:t>face the challenges of Defined Benefits highlighted above.</w:t>
      </w:r>
      <w:r>
        <w:rPr>
          <w:vertAlign w:val="superscript"/>
        </w:rPr>
        <w:t>122</w:t>
      </w:r>
      <w:r>
        <w:rPr>
          <w:vertAlign w:val="baseline"/>
        </w:rPr>
        <w:t> In addition, public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 sector employers and employees pay seven and half percent of their salary as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 contribution while Military personnel pay two and half percent of their salary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Federal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pays twelve and half percent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behalf. This</w:t>
      </w:r>
      <w:r>
        <w:rPr>
          <w:spacing w:val="60"/>
          <w:vertAlign w:val="baseline"/>
        </w:rPr>
        <w:t> </w:t>
      </w:r>
      <w:r>
        <w:rPr>
          <w:vertAlign w:val="baseline"/>
        </w:rPr>
        <w:t>negates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1999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equality.</w:t>
      </w:r>
      <w:r>
        <w:rPr>
          <w:spacing w:val="1"/>
          <w:vertAlign w:val="baseline"/>
        </w:rPr>
        <w:t> </w:t>
      </w:r>
      <w:r>
        <w:rPr>
          <w:vertAlign w:val="baseline"/>
        </w:rPr>
        <w:t>Besides,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exempts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employees who at the commencement of the Act are entitled to retirement benefits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existing scheme before this Act but have three or less year to retire and also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 officers. The Act also abolished the right to gratuity. In the Defined Benefits,</w:t>
      </w:r>
      <w:r>
        <w:rPr>
          <w:spacing w:val="1"/>
          <w:vertAlign w:val="baseline"/>
        </w:rPr>
        <w:t> </w:t>
      </w:r>
      <w:r>
        <w:rPr>
          <w:vertAlign w:val="baseline"/>
        </w:rPr>
        <w:t>a gratuity is a lump sum payment while pension is a periodic payment, normally on</w:t>
      </w:r>
      <w:r>
        <w:rPr>
          <w:spacing w:val="1"/>
          <w:vertAlign w:val="baseline"/>
        </w:rPr>
        <w:t> </w:t>
      </w:r>
      <w:r>
        <w:rPr>
          <w:vertAlign w:val="baseline"/>
        </w:rPr>
        <w:t>monthly</w:t>
      </w:r>
      <w:r>
        <w:rPr>
          <w:spacing w:val="1"/>
          <w:vertAlign w:val="baseline"/>
        </w:rPr>
        <w:t> </w:t>
      </w:r>
      <w:r>
        <w:rPr>
          <w:vertAlign w:val="baseline"/>
        </w:rPr>
        <w:t>basis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pensioners‟</w:t>
      </w:r>
      <w:r>
        <w:rPr>
          <w:spacing w:val="1"/>
          <w:vertAlign w:val="baseline"/>
        </w:rPr>
        <w:t> </w:t>
      </w:r>
      <w:r>
        <w:rPr>
          <w:vertAlign w:val="baseline"/>
        </w:rPr>
        <w:t>life.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60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abolished the right to a gratuity thus denying the employee the chance of lump sum</w:t>
      </w:r>
      <w:r>
        <w:rPr>
          <w:spacing w:val="1"/>
          <w:vertAlign w:val="baseline"/>
        </w:rPr>
        <w:t> </w:t>
      </w:r>
      <w:r>
        <w:rPr>
          <w:vertAlign w:val="baseline"/>
        </w:rPr>
        <w:t>payment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take</w:t>
      </w:r>
      <w:r>
        <w:rPr>
          <w:spacing w:val="1"/>
          <w:vertAlign w:val="baseline"/>
        </w:rPr>
        <w:t> </w:t>
      </w:r>
      <w:r>
        <w:rPr>
          <w:vertAlign w:val="baseline"/>
        </w:rPr>
        <w:t>care</w:t>
      </w:r>
      <w:r>
        <w:rPr>
          <w:spacing w:val="-10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cogent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immediate needs.</w:t>
      </w:r>
      <w:r>
        <w:rPr>
          <w:vertAlign w:val="superscript"/>
        </w:rPr>
        <w:t>123</w:t>
      </w:r>
    </w:p>
    <w:p>
      <w:pPr>
        <w:pStyle w:val="BodyText"/>
        <w:spacing w:line="480" w:lineRule="auto" w:before="12"/>
        <w:ind w:left="801" w:right="238" w:firstLine="782"/>
        <w:jc w:val="both"/>
      </w:pPr>
      <w:r>
        <w:rPr/>
        <w:t>Furthermore, the 2004 Pension Reform Act has not been able to completely</w:t>
      </w:r>
      <w:r>
        <w:rPr>
          <w:spacing w:val="1"/>
        </w:rPr>
        <w:t> </w:t>
      </w:r>
      <w:r>
        <w:rPr/>
        <w:t>resolve the problem of delay in Payment of Retirement Benefits. The objective of the</w:t>
      </w:r>
      <w:r>
        <w:rPr>
          <w:spacing w:val="1"/>
        </w:rPr>
        <w:t> </w:t>
      </w:r>
      <w:r>
        <w:rPr/>
        <w:t>Act is to among others, remove or reduce the hardships associated with payment of</w:t>
      </w:r>
      <w:r>
        <w:rPr>
          <w:spacing w:val="1"/>
        </w:rPr>
        <w:t> </w:t>
      </w:r>
      <w:r>
        <w:rPr>
          <w:spacing w:val="-1"/>
        </w:rPr>
        <w:t>pension</w:t>
      </w:r>
      <w:r>
        <w:rPr/>
        <w:t> </w:t>
      </w:r>
      <w:r>
        <w:rPr>
          <w:spacing w:val="-1"/>
        </w:rPr>
        <w:t>benefits. </w:t>
      </w:r>
      <w:r>
        <w:rPr>
          <w:spacing w:val="-1"/>
          <w:vertAlign w:val="superscript"/>
        </w:rPr>
        <w:t>124</w:t>
      </w:r>
      <w:r>
        <w:rPr>
          <w:spacing w:val="-1"/>
          <w:vertAlign w:val="baseline"/>
        </w:rPr>
        <w:t> However,</w:t>
      </w:r>
      <w:r>
        <w:rPr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vertAlign w:val="baseline"/>
        </w:rPr>
        <w:t> </w:t>
      </w:r>
      <w:r>
        <w:rPr>
          <w:spacing w:val="-1"/>
          <w:vertAlign w:val="baseline"/>
        </w:rPr>
        <w:t>Act</w:t>
      </w:r>
      <w:r>
        <w:rPr>
          <w:vertAlign w:val="baseline"/>
        </w:rPr>
        <w:t> </w:t>
      </w:r>
      <w:r>
        <w:rPr>
          <w:spacing w:val="-1"/>
          <w:vertAlign w:val="baseline"/>
        </w:rPr>
        <w:t>has</w:t>
      </w:r>
      <w:r>
        <w:rPr>
          <w:vertAlign w:val="baseline"/>
        </w:rPr>
        <w:t> </w:t>
      </w:r>
      <w:r>
        <w:rPr>
          <w:spacing w:val="-1"/>
          <w:vertAlign w:val="baseline"/>
        </w:rPr>
        <w:t>not</w:t>
      </w:r>
      <w:r>
        <w:rPr>
          <w:vertAlign w:val="baseline"/>
        </w:rPr>
        <w:t> </w:t>
      </w:r>
      <w:r>
        <w:rPr>
          <w:spacing w:val="-1"/>
          <w:vertAlign w:val="baseline"/>
        </w:rPr>
        <w:t>really</w:t>
      </w:r>
      <w:r>
        <w:rPr>
          <w:vertAlign w:val="baseline"/>
        </w:rPr>
        <w:t> achieved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60"/>
          <w:vertAlign w:val="baseline"/>
        </w:rPr>
        <w:t> </w:t>
      </w:r>
      <w:r>
        <w:rPr>
          <w:vertAlign w:val="baseline"/>
        </w:rPr>
        <w:t>sometimes</w:t>
      </w:r>
      <w:r>
        <w:rPr>
          <w:spacing w:val="-57"/>
          <w:vertAlign w:val="baseline"/>
        </w:rPr>
        <w:t> </w:t>
      </w:r>
      <w:r>
        <w:rPr>
          <w:vertAlign w:val="baseline"/>
        </w:rPr>
        <w:t>retired workers take more than six months after retirement before accessing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benefits from their Pension Administrators.</w:t>
      </w:r>
      <w:r>
        <w:rPr>
          <w:vertAlign w:val="superscript"/>
        </w:rPr>
        <w:t>125</w:t>
      </w:r>
      <w:r>
        <w:rPr>
          <w:vertAlign w:val="baseline"/>
        </w:rPr>
        <w:t> Another problem is, Section 4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</w:t>
      </w:r>
      <w:r>
        <w:rPr>
          <w:spacing w:val="18"/>
          <w:vertAlign w:val="baseline"/>
        </w:rPr>
        <w:t> </w:t>
      </w:r>
      <w:r>
        <w:rPr>
          <w:vertAlign w:val="baseline"/>
        </w:rPr>
        <w:t>Reform</w:t>
      </w:r>
      <w:r>
        <w:rPr>
          <w:spacing w:val="15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126</w:t>
      </w:r>
      <w:r>
        <w:rPr>
          <w:vertAlign w:val="baseline"/>
        </w:rPr>
        <w:t>which</w:t>
      </w:r>
      <w:r>
        <w:rPr>
          <w:spacing w:val="14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7"/>
          <w:vertAlign w:val="baseline"/>
        </w:rPr>
        <w:t> </w:t>
      </w:r>
      <w:r>
        <w:rPr>
          <w:vertAlign w:val="baseline"/>
        </w:rPr>
        <w:t>that</w:t>
      </w:r>
      <w:r>
        <w:rPr>
          <w:spacing w:val="25"/>
          <w:vertAlign w:val="baseline"/>
        </w:rPr>
        <w:t> </w:t>
      </w:r>
      <w:r>
        <w:rPr>
          <w:vertAlign w:val="baseline"/>
        </w:rPr>
        <w:t>an</w:t>
      </w:r>
      <w:r>
        <w:rPr>
          <w:spacing w:val="14"/>
          <w:vertAlign w:val="baseline"/>
        </w:rPr>
        <w:t> </w:t>
      </w:r>
      <w:r>
        <w:rPr>
          <w:vertAlign w:val="baseline"/>
        </w:rPr>
        <w:t>employee</w:t>
      </w:r>
      <w:r>
        <w:rPr>
          <w:spacing w:val="18"/>
          <w:vertAlign w:val="baseline"/>
        </w:rPr>
        <w:t> </w:t>
      </w:r>
      <w:r>
        <w:rPr>
          <w:vertAlign w:val="baseline"/>
        </w:rPr>
        <w:t>who</w:t>
      </w:r>
      <w:r>
        <w:rPr>
          <w:spacing w:val="22"/>
          <w:vertAlign w:val="baseline"/>
        </w:rPr>
        <w:t> </w:t>
      </w:r>
      <w:r>
        <w:rPr>
          <w:vertAlign w:val="baseline"/>
        </w:rPr>
        <w:t>retires</w:t>
      </w:r>
      <w:r>
        <w:rPr>
          <w:spacing w:val="22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7"/>
          <w:vertAlign w:val="baseline"/>
        </w:rPr>
        <w:t> </w:t>
      </w:r>
      <w:r>
        <w:rPr>
          <w:vertAlign w:val="baseline"/>
        </w:rPr>
        <w:t>50</w:t>
      </w:r>
      <w:r>
        <w:rPr>
          <w:spacing w:val="23"/>
          <w:vertAlign w:val="baseline"/>
        </w:rPr>
        <w:t> </w:t>
      </w:r>
      <w:r>
        <w:rPr>
          <w:vertAlign w:val="baseline"/>
        </w:rPr>
        <w:t>years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pict>
          <v:rect style="position:absolute;margin-left:126.050003pt;margin-top:7.987882pt;width:144.050pt;height:.71997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71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121</w:t>
      </w:r>
      <w:r>
        <w:rPr>
          <w:sz w:val="18"/>
          <w:vertAlign w:val="baseline"/>
        </w:rPr>
        <w:t>Nyong,</w:t>
      </w:r>
      <w:r>
        <w:rPr>
          <w:spacing w:val="28"/>
          <w:sz w:val="18"/>
          <w:vertAlign w:val="baseline"/>
        </w:rPr>
        <w:t> </w:t>
      </w:r>
      <w:r>
        <w:rPr>
          <w:sz w:val="18"/>
          <w:vertAlign w:val="baseline"/>
        </w:rPr>
        <w:t>B.C.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22"/>
          <w:sz w:val="18"/>
          <w:vertAlign w:val="baseline"/>
        </w:rPr>
        <w:t> </w:t>
      </w:r>
      <w:r>
        <w:rPr>
          <w:sz w:val="18"/>
          <w:vertAlign w:val="baseline"/>
        </w:rPr>
        <w:t>Duze,</w:t>
      </w:r>
      <w:r>
        <w:rPr>
          <w:spacing w:val="25"/>
          <w:sz w:val="18"/>
          <w:vertAlign w:val="baseline"/>
        </w:rPr>
        <w:t> </w:t>
      </w:r>
      <w:r>
        <w:rPr>
          <w:sz w:val="18"/>
          <w:vertAlign w:val="baseline"/>
        </w:rPr>
        <w:t>C.O.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(2011),</w:t>
      </w:r>
      <w:r>
        <w:rPr>
          <w:spacing w:val="28"/>
          <w:sz w:val="18"/>
          <w:vertAlign w:val="baseline"/>
        </w:rPr>
        <w:t> </w:t>
      </w:r>
      <w:r>
        <w:rPr>
          <w:sz w:val="18"/>
          <w:vertAlign w:val="baseline"/>
        </w:rPr>
        <w:t>“The</w:t>
      </w:r>
      <w:r>
        <w:rPr>
          <w:spacing w:val="23"/>
          <w:sz w:val="18"/>
          <w:vertAlign w:val="baseline"/>
        </w:rPr>
        <w:t> </w:t>
      </w:r>
      <w:r>
        <w:rPr>
          <w:sz w:val="18"/>
          <w:vertAlign w:val="baseline"/>
        </w:rPr>
        <w:t>Pension</w:t>
      </w:r>
      <w:r>
        <w:rPr>
          <w:spacing w:val="27"/>
          <w:sz w:val="18"/>
          <w:vertAlign w:val="baseline"/>
        </w:rPr>
        <w:t> </w:t>
      </w:r>
      <w:r>
        <w:rPr>
          <w:sz w:val="18"/>
          <w:vertAlign w:val="baseline"/>
        </w:rPr>
        <w:t>Reform</w:t>
      </w:r>
      <w:r>
        <w:rPr>
          <w:spacing w:val="24"/>
          <w:sz w:val="18"/>
          <w:vertAlign w:val="baseline"/>
        </w:rPr>
        <w:t> </w:t>
      </w:r>
      <w:r>
        <w:rPr>
          <w:sz w:val="18"/>
          <w:vertAlign w:val="baseline"/>
        </w:rPr>
        <w:t>Act</w:t>
      </w:r>
      <w:r>
        <w:rPr>
          <w:spacing w:val="29"/>
          <w:sz w:val="18"/>
          <w:vertAlign w:val="baseline"/>
        </w:rPr>
        <w:t> </w:t>
      </w:r>
      <w:r>
        <w:rPr>
          <w:sz w:val="18"/>
          <w:vertAlign w:val="baseline"/>
        </w:rPr>
        <w:t>2004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22"/>
          <w:sz w:val="18"/>
          <w:vertAlign w:val="baseline"/>
        </w:rPr>
        <w:t> </w:t>
      </w:r>
      <w:r>
        <w:rPr>
          <w:sz w:val="18"/>
          <w:vertAlign w:val="baseline"/>
        </w:rPr>
        <w:t>Retirement</w:t>
      </w:r>
      <w:r>
        <w:rPr>
          <w:spacing w:val="24"/>
          <w:sz w:val="18"/>
          <w:vertAlign w:val="baseline"/>
        </w:rPr>
        <w:t> </w:t>
      </w:r>
      <w:r>
        <w:rPr>
          <w:sz w:val="18"/>
          <w:vertAlign w:val="baseline"/>
        </w:rPr>
        <w:t>Planning</w:t>
      </w:r>
      <w:r>
        <w:rPr>
          <w:spacing w:val="22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23"/>
          <w:sz w:val="18"/>
          <w:vertAlign w:val="baseline"/>
        </w:rPr>
        <w:t> </w:t>
      </w:r>
      <w:r>
        <w:rPr>
          <w:sz w:val="18"/>
          <w:vertAlign w:val="baseline"/>
        </w:rPr>
        <w:t>Nigeria”,</w:t>
      </w:r>
    </w:p>
    <w:p>
      <w:pPr>
        <w:spacing w:line="206" w:lineRule="exact" w:before="0"/>
        <w:ind w:left="801" w:right="0" w:firstLine="0"/>
        <w:jc w:val="left"/>
        <w:rPr>
          <w:sz w:val="18"/>
        </w:rPr>
      </w:pPr>
      <w:r>
        <w:rPr>
          <w:i/>
          <w:sz w:val="18"/>
        </w:rPr>
        <w:t>Journal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Economics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International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Finance</w:t>
      </w:r>
      <w:r>
        <w:rPr>
          <w:sz w:val="18"/>
        </w:rPr>
        <w:t>,</w:t>
      </w:r>
      <w:r>
        <w:rPr>
          <w:spacing w:val="3"/>
          <w:sz w:val="18"/>
        </w:rPr>
        <w:t> </w:t>
      </w:r>
      <w:r>
        <w:rPr>
          <w:sz w:val="18"/>
        </w:rPr>
        <w:t>3(2),</w:t>
      </w:r>
      <w:r>
        <w:rPr>
          <w:spacing w:val="-2"/>
          <w:sz w:val="18"/>
        </w:rPr>
        <w:t> </w:t>
      </w:r>
      <w:r>
        <w:rPr>
          <w:sz w:val="18"/>
        </w:rPr>
        <w:t>p.112.</w:t>
      </w:r>
    </w:p>
    <w:p>
      <w:pPr>
        <w:spacing w:line="206" w:lineRule="exact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122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Ibid.</w:t>
      </w:r>
    </w:p>
    <w:p>
      <w:pPr>
        <w:spacing w:before="0"/>
        <w:ind w:left="801" w:right="249" w:firstLine="0"/>
        <w:jc w:val="left"/>
        <w:rPr>
          <w:sz w:val="18"/>
        </w:rPr>
      </w:pPr>
      <w:r>
        <w:rPr>
          <w:sz w:val="18"/>
          <w:vertAlign w:val="superscript"/>
        </w:rPr>
        <w:t>123</w:t>
      </w:r>
      <w:r>
        <w:rPr>
          <w:sz w:val="18"/>
          <w:vertAlign w:val="baseline"/>
        </w:rPr>
        <w:t>Olanrewaju,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E.A.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(2011),</w:t>
      </w:r>
      <w:r>
        <w:rPr>
          <w:spacing w:val="12"/>
          <w:sz w:val="18"/>
          <w:vertAlign w:val="baseline"/>
        </w:rPr>
        <w:t> </w:t>
      </w:r>
      <w:r>
        <w:rPr>
          <w:sz w:val="18"/>
          <w:vertAlign w:val="baseline"/>
        </w:rPr>
        <w:t>“The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Pension</w:t>
      </w:r>
      <w:r>
        <w:rPr>
          <w:spacing w:val="12"/>
          <w:sz w:val="18"/>
          <w:vertAlign w:val="baseline"/>
        </w:rPr>
        <w:t> </w:t>
      </w:r>
      <w:r>
        <w:rPr>
          <w:sz w:val="18"/>
          <w:vertAlign w:val="baseline"/>
        </w:rPr>
        <w:t>Reform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Act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2004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Wellbeing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Nigerian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Retirees: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Sociological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Evaluation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its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Provisions”,</w:t>
      </w:r>
      <w:r>
        <w:rPr>
          <w:spacing w:val="-5"/>
          <w:sz w:val="18"/>
          <w:vertAlign w:val="baseline"/>
        </w:rPr>
        <w:t> </w:t>
      </w:r>
      <w:r>
        <w:rPr>
          <w:i/>
          <w:sz w:val="18"/>
          <w:vertAlign w:val="baseline"/>
        </w:rPr>
        <w:t>International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Journal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4"/>
          <w:sz w:val="18"/>
          <w:vertAlign w:val="baseline"/>
        </w:rPr>
        <w:t> </w:t>
      </w:r>
      <w:r>
        <w:rPr>
          <w:i/>
          <w:sz w:val="18"/>
          <w:vertAlign w:val="baseline"/>
        </w:rPr>
        <w:t>Humanities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Social Sciences</w:t>
      </w:r>
      <w:r>
        <w:rPr>
          <w:sz w:val="18"/>
          <w:vertAlign w:val="baseline"/>
        </w:rPr>
        <w:t>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1(21),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p.332.</w:t>
      </w:r>
    </w:p>
    <w:p>
      <w:pPr>
        <w:spacing w:line="207" w:lineRule="exact" w:before="4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124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S.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(1),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Pension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Reform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Act,op.cit.</w:t>
      </w:r>
    </w:p>
    <w:p>
      <w:pPr>
        <w:spacing w:before="0"/>
        <w:ind w:left="801" w:right="249" w:firstLine="0"/>
        <w:jc w:val="left"/>
        <w:rPr>
          <w:sz w:val="18"/>
        </w:rPr>
      </w:pPr>
      <w:r>
        <w:rPr>
          <w:sz w:val="18"/>
          <w:vertAlign w:val="superscript"/>
        </w:rPr>
        <w:t>125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Umar,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M.A.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(2015),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“Overview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Contributory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Pension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Scheme”,</w:t>
      </w:r>
      <w:r>
        <w:rPr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Department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Banking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Finance's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Town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&amp;</w:t>
      </w:r>
      <w:r>
        <w:rPr>
          <w:i/>
          <w:spacing w:val="-5"/>
          <w:sz w:val="18"/>
          <w:vertAlign w:val="baseline"/>
        </w:rPr>
        <w:t> </w:t>
      </w:r>
      <w:r>
        <w:rPr>
          <w:i/>
          <w:sz w:val="18"/>
          <w:vertAlign w:val="baseline"/>
        </w:rPr>
        <w:t>Gown</w:t>
      </w:r>
      <w:r>
        <w:rPr>
          <w:i/>
          <w:spacing w:val="2"/>
          <w:sz w:val="18"/>
          <w:vertAlign w:val="baseline"/>
        </w:rPr>
        <w:t> </w:t>
      </w:r>
      <w:r>
        <w:rPr>
          <w:i/>
          <w:sz w:val="18"/>
          <w:vertAlign w:val="baseline"/>
        </w:rPr>
        <w:t>Seminar</w:t>
      </w:r>
      <w:r>
        <w:rPr>
          <w:sz w:val="18"/>
          <w:vertAlign w:val="baseline"/>
        </w:rPr>
        <w:t>, p.4.</w:t>
      </w:r>
    </w:p>
    <w:p>
      <w:pPr>
        <w:spacing w:line="206" w:lineRule="exact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126</w:t>
      </w:r>
      <w:r>
        <w:rPr>
          <w:sz w:val="18"/>
          <w:vertAlign w:val="baseline"/>
        </w:rPr>
        <w:t>Pension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Reform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Act,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op.cit.</w:t>
      </w:r>
    </w:p>
    <w:p>
      <w:pPr>
        <w:spacing w:after="0" w:line="206" w:lineRule="exact"/>
        <w:jc w:val="left"/>
        <w:rPr>
          <w:sz w:val="18"/>
        </w:rPr>
        <w:sectPr>
          <w:pgSz w:w="12240" w:h="15840"/>
          <w:pgMar w:header="0" w:footer="977" w:top="1060" w:bottom="1160" w:left="1720" w:right="1200"/>
        </w:sectPr>
      </w:pPr>
    </w:p>
    <w:p>
      <w:pPr>
        <w:pStyle w:val="BodyText"/>
        <w:spacing w:line="480" w:lineRule="auto" w:before="63"/>
        <w:ind w:left="801" w:right="233"/>
        <w:jc w:val="both"/>
      </w:pPr>
      <w:r>
        <w:rPr/>
        <w:t>on request can withdraw 25% lump sum to his credit in the RSA but the withdrawal</w:t>
      </w:r>
      <w:r>
        <w:rPr>
          <w:spacing w:val="1"/>
        </w:rPr>
        <w:t> </w:t>
      </w:r>
      <w:r>
        <w:rPr/>
        <w:t>can only be made 6 months after retirement</w:t>
      </w:r>
      <w:r>
        <w:rPr>
          <w:spacing w:val="60"/>
        </w:rPr>
        <w:t> </w:t>
      </w:r>
      <w:r>
        <w:rPr/>
        <w:t>and such a person should not have</w:t>
      </w:r>
      <w:r>
        <w:rPr>
          <w:spacing w:val="1"/>
        </w:rPr>
        <w:t> </w:t>
      </w:r>
      <w:r>
        <w:rPr/>
        <w:t>secured another employment. Suppose the employee dies before the expiration of the</w:t>
      </w:r>
      <w:r>
        <w:rPr>
          <w:spacing w:val="1"/>
        </w:rPr>
        <w:t> </w:t>
      </w:r>
      <w:r>
        <w:rPr/>
        <w:t>six months, he is thus denied the enjoyment of benefit from his personal savings.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non-remittance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deducted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employers.</w:t>
      </w:r>
      <w:r>
        <w:rPr>
          <w:vertAlign w:val="superscript"/>
        </w:rPr>
        <w:t>127</w:t>
      </w:r>
      <w:r>
        <w:rPr>
          <w:vertAlign w:val="baseline"/>
        </w:rPr>
        <w:t> Section 11 (7) of the Act stipulates a penalty of 2% total contributions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by an employer for non-remittance or delay in remittance of contributions to 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Fund</w:t>
      </w:r>
      <w:r>
        <w:rPr>
          <w:spacing w:val="1"/>
          <w:vertAlign w:val="baseline"/>
        </w:rPr>
        <w:t> </w:t>
      </w:r>
      <w:r>
        <w:rPr>
          <w:vertAlign w:val="baseline"/>
        </w:rPr>
        <w:t>Custodians</w:t>
      </w:r>
      <w:r>
        <w:rPr>
          <w:spacing w:val="1"/>
          <w:vertAlign w:val="baseline"/>
        </w:rPr>
        <w:t> </w:t>
      </w:r>
      <w:r>
        <w:rPr>
          <w:vertAlign w:val="baseline"/>
        </w:rPr>
        <w:t>(PFC). </w:t>
      </w:r>
      <w:r>
        <w:rPr>
          <w:vertAlign w:val="superscript"/>
        </w:rPr>
        <w:t>128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penalty</w:t>
      </w:r>
      <w:r>
        <w:rPr>
          <w:spacing w:val="1"/>
          <w:vertAlign w:val="baseline"/>
        </w:rPr>
        <w:t> </w:t>
      </w:r>
      <w:r>
        <w:rPr>
          <w:vertAlign w:val="baseline"/>
        </w:rPr>
        <w:t>seems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strictly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PENCOM as some state governments who have registered find it difficult to remit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Account. </w:t>
      </w:r>
      <w:r>
        <w:rPr>
          <w:vertAlign w:val="superscript"/>
        </w:rPr>
        <w:t>129</w:t>
      </w:r>
      <w:r>
        <w:rPr>
          <w:vertAlign w:val="baseline"/>
        </w:rPr>
        <w:t> 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addition,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compliance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employers and employees is a major challenge to the Act. There are no stringent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 put in place to ensure compliance by the Private as well as Informal Sector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believed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 over</w:t>
      </w:r>
      <w:r>
        <w:rPr>
          <w:spacing w:val="1"/>
          <w:vertAlign w:val="baseline"/>
        </w:rPr>
        <w:t> </w:t>
      </w:r>
      <w:r>
        <w:rPr>
          <w:vertAlign w:val="baseline"/>
        </w:rPr>
        <w:t>35million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Nigerians.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estimated</w:t>
      </w:r>
      <w:r>
        <w:rPr>
          <w:spacing w:val="60"/>
          <w:vertAlign w:val="baseline"/>
        </w:rPr>
        <w:t> </w:t>
      </w:r>
      <w:r>
        <w:rPr>
          <w:vertAlign w:val="baseline"/>
        </w:rPr>
        <w:t>51</w:t>
      </w:r>
      <w:r>
        <w:rPr>
          <w:spacing w:val="1"/>
          <w:vertAlign w:val="baseline"/>
        </w:rPr>
        <w:t> </w:t>
      </w:r>
      <w:r>
        <w:rPr>
          <w:vertAlign w:val="baseline"/>
        </w:rPr>
        <w:t>million working population in both formal and informal sectors, only 3.89 million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contributors representing 7.62% of the working population have complied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scheme.</w:t>
      </w:r>
      <w:r>
        <w:rPr>
          <w:vertAlign w:val="superscript"/>
        </w:rPr>
        <w:t>130</w:t>
      </w:r>
    </w:p>
    <w:p>
      <w:pPr>
        <w:pStyle w:val="BodyText"/>
        <w:spacing w:line="480" w:lineRule="auto" w:before="13"/>
        <w:ind w:left="801" w:right="238" w:firstLine="725"/>
        <w:jc w:val="both"/>
      </w:pPr>
      <w:r>
        <w:rPr/>
        <w:t>Furthermore, Pension Fund Administrators have not been proactive enough in</w:t>
      </w:r>
      <w:r>
        <w:rPr>
          <w:spacing w:val="1"/>
        </w:rPr>
        <w:t> </w:t>
      </w:r>
      <w:r>
        <w:rPr/>
        <w:t>the investment of pension contribution held by them. For instance, in 2010, a total of</w:t>
      </w:r>
      <w:r>
        <w:rPr>
          <w:spacing w:val="1"/>
        </w:rPr>
        <w:t> </w:t>
      </w:r>
      <w:r>
        <w:rPr/>
        <w:t>N2, 029.77billion was contributed by employers and employees. However, only 65%</w:t>
      </w:r>
      <w:r>
        <w:rPr>
          <w:spacing w:val="1"/>
        </w:rPr>
        <w:t> </w:t>
      </w:r>
      <w:r>
        <w:rPr/>
        <w:t>of this amount was invested in government securities, money market instruments and</w:t>
      </w:r>
      <w:r>
        <w:rPr>
          <w:spacing w:val="1"/>
        </w:rPr>
        <w:t> </w:t>
      </w:r>
      <w:r>
        <w:rPr/>
        <w:t>to</w:t>
      </w:r>
      <w:r>
        <w:rPr>
          <w:spacing w:val="16"/>
        </w:rPr>
        <w:t> </w:t>
      </w:r>
      <w:r>
        <w:rPr/>
        <w:t>a</w:t>
      </w:r>
      <w:r>
        <w:rPr>
          <w:spacing w:val="12"/>
        </w:rPr>
        <w:t> </w:t>
      </w:r>
      <w:r>
        <w:rPr/>
        <w:t>lower</w:t>
      </w:r>
      <w:r>
        <w:rPr>
          <w:spacing w:val="14"/>
        </w:rPr>
        <w:t> </w:t>
      </w:r>
      <w:r>
        <w:rPr/>
        <w:t>extent</w:t>
      </w:r>
      <w:r>
        <w:rPr>
          <w:spacing w:val="12"/>
        </w:rPr>
        <w:t> </w:t>
      </w:r>
      <w:r>
        <w:rPr/>
        <w:t>on</w:t>
      </w:r>
      <w:r>
        <w:rPr>
          <w:spacing w:val="7"/>
        </w:rPr>
        <w:t> </w:t>
      </w:r>
      <w:r>
        <w:rPr/>
        <w:t>equities.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implication</w:t>
      </w:r>
      <w:r>
        <w:rPr>
          <w:spacing w:val="12"/>
        </w:rPr>
        <w:t> </w:t>
      </w:r>
      <w:r>
        <w:rPr/>
        <w:t>is</w:t>
      </w:r>
      <w:r>
        <w:rPr>
          <w:spacing w:val="11"/>
        </w:rPr>
        <w:t> </w:t>
      </w:r>
      <w:r>
        <w:rPr/>
        <w:t>that</w:t>
      </w:r>
      <w:r>
        <w:rPr>
          <w:spacing w:val="17"/>
        </w:rPr>
        <w:t> </w:t>
      </w:r>
      <w:r>
        <w:rPr/>
        <w:t>pension</w:t>
      </w:r>
      <w:r>
        <w:rPr>
          <w:spacing w:val="12"/>
        </w:rPr>
        <w:t> </w:t>
      </w:r>
      <w:r>
        <w:rPr/>
        <w:t>funds</w:t>
      </w:r>
      <w:r>
        <w:rPr>
          <w:spacing w:val="10"/>
        </w:rPr>
        <w:t> </w:t>
      </w:r>
      <w:r>
        <w:rPr/>
        <w:t>contributions</w:t>
      </w:r>
      <w:r>
        <w:rPr>
          <w:spacing w:val="10"/>
        </w:rPr>
        <w:t> </w:t>
      </w:r>
      <w:r>
        <w:rPr/>
        <w:t>are</w:t>
      </w:r>
    </w:p>
    <w:p>
      <w:pPr>
        <w:pStyle w:val="BodyText"/>
        <w:spacing w:before="1"/>
        <w:ind w:left="801"/>
        <w:jc w:val="both"/>
      </w:pPr>
      <w:r>
        <w:rPr/>
        <w:t>left</w:t>
      </w:r>
      <w:r>
        <w:rPr>
          <w:spacing w:val="60"/>
        </w:rPr>
        <w:t> </w:t>
      </w:r>
      <w:r>
        <w:rPr/>
        <w:t>un-invested</w:t>
      </w:r>
      <w:r>
        <w:rPr>
          <w:spacing w:val="56"/>
        </w:rPr>
        <w:t> </w:t>
      </w:r>
      <w:r>
        <w:rPr/>
        <w:t>and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consequence  is</w:t>
      </w:r>
      <w:r>
        <w:rPr>
          <w:spacing w:val="54"/>
        </w:rPr>
        <w:t> </w:t>
      </w:r>
      <w:r>
        <w:rPr/>
        <w:t>that</w:t>
      </w:r>
      <w:r>
        <w:rPr>
          <w:spacing w:val="57"/>
        </w:rPr>
        <w:t> </w:t>
      </w:r>
      <w:r>
        <w:rPr/>
        <w:t>there</w:t>
      </w:r>
      <w:r>
        <w:rPr>
          <w:spacing w:val="55"/>
        </w:rPr>
        <w:t> </w:t>
      </w:r>
      <w:r>
        <w:rPr/>
        <w:t>will</w:t>
      </w:r>
      <w:r>
        <w:rPr>
          <w:spacing w:val="52"/>
        </w:rPr>
        <w:t> </w:t>
      </w:r>
      <w:r>
        <w:rPr/>
        <w:t>be</w:t>
      </w:r>
      <w:r>
        <w:rPr>
          <w:spacing w:val="55"/>
        </w:rPr>
        <w:t> </w:t>
      </w:r>
      <w:r>
        <w:rPr/>
        <w:t>diminution</w:t>
      </w:r>
      <w:r>
        <w:rPr>
          <w:spacing w:val="56"/>
        </w:rPr>
        <w:t> </w:t>
      </w:r>
      <w:r>
        <w:rPr/>
        <w:t>in</w:t>
      </w:r>
      <w:r>
        <w:rPr>
          <w:spacing w:val="56"/>
        </w:rPr>
        <w:t> </w:t>
      </w:r>
      <w:r>
        <w:rPr/>
        <w:t>income</w:t>
      </w:r>
    </w:p>
    <w:p>
      <w:pPr>
        <w:pStyle w:val="BodyText"/>
        <w:spacing w:before="2"/>
        <w:rPr>
          <w:sz w:val="12"/>
        </w:rPr>
      </w:pPr>
      <w:r>
        <w:rPr/>
        <w:pict>
          <v:rect style="position:absolute;margin-left:126.050003pt;margin-top:8.95036pt;width:144.050pt;height:.72003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801" w:right="220" w:firstLine="0"/>
        <w:jc w:val="left"/>
        <w:rPr>
          <w:sz w:val="18"/>
        </w:rPr>
      </w:pPr>
      <w:r>
        <w:rPr>
          <w:sz w:val="18"/>
          <w:vertAlign w:val="superscript"/>
        </w:rPr>
        <w:t>127</w:t>
      </w:r>
      <w:r>
        <w:rPr>
          <w:sz w:val="18"/>
          <w:vertAlign w:val="baseline"/>
        </w:rPr>
        <w:t>Imhonopi,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D.,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and Urim,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U.M.,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(2013)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“Leadership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crisis and corruption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Nigerian public sector: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albatross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national development”, </w:t>
      </w:r>
      <w:r>
        <w:rPr>
          <w:i/>
          <w:sz w:val="18"/>
          <w:vertAlign w:val="baseline"/>
        </w:rPr>
        <w:t>the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African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Symposium</w:t>
      </w:r>
      <w:r>
        <w:rPr>
          <w:sz w:val="18"/>
          <w:vertAlign w:val="baseline"/>
        </w:rPr>
        <w:t>, 13, p.78.</w:t>
      </w:r>
    </w:p>
    <w:p>
      <w:pPr>
        <w:spacing w:line="207" w:lineRule="exact" w:before="4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128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Ibid</w:t>
      </w:r>
    </w:p>
    <w:p>
      <w:pPr>
        <w:spacing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129</w:t>
      </w:r>
      <w:r>
        <w:rPr>
          <w:sz w:val="18"/>
          <w:vertAlign w:val="baseline"/>
        </w:rPr>
        <w:t>Ijeoma,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N.B., Nwufo,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C.I. (2015),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“Sustainability of the Contributory Pension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Scheme in Nigeria”, </w:t>
      </w:r>
      <w:r>
        <w:rPr>
          <w:i/>
          <w:sz w:val="18"/>
          <w:vertAlign w:val="baseline"/>
        </w:rPr>
        <w:t>Journal of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Business</w:t>
      </w:r>
      <w:r>
        <w:rPr>
          <w:i/>
          <w:spacing w:val="2"/>
          <w:sz w:val="18"/>
          <w:vertAlign w:val="baseline"/>
        </w:rPr>
        <w:t> </w:t>
      </w:r>
      <w:r>
        <w:rPr>
          <w:i/>
          <w:sz w:val="18"/>
          <w:vertAlign w:val="baseline"/>
        </w:rPr>
        <w:t>&amp;</w:t>
      </w:r>
      <w:r>
        <w:rPr>
          <w:i/>
          <w:spacing w:val="-10"/>
          <w:sz w:val="18"/>
          <w:vertAlign w:val="baseline"/>
        </w:rPr>
        <w:t> </w:t>
      </w:r>
      <w:r>
        <w:rPr>
          <w:i/>
          <w:sz w:val="18"/>
          <w:vertAlign w:val="baseline"/>
        </w:rPr>
        <w:t>Management</w:t>
      </w:r>
      <w:r>
        <w:rPr>
          <w:i/>
          <w:spacing w:val="4"/>
          <w:sz w:val="18"/>
          <w:vertAlign w:val="baseline"/>
        </w:rPr>
        <w:t> </w:t>
      </w:r>
      <w:r>
        <w:rPr>
          <w:i/>
          <w:sz w:val="18"/>
          <w:vertAlign w:val="baseline"/>
        </w:rPr>
        <w:t>Studies</w:t>
      </w:r>
      <w:r>
        <w:rPr>
          <w:sz w:val="18"/>
          <w:vertAlign w:val="baseline"/>
        </w:rPr>
        <w:t>, 1(1), p.12.</w:t>
      </w:r>
    </w:p>
    <w:p>
      <w:pPr>
        <w:spacing w:line="206" w:lineRule="exact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130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Ibid.</w:t>
      </w:r>
    </w:p>
    <w:p>
      <w:pPr>
        <w:spacing w:after="0" w:line="206" w:lineRule="exact"/>
        <w:jc w:val="left"/>
        <w:rPr>
          <w:sz w:val="18"/>
        </w:rPr>
        <w:sectPr>
          <w:pgSz w:w="12240" w:h="15840"/>
          <w:pgMar w:header="0" w:footer="977" w:top="1100" w:bottom="1160" w:left="1720" w:right="1200"/>
        </w:sectPr>
      </w:pPr>
    </w:p>
    <w:p>
      <w:pPr>
        <w:pStyle w:val="BodyText"/>
        <w:spacing w:line="480" w:lineRule="auto" w:before="103"/>
        <w:ind w:left="801" w:right="233"/>
        <w:jc w:val="both"/>
      </w:pPr>
      <w:r>
        <w:rPr/>
        <w:t>accruing to pensioners.</w:t>
      </w:r>
      <w:r>
        <w:rPr>
          <w:vertAlign w:val="superscript"/>
        </w:rPr>
        <w:t>131</w:t>
      </w:r>
      <w:r>
        <w:rPr>
          <w:vertAlign w:val="baseline"/>
        </w:rPr>
        <w:t> The Act further empowers the PFC to invest the 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funds but it did not state how workers can benefit from the accruals of the returns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investment and assets emanating from their contributions. Section 4 of the Act</w:t>
      </w:r>
      <w:r>
        <w:rPr>
          <w:spacing w:val="1"/>
          <w:vertAlign w:val="baseline"/>
        </w:rPr>
        <w:t> </w:t>
      </w:r>
      <w:r>
        <w:rPr>
          <w:vertAlign w:val="baseline"/>
        </w:rPr>
        <w:t>stipulates that a holder of RSA upon retirement or attaining the age of 50 years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utilize the</w:t>
      </w:r>
      <w:r>
        <w:rPr>
          <w:spacing w:val="1"/>
          <w:vertAlign w:val="baseline"/>
        </w:rPr>
        <w:t> </w:t>
      </w:r>
      <w:r>
        <w:rPr>
          <w:vertAlign w:val="baseline"/>
        </w:rPr>
        <w:t>balance standing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his RSA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 programmed</w:t>
      </w:r>
      <w:r>
        <w:rPr>
          <w:spacing w:val="1"/>
          <w:vertAlign w:val="baseline"/>
        </w:rPr>
        <w:t> </w:t>
      </w:r>
      <w:r>
        <w:rPr>
          <w:vertAlign w:val="baseline"/>
        </w:rPr>
        <w:t>monthly or</w:t>
      </w:r>
      <w:r>
        <w:rPr>
          <w:spacing w:val="1"/>
          <w:vertAlign w:val="baseline"/>
        </w:rPr>
        <w:t> </w:t>
      </w:r>
      <w:r>
        <w:rPr>
          <w:vertAlign w:val="baseline"/>
        </w:rPr>
        <w:t>quarterly</w:t>
      </w:r>
      <w:r>
        <w:rPr>
          <w:spacing w:val="1"/>
          <w:vertAlign w:val="baseline"/>
        </w:rPr>
        <w:t> </w:t>
      </w:r>
      <w:r>
        <w:rPr>
          <w:vertAlign w:val="baseline"/>
        </w:rPr>
        <w:t>withdrawal on the basis of an expected life span.</w:t>
      </w:r>
      <w:r>
        <w:rPr>
          <w:vertAlign w:val="superscript"/>
        </w:rPr>
        <w:t>132</w:t>
      </w:r>
      <w:r>
        <w:rPr>
          <w:vertAlign w:val="baseline"/>
        </w:rPr>
        <w:t> However, the Act did not explain</w:t>
      </w:r>
      <w:r>
        <w:rPr>
          <w:spacing w:val="1"/>
          <w:vertAlign w:val="baseline"/>
        </w:rPr>
        <w:t> </w:t>
      </w:r>
      <w:r>
        <w:rPr>
          <w:vertAlign w:val="baseline"/>
        </w:rPr>
        <w:t>how the expected lifespan of an individual can be determined.</w:t>
      </w:r>
      <w:r>
        <w:rPr>
          <w:spacing w:val="1"/>
          <w:vertAlign w:val="baseline"/>
        </w:rPr>
        <w:t> </w:t>
      </w:r>
      <w:r>
        <w:rPr>
          <w:vertAlign w:val="baseline"/>
        </w:rPr>
        <w:t>It also did not explain</w:t>
      </w:r>
      <w:r>
        <w:rPr>
          <w:spacing w:val="1"/>
          <w:vertAlign w:val="baseline"/>
        </w:rPr>
        <w:t> </w:t>
      </w:r>
      <w:r>
        <w:rPr>
          <w:vertAlign w:val="baseline"/>
        </w:rPr>
        <w:t>who will supply the shortfall to maintain the retiree for the rest of his or her life if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actual</w:t>
      </w:r>
      <w:r>
        <w:rPr>
          <w:spacing w:val="1"/>
          <w:vertAlign w:val="baseline"/>
        </w:rPr>
        <w:t> </w:t>
      </w:r>
      <w:r>
        <w:rPr>
          <w:vertAlign w:val="baseline"/>
        </w:rPr>
        <w:t>lifespan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estimated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expected</w:t>
      </w:r>
      <w:r>
        <w:rPr>
          <w:spacing w:val="1"/>
          <w:vertAlign w:val="baseline"/>
        </w:rPr>
        <w:t> </w:t>
      </w:r>
      <w:r>
        <w:rPr>
          <w:vertAlign w:val="baseline"/>
        </w:rPr>
        <w:t>lifespan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retiree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longer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estimated expected lifespan?</w:t>
      </w:r>
      <w:r>
        <w:rPr>
          <w:spacing w:val="1"/>
          <w:vertAlign w:val="baseline"/>
        </w:rPr>
        <w:t> </w:t>
      </w:r>
      <w:r>
        <w:rPr>
          <w:vertAlign w:val="baseline"/>
        </w:rPr>
        <w:t>In addition, the Scheme is bedeviled by the problem of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corruption. The scheme was infested with corruption and blossoming thievery of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 funds by those entrusted with the management of the schemes and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seems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 no</w:t>
      </w:r>
      <w:r>
        <w:rPr>
          <w:spacing w:val="5"/>
          <w:vertAlign w:val="baseline"/>
        </w:rPr>
        <w:t> </w:t>
      </w:r>
      <w:r>
        <w:rPr>
          <w:vertAlign w:val="baseline"/>
        </w:rPr>
        <w:t>serious</w:t>
      </w:r>
      <w:r>
        <w:rPr>
          <w:spacing w:val="3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place to</w:t>
      </w:r>
      <w:r>
        <w:rPr>
          <w:spacing w:val="1"/>
          <w:vertAlign w:val="baseline"/>
        </w:rPr>
        <w:t> </w:t>
      </w:r>
      <w:r>
        <w:rPr>
          <w:vertAlign w:val="baseline"/>
        </w:rPr>
        <w:t>tackle</w:t>
      </w:r>
      <w:r>
        <w:rPr>
          <w:spacing w:val="1"/>
          <w:vertAlign w:val="baseline"/>
        </w:rPr>
        <w:t> </w:t>
      </w:r>
      <w:r>
        <w:rPr>
          <w:vertAlign w:val="baseline"/>
        </w:rPr>
        <w:t>the monster.</w:t>
      </w:r>
      <w:r>
        <w:rPr>
          <w:vertAlign w:val="superscript"/>
        </w:rPr>
        <w:t>133</w:t>
      </w:r>
    </w:p>
    <w:p>
      <w:pPr>
        <w:pStyle w:val="BodyText"/>
        <w:spacing w:line="480" w:lineRule="auto" w:before="12"/>
        <w:ind w:left="801" w:right="230" w:firstLine="662"/>
        <w:jc w:val="both"/>
      </w:pPr>
      <w:r>
        <w:rPr/>
        <w:pict>
          <v:rect style="position:absolute;margin-left:126.050003pt;margin-top:223.553146pt;width:144.050pt;height:.71997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  <w:r>
        <w:rPr/>
        <w:t>Following public outcry on the need for amendments to the Pension Reform</w:t>
      </w:r>
      <w:r>
        <w:rPr>
          <w:spacing w:val="1"/>
        </w:rPr>
        <w:t> </w:t>
      </w:r>
      <w:r>
        <w:rPr/>
        <w:t>Act, the Federal Government of Nigeria in April, 2013 forwarded an executive bill to</w:t>
      </w:r>
      <w:r>
        <w:rPr>
          <w:spacing w:val="1"/>
        </w:rPr>
        <w:t> </w:t>
      </w:r>
      <w:r>
        <w:rPr/>
        <w:t>the National Assembly to review some aspects of the Pension Reform Act, 2004. A</w:t>
      </w:r>
      <w:r>
        <w:rPr>
          <w:spacing w:val="1"/>
        </w:rPr>
        <w:t> </w:t>
      </w:r>
      <w:r>
        <w:rPr/>
        <w:t>new Pension Reform Act 2014 was signed into law on 1 July 2014 by President</w:t>
      </w:r>
      <w:r>
        <w:rPr>
          <w:spacing w:val="1"/>
        </w:rPr>
        <w:t> </w:t>
      </w:r>
      <w:r>
        <w:rPr/>
        <w:t>Goodluck Jonathan.</w:t>
      </w:r>
      <w:r>
        <w:rPr>
          <w:vertAlign w:val="superscript"/>
        </w:rPr>
        <w:t>134</w:t>
      </w:r>
      <w:r>
        <w:rPr>
          <w:vertAlign w:val="baseline"/>
        </w:rPr>
        <w:t> This repealed the Pension Reform Act</w:t>
      </w:r>
      <w:r>
        <w:rPr>
          <w:spacing w:val="1"/>
          <w:vertAlign w:val="baseline"/>
        </w:rPr>
        <w:t> </w:t>
      </w:r>
      <w:r>
        <w:rPr>
          <w:vertAlign w:val="baseline"/>
        </w:rPr>
        <w:t>2004</w:t>
      </w:r>
      <w:r>
        <w:rPr>
          <w:vertAlign w:val="superscript"/>
        </w:rPr>
        <w:t>135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in force</w:t>
      </w:r>
      <w:r>
        <w:rPr>
          <w:spacing w:val="-57"/>
          <w:vertAlign w:val="baseline"/>
        </w:rPr>
        <w:t> </w:t>
      </w:r>
      <w:r>
        <w:rPr>
          <w:vertAlign w:val="baseline"/>
        </w:rPr>
        <w:t>to regulate the administration of uniform contributory Pension Scheme for both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 and public sector in Nigeria. To ensure that every person who works in 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Public  Service  of</w:t>
      </w:r>
      <w:r>
        <w:rPr>
          <w:spacing w:val="53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Federation</w:t>
      </w:r>
      <w:r>
        <w:rPr>
          <w:spacing w:val="56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57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53"/>
          <w:vertAlign w:val="baseline"/>
        </w:rPr>
        <w:t> </w:t>
      </w:r>
      <w:r>
        <w:rPr>
          <w:vertAlign w:val="baseline"/>
        </w:rPr>
        <w:t>Territory,</w:t>
      </w:r>
      <w:r>
        <w:rPr>
          <w:spacing w:val="3"/>
          <w:vertAlign w:val="baseline"/>
        </w:rPr>
        <w:t> </w:t>
      </w:r>
      <w:r>
        <w:rPr>
          <w:vertAlign w:val="baseline"/>
        </w:rPr>
        <w:t>States</w:t>
      </w:r>
      <w:r>
        <w:rPr>
          <w:spacing w:val="59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Local</w:t>
      </w:r>
    </w:p>
    <w:p>
      <w:pPr>
        <w:spacing w:before="71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131</w:t>
      </w:r>
      <w:r>
        <w:rPr>
          <w:sz w:val="18"/>
          <w:vertAlign w:val="baseline"/>
        </w:rPr>
        <w:t>Nnanta, N.E., Okoh, C.I., and Ugwu, C.S. (2011), “Implications of the New Pension Reform for Social Security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Planning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Local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Government”,</w:t>
      </w:r>
      <w:r>
        <w:rPr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Arabian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Journal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3"/>
          <w:sz w:val="18"/>
          <w:vertAlign w:val="baseline"/>
        </w:rPr>
        <w:t> </w:t>
      </w:r>
      <w:r>
        <w:rPr>
          <w:i/>
          <w:sz w:val="18"/>
          <w:vertAlign w:val="baseline"/>
        </w:rPr>
        <w:t>Business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Management</w:t>
      </w:r>
      <w:r>
        <w:rPr>
          <w:i/>
          <w:spacing w:val="3"/>
          <w:sz w:val="18"/>
          <w:vertAlign w:val="baseline"/>
        </w:rPr>
        <w:t> </w:t>
      </w:r>
      <w:r>
        <w:rPr>
          <w:i/>
          <w:sz w:val="18"/>
          <w:vertAlign w:val="baseline"/>
        </w:rPr>
        <w:t>Review</w:t>
      </w:r>
      <w:r>
        <w:rPr>
          <w:sz w:val="18"/>
          <w:vertAlign w:val="baseline"/>
        </w:rPr>
        <w:t>,1(4),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p.21s.</w:t>
      </w:r>
    </w:p>
    <w:p>
      <w:pPr>
        <w:spacing w:line="206" w:lineRule="exact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132</w:t>
      </w:r>
      <w:r>
        <w:rPr>
          <w:sz w:val="18"/>
          <w:vertAlign w:val="baseline"/>
        </w:rPr>
        <w:t>S.4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(1),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Pension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Reform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Act,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op.cit.</w:t>
      </w:r>
    </w:p>
    <w:p>
      <w:pPr>
        <w:spacing w:line="244" w:lineRule="auto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133</w:t>
      </w:r>
      <w:r>
        <w:rPr>
          <w:sz w:val="18"/>
          <w:vertAlign w:val="baseline"/>
        </w:rPr>
        <w:t>Kayode,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O., (2013), “An Empirical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Analysis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of Transport Infrastructure Investment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and Economic Growth in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Nigeria”,</w:t>
      </w:r>
      <w:r>
        <w:rPr>
          <w:spacing w:val="4"/>
          <w:sz w:val="18"/>
          <w:vertAlign w:val="baseline"/>
        </w:rPr>
        <w:t> </w:t>
      </w:r>
      <w:r>
        <w:rPr>
          <w:i/>
          <w:sz w:val="18"/>
          <w:vertAlign w:val="baseline"/>
        </w:rPr>
        <w:t>Social Sciences</w:t>
      </w:r>
      <w:r>
        <w:rPr>
          <w:sz w:val="18"/>
          <w:vertAlign w:val="baseline"/>
        </w:rPr>
        <w:t>, 2, p.179.</w:t>
      </w:r>
    </w:p>
    <w:p>
      <w:pPr>
        <w:spacing w:line="240" w:lineRule="auto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134</w:t>
      </w:r>
      <w:r>
        <w:rPr>
          <w:sz w:val="18"/>
          <w:vertAlign w:val="baseline"/>
        </w:rPr>
        <w:t> G.R.F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Dalley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Partners,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(2015),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“the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Pension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Reform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Act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2014”,News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Updates,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available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@</w:t>
      </w:r>
      <w:hyperlink r:id="rId8">
        <w:r>
          <w:rPr>
            <w:i/>
            <w:sz w:val="18"/>
            <w:vertAlign w:val="baseline"/>
          </w:rPr>
          <w:t>www.grfdalleyandpartners.com,</w:t>
        </w:r>
        <w:r>
          <w:rPr>
            <w:i/>
            <w:spacing w:val="2"/>
            <w:sz w:val="18"/>
            <w:vertAlign w:val="baseline"/>
          </w:rPr>
          <w:t> </w:t>
        </w:r>
      </w:hyperlink>
      <w:r>
        <w:rPr>
          <w:sz w:val="18"/>
          <w:vertAlign w:val="baseline"/>
        </w:rPr>
        <w:t>accessed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17</w:t>
      </w:r>
      <w:r>
        <w:rPr>
          <w:sz w:val="18"/>
          <w:vertAlign w:val="superscript"/>
        </w:rPr>
        <w:t>th</w:t>
      </w:r>
      <w:r>
        <w:rPr>
          <w:sz w:val="18"/>
          <w:vertAlign w:val="baseline"/>
        </w:rPr>
        <w:t> December,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2017. 3:55.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P.M.</w:t>
      </w:r>
    </w:p>
    <w:p>
      <w:pPr>
        <w:spacing w:line="206" w:lineRule="exact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135</w:t>
      </w:r>
      <w:r>
        <w:rPr>
          <w:sz w:val="18"/>
          <w:vertAlign w:val="baseline"/>
        </w:rPr>
        <w:t>S.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117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(1),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Pension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Reform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Act, 2014.</w:t>
      </w:r>
    </w:p>
    <w:p>
      <w:pPr>
        <w:spacing w:after="0" w:line="206" w:lineRule="exact"/>
        <w:jc w:val="left"/>
        <w:rPr>
          <w:sz w:val="18"/>
        </w:rPr>
        <w:sectPr>
          <w:pgSz w:w="12240" w:h="15840"/>
          <w:pgMar w:header="0" w:footer="977" w:top="1060" w:bottom="1160" w:left="1720" w:right="1200"/>
        </w:sectPr>
      </w:pPr>
    </w:p>
    <w:p>
      <w:pPr>
        <w:pStyle w:val="BodyText"/>
        <w:spacing w:line="480" w:lineRule="auto" w:before="103"/>
        <w:ind w:left="801" w:right="234"/>
        <w:jc w:val="both"/>
      </w:pPr>
      <w:r>
        <w:rPr/>
        <w:t>Governments or the Private Sector, receives retirement benefits as and when due.</w:t>
      </w:r>
      <w:r>
        <w:rPr>
          <w:vertAlign w:val="superscript"/>
        </w:rPr>
        <w:t>136</w:t>
      </w:r>
      <w:r>
        <w:rPr>
          <w:spacing w:val="1"/>
          <w:vertAlign w:val="baseline"/>
        </w:rPr>
        <w:t> </w:t>
      </w:r>
      <w:r>
        <w:rPr>
          <w:vertAlign w:val="baseline"/>
        </w:rPr>
        <w:t>Essentially, the Act seeks to assist improvident individuals by ensuring that they save</w:t>
      </w:r>
      <w:r>
        <w:rPr>
          <w:spacing w:val="1"/>
          <w:vertAlign w:val="baseline"/>
        </w:rPr>
        <w:t> </w:t>
      </w:r>
      <w:r>
        <w:rPr>
          <w:vertAlign w:val="baseline"/>
        </w:rPr>
        <w:t>in order to cater for livelihood during later years. In Nigeria at the moment, 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Reform Act 2014 is the major law applicable to Contributory Pension Scheme, and</w:t>
      </w:r>
      <w:r>
        <w:rPr>
          <w:spacing w:val="1"/>
          <w:vertAlign w:val="baseline"/>
        </w:rPr>
        <w:t> </w:t>
      </w:r>
      <w:r>
        <w:rPr>
          <w:vertAlign w:val="baseline"/>
        </w:rPr>
        <w:t>detail analysis of the relevant</w:t>
      </w:r>
      <w:r>
        <w:rPr>
          <w:spacing w:val="60"/>
          <w:vertAlign w:val="baseline"/>
        </w:rPr>
        <w:t> </w:t>
      </w:r>
      <w:r>
        <w:rPr>
          <w:vertAlign w:val="baseline"/>
        </w:rPr>
        <w:t>provision of this law would be made in Chapter Three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Dissertation.</w:t>
      </w:r>
    </w:p>
    <w:p>
      <w:pPr>
        <w:pStyle w:val="Heading1"/>
        <w:numPr>
          <w:ilvl w:val="1"/>
          <w:numId w:val="10"/>
        </w:numPr>
        <w:tabs>
          <w:tab w:pos="1166" w:val="left" w:leader="none"/>
        </w:tabs>
        <w:spacing w:line="484" w:lineRule="auto" w:before="16" w:after="0"/>
        <w:ind w:left="801" w:right="959" w:firstLine="0"/>
        <w:jc w:val="both"/>
      </w:pPr>
      <w:bookmarkStart w:name="_TOC_250034" w:id="22"/>
      <w:r>
        <w:rPr/>
        <w:t>The</w:t>
      </w:r>
      <w:r>
        <w:rPr>
          <w:spacing w:val="-2"/>
        </w:rPr>
        <w:t> </w:t>
      </w:r>
      <w:r>
        <w:rPr/>
        <w:t>Defined</w:t>
      </w:r>
      <w:r>
        <w:rPr>
          <w:spacing w:val="-6"/>
        </w:rPr>
        <w:t> </w:t>
      </w:r>
      <w:r>
        <w:rPr/>
        <w:t>Benefit and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Defined</w:t>
      </w:r>
      <w:r>
        <w:rPr>
          <w:spacing w:val="-2"/>
        </w:rPr>
        <w:t> </w:t>
      </w:r>
      <w:r>
        <w:rPr/>
        <w:t>Contribution</w:t>
      </w:r>
      <w:r>
        <w:rPr>
          <w:spacing w:val="-5"/>
        </w:rPr>
        <w:t> </w:t>
      </w:r>
      <w:r>
        <w:rPr/>
        <w:t>Pension</w:t>
      </w:r>
      <w:r>
        <w:rPr>
          <w:spacing w:val="-1"/>
        </w:rPr>
        <w:t> </w:t>
      </w:r>
      <w:r>
        <w:rPr/>
        <w:t>Schemes</w:t>
      </w:r>
      <w:r>
        <w:rPr>
          <w:spacing w:val="-4"/>
        </w:rPr>
        <w:t> </w:t>
      </w:r>
      <w:r>
        <w:rPr/>
        <w:t>in</w:t>
      </w:r>
      <w:r>
        <w:rPr>
          <w:spacing w:val="-57"/>
        </w:rPr>
        <w:t> </w:t>
      </w:r>
      <w:bookmarkEnd w:id="22"/>
      <w:r>
        <w:rPr/>
        <w:t>Nigeria</w:t>
      </w:r>
    </w:p>
    <w:p>
      <w:pPr>
        <w:pStyle w:val="BodyText"/>
        <w:spacing w:line="480" w:lineRule="auto"/>
        <w:ind w:left="801" w:right="232"/>
        <w:jc w:val="both"/>
      </w:pPr>
      <w:r>
        <w:rPr/>
        <w:t>By virtue of Section 5 (1) of the Pension Reform Act</w:t>
      </w:r>
      <w:r>
        <w:rPr>
          <w:vertAlign w:val="superscript"/>
        </w:rPr>
        <w:t>137</w:t>
      </w:r>
      <w:r>
        <w:rPr>
          <w:vertAlign w:val="baseline"/>
        </w:rPr>
        <w:t> and a federated system 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governance, two types of pension schemes operate in Nigeria, namely, the defined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 scheme (DB) known as PAYG and the defined contributory scheme (DC)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known as CPS (Contributory Pension Scheme). </w:t>
      </w:r>
      <w:r>
        <w:rPr>
          <w:vertAlign w:val="superscript"/>
        </w:rPr>
        <w:t>138</w:t>
      </w:r>
      <w:r>
        <w:rPr>
          <w:vertAlign w:val="baseline"/>
        </w:rPr>
        <w:t> It is noteworthy that while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and FCT civil service are operating the new CPS, DB scheme operates in</w:t>
      </w:r>
      <w:r>
        <w:rPr>
          <w:spacing w:val="1"/>
          <w:vertAlign w:val="baseline"/>
        </w:rPr>
        <w:t> </w:t>
      </w:r>
      <w:r>
        <w:rPr>
          <w:vertAlign w:val="baseline"/>
        </w:rPr>
        <w:t>some States‟ Civil Service.</w:t>
      </w:r>
      <w:r>
        <w:rPr>
          <w:vertAlign w:val="superscript"/>
        </w:rPr>
        <w:t>139</w:t>
      </w:r>
      <w:r>
        <w:rPr>
          <w:vertAlign w:val="baseline"/>
        </w:rPr>
        <w:t> Although both DB and DC schemes aim to 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 at</w:t>
      </w:r>
      <w:r>
        <w:rPr>
          <w:spacing w:val="1"/>
          <w:vertAlign w:val="baseline"/>
        </w:rPr>
        <w:t> </w:t>
      </w:r>
      <w:r>
        <w:rPr>
          <w:vertAlign w:val="baseline"/>
        </w:rPr>
        <w:t>retirement, they differ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significantly with 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risks</w:t>
      </w:r>
      <w:r>
        <w:rPr>
          <w:spacing w:val="1"/>
          <w:vertAlign w:val="baseline"/>
        </w:rPr>
        <w:t> </w:t>
      </w:r>
      <w:r>
        <w:rPr>
          <w:vertAlign w:val="baseline"/>
        </w:rPr>
        <w:t>faced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employers and employees, the sensitivity of benefits to inflation, the flexibility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funding,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importance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governmental</w:t>
      </w:r>
      <w:r>
        <w:rPr>
          <w:spacing w:val="-8"/>
          <w:vertAlign w:val="baseline"/>
        </w:rPr>
        <w:t> </w:t>
      </w:r>
      <w:r>
        <w:rPr>
          <w:vertAlign w:val="baseline"/>
        </w:rPr>
        <w:t>supervision.</w:t>
      </w:r>
      <w:r>
        <w:rPr>
          <w:vertAlign w:val="superscript"/>
        </w:rPr>
        <w:t>140</w:t>
      </w:r>
    </w:p>
    <w:p>
      <w:pPr>
        <w:pStyle w:val="BodyText"/>
        <w:spacing w:line="480" w:lineRule="auto" w:before="5"/>
        <w:ind w:left="801" w:right="240" w:firstLine="782"/>
        <w:jc w:val="both"/>
      </w:pPr>
      <w:r>
        <w:rPr/>
        <w:t>Defined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(DB) schemes are publicly managed payroll-tax financed</w:t>
      </w:r>
      <w:r>
        <w:rPr>
          <w:spacing w:val="1"/>
        </w:rPr>
        <w:t> </w:t>
      </w:r>
      <w:r>
        <w:rPr/>
        <w:t>pay-as-you-go</w:t>
      </w:r>
      <w:r>
        <w:rPr>
          <w:spacing w:val="15"/>
        </w:rPr>
        <w:t> </w:t>
      </w:r>
      <w:r>
        <w:rPr/>
        <w:t>schemes.</w:t>
      </w:r>
      <w:r>
        <w:rPr>
          <w:vertAlign w:val="superscript"/>
        </w:rPr>
        <w:t>141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vertAlign w:val="baseline"/>
        </w:rPr>
        <w:t>this</w:t>
      </w:r>
      <w:r>
        <w:rPr>
          <w:spacing w:val="9"/>
          <w:vertAlign w:val="baseline"/>
        </w:rPr>
        <w:t> </w:t>
      </w:r>
      <w:r>
        <w:rPr>
          <w:vertAlign w:val="baseline"/>
        </w:rPr>
        <w:t>scheme,</w:t>
      </w:r>
      <w:r>
        <w:rPr>
          <w:spacing w:val="12"/>
          <w:vertAlign w:val="baseline"/>
        </w:rPr>
        <w:t> </w:t>
      </w:r>
      <w:r>
        <w:rPr>
          <w:vertAlign w:val="baseline"/>
        </w:rPr>
        <w:t>current</w:t>
      </w:r>
      <w:r>
        <w:rPr>
          <w:spacing w:val="15"/>
          <w:vertAlign w:val="baseline"/>
        </w:rPr>
        <w:t> </w:t>
      </w:r>
      <w:r>
        <w:rPr>
          <w:vertAlign w:val="baseline"/>
        </w:rPr>
        <w:t>workers</w:t>
      </w:r>
      <w:r>
        <w:rPr>
          <w:spacing w:val="13"/>
          <w:vertAlign w:val="baseline"/>
        </w:rPr>
        <w:t> </w:t>
      </w:r>
      <w:r>
        <w:rPr>
          <w:vertAlign w:val="baseline"/>
        </w:rPr>
        <w:t>make</w:t>
      </w:r>
      <w:r>
        <w:rPr>
          <w:spacing w:val="10"/>
          <w:vertAlign w:val="baseline"/>
        </w:rPr>
        <w:t> </w:t>
      </w:r>
      <w:r>
        <w:rPr>
          <w:vertAlign w:val="baseline"/>
        </w:rPr>
        <w:t>contributions</w:t>
      </w:r>
      <w:r>
        <w:rPr>
          <w:spacing w:val="13"/>
          <w:vertAlign w:val="baseline"/>
        </w:rPr>
        <w:t> </w:t>
      </w:r>
      <w:r>
        <w:rPr>
          <w:vertAlign w:val="baseline"/>
        </w:rPr>
        <w:t>based</w:t>
      </w:r>
    </w:p>
    <w:p>
      <w:pPr>
        <w:pStyle w:val="BodyText"/>
        <w:spacing w:before="10"/>
        <w:rPr>
          <w:sz w:val="22"/>
        </w:rPr>
      </w:pPr>
      <w:r>
        <w:rPr/>
        <w:pict>
          <v:rect style="position:absolute;margin-left:126.050003pt;margin-top:15.102608pt;width:144.050pt;height:.71997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71"/>
        <w:ind w:left="801" w:right="0" w:firstLine="0"/>
        <w:jc w:val="both"/>
        <w:rPr>
          <w:sz w:val="18"/>
        </w:rPr>
      </w:pPr>
      <w:r>
        <w:rPr>
          <w:sz w:val="18"/>
          <w:vertAlign w:val="superscript"/>
        </w:rPr>
        <w:t>136</w:t>
      </w:r>
      <w:r>
        <w:rPr>
          <w:sz w:val="18"/>
          <w:vertAlign w:val="baseline"/>
        </w:rPr>
        <w:t>S.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(1),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Ibid.</w:t>
      </w:r>
    </w:p>
    <w:p>
      <w:pPr>
        <w:spacing w:before="0"/>
        <w:ind w:left="801" w:right="233" w:firstLine="0"/>
        <w:jc w:val="both"/>
        <w:rPr>
          <w:sz w:val="18"/>
        </w:rPr>
      </w:pPr>
      <w:r>
        <w:rPr>
          <w:sz w:val="18"/>
          <w:vertAlign w:val="superscript"/>
        </w:rPr>
        <w:t>137</w:t>
      </w:r>
      <w:r>
        <w:rPr>
          <w:sz w:val="18"/>
          <w:vertAlign w:val="baseline"/>
        </w:rPr>
        <w:t>S.5 (1), Ibid., exempts some category of persons from the scheme. This category is made up of the following: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existing pensioners, employees who were entitled to retirement benefits before the 25th June, 2004 and who had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three (3) years or less to retire and those covered by the provisions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of Section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291 of the Constitution</w:t>
      </w:r>
      <w:r>
        <w:rPr>
          <w:spacing w:val="45"/>
          <w:sz w:val="18"/>
          <w:vertAlign w:val="baseline"/>
        </w:rPr>
        <w:t> </w:t>
      </w:r>
      <w:r>
        <w:rPr>
          <w:sz w:val="18"/>
          <w:vertAlign w:val="baseline"/>
        </w:rPr>
        <w:t>of the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Federal Republic of Nigeria.</w:t>
      </w:r>
      <w:r>
        <w:rPr>
          <w:sz w:val="18"/>
          <w:vertAlign w:val="superscript"/>
        </w:rPr>
        <w:t>137</w:t>
      </w:r>
      <w:r>
        <w:rPr>
          <w:sz w:val="18"/>
          <w:vertAlign w:val="baseline"/>
        </w:rPr>
        <w:t> These are Judicial Officers appointed to the Supreme Court or Court of Appeal,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including members of the Armed Forces, the Intelligence and Secret Services of the Federation. By implication,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this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category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persons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will continue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under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DB.</w:t>
      </w:r>
    </w:p>
    <w:p>
      <w:pPr>
        <w:spacing w:line="204" w:lineRule="exact" w:before="0"/>
        <w:ind w:left="801" w:right="0" w:firstLine="0"/>
        <w:jc w:val="both"/>
        <w:rPr>
          <w:sz w:val="18"/>
        </w:rPr>
      </w:pPr>
      <w:r>
        <w:rPr>
          <w:sz w:val="18"/>
          <w:vertAlign w:val="superscript"/>
        </w:rPr>
        <w:t>138</w:t>
      </w:r>
      <w:r>
        <w:rPr>
          <w:sz w:val="18"/>
          <w:vertAlign w:val="baseline"/>
        </w:rPr>
        <w:t>Ijeoma,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N.B.,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Nwufo,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C.I.,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op.cit.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p.15.</w:t>
      </w:r>
    </w:p>
    <w:p>
      <w:pPr>
        <w:spacing w:line="207" w:lineRule="exact" w:before="4"/>
        <w:ind w:left="801" w:right="0" w:firstLine="0"/>
        <w:jc w:val="both"/>
        <w:rPr>
          <w:sz w:val="18"/>
        </w:rPr>
      </w:pPr>
      <w:r>
        <w:rPr>
          <w:sz w:val="18"/>
          <w:vertAlign w:val="superscript"/>
        </w:rPr>
        <w:t>139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Ibid,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p.18.</w:t>
      </w:r>
    </w:p>
    <w:p>
      <w:pPr>
        <w:spacing w:before="0"/>
        <w:ind w:left="801" w:right="245" w:firstLine="0"/>
        <w:jc w:val="both"/>
        <w:rPr>
          <w:sz w:val="18"/>
        </w:rPr>
      </w:pPr>
      <w:r>
        <w:rPr>
          <w:sz w:val="18"/>
          <w:vertAlign w:val="superscript"/>
        </w:rPr>
        <w:t>140</w:t>
      </w:r>
      <w:r>
        <w:rPr>
          <w:sz w:val="18"/>
          <w:vertAlign w:val="baseline"/>
        </w:rPr>
        <w:t>Lloyd-Sherlock, P., et‟al,(2012), “Pensions, poverty and wellbeing in later life: Comparative research from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South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Africa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Brazil”,</w:t>
      </w:r>
      <w:r>
        <w:rPr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Journal of Aging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Studies</w:t>
      </w:r>
      <w:r>
        <w:rPr>
          <w:sz w:val="18"/>
          <w:vertAlign w:val="baseline"/>
        </w:rPr>
        <w:t>, 26,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p.245.</w:t>
      </w:r>
    </w:p>
    <w:p>
      <w:pPr>
        <w:spacing w:line="206" w:lineRule="exact" w:before="0"/>
        <w:ind w:left="801" w:right="0" w:firstLine="0"/>
        <w:jc w:val="both"/>
        <w:rPr>
          <w:sz w:val="18"/>
        </w:rPr>
      </w:pPr>
      <w:r>
        <w:rPr>
          <w:sz w:val="18"/>
          <w:vertAlign w:val="superscript"/>
        </w:rPr>
        <w:t>141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Lopes,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A.,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(2013),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Measuring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social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class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in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later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life</w:t>
      </w:r>
      <w:r>
        <w:rPr>
          <w:sz w:val="18"/>
          <w:vertAlign w:val="baseline"/>
        </w:rPr>
        <w:t>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Cambridge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University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Press,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p.24.</w:t>
      </w:r>
    </w:p>
    <w:p>
      <w:pPr>
        <w:spacing w:after="0" w:line="206" w:lineRule="exact"/>
        <w:jc w:val="both"/>
        <w:rPr>
          <w:sz w:val="18"/>
        </w:rPr>
        <w:sectPr>
          <w:pgSz w:w="12240" w:h="15840"/>
          <w:pgMar w:header="0" w:footer="977" w:top="1060" w:bottom="1160" w:left="1720" w:right="1200"/>
        </w:sectPr>
      </w:pPr>
    </w:p>
    <w:p>
      <w:pPr>
        <w:pStyle w:val="BodyText"/>
        <w:spacing w:line="480" w:lineRule="auto" w:before="63"/>
        <w:ind w:left="801" w:right="235"/>
        <w:jc w:val="both"/>
      </w:pPr>
      <w:r>
        <w:rPr/>
        <w:t>on their earnings. Pensions are then paid out of current revenue (usually by the state,</w:t>
      </w:r>
      <w:r>
        <w:rPr>
          <w:spacing w:val="1"/>
        </w:rPr>
        <w:t> </w:t>
      </w:r>
      <w:r>
        <w:rPr/>
        <w:t>from tax revenue) rather than out of accumulated funds.</w:t>
      </w:r>
      <w:r>
        <w:rPr>
          <w:vertAlign w:val="superscript"/>
        </w:rPr>
        <w:t>142</w:t>
      </w:r>
      <w:r>
        <w:rPr>
          <w:vertAlign w:val="baseline"/>
        </w:rPr>
        <w:t> In essence, DB transfers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 directly from current workers to retired workers making them redistributive</w:t>
      </w:r>
      <w:r>
        <w:rPr>
          <w:spacing w:val="1"/>
          <w:vertAlign w:val="baseline"/>
        </w:rPr>
        <w:t> </w:t>
      </w:r>
      <w:r>
        <w:rPr>
          <w:vertAlign w:val="baseline"/>
        </w:rPr>
        <w:t>across generations. A DB plan pays an individual a benefit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 defined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by a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formula, usually without reference to either the amount of contributions an 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has made to the plan or the level of investment returns that the pension plan has</w:t>
      </w:r>
      <w:r>
        <w:rPr>
          <w:spacing w:val="1"/>
          <w:vertAlign w:val="baseline"/>
        </w:rPr>
        <w:t> </w:t>
      </w:r>
      <w:r>
        <w:rPr>
          <w:vertAlign w:val="baseline"/>
        </w:rPr>
        <w:t>earned on its assets. Irrespective of the benefit formula, the pay-out is usually 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 a person's last drawn salary and the monthly retirement income payment continues</w:t>
      </w:r>
      <w:r>
        <w:rPr>
          <w:spacing w:val="-57"/>
          <w:vertAlign w:val="baseline"/>
        </w:rPr>
        <w:t> </w:t>
      </w:r>
      <w:r>
        <w:rPr>
          <w:vertAlign w:val="baseline"/>
        </w:rPr>
        <w:t>until</w:t>
      </w:r>
      <w:r>
        <w:rPr>
          <w:spacing w:val="-7"/>
          <w:vertAlign w:val="baseline"/>
        </w:rPr>
        <w:t> </w:t>
      </w:r>
      <w:r>
        <w:rPr>
          <w:vertAlign w:val="baseline"/>
        </w:rPr>
        <w:t>death.</w:t>
      </w:r>
      <w:r>
        <w:rPr>
          <w:vertAlign w:val="superscript"/>
        </w:rPr>
        <w:t>143</w:t>
      </w:r>
    </w:p>
    <w:p>
      <w:pPr>
        <w:pStyle w:val="BodyText"/>
        <w:spacing w:line="480" w:lineRule="auto" w:before="12"/>
        <w:ind w:left="801" w:right="232" w:firstLine="62"/>
        <w:jc w:val="both"/>
      </w:pPr>
      <w:r>
        <w:rPr/>
        <w:t>On the 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Contributory Pension Scheme or Defined Contribution (DC)</w:t>
      </w:r>
      <w:r>
        <w:rPr>
          <w:spacing w:val="1"/>
        </w:rPr>
        <w:t> </w:t>
      </w:r>
      <w:r>
        <w:rPr/>
        <w:t>which is also referred to as private pension is based on deferred wage theory.</w:t>
      </w:r>
      <w:r>
        <w:rPr>
          <w:vertAlign w:val="superscript"/>
        </w:rPr>
        <w:t>144</w:t>
      </w:r>
      <w:r>
        <w:rPr>
          <w:vertAlign w:val="baseline"/>
        </w:rPr>
        <w:t> This</w:t>
      </w:r>
      <w:r>
        <w:rPr>
          <w:spacing w:val="1"/>
          <w:vertAlign w:val="baseline"/>
        </w:rPr>
        <w:t> </w:t>
      </w:r>
      <w:r>
        <w:rPr>
          <w:vertAlign w:val="baseline"/>
        </w:rPr>
        <w:t>defers some compensation until an employee retires while the employer promises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 a pension payment in exchange for current services. Here the contributions,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both employee and employer (or by an individual within a personal pension type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policy) are stated (defined) but the eventual level of pension benefits is unknown; 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will depend not only on the continuing level of contribution over the years but also on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 of the accumulating</w:t>
      </w:r>
      <w:r>
        <w:rPr>
          <w:spacing w:val="60"/>
          <w:vertAlign w:val="baseline"/>
        </w:rPr>
        <w:t> </w:t>
      </w:r>
      <w:r>
        <w:rPr>
          <w:vertAlign w:val="baseline"/>
        </w:rPr>
        <w:t>fund and the annuity applicable</w:t>
      </w:r>
      <w:r>
        <w:rPr>
          <w:spacing w:val="1"/>
          <w:vertAlign w:val="baseline"/>
        </w:rPr>
        <w:t> </w:t>
      </w:r>
      <w:r>
        <w:rPr>
          <w:vertAlign w:val="baseline"/>
        </w:rPr>
        <w:t>when the fund vested (i.e. when benefits start to be taken).</w:t>
      </w:r>
      <w:r>
        <w:rPr>
          <w:vertAlign w:val="superscript"/>
        </w:rPr>
        <w:t>145</w:t>
      </w:r>
      <w:r>
        <w:rPr>
          <w:vertAlign w:val="baseline"/>
        </w:rPr>
        <w:t> Thus, in practical terms,</w:t>
      </w:r>
      <w:r>
        <w:rPr>
          <w:spacing w:val="-57"/>
          <w:vertAlign w:val="baseline"/>
        </w:rPr>
        <w:t> </w:t>
      </w:r>
      <w:r>
        <w:rPr>
          <w:vertAlign w:val="baseline"/>
        </w:rPr>
        <w:t>DC</w:t>
      </w:r>
      <w:r>
        <w:rPr>
          <w:spacing w:val="1"/>
          <w:vertAlign w:val="baseline"/>
        </w:rPr>
        <w:t> </w:t>
      </w:r>
      <w:r>
        <w:rPr>
          <w:vertAlign w:val="baseline"/>
        </w:rPr>
        <w:t>Scheme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employee‟s pension fund based on the employee‟s monthly earnings, and the value of</w:t>
      </w:r>
      <w:r>
        <w:rPr>
          <w:spacing w:val="-58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pension</w:t>
      </w:r>
      <w:r>
        <w:rPr>
          <w:spacing w:val="27"/>
          <w:vertAlign w:val="baseline"/>
        </w:rPr>
        <w:t> </w:t>
      </w:r>
      <w:r>
        <w:rPr>
          <w:vertAlign w:val="baseline"/>
        </w:rPr>
        <w:t>received</w:t>
      </w:r>
      <w:r>
        <w:rPr>
          <w:spacing w:val="32"/>
          <w:vertAlign w:val="baseline"/>
        </w:rPr>
        <w:t> </w:t>
      </w:r>
      <w:r>
        <w:rPr>
          <w:vertAlign w:val="baseline"/>
        </w:rPr>
        <w:t>at</w:t>
      </w:r>
      <w:r>
        <w:rPr>
          <w:spacing w:val="36"/>
          <w:vertAlign w:val="baseline"/>
        </w:rPr>
        <w:t> </w:t>
      </w:r>
      <w:r>
        <w:rPr>
          <w:vertAlign w:val="baseline"/>
        </w:rPr>
        <w:t>retirement</w:t>
      </w:r>
      <w:r>
        <w:rPr>
          <w:spacing w:val="41"/>
          <w:vertAlign w:val="baseline"/>
        </w:rPr>
        <w:t> </w:t>
      </w:r>
      <w:r>
        <w:rPr>
          <w:vertAlign w:val="baseline"/>
        </w:rPr>
        <w:t>is</w:t>
      </w:r>
      <w:r>
        <w:rPr>
          <w:spacing w:val="30"/>
          <w:vertAlign w:val="baseline"/>
        </w:rPr>
        <w:t> </w:t>
      </w:r>
      <w:r>
        <w:rPr>
          <w:vertAlign w:val="baseline"/>
        </w:rPr>
        <w:t>equal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value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employee‟s</w:t>
      </w:r>
      <w:r>
        <w:rPr>
          <w:spacing w:val="30"/>
          <w:vertAlign w:val="baseline"/>
        </w:rPr>
        <w:t> </w:t>
      </w:r>
      <w:r>
        <w:rPr>
          <w:vertAlign w:val="baseline"/>
        </w:rPr>
        <w:t>account</w:t>
      </w:r>
    </w:p>
    <w:p>
      <w:pPr>
        <w:pStyle w:val="BodyText"/>
        <w:spacing w:before="2"/>
        <w:ind w:left="801"/>
        <w:jc w:val="both"/>
      </w:pPr>
      <w:r>
        <w:rPr/>
        <w:t>balance,</w:t>
      </w:r>
      <w:r>
        <w:rPr>
          <w:spacing w:val="42"/>
        </w:rPr>
        <w:t> </w:t>
      </w:r>
      <w:r>
        <w:rPr/>
        <w:t>which</w:t>
      </w:r>
      <w:r>
        <w:rPr>
          <w:spacing w:val="36"/>
        </w:rPr>
        <w:t> </w:t>
      </w:r>
      <w:r>
        <w:rPr/>
        <w:t>also</w:t>
      </w:r>
      <w:r>
        <w:rPr>
          <w:spacing w:val="49"/>
        </w:rPr>
        <w:t> </w:t>
      </w:r>
      <w:r>
        <w:rPr/>
        <w:t>includes</w:t>
      </w:r>
      <w:r>
        <w:rPr>
          <w:spacing w:val="39"/>
        </w:rPr>
        <w:t> </w:t>
      </w:r>
      <w:r>
        <w:rPr/>
        <w:t>an</w:t>
      </w:r>
      <w:r>
        <w:rPr>
          <w:spacing w:val="41"/>
        </w:rPr>
        <w:t> </w:t>
      </w:r>
      <w:r>
        <w:rPr/>
        <w:t>investment</w:t>
      </w:r>
      <w:r>
        <w:rPr>
          <w:spacing w:val="45"/>
        </w:rPr>
        <w:t> </w:t>
      </w:r>
      <w:r>
        <w:rPr/>
        <w:t>return</w:t>
      </w:r>
      <w:r>
        <w:rPr>
          <w:spacing w:val="36"/>
        </w:rPr>
        <w:t> </w:t>
      </w:r>
      <w:r>
        <w:rPr/>
        <w:t>on</w:t>
      </w:r>
      <w:r>
        <w:rPr>
          <w:spacing w:val="36"/>
        </w:rPr>
        <w:t> </w:t>
      </w:r>
      <w:r>
        <w:rPr/>
        <w:t>the</w:t>
      </w:r>
      <w:r>
        <w:rPr>
          <w:spacing w:val="40"/>
        </w:rPr>
        <w:t> </w:t>
      </w:r>
      <w:r>
        <w:rPr/>
        <w:t>contributions</w:t>
      </w:r>
      <w:r>
        <w:rPr>
          <w:spacing w:val="44"/>
        </w:rPr>
        <w:t> </w:t>
      </w:r>
      <w:r>
        <w:rPr/>
        <w:t>made.</w:t>
      </w:r>
      <w:r>
        <w:rPr>
          <w:spacing w:val="42"/>
        </w:rPr>
        <w:t> </w:t>
      </w:r>
      <w:r>
        <w:rPr/>
        <w:t>DC</w:t>
      </w:r>
    </w:p>
    <w:p>
      <w:pPr>
        <w:pStyle w:val="BodyText"/>
        <w:spacing w:before="2"/>
        <w:rPr>
          <w:sz w:val="12"/>
        </w:rPr>
      </w:pPr>
      <w:r>
        <w:rPr/>
        <w:pict>
          <v:rect style="position:absolute;margin-left:126.050003pt;margin-top:8.95036pt;width:144.050pt;height:.72003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71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142</w:t>
      </w:r>
      <w:r>
        <w:rPr>
          <w:sz w:val="18"/>
          <w:vertAlign w:val="baseline"/>
        </w:rPr>
        <w:t>Ibid.</w:t>
      </w:r>
    </w:p>
    <w:p>
      <w:pPr>
        <w:spacing w:line="244" w:lineRule="auto" w:before="0"/>
        <w:ind w:left="801" w:right="807" w:firstLine="0"/>
        <w:jc w:val="left"/>
        <w:rPr>
          <w:sz w:val="18"/>
        </w:rPr>
      </w:pPr>
      <w:r>
        <w:rPr>
          <w:spacing w:val="-1"/>
          <w:sz w:val="18"/>
          <w:vertAlign w:val="superscript"/>
        </w:rPr>
        <w:t>143</w:t>
      </w:r>
      <w:r>
        <w:rPr>
          <w:spacing w:val="-1"/>
          <w:sz w:val="18"/>
          <w:vertAlign w:val="baseline"/>
        </w:rPr>
        <w:t> Oshewolo,</w:t>
      </w:r>
      <w:r>
        <w:rPr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S.,</w:t>
      </w:r>
      <w:r>
        <w:rPr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and</w:t>
      </w:r>
      <w:r>
        <w:rPr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Oniemola,</w:t>
      </w:r>
      <w:r>
        <w:rPr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R.M.,</w:t>
      </w:r>
      <w:r>
        <w:rPr>
          <w:sz w:val="18"/>
          <w:vertAlign w:val="baseline"/>
        </w:rPr>
        <w:t> (2011),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“The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Financing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Gap,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Civil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Society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Service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Delivery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Nigeria”,</w:t>
      </w:r>
      <w:r>
        <w:rPr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Journal</w:t>
      </w:r>
      <w:r>
        <w:rPr>
          <w:i/>
          <w:spacing w:val="4"/>
          <w:sz w:val="18"/>
          <w:vertAlign w:val="baseline"/>
        </w:rPr>
        <w:t> </w:t>
      </w:r>
      <w:r>
        <w:rPr>
          <w:i/>
          <w:sz w:val="18"/>
          <w:vertAlign w:val="baseline"/>
        </w:rPr>
        <w:t>of Sustainable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Development</w:t>
      </w:r>
      <w:r>
        <w:rPr>
          <w:i/>
          <w:spacing w:val="-5"/>
          <w:sz w:val="18"/>
          <w:vertAlign w:val="baseline"/>
        </w:rPr>
        <w:t> </w:t>
      </w:r>
      <w:r>
        <w:rPr>
          <w:i/>
          <w:sz w:val="18"/>
          <w:vertAlign w:val="baseline"/>
        </w:rPr>
        <w:t>in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Africa</w:t>
      </w:r>
      <w:r>
        <w:rPr>
          <w:sz w:val="18"/>
          <w:vertAlign w:val="baseline"/>
        </w:rPr>
        <w:t>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13, p.261.</w:t>
      </w:r>
    </w:p>
    <w:p>
      <w:pPr>
        <w:spacing w:line="240" w:lineRule="auto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144</w:t>
      </w:r>
      <w:r>
        <w:rPr>
          <w:sz w:val="18"/>
          <w:vertAlign w:val="baseline"/>
        </w:rPr>
        <w:t>Peng,</w:t>
      </w:r>
      <w:r>
        <w:rPr>
          <w:spacing w:val="27"/>
          <w:sz w:val="18"/>
          <w:vertAlign w:val="baseline"/>
        </w:rPr>
        <w:t> </w:t>
      </w:r>
      <w:r>
        <w:rPr>
          <w:sz w:val="18"/>
          <w:vertAlign w:val="baseline"/>
        </w:rPr>
        <w:t>I.,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(2012),</w:t>
      </w:r>
      <w:r>
        <w:rPr>
          <w:spacing w:val="25"/>
          <w:sz w:val="18"/>
          <w:vertAlign w:val="baseline"/>
        </w:rPr>
        <w:t> </w:t>
      </w:r>
      <w:r>
        <w:rPr>
          <w:sz w:val="18"/>
          <w:vertAlign w:val="baseline"/>
        </w:rPr>
        <w:t>“Social</w:t>
      </w:r>
      <w:r>
        <w:rPr>
          <w:spacing w:val="22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political</w:t>
      </w:r>
      <w:r>
        <w:rPr>
          <w:spacing w:val="22"/>
          <w:sz w:val="18"/>
          <w:vertAlign w:val="baseline"/>
        </w:rPr>
        <w:t> </w:t>
      </w:r>
      <w:r>
        <w:rPr>
          <w:sz w:val="18"/>
          <w:vertAlign w:val="baseline"/>
        </w:rPr>
        <w:t>economy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care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Japan</w:t>
      </w:r>
      <w:r>
        <w:rPr>
          <w:spacing w:val="19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South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Korea”,</w:t>
      </w:r>
      <w:r>
        <w:rPr>
          <w:spacing w:val="18"/>
          <w:sz w:val="18"/>
          <w:vertAlign w:val="baseline"/>
        </w:rPr>
        <w:t> </w:t>
      </w:r>
      <w:r>
        <w:rPr>
          <w:i/>
          <w:sz w:val="18"/>
          <w:vertAlign w:val="baseline"/>
        </w:rPr>
        <w:t>International</w:t>
      </w:r>
      <w:r>
        <w:rPr>
          <w:i/>
          <w:spacing w:val="17"/>
          <w:sz w:val="18"/>
          <w:vertAlign w:val="baseline"/>
        </w:rPr>
        <w:t> </w:t>
      </w:r>
      <w:r>
        <w:rPr>
          <w:i/>
          <w:sz w:val="18"/>
          <w:vertAlign w:val="baseline"/>
        </w:rPr>
        <w:t>Journal</w:t>
      </w:r>
      <w:r>
        <w:rPr>
          <w:i/>
          <w:spacing w:val="22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Sociology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2"/>
          <w:sz w:val="18"/>
          <w:vertAlign w:val="baseline"/>
        </w:rPr>
        <w:t> </w:t>
      </w:r>
      <w:r>
        <w:rPr>
          <w:i/>
          <w:sz w:val="18"/>
          <w:vertAlign w:val="baseline"/>
        </w:rPr>
        <w:t>Social Policy</w:t>
      </w:r>
      <w:r>
        <w:rPr>
          <w:sz w:val="18"/>
          <w:vertAlign w:val="baseline"/>
        </w:rPr>
        <w:t>, 32, p.642.</w:t>
      </w:r>
    </w:p>
    <w:p>
      <w:pPr>
        <w:spacing w:line="206" w:lineRule="exact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145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Ibid.</w:t>
      </w:r>
    </w:p>
    <w:p>
      <w:pPr>
        <w:spacing w:after="0" w:line="206" w:lineRule="exact"/>
        <w:jc w:val="left"/>
        <w:rPr>
          <w:sz w:val="18"/>
        </w:rPr>
        <w:sectPr>
          <w:pgSz w:w="12240" w:h="15840"/>
          <w:pgMar w:header="0" w:footer="977" w:top="1100" w:bottom="1160" w:left="1720" w:right="1200"/>
        </w:sectPr>
      </w:pPr>
    </w:p>
    <w:p>
      <w:pPr>
        <w:pStyle w:val="BodyText"/>
        <w:spacing w:line="480" w:lineRule="auto" w:before="63"/>
        <w:ind w:left="801" w:right="230"/>
        <w:jc w:val="both"/>
      </w:pPr>
      <w:r>
        <w:rPr/>
        <w:t>shifted the burden of financial risk of pension from the employer to the employee thus</w:t>
      </w:r>
      <w:r>
        <w:rPr>
          <w:spacing w:val="-57"/>
        </w:rPr>
        <w:t> </w:t>
      </w:r>
      <w:r>
        <w:rPr/>
        <w:t>removing the web of government</w:t>
      </w:r>
      <w:r>
        <w:rPr>
          <w:spacing w:val="1"/>
        </w:rPr>
        <w:t> </w:t>
      </w:r>
      <w:r>
        <w:rPr/>
        <w:t>guarantee.</w:t>
      </w:r>
      <w:r>
        <w:rPr>
          <w:vertAlign w:val="superscript"/>
        </w:rPr>
        <w:t>146</w:t>
      </w:r>
      <w:r>
        <w:rPr>
          <w:vertAlign w:val="baseline"/>
        </w:rPr>
        <w:t> DC is a typically funded</w:t>
      </w:r>
      <w:r>
        <w:rPr>
          <w:spacing w:val="60"/>
          <w:vertAlign w:val="baseline"/>
        </w:rPr>
        <w:t> </w:t>
      </w:r>
      <w:r>
        <w:rPr>
          <w:vertAlign w:val="baseline"/>
        </w:rPr>
        <w:t>scheme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redistributive</w:t>
      </w:r>
      <w:r>
        <w:rPr>
          <w:spacing w:val="1"/>
          <w:vertAlign w:val="baseline"/>
        </w:rPr>
        <w:t> </w:t>
      </w:r>
      <w:r>
        <w:rPr>
          <w:vertAlign w:val="baseline"/>
        </w:rPr>
        <w:t>across</w:t>
      </w:r>
      <w:r>
        <w:rPr>
          <w:spacing w:val="1"/>
          <w:vertAlign w:val="baseline"/>
        </w:rPr>
        <w:t> </w:t>
      </w:r>
      <w:r>
        <w:rPr>
          <w:vertAlign w:val="baseline"/>
        </w:rPr>
        <w:t>nor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fixed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contributions</w:t>
      </w:r>
      <w:r>
        <w:rPr>
          <w:vertAlign w:val="baseline"/>
        </w:rPr>
        <w:t> </w:t>
      </w:r>
      <w:r>
        <w:rPr>
          <w:spacing w:val="-1"/>
          <w:vertAlign w:val="baseline"/>
        </w:rPr>
        <w:t>but</w:t>
      </w:r>
      <w:r>
        <w:rPr>
          <w:vertAlign w:val="baseline"/>
        </w:rPr>
        <w:t> </w:t>
      </w:r>
      <w:r>
        <w:rPr>
          <w:spacing w:val="-1"/>
          <w:vertAlign w:val="baseline"/>
        </w:rPr>
        <w:t>variable</w:t>
      </w:r>
      <w:r>
        <w:rPr>
          <w:vertAlign w:val="baseline"/>
        </w:rPr>
        <w:t> </w:t>
      </w:r>
      <w:r>
        <w:rPr>
          <w:spacing w:val="-1"/>
          <w:vertAlign w:val="baseline"/>
        </w:rPr>
        <w:t>benefits. </w:t>
      </w:r>
      <w:r>
        <w:rPr>
          <w:spacing w:val="-1"/>
          <w:vertAlign w:val="superscript"/>
        </w:rPr>
        <w:t>147</w:t>
      </w:r>
      <w:r>
        <w:rPr>
          <w:spacing w:val="-1"/>
          <w:vertAlign w:val="baseline"/>
        </w:rPr>
        <w:t> The</w:t>
      </w:r>
      <w:r>
        <w:rPr>
          <w:vertAlign w:val="baseline"/>
        </w:rPr>
        <w:t> </w:t>
      </w:r>
      <w:r>
        <w:rPr>
          <w:spacing w:val="-1"/>
          <w:vertAlign w:val="baseline"/>
        </w:rPr>
        <w:t>benefits</w:t>
      </w:r>
      <w:r>
        <w:rPr>
          <w:vertAlign w:val="baseline"/>
        </w:rPr>
        <w:t> often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level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contributions made by the employee and employer and the investment return earned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assets over the employee‟s lifetime.</w:t>
      </w:r>
      <w:r>
        <w:rPr>
          <w:vertAlign w:val="superscript"/>
        </w:rPr>
        <w:t>148</w:t>
      </w:r>
      <w:r>
        <w:rPr>
          <w:vertAlign w:val="baseline"/>
        </w:rPr>
        <w:t> Thus, the individual bears any potential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risk. At retirement, the individual meets the Pension Fund Administrators (PFA) and</w:t>
      </w:r>
      <w:r>
        <w:rPr>
          <w:spacing w:val="1"/>
          <w:vertAlign w:val="baseline"/>
        </w:rPr>
        <w:t> </w:t>
      </w:r>
      <w:r>
        <w:rPr>
          <w:vertAlign w:val="baseline"/>
        </w:rPr>
        <w:t>agrees on the mode of withdrawal.</w:t>
      </w:r>
      <w:r>
        <w:rPr>
          <w:vertAlign w:val="superscript"/>
        </w:rPr>
        <w:t>149</w:t>
      </w:r>
      <w:r>
        <w:rPr>
          <w:vertAlign w:val="baseline"/>
        </w:rPr>
        <w:t> Withdrawal could be a lump sum, programmed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withdrawals,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annuity</w:t>
      </w:r>
      <w:r>
        <w:rPr>
          <w:spacing w:val="1"/>
          <w:vertAlign w:val="baseline"/>
        </w:rPr>
        <w:t> </w:t>
      </w:r>
      <w:r>
        <w:rPr>
          <w:vertAlign w:val="baseline"/>
        </w:rPr>
        <w:t>bought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insurance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funds</w:t>
      </w:r>
      <w:r>
        <w:rPr>
          <w:spacing w:val="1"/>
          <w:vertAlign w:val="baseline"/>
        </w:rPr>
        <w:t> </w:t>
      </w:r>
      <w:r>
        <w:rPr>
          <w:vertAlign w:val="baseline"/>
        </w:rPr>
        <w:t>accumulated in the account or through a combination of these.</w:t>
      </w:r>
      <w:r>
        <w:rPr>
          <w:vertAlign w:val="superscript"/>
        </w:rPr>
        <w:t>150</w:t>
      </w:r>
      <w:r>
        <w:rPr>
          <w:vertAlign w:val="baseline"/>
        </w:rPr>
        <w:t> A small percentage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accumulated asset is paid as a lump sum on retirement.</w:t>
      </w:r>
      <w:r>
        <w:rPr>
          <w:vertAlign w:val="superscript"/>
        </w:rPr>
        <w:t>151</w:t>
      </w:r>
      <w:r>
        <w:rPr>
          <w:vertAlign w:val="baseline"/>
        </w:rPr>
        <w:t> When a programmed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withdrawal is chosen, the pension is determined annually by the PFA on the basis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life expectancy and the rate of return on assets.</w:t>
      </w:r>
      <w:r>
        <w:rPr>
          <w:vertAlign w:val="superscript"/>
        </w:rPr>
        <w:t>152</w:t>
      </w:r>
      <w:r>
        <w:rPr>
          <w:vertAlign w:val="baseline"/>
        </w:rPr>
        <w:t> In the case of annuity, the funds</w:t>
      </w:r>
      <w:r>
        <w:rPr>
          <w:spacing w:val="-57"/>
          <w:vertAlign w:val="baseline"/>
        </w:rPr>
        <w:t> </w:t>
      </w:r>
      <w:r>
        <w:rPr>
          <w:vertAlign w:val="baseline"/>
        </w:rPr>
        <w:t>are permanently transferred to an insurance company that determines the amount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pension.</w:t>
      </w:r>
      <w:r>
        <w:rPr>
          <w:vertAlign w:val="superscript"/>
        </w:rPr>
        <w:t>153</w:t>
      </w:r>
      <w:r>
        <w:rPr>
          <w:vertAlign w:val="baseline"/>
        </w:rPr>
        <w:t> Funeral costs and survivor benefits are covered in the case of death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pension</w:t>
      </w:r>
      <w:r>
        <w:rPr>
          <w:spacing w:val="2"/>
          <w:vertAlign w:val="baseline"/>
        </w:rPr>
        <w:t> </w:t>
      </w:r>
      <w:r>
        <w:rPr>
          <w:vertAlign w:val="baseline"/>
        </w:rPr>
        <w:t>holder.</w:t>
      </w:r>
    </w:p>
    <w:p>
      <w:pPr>
        <w:pStyle w:val="BodyText"/>
        <w:spacing w:line="480" w:lineRule="auto" w:before="13"/>
        <w:ind w:left="801" w:right="244" w:firstLine="662"/>
        <w:jc w:val="both"/>
      </w:pPr>
      <w:r>
        <w:rPr/>
        <w:t>In Nigeria,</w:t>
      </w:r>
      <w:r>
        <w:rPr>
          <w:spacing w:val="1"/>
        </w:rPr>
        <w:t> </w:t>
      </w:r>
      <w:r>
        <w:rPr/>
        <w:t>civil servants</w:t>
      </w:r>
      <w:r>
        <w:rPr>
          <w:spacing w:val="60"/>
        </w:rPr>
        <w:t> </w:t>
      </w:r>
      <w:r>
        <w:rPr/>
        <w:t>in states that operate the DB scheme are guaranteed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receive</w:t>
      </w:r>
      <w:r>
        <w:rPr>
          <w:spacing w:val="-1"/>
        </w:rPr>
        <w:t> </w:t>
      </w:r>
      <w:r>
        <w:rPr/>
        <w:t>gratuity</w:t>
      </w:r>
      <w:r>
        <w:rPr>
          <w:spacing w:val="-11"/>
        </w:rPr>
        <w:t> </w:t>
      </w:r>
      <w:r>
        <w:rPr/>
        <w:t>and a</w:t>
      </w:r>
      <w:r>
        <w:rPr>
          <w:spacing w:val="-1"/>
        </w:rPr>
        <w:t> </w:t>
      </w:r>
      <w:r>
        <w:rPr/>
        <w:t>regular amount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money</w:t>
      </w:r>
      <w:r>
        <w:rPr>
          <w:spacing w:val="-5"/>
        </w:rPr>
        <w:t> </w:t>
      </w:r>
      <w:r>
        <w:rPr/>
        <w:t>every</w:t>
      </w:r>
      <w:r>
        <w:rPr>
          <w:spacing w:val="-1"/>
        </w:rPr>
        <w:t> </w:t>
      </w:r>
      <w:r>
        <w:rPr/>
        <w:t>month based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their number</w:t>
      </w:r>
    </w:p>
    <w:p>
      <w:pPr>
        <w:pStyle w:val="BodyText"/>
        <w:spacing w:before="1"/>
        <w:ind w:left="801"/>
        <w:jc w:val="both"/>
      </w:pPr>
      <w:r>
        <w:rPr/>
        <w:t>of</w:t>
      </w:r>
      <w:r>
        <w:rPr>
          <w:spacing w:val="-2"/>
        </w:rPr>
        <w:t> </w:t>
      </w:r>
      <w:r>
        <w:rPr/>
        <w:t>working</w:t>
      </w:r>
      <w:r>
        <w:rPr>
          <w:spacing w:val="10"/>
        </w:rPr>
        <w:t> </w:t>
      </w:r>
      <w:r>
        <w:rPr/>
        <w:t>years</w:t>
      </w:r>
      <w:r>
        <w:rPr>
          <w:spacing w:val="3"/>
        </w:rPr>
        <w:t> </w:t>
      </w:r>
      <w:r>
        <w:rPr/>
        <w:t>and</w:t>
      </w:r>
      <w:r>
        <w:rPr>
          <w:spacing w:val="6"/>
        </w:rPr>
        <w:t> </w:t>
      </w:r>
      <w:r>
        <w:rPr/>
        <w:t>their</w:t>
      </w:r>
      <w:r>
        <w:rPr>
          <w:spacing w:val="12"/>
        </w:rPr>
        <w:t> </w:t>
      </w:r>
      <w:r>
        <w:rPr/>
        <w:t>last</w:t>
      </w:r>
      <w:r>
        <w:rPr>
          <w:spacing w:val="10"/>
        </w:rPr>
        <w:t> </w:t>
      </w:r>
      <w:r>
        <w:rPr/>
        <w:t>paid</w:t>
      </w:r>
      <w:r>
        <w:rPr>
          <w:spacing w:val="5"/>
        </w:rPr>
        <w:t> </w:t>
      </w:r>
      <w:r>
        <w:rPr/>
        <w:t>salary.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percentage</w:t>
      </w:r>
      <w:r>
        <w:rPr>
          <w:spacing w:val="4"/>
        </w:rPr>
        <w:t> </w:t>
      </w:r>
      <w:r>
        <w:rPr/>
        <w:t>of</w:t>
      </w:r>
      <w:r>
        <w:rPr>
          <w:spacing w:val="-2"/>
        </w:rPr>
        <w:t> </w:t>
      </w:r>
      <w:r>
        <w:rPr/>
        <w:t>earning</w:t>
      </w:r>
      <w:r>
        <w:rPr>
          <w:spacing w:val="6"/>
        </w:rPr>
        <w:t> </w:t>
      </w:r>
      <w:r>
        <w:rPr/>
        <w:t>replaced</w:t>
      </w:r>
      <w:r>
        <w:rPr>
          <w:spacing w:val="5"/>
        </w:rPr>
        <w:t> </w:t>
      </w:r>
      <w:r>
        <w:rPr/>
        <w:t>varies</w:t>
      </w:r>
    </w:p>
    <w:p>
      <w:pPr>
        <w:pStyle w:val="BodyText"/>
        <w:spacing w:before="1"/>
        <w:rPr>
          <w:sz w:val="12"/>
        </w:rPr>
      </w:pPr>
      <w:r>
        <w:rPr/>
        <w:pict>
          <v:rect style="position:absolute;margin-left:126.050003pt;margin-top:8.923329pt;width:144.050pt;height:.72003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71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146</w:t>
      </w:r>
      <w:r>
        <w:rPr>
          <w:sz w:val="18"/>
          <w:vertAlign w:val="baseline"/>
        </w:rPr>
        <w:t>Raghuram,</w:t>
      </w:r>
      <w:r>
        <w:rPr>
          <w:spacing w:val="30"/>
          <w:sz w:val="18"/>
          <w:vertAlign w:val="baseline"/>
        </w:rPr>
        <w:t> </w:t>
      </w:r>
      <w:r>
        <w:rPr>
          <w:sz w:val="18"/>
          <w:vertAlign w:val="baseline"/>
        </w:rPr>
        <w:t>P.,</w:t>
      </w:r>
      <w:r>
        <w:rPr>
          <w:spacing w:val="30"/>
          <w:sz w:val="18"/>
          <w:vertAlign w:val="baseline"/>
        </w:rPr>
        <w:t> </w:t>
      </w:r>
      <w:r>
        <w:rPr>
          <w:sz w:val="18"/>
          <w:vertAlign w:val="baseline"/>
        </w:rPr>
        <w:t>(2012),</w:t>
      </w:r>
      <w:r>
        <w:rPr>
          <w:spacing w:val="33"/>
          <w:sz w:val="18"/>
          <w:vertAlign w:val="baseline"/>
        </w:rPr>
        <w:t> </w:t>
      </w:r>
      <w:r>
        <w:rPr>
          <w:sz w:val="18"/>
          <w:vertAlign w:val="baseline"/>
        </w:rPr>
        <w:t>“Global</w:t>
      </w:r>
      <w:r>
        <w:rPr>
          <w:spacing w:val="30"/>
          <w:sz w:val="18"/>
          <w:vertAlign w:val="baseline"/>
        </w:rPr>
        <w:t> </w:t>
      </w:r>
      <w:r>
        <w:rPr>
          <w:sz w:val="18"/>
          <w:vertAlign w:val="baseline"/>
        </w:rPr>
        <w:t>care,</w:t>
      </w:r>
      <w:r>
        <w:rPr>
          <w:spacing w:val="30"/>
          <w:sz w:val="18"/>
          <w:vertAlign w:val="baseline"/>
        </w:rPr>
        <w:t> </w:t>
      </w:r>
      <w:r>
        <w:rPr>
          <w:sz w:val="18"/>
          <w:vertAlign w:val="baseline"/>
        </w:rPr>
        <w:t>local</w:t>
      </w:r>
      <w:r>
        <w:rPr>
          <w:spacing w:val="34"/>
          <w:sz w:val="18"/>
          <w:vertAlign w:val="baseline"/>
        </w:rPr>
        <w:t> </w:t>
      </w:r>
      <w:r>
        <w:rPr>
          <w:sz w:val="18"/>
          <w:vertAlign w:val="baseline"/>
        </w:rPr>
        <w:t>configurations–challenges</w:t>
      </w:r>
      <w:r>
        <w:rPr>
          <w:spacing w:val="34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28"/>
          <w:sz w:val="18"/>
          <w:vertAlign w:val="baseline"/>
        </w:rPr>
        <w:t> </w:t>
      </w:r>
      <w:r>
        <w:rPr>
          <w:sz w:val="18"/>
          <w:vertAlign w:val="baseline"/>
        </w:rPr>
        <w:t>conceptualizations</w:t>
      </w:r>
      <w:r>
        <w:rPr>
          <w:spacing w:val="34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30"/>
          <w:sz w:val="18"/>
          <w:vertAlign w:val="baseline"/>
        </w:rPr>
        <w:t> </w:t>
      </w:r>
      <w:r>
        <w:rPr>
          <w:sz w:val="18"/>
          <w:vertAlign w:val="baseline"/>
        </w:rPr>
        <w:t>care”,</w:t>
      </w:r>
      <w:r>
        <w:rPr>
          <w:spacing w:val="36"/>
          <w:sz w:val="18"/>
          <w:vertAlign w:val="baseline"/>
        </w:rPr>
        <w:t> </w:t>
      </w:r>
      <w:r>
        <w:rPr>
          <w:i/>
          <w:sz w:val="18"/>
          <w:vertAlign w:val="baseline"/>
        </w:rPr>
        <w:t>Global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Networks</w:t>
      </w:r>
      <w:r>
        <w:rPr>
          <w:sz w:val="18"/>
          <w:vertAlign w:val="baseline"/>
        </w:rPr>
        <w:t>, Vol.12, p.174.</w:t>
      </w:r>
    </w:p>
    <w:p>
      <w:pPr>
        <w:spacing w:line="240" w:lineRule="auto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147</w:t>
      </w:r>
      <w:r>
        <w:rPr>
          <w:sz w:val="18"/>
          <w:vertAlign w:val="baseline"/>
        </w:rPr>
        <w:t> Redwood,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D.,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et‟al,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(2013),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“What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level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of pension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contribution is needed to obtain an adequate retirement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income?”</w:t>
      </w:r>
      <w:r>
        <w:rPr>
          <w:i/>
          <w:sz w:val="18"/>
          <w:vertAlign w:val="baseline"/>
        </w:rPr>
        <w:t>Pensions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Policy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Institute, London</w:t>
      </w:r>
      <w:r>
        <w:rPr>
          <w:sz w:val="18"/>
          <w:vertAlign w:val="baseline"/>
        </w:rPr>
        <w:t>, p.34.</w:t>
      </w:r>
    </w:p>
    <w:p>
      <w:pPr>
        <w:spacing w:line="206" w:lineRule="exact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148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Ibid.</w:t>
      </w:r>
    </w:p>
    <w:p>
      <w:pPr>
        <w:spacing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149</w:t>
      </w:r>
      <w:r>
        <w:rPr>
          <w:sz w:val="18"/>
          <w:vertAlign w:val="baseline"/>
        </w:rPr>
        <w:t>Soma,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N.,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Yamashita,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J.,</w:t>
      </w:r>
      <w:r>
        <w:rPr>
          <w:spacing w:val="22"/>
          <w:sz w:val="18"/>
          <w:vertAlign w:val="baseline"/>
        </w:rPr>
        <w:t> </w:t>
      </w:r>
      <w:r>
        <w:rPr>
          <w:sz w:val="18"/>
          <w:vertAlign w:val="baseline"/>
        </w:rPr>
        <w:t>(2011),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“Child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care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elder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care</w:t>
      </w:r>
      <w:r>
        <w:rPr>
          <w:spacing w:val="15"/>
          <w:sz w:val="18"/>
          <w:vertAlign w:val="baseline"/>
        </w:rPr>
        <w:t> </w:t>
      </w:r>
      <w:r>
        <w:rPr>
          <w:sz w:val="18"/>
          <w:vertAlign w:val="baseline"/>
        </w:rPr>
        <w:t>regimes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Japan”,</w:t>
      </w:r>
      <w:r>
        <w:rPr>
          <w:spacing w:val="21"/>
          <w:sz w:val="18"/>
          <w:vertAlign w:val="baseline"/>
        </w:rPr>
        <w:t> </w:t>
      </w:r>
      <w:r>
        <w:rPr>
          <w:i/>
          <w:sz w:val="18"/>
          <w:vertAlign w:val="baseline"/>
        </w:rPr>
        <w:t>Journal</w:t>
      </w:r>
      <w:r>
        <w:rPr>
          <w:i/>
          <w:spacing w:val="22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26"/>
          <w:sz w:val="18"/>
          <w:vertAlign w:val="baseline"/>
        </w:rPr>
        <w:t> </w:t>
      </w:r>
      <w:r>
        <w:rPr>
          <w:i/>
          <w:sz w:val="18"/>
          <w:vertAlign w:val="baseline"/>
        </w:rPr>
        <w:t>Comparative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Social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Welfare</w:t>
      </w:r>
      <w:r>
        <w:rPr>
          <w:sz w:val="18"/>
          <w:vertAlign w:val="baseline"/>
        </w:rPr>
        <w:t>,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Vol. 27,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p.141.</w:t>
      </w:r>
    </w:p>
    <w:p>
      <w:pPr>
        <w:spacing w:before="0"/>
        <w:ind w:left="801" w:right="230" w:firstLine="0"/>
        <w:jc w:val="left"/>
        <w:rPr>
          <w:sz w:val="18"/>
        </w:rPr>
      </w:pPr>
      <w:r>
        <w:rPr>
          <w:sz w:val="18"/>
          <w:vertAlign w:val="superscript"/>
        </w:rPr>
        <w:t>150</w:t>
      </w:r>
      <w:r>
        <w:rPr>
          <w:sz w:val="18"/>
          <w:vertAlign w:val="baseline"/>
        </w:rPr>
        <w:t>Soma,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N.,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Yamashita,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J.,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Chan,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R.K.H.,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(2013),</w:t>
      </w:r>
      <w:r>
        <w:rPr>
          <w:spacing w:val="13"/>
          <w:sz w:val="18"/>
          <w:vertAlign w:val="baseline"/>
        </w:rPr>
        <w:t> </w:t>
      </w:r>
      <w:r>
        <w:rPr>
          <w:sz w:val="18"/>
          <w:vertAlign w:val="baseline"/>
        </w:rPr>
        <w:t>“Comparative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framework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for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care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regime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analysis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East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Asia”,</w:t>
      </w:r>
      <w:r>
        <w:rPr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Journal of</w:t>
      </w:r>
      <w:r>
        <w:rPr>
          <w:i/>
          <w:spacing w:val="4"/>
          <w:sz w:val="18"/>
          <w:vertAlign w:val="baseline"/>
        </w:rPr>
        <w:t> </w:t>
      </w:r>
      <w:r>
        <w:rPr>
          <w:i/>
          <w:sz w:val="18"/>
          <w:vertAlign w:val="baseline"/>
        </w:rPr>
        <w:t>Comparative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Social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Welfare</w:t>
      </w:r>
      <w:r>
        <w:rPr>
          <w:sz w:val="18"/>
          <w:vertAlign w:val="baseline"/>
        </w:rPr>
        <w:t>, Vol. 29, p.113.</w:t>
      </w:r>
    </w:p>
    <w:p>
      <w:pPr>
        <w:spacing w:line="206" w:lineRule="exact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151</w:t>
      </w:r>
      <w:r>
        <w:rPr>
          <w:sz w:val="18"/>
          <w:vertAlign w:val="baseline"/>
        </w:rPr>
        <w:t>Ibid.</w:t>
      </w:r>
    </w:p>
    <w:p>
      <w:pPr>
        <w:spacing w:before="0"/>
        <w:ind w:left="801" w:right="249" w:firstLine="0"/>
        <w:jc w:val="left"/>
        <w:rPr>
          <w:sz w:val="18"/>
        </w:rPr>
      </w:pPr>
      <w:r>
        <w:rPr>
          <w:sz w:val="18"/>
          <w:vertAlign w:val="superscript"/>
        </w:rPr>
        <w:t>152</w:t>
      </w:r>
      <w:r>
        <w:rPr>
          <w:sz w:val="18"/>
          <w:vertAlign w:val="baseline"/>
        </w:rPr>
        <w:t>Hinz,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R.,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(2011),“The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World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Bank„s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Pension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Policy</w:t>
      </w:r>
      <w:r>
        <w:rPr>
          <w:spacing w:val="-10"/>
          <w:sz w:val="18"/>
          <w:vertAlign w:val="baseline"/>
        </w:rPr>
        <w:t> </w:t>
      </w:r>
      <w:r>
        <w:rPr>
          <w:sz w:val="18"/>
          <w:vertAlign w:val="baseline"/>
        </w:rPr>
        <w:t>Framework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Dutch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Pension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System: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Paradigm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for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Multi-Pillar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Design”, </w:t>
      </w:r>
      <w:r>
        <w:rPr>
          <w:i/>
          <w:sz w:val="18"/>
          <w:vertAlign w:val="baseline"/>
        </w:rPr>
        <w:t>Netspar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Discussion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Paper,</w:t>
      </w:r>
      <w:r>
        <w:rPr>
          <w:i/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05, p.7.</w:t>
      </w:r>
    </w:p>
    <w:p>
      <w:pPr>
        <w:spacing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153</w:t>
      </w:r>
      <w:r>
        <w:rPr>
          <w:sz w:val="18"/>
          <w:vertAlign w:val="baseline"/>
        </w:rPr>
        <w:t>Hujo,</w:t>
      </w:r>
      <w:r>
        <w:rPr>
          <w:spacing w:val="15"/>
          <w:sz w:val="18"/>
          <w:vertAlign w:val="baseline"/>
        </w:rPr>
        <w:t> </w:t>
      </w:r>
      <w:r>
        <w:rPr>
          <w:sz w:val="18"/>
          <w:vertAlign w:val="baseline"/>
        </w:rPr>
        <w:t>K.,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(2014),</w:t>
      </w:r>
      <w:r>
        <w:rPr>
          <w:spacing w:val="13"/>
          <w:sz w:val="18"/>
          <w:vertAlign w:val="baseline"/>
        </w:rPr>
        <w:t> </w:t>
      </w:r>
      <w:r>
        <w:rPr>
          <w:i/>
          <w:sz w:val="18"/>
          <w:vertAlign w:val="baseline"/>
        </w:rPr>
        <w:t>Reforming</w:t>
      </w:r>
      <w:r>
        <w:rPr>
          <w:i/>
          <w:spacing w:val="9"/>
          <w:sz w:val="18"/>
          <w:vertAlign w:val="baseline"/>
        </w:rPr>
        <w:t> </w:t>
      </w:r>
      <w:r>
        <w:rPr>
          <w:i/>
          <w:sz w:val="18"/>
          <w:vertAlign w:val="baseline"/>
        </w:rPr>
        <w:t>Pensions</w:t>
      </w:r>
      <w:r>
        <w:rPr>
          <w:i/>
          <w:spacing w:val="5"/>
          <w:sz w:val="18"/>
          <w:vertAlign w:val="baseline"/>
        </w:rPr>
        <w:t> </w:t>
      </w:r>
      <w:r>
        <w:rPr>
          <w:i/>
          <w:sz w:val="18"/>
          <w:vertAlign w:val="baseline"/>
        </w:rPr>
        <w:t>in</w:t>
      </w:r>
      <w:r>
        <w:rPr>
          <w:i/>
          <w:spacing w:val="9"/>
          <w:sz w:val="18"/>
          <w:vertAlign w:val="baseline"/>
        </w:rPr>
        <w:t> </w:t>
      </w:r>
      <w:r>
        <w:rPr>
          <w:i/>
          <w:sz w:val="18"/>
          <w:vertAlign w:val="baseline"/>
        </w:rPr>
        <w:t>Developing</w:t>
      </w:r>
      <w:r>
        <w:rPr>
          <w:i/>
          <w:spacing w:val="8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9"/>
          <w:sz w:val="18"/>
          <w:vertAlign w:val="baseline"/>
        </w:rPr>
        <w:t> </w:t>
      </w:r>
      <w:r>
        <w:rPr>
          <w:i/>
          <w:sz w:val="18"/>
          <w:vertAlign w:val="baseline"/>
        </w:rPr>
        <w:t>Transition</w:t>
      </w:r>
      <w:r>
        <w:rPr>
          <w:i/>
          <w:spacing w:val="13"/>
          <w:sz w:val="18"/>
          <w:vertAlign w:val="baseline"/>
        </w:rPr>
        <w:t> </w:t>
      </w:r>
      <w:r>
        <w:rPr>
          <w:i/>
          <w:sz w:val="18"/>
          <w:vertAlign w:val="baseline"/>
        </w:rPr>
        <w:t>Countries:</w:t>
      </w:r>
      <w:r>
        <w:rPr>
          <w:i/>
          <w:spacing w:val="11"/>
          <w:sz w:val="18"/>
          <w:vertAlign w:val="baseline"/>
        </w:rPr>
        <w:t> </w:t>
      </w:r>
      <w:r>
        <w:rPr>
          <w:i/>
          <w:sz w:val="18"/>
          <w:vertAlign w:val="baseline"/>
        </w:rPr>
        <w:t>Trends,</w:t>
      </w:r>
      <w:r>
        <w:rPr>
          <w:i/>
          <w:spacing w:val="11"/>
          <w:sz w:val="18"/>
          <w:vertAlign w:val="baseline"/>
        </w:rPr>
        <w:t> </w:t>
      </w:r>
      <w:r>
        <w:rPr>
          <w:i/>
          <w:sz w:val="18"/>
          <w:vertAlign w:val="baseline"/>
        </w:rPr>
        <w:t>Debates</w:t>
      </w:r>
      <w:r>
        <w:rPr>
          <w:i/>
          <w:spacing w:val="9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9"/>
          <w:sz w:val="18"/>
          <w:vertAlign w:val="baseline"/>
        </w:rPr>
        <w:t> </w:t>
      </w:r>
      <w:r>
        <w:rPr>
          <w:i/>
          <w:sz w:val="18"/>
          <w:vertAlign w:val="baseline"/>
        </w:rPr>
        <w:t>Impacts,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Reforming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Pensions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in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Developing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2"/>
          <w:sz w:val="18"/>
          <w:vertAlign w:val="baseline"/>
        </w:rPr>
        <w:t> </w:t>
      </w:r>
      <w:r>
        <w:rPr>
          <w:i/>
          <w:sz w:val="18"/>
          <w:vertAlign w:val="baseline"/>
        </w:rPr>
        <w:t>Transition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Countries</w:t>
      </w:r>
      <w:r>
        <w:rPr>
          <w:sz w:val="18"/>
          <w:vertAlign w:val="baseline"/>
        </w:rPr>
        <w:t>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Palgrave, Macmillan,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p.52.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77" w:top="1100" w:bottom="1160" w:left="1720" w:right="1200"/>
        </w:sectPr>
      </w:pPr>
    </w:p>
    <w:p>
      <w:pPr>
        <w:pStyle w:val="BodyText"/>
        <w:spacing w:line="480" w:lineRule="auto" w:before="63"/>
        <w:ind w:left="801" w:right="228"/>
        <w:jc w:val="both"/>
      </w:pPr>
      <w:r>
        <w:rPr/>
        <w:t>from</w:t>
      </w:r>
      <w:r>
        <w:rPr>
          <w:spacing w:val="1"/>
        </w:rPr>
        <w:t> </w:t>
      </w:r>
      <w:r>
        <w:rPr/>
        <w:t>66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retirement.</w:t>
      </w:r>
      <w:r>
        <w:rPr>
          <w:spacing w:val="1"/>
        </w:rPr>
        <w:t> </w:t>
      </w:r>
      <w:r>
        <w:rPr/>
        <w:t>Permanent secretaries, the highest position in the civil service and low earners receive</w:t>
      </w:r>
      <w:r>
        <w:rPr>
          <w:spacing w:val="-57"/>
        </w:rPr>
        <w:t> </w:t>
      </w:r>
      <w:r>
        <w:rPr/>
        <w:t>100 percent while assistant directors receive 66 percent depending on the ministry</w:t>
      </w:r>
      <w:r>
        <w:rPr>
          <w:spacing w:val="1"/>
        </w:rPr>
        <w:t> </w:t>
      </w:r>
      <w:r>
        <w:rPr/>
        <w:t>they retire from.</w:t>
      </w:r>
      <w:r>
        <w:rPr>
          <w:vertAlign w:val="superscript"/>
        </w:rPr>
        <w:t>154</w:t>
      </w:r>
      <w:r>
        <w:rPr>
          <w:vertAlign w:val="baseline"/>
        </w:rPr>
        <w:t> However, the government is burdened with payment of pensions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gratuity.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competing</w:t>
      </w:r>
      <w:r>
        <w:rPr>
          <w:spacing w:val="1"/>
          <w:vertAlign w:val="baseline"/>
        </w:rPr>
        <w:t> </w:t>
      </w:r>
      <w:r>
        <w:rPr>
          <w:vertAlign w:val="baseline"/>
        </w:rPr>
        <w:t>demands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government‟s</w:t>
      </w:r>
      <w:r>
        <w:rPr>
          <w:spacing w:val="1"/>
          <w:vertAlign w:val="baseline"/>
        </w:rPr>
        <w:t> </w:t>
      </w:r>
      <w:r>
        <w:rPr>
          <w:vertAlign w:val="baseline"/>
        </w:rPr>
        <w:t>consolidated</w:t>
      </w:r>
      <w:r>
        <w:rPr>
          <w:spacing w:val="1"/>
          <w:vertAlign w:val="baseline"/>
        </w:rPr>
        <w:t> </w:t>
      </w:r>
      <w:r>
        <w:rPr>
          <w:vertAlign w:val="baseline"/>
        </w:rPr>
        <w:t>fiscal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 meant that retirement benefit payments were often sacrificed to ensure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payment of salaries and to finance developmental projects.</w:t>
      </w:r>
      <w:r>
        <w:rPr>
          <w:vertAlign w:val="superscript"/>
        </w:rPr>
        <w:t>155</w:t>
      </w:r>
      <w:r>
        <w:rPr>
          <w:vertAlign w:val="baseline"/>
        </w:rPr>
        <w:t> Thus, it was a 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spectacle to see pensioners forming unending queues at designated centers, in a bid to</w:t>
      </w:r>
      <w:r>
        <w:rPr>
          <w:spacing w:val="-57"/>
          <w:vertAlign w:val="baseline"/>
        </w:rPr>
        <w:t> </w:t>
      </w:r>
      <w:r>
        <w:rPr>
          <w:vertAlign w:val="baseline"/>
        </w:rPr>
        <w:t>collect pension payments, with occasional reports of demonstration as well as deaths</w:t>
      </w:r>
      <w:r>
        <w:rPr>
          <w:spacing w:val="1"/>
          <w:vertAlign w:val="baseline"/>
        </w:rPr>
        <w:t> </w:t>
      </w:r>
      <w:r>
        <w:rPr>
          <w:vertAlign w:val="baseline"/>
        </w:rPr>
        <w:t>in such queues on account of exhaustion and related causes.</w:t>
      </w:r>
      <w:r>
        <w:rPr>
          <w:vertAlign w:val="superscript"/>
        </w:rPr>
        <w:t>156</w:t>
      </w:r>
      <w:r>
        <w:rPr>
          <w:vertAlign w:val="baseline"/>
        </w:rPr>
        <w:t> For instance, in 2012,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was a demonstration by the Nigeria Union of Pensioners (NUP) in Bayelsa State</w:t>
      </w:r>
      <w:r>
        <w:rPr>
          <w:spacing w:val="-57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non-payment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their</w:t>
      </w:r>
      <w:r>
        <w:rPr>
          <w:spacing w:val="3"/>
          <w:vertAlign w:val="baseline"/>
        </w:rPr>
        <w:t> </w:t>
      </w:r>
      <w:r>
        <w:rPr>
          <w:vertAlign w:val="baseline"/>
        </w:rPr>
        <w:t>gratuity.</w:t>
      </w:r>
      <w:r>
        <w:rPr>
          <w:vertAlign w:val="superscript"/>
        </w:rPr>
        <w:t>157</w:t>
      </w:r>
    </w:p>
    <w:p>
      <w:pPr>
        <w:pStyle w:val="BodyText"/>
        <w:spacing w:line="480" w:lineRule="auto" w:before="12"/>
        <w:ind w:left="801" w:right="236" w:firstLine="725"/>
        <w:jc w:val="both"/>
      </w:pPr>
      <w:r>
        <w:rPr/>
        <w:pict>
          <v:rect style="position:absolute;margin-left:126.050003pt;margin-top:251.153152pt;width:144.050pt;height:.71997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Contributory Pension Scheme, to a large extent, has resolved this problem</w:t>
      </w:r>
      <w:r>
        <w:rPr>
          <w:spacing w:val="-57"/>
        </w:rPr>
        <w:t> </w:t>
      </w:r>
      <w:r>
        <w:rPr/>
        <w:t>by</w:t>
      </w:r>
      <w:r>
        <w:rPr>
          <w:spacing w:val="1"/>
        </w:rPr>
        <w:t> </w:t>
      </w:r>
      <w:r>
        <w:rPr/>
        <w:t>placing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contributor</w:t>
      </w:r>
      <w:r>
        <w:rPr>
          <w:spacing w:val="1"/>
        </w:rPr>
        <w:t> </w:t>
      </w:r>
      <w:r>
        <w:rPr/>
        <w:t>(and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employer),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 for the contribution that is available in the Retirement Savings Account</w:t>
      </w:r>
      <w:r>
        <w:rPr>
          <w:spacing w:val="1"/>
        </w:rPr>
        <w:t> </w:t>
      </w:r>
      <w:r>
        <w:rPr/>
        <w:t>(RSA) upon retirement.</w:t>
      </w:r>
      <w:r>
        <w:rPr>
          <w:vertAlign w:val="superscript"/>
        </w:rPr>
        <w:t>158</w:t>
      </w:r>
      <w:r>
        <w:rPr>
          <w:vertAlign w:val="baseline"/>
        </w:rPr>
        <w:t> With this measure, there is no need for pensioners to queue</w:t>
      </w:r>
      <w:r>
        <w:rPr>
          <w:spacing w:val="-57"/>
          <w:vertAlign w:val="baseline"/>
        </w:rPr>
        <w:t> </w:t>
      </w:r>
      <w:r>
        <w:rPr>
          <w:vertAlign w:val="baseline"/>
        </w:rPr>
        <w:t>up at government offices for verification and collection of their monthly pensions.</w:t>
      </w:r>
      <w:r>
        <w:rPr>
          <w:spacing w:val="1"/>
          <w:vertAlign w:val="baseline"/>
        </w:rPr>
        <w:t> </w:t>
      </w:r>
      <w:r>
        <w:rPr>
          <w:vertAlign w:val="baseline"/>
        </w:rPr>
        <w:t>They do not need to queue up to be verified because their monthly pensions are paid</w:t>
      </w:r>
      <w:r>
        <w:rPr>
          <w:spacing w:val="1"/>
          <w:vertAlign w:val="baseline"/>
        </w:rPr>
        <w:t> </w:t>
      </w:r>
      <w:r>
        <w:rPr>
          <w:vertAlign w:val="baseline"/>
        </w:rPr>
        <w:t>straight into their bank account. Another major difference is that while pensioners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old system travel long distances to</w:t>
      </w:r>
      <w:r>
        <w:rPr>
          <w:spacing w:val="60"/>
          <w:vertAlign w:val="baseline"/>
        </w:rPr>
        <w:t> </w:t>
      </w:r>
      <w:r>
        <w:rPr>
          <w:vertAlign w:val="baseline"/>
        </w:rPr>
        <w:t>be verified, the local office of the 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Fund Administrator</w:t>
      </w:r>
      <w:r>
        <w:rPr>
          <w:spacing w:val="-5"/>
          <w:vertAlign w:val="baseline"/>
        </w:rPr>
        <w:t> </w:t>
      </w:r>
      <w:r>
        <w:rPr>
          <w:vertAlign w:val="baseline"/>
        </w:rPr>
        <w:t>(PFA)</w:t>
      </w:r>
      <w:r>
        <w:rPr>
          <w:spacing w:val="2"/>
          <w:vertAlign w:val="baseline"/>
        </w:rPr>
        <w:t> </w:t>
      </w:r>
      <w:r>
        <w:rPr>
          <w:vertAlign w:val="baseline"/>
        </w:rPr>
        <w:t>manages</w:t>
      </w:r>
      <w:r>
        <w:rPr>
          <w:spacing w:val="-5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vertAlign w:val="baseline"/>
        </w:rPr>
        <w:t>level</w:t>
      </w:r>
      <w:r>
        <w:rPr>
          <w:spacing w:val="-1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interface</w:t>
      </w:r>
      <w:r>
        <w:rPr>
          <w:spacing w:val="-3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challenges,</w:t>
      </w:r>
      <w:r>
        <w:rPr>
          <w:spacing w:val="-1"/>
          <w:vertAlign w:val="baseline"/>
        </w:rPr>
        <w:t> </w:t>
      </w:r>
      <w:r>
        <w:rPr>
          <w:vertAlign w:val="baseline"/>
        </w:rPr>
        <w:t>thereby</w:t>
      </w:r>
    </w:p>
    <w:p>
      <w:pPr>
        <w:spacing w:line="207" w:lineRule="exact" w:before="71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154</w:t>
      </w:r>
      <w:r>
        <w:rPr>
          <w:sz w:val="18"/>
          <w:vertAlign w:val="baseline"/>
        </w:rPr>
        <w:t>Casey,</w:t>
      </w:r>
      <w:r>
        <w:rPr>
          <w:spacing w:val="45"/>
          <w:sz w:val="18"/>
          <w:vertAlign w:val="baseline"/>
        </w:rPr>
        <w:t> </w:t>
      </w:r>
      <w:r>
        <w:rPr>
          <w:sz w:val="18"/>
          <w:vertAlign w:val="baseline"/>
        </w:rPr>
        <w:t>B.H.,</w:t>
      </w:r>
      <w:r>
        <w:rPr>
          <w:spacing w:val="36"/>
          <w:sz w:val="18"/>
          <w:vertAlign w:val="baseline"/>
        </w:rPr>
        <w:t> </w:t>
      </w:r>
      <w:r>
        <w:rPr>
          <w:sz w:val="18"/>
          <w:vertAlign w:val="baseline"/>
        </w:rPr>
        <w:t>(2011),</w:t>
      </w:r>
      <w:r>
        <w:rPr>
          <w:spacing w:val="43"/>
          <w:sz w:val="18"/>
          <w:vertAlign w:val="baseline"/>
        </w:rPr>
        <w:t> </w:t>
      </w:r>
      <w:r>
        <w:rPr>
          <w:sz w:val="18"/>
          <w:vertAlign w:val="baseline"/>
        </w:rPr>
        <w:t>“Pensions</w:t>
      </w:r>
      <w:r>
        <w:rPr>
          <w:spacing w:val="35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44"/>
          <w:sz w:val="18"/>
          <w:vertAlign w:val="baseline"/>
        </w:rPr>
        <w:t> </w:t>
      </w:r>
      <w:r>
        <w:rPr>
          <w:sz w:val="18"/>
          <w:vertAlign w:val="baseline"/>
        </w:rPr>
        <w:t>Nigeria:</w:t>
      </w:r>
      <w:r>
        <w:rPr>
          <w:spacing w:val="36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39"/>
          <w:sz w:val="18"/>
          <w:vertAlign w:val="baseline"/>
        </w:rPr>
        <w:t> </w:t>
      </w:r>
      <w:r>
        <w:rPr>
          <w:sz w:val="18"/>
          <w:vertAlign w:val="baseline"/>
        </w:rPr>
        <w:t>performance</w:t>
      </w:r>
      <w:r>
        <w:rPr>
          <w:spacing w:val="44"/>
          <w:sz w:val="18"/>
          <w:vertAlign w:val="baseline"/>
        </w:rPr>
        <w:t> </w:t>
      </w:r>
      <w:r>
        <w:rPr>
          <w:sz w:val="18"/>
          <w:vertAlign w:val="baseline"/>
        </w:rPr>
        <w:t>of  the</w:t>
      </w:r>
      <w:r>
        <w:rPr>
          <w:spacing w:val="44"/>
          <w:sz w:val="18"/>
          <w:vertAlign w:val="baseline"/>
        </w:rPr>
        <w:t> </w:t>
      </w:r>
      <w:r>
        <w:rPr>
          <w:sz w:val="18"/>
          <w:vertAlign w:val="baseline"/>
        </w:rPr>
        <w:t>New</w:t>
      </w:r>
      <w:r>
        <w:rPr>
          <w:spacing w:val="42"/>
          <w:sz w:val="18"/>
          <w:vertAlign w:val="baseline"/>
        </w:rPr>
        <w:t> </w:t>
      </w:r>
      <w:r>
        <w:rPr>
          <w:sz w:val="18"/>
          <w:vertAlign w:val="baseline"/>
        </w:rPr>
        <w:t>System</w:t>
      </w:r>
      <w:r>
        <w:rPr>
          <w:spacing w:val="4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40"/>
          <w:sz w:val="18"/>
          <w:vertAlign w:val="baseline"/>
        </w:rPr>
        <w:t> </w:t>
      </w:r>
      <w:r>
        <w:rPr>
          <w:sz w:val="18"/>
          <w:vertAlign w:val="baseline"/>
        </w:rPr>
        <w:t>Personal</w:t>
      </w:r>
      <w:r>
        <w:rPr>
          <w:spacing w:val="44"/>
          <w:sz w:val="18"/>
          <w:vertAlign w:val="baseline"/>
        </w:rPr>
        <w:t> </w:t>
      </w:r>
      <w:r>
        <w:rPr>
          <w:sz w:val="18"/>
          <w:vertAlign w:val="baseline"/>
        </w:rPr>
        <w:t>Accounts”,</w:t>
      </w:r>
    </w:p>
    <w:p>
      <w:pPr>
        <w:spacing w:line="206" w:lineRule="exact" w:before="0"/>
        <w:ind w:left="801" w:right="0" w:firstLine="0"/>
        <w:jc w:val="left"/>
        <w:rPr>
          <w:sz w:val="18"/>
        </w:rPr>
      </w:pPr>
      <w:r>
        <w:rPr>
          <w:i/>
          <w:sz w:val="18"/>
        </w:rPr>
        <w:t>International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Social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Security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Review</w:t>
      </w:r>
      <w:r>
        <w:rPr>
          <w:sz w:val="18"/>
        </w:rPr>
        <w:t>, Vol.</w:t>
      </w:r>
      <w:r>
        <w:rPr>
          <w:spacing w:val="-3"/>
          <w:sz w:val="18"/>
        </w:rPr>
        <w:t> </w:t>
      </w:r>
      <w:r>
        <w:rPr>
          <w:sz w:val="18"/>
        </w:rPr>
        <w:t>64,</w:t>
      </w:r>
      <w:r>
        <w:rPr>
          <w:spacing w:val="1"/>
          <w:sz w:val="18"/>
        </w:rPr>
        <w:t> </w:t>
      </w:r>
      <w:r>
        <w:rPr>
          <w:sz w:val="18"/>
        </w:rPr>
        <w:t>1,</w:t>
      </w:r>
      <w:r>
        <w:rPr>
          <w:spacing w:val="-3"/>
          <w:sz w:val="18"/>
        </w:rPr>
        <w:t> </w:t>
      </w:r>
      <w:r>
        <w:rPr>
          <w:sz w:val="18"/>
        </w:rPr>
        <w:t>p.14.</w:t>
      </w:r>
    </w:p>
    <w:p>
      <w:pPr>
        <w:spacing w:line="206" w:lineRule="exact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155</w:t>
      </w:r>
      <w:r>
        <w:rPr>
          <w:sz w:val="18"/>
          <w:vertAlign w:val="baseline"/>
        </w:rPr>
        <w:t>Ibid.</w:t>
      </w:r>
    </w:p>
    <w:p>
      <w:pPr>
        <w:spacing w:line="244" w:lineRule="auto" w:before="0"/>
        <w:ind w:left="801" w:right="299" w:firstLine="0"/>
        <w:jc w:val="left"/>
        <w:rPr>
          <w:sz w:val="18"/>
        </w:rPr>
      </w:pPr>
      <w:r>
        <w:rPr>
          <w:sz w:val="18"/>
          <w:vertAlign w:val="superscript"/>
        </w:rPr>
        <w:t>156</w:t>
      </w:r>
      <w:r>
        <w:rPr>
          <w:sz w:val="18"/>
          <w:vertAlign w:val="baseline"/>
        </w:rPr>
        <w:t>Fayankinnu, E.A.,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(2012), “Life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after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Labour: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The Case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Female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Retirees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from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Nigerian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State Civil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Service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South-western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Nigeria”,</w:t>
      </w:r>
      <w:r>
        <w:rPr>
          <w:i/>
          <w:sz w:val="18"/>
          <w:vertAlign w:val="baseline"/>
        </w:rPr>
        <w:t>Journal</w:t>
      </w:r>
      <w:r>
        <w:rPr>
          <w:i/>
          <w:spacing w:val="3"/>
          <w:sz w:val="18"/>
          <w:vertAlign w:val="baseline"/>
        </w:rPr>
        <w:t> </w:t>
      </w:r>
      <w:r>
        <w:rPr>
          <w:i/>
          <w:sz w:val="18"/>
          <w:vertAlign w:val="baseline"/>
        </w:rPr>
        <w:t>of Arts,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Social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Sciences</w:t>
      </w:r>
      <w:r>
        <w:rPr>
          <w:sz w:val="18"/>
          <w:vertAlign w:val="baseline"/>
        </w:rPr>
        <w:t>, 46,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p.16.</w:t>
      </w:r>
    </w:p>
    <w:p>
      <w:pPr>
        <w:spacing w:line="202" w:lineRule="exact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157</w:t>
      </w:r>
      <w:r>
        <w:rPr>
          <w:sz w:val="18"/>
          <w:vertAlign w:val="baseline"/>
        </w:rPr>
        <w:t>Ibid.</w:t>
      </w:r>
    </w:p>
    <w:p>
      <w:pPr>
        <w:spacing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158</w:t>
      </w:r>
      <w:r>
        <w:rPr>
          <w:sz w:val="18"/>
          <w:vertAlign w:val="baseline"/>
        </w:rPr>
        <w:t>Fonchingong,</w:t>
      </w:r>
      <w:r>
        <w:rPr>
          <w:spacing w:val="15"/>
          <w:sz w:val="18"/>
          <w:vertAlign w:val="baseline"/>
        </w:rPr>
        <w:t> </w:t>
      </w:r>
      <w:r>
        <w:rPr>
          <w:sz w:val="18"/>
          <w:vertAlign w:val="baseline"/>
        </w:rPr>
        <w:t>C.C.,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(2013),</w:t>
      </w:r>
      <w:r>
        <w:rPr>
          <w:spacing w:val="13"/>
          <w:sz w:val="18"/>
          <w:vertAlign w:val="baseline"/>
        </w:rPr>
        <w:t> </w:t>
      </w:r>
      <w:r>
        <w:rPr>
          <w:i/>
          <w:sz w:val="18"/>
          <w:vertAlign w:val="baseline"/>
        </w:rPr>
        <w:t>Growing</w:t>
      </w:r>
      <w:r>
        <w:rPr>
          <w:i/>
          <w:spacing w:val="9"/>
          <w:sz w:val="18"/>
          <w:vertAlign w:val="baseline"/>
        </w:rPr>
        <w:t> </w:t>
      </w:r>
      <w:r>
        <w:rPr>
          <w:i/>
          <w:sz w:val="18"/>
          <w:vertAlign w:val="baseline"/>
        </w:rPr>
        <w:t>Old</w:t>
      </w:r>
      <w:r>
        <w:rPr>
          <w:i/>
          <w:spacing w:val="8"/>
          <w:sz w:val="18"/>
          <w:vertAlign w:val="baseline"/>
        </w:rPr>
        <w:t> </w:t>
      </w:r>
      <w:r>
        <w:rPr>
          <w:i/>
          <w:sz w:val="18"/>
          <w:vertAlign w:val="baseline"/>
        </w:rPr>
        <w:t>in</w:t>
      </w:r>
      <w:r>
        <w:rPr>
          <w:i/>
          <w:spacing w:val="9"/>
          <w:sz w:val="18"/>
          <w:vertAlign w:val="baseline"/>
        </w:rPr>
        <w:t> </w:t>
      </w:r>
      <w:r>
        <w:rPr>
          <w:i/>
          <w:sz w:val="18"/>
          <w:vertAlign w:val="baseline"/>
        </w:rPr>
        <w:t>Cameroon:</w:t>
      </w:r>
      <w:r>
        <w:rPr>
          <w:i/>
          <w:spacing w:val="10"/>
          <w:sz w:val="18"/>
          <w:vertAlign w:val="baseline"/>
        </w:rPr>
        <w:t> </w:t>
      </w:r>
      <w:r>
        <w:rPr>
          <w:i/>
          <w:sz w:val="18"/>
          <w:vertAlign w:val="baseline"/>
        </w:rPr>
        <w:t>Gender,</w:t>
      </w:r>
      <w:r>
        <w:rPr>
          <w:i/>
          <w:spacing w:val="7"/>
          <w:sz w:val="18"/>
          <w:vertAlign w:val="baseline"/>
        </w:rPr>
        <w:t> </w:t>
      </w:r>
      <w:r>
        <w:rPr>
          <w:i/>
          <w:sz w:val="18"/>
          <w:vertAlign w:val="baseline"/>
        </w:rPr>
        <w:t>Vulnerability,</w:t>
      </w:r>
      <w:r>
        <w:rPr>
          <w:i/>
          <w:spacing w:val="10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9"/>
          <w:sz w:val="18"/>
          <w:vertAlign w:val="baseline"/>
        </w:rPr>
        <w:t> </w:t>
      </w:r>
      <w:r>
        <w:rPr>
          <w:i/>
          <w:sz w:val="18"/>
          <w:vertAlign w:val="baseline"/>
        </w:rPr>
        <w:t>Social</w:t>
      </w:r>
      <w:r>
        <w:rPr>
          <w:i/>
          <w:spacing w:val="10"/>
          <w:sz w:val="18"/>
          <w:vertAlign w:val="baseline"/>
        </w:rPr>
        <w:t> </w:t>
      </w:r>
      <w:r>
        <w:rPr>
          <w:i/>
          <w:sz w:val="18"/>
          <w:vertAlign w:val="baseline"/>
        </w:rPr>
        <w:t>Capital</w:t>
      </w:r>
      <w:r>
        <w:rPr>
          <w:sz w:val="18"/>
          <w:vertAlign w:val="baseline"/>
        </w:rPr>
        <w:t>,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University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Press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America, p.24.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77" w:top="1100" w:bottom="1160" w:left="1720" w:right="1200"/>
        </w:sectPr>
      </w:pPr>
    </w:p>
    <w:p>
      <w:pPr>
        <w:pStyle w:val="BodyText"/>
        <w:spacing w:line="480" w:lineRule="auto" w:before="103"/>
        <w:ind w:left="801" w:right="236"/>
        <w:jc w:val="both"/>
      </w:pPr>
      <w:r>
        <w:rPr/>
        <w:t>removing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verification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pensioners. </w:t>
      </w:r>
      <w:r>
        <w:rPr>
          <w:vertAlign w:val="superscript"/>
        </w:rPr>
        <w:t>159</w:t>
      </w:r>
      <w:r>
        <w:rPr>
          <w:vertAlign w:val="baseline"/>
        </w:rPr>
        <w:t> One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 difference between the two is the fact that, the DC avails the contributors</w:t>
      </w:r>
      <w:r>
        <w:rPr>
          <w:spacing w:val="-57"/>
          <w:vertAlign w:val="baseline"/>
        </w:rPr>
        <w:t> </w:t>
      </w:r>
      <w:r>
        <w:rPr>
          <w:vertAlign w:val="baseline"/>
        </w:rPr>
        <w:t>or pensioners a lot of information, ranging from monthly balances and contributions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lump sum available upon retirement to monthly pension.</w:t>
      </w:r>
      <w:r>
        <w:rPr>
          <w:vertAlign w:val="superscript"/>
        </w:rPr>
        <w:t>160</w:t>
      </w:r>
      <w:r>
        <w:rPr>
          <w:vertAlign w:val="baseline"/>
        </w:rPr>
        <w:t> Pensioners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Scheme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 them about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60"/>
          <w:vertAlign w:val="baseline"/>
        </w:rPr>
        <w:t> </w:t>
      </w:r>
      <w:r>
        <w:rPr>
          <w:vertAlign w:val="baseline"/>
        </w:rPr>
        <w:t>they are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entitled</w:t>
      </w:r>
      <w:r>
        <w:rPr>
          <w:spacing w:val="1"/>
          <w:vertAlign w:val="baseline"/>
        </w:rPr>
        <w:t> </w:t>
      </w:r>
      <w:r>
        <w:rPr>
          <w:vertAlign w:val="baseline"/>
        </w:rPr>
        <w:t>to.</w:t>
      </w:r>
      <w:r>
        <w:rPr>
          <w:vertAlign w:val="superscript"/>
        </w:rPr>
        <w:t>161</w:t>
      </w:r>
      <w:r>
        <w:rPr>
          <w:vertAlign w:val="baseline"/>
        </w:rPr>
        <w:t> Information guarantees knowledge and</w:t>
      </w:r>
      <w:r>
        <w:rPr>
          <w:spacing w:val="60"/>
          <w:vertAlign w:val="baseline"/>
        </w:rPr>
        <w:t> </w:t>
      </w:r>
      <w:r>
        <w:rPr>
          <w:vertAlign w:val="baseline"/>
        </w:rPr>
        <w:t>with this comes power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-1"/>
          <w:vertAlign w:val="baseline"/>
        </w:rPr>
        <w:t> </w:t>
      </w:r>
      <w:r>
        <w:rPr>
          <w:vertAlign w:val="baseline"/>
        </w:rPr>
        <w:t>been</w:t>
      </w:r>
      <w:r>
        <w:rPr>
          <w:spacing w:val="-4"/>
          <w:vertAlign w:val="baseline"/>
        </w:rPr>
        <w:t> </w:t>
      </w:r>
      <w:r>
        <w:rPr>
          <w:vertAlign w:val="baseline"/>
        </w:rPr>
        <w:t>placed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hands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contributors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pensioners.</w:t>
      </w:r>
    </w:p>
    <w:p>
      <w:pPr>
        <w:pStyle w:val="BodyText"/>
        <w:spacing w:line="480" w:lineRule="auto" w:before="11"/>
        <w:ind w:left="801" w:right="230" w:firstLine="782"/>
        <w:jc w:val="both"/>
      </w:pPr>
      <w:r>
        <w:rPr/>
        <w:pict>
          <v:rect style="position:absolute;margin-left:126.050003pt;margin-top:358.173157pt;width:144.050pt;height:.71997pt;mso-position-horizontal-relative:page;mso-position-vertical-relative:paragraph;z-index:15754240" filled="true" fillcolor="#000000" stroked="false">
            <v:fill type="solid"/>
            <w10:wrap type="none"/>
          </v:rect>
        </w:pict>
      </w:r>
      <w:r>
        <w:rPr/>
        <w:t>Though, since under DC, pension payment depends on the contributions of</w:t>
      </w:r>
      <w:r>
        <w:rPr>
          <w:spacing w:val="1"/>
        </w:rPr>
        <w:t> </w:t>
      </w:r>
      <w:r>
        <w:rPr/>
        <w:t>employers and employees throughout their employment</w:t>
      </w:r>
      <w:r>
        <w:rPr>
          <w:spacing w:val="1"/>
        </w:rPr>
        <w:t> </w:t>
      </w:r>
      <w:r>
        <w:rPr/>
        <w:t>years, contributions from</w:t>
      </w:r>
      <w:r>
        <w:rPr>
          <w:spacing w:val="1"/>
        </w:rPr>
        <w:t> </w:t>
      </w:r>
      <w:r>
        <w:rPr/>
        <w:t>employers, workers whose employers failed to remit their contributions will face a</w:t>
      </w:r>
      <w:r>
        <w:rPr>
          <w:spacing w:val="1"/>
        </w:rPr>
        <w:t> </w:t>
      </w:r>
      <w:r>
        <w:rPr/>
        <w:t>predicament when they retire due to an inadequate pension asset balance in their</w:t>
      </w:r>
      <w:r>
        <w:rPr>
          <w:spacing w:val="1"/>
        </w:rPr>
        <w:t> </w:t>
      </w:r>
      <w:r>
        <w:rPr/>
        <w:t>fund.</w:t>
      </w:r>
      <w:r>
        <w:rPr>
          <w:vertAlign w:val="superscript"/>
        </w:rPr>
        <w:t>162</w:t>
      </w:r>
      <w:r>
        <w:rPr>
          <w:vertAlign w:val="baseline"/>
        </w:rPr>
        <w:t> Workers with low salary and therefore low contributions are likely to face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problems,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get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replacement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percentage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low</w:t>
      </w:r>
      <w:r>
        <w:rPr>
          <w:spacing w:val="1"/>
          <w:vertAlign w:val="baseline"/>
        </w:rPr>
        <w:t> </w:t>
      </w:r>
      <w:r>
        <w:rPr>
          <w:vertAlign w:val="baseline"/>
        </w:rPr>
        <w:t>salary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 may not ensure adequate retirement income.</w:t>
      </w:r>
      <w:r>
        <w:rPr>
          <w:vertAlign w:val="superscript"/>
        </w:rPr>
        <w:t>163</w:t>
      </w:r>
      <w:r>
        <w:rPr>
          <w:vertAlign w:val="baseline"/>
        </w:rPr>
        <w:t> Thus, it could still be</w:t>
      </w:r>
      <w:r>
        <w:rPr>
          <w:spacing w:val="1"/>
          <w:vertAlign w:val="baseline"/>
        </w:rPr>
        <w:t> </w:t>
      </w:r>
      <w:r>
        <w:rPr>
          <w:vertAlign w:val="baseline"/>
        </w:rPr>
        <w:t>argued that in some instances, DC scheme also exposes retirees to risk because 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 of the contributions made by both employer and employee is dependent on the</w:t>
      </w:r>
      <w:r>
        <w:rPr>
          <w:spacing w:val="-57"/>
          <w:vertAlign w:val="baseline"/>
        </w:rPr>
        <w:t> </w:t>
      </w:r>
      <w:r>
        <w:rPr>
          <w:w w:val="95"/>
          <w:vertAlign w:val="baseline"/>
        </w:rPr>
        <w:t>size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of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contributions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made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and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54"/>
          <w:vertAlign w:val="baseline"/>
        </w:rPr>
        <w:t> </w:t>
      </w:r>
      <w:r>
        <w:rPr>
          <w:w w:val="95"/>
          <w:vertAlign w:val="baseline"/>
        </w:rPr>
        <w:t>country‟s</w:t>
      </w:r>
      <w:r>
        <w:rPr>
          <w:spacing w:val="54"/>
          <w:vertAlign w:val="baseline"/>
        </w:rPr>
        <w:t> </w:t>
      </w:r>
      <w:r>
        <w:rPr>
          <w:w w:val="95"/>
          <w:vertAlign w:val="baseline"/>
        </w:rPr>
        <w:t>economic</w:t>
      </w:r>
      <w:r>
        <w:rPr>
          <w:spacing w:val="54"/>
          <w:vertAlign w:val="baseline"/>
        </w:rPr>
        <w:t> </w:t>
      </w:r>
      <w:r>
        <w:rPr>
          <w:w w:val="95"/>
          <w:vertAlign w:val="baseline"/>
        </w:rPr>
        <w:t>conditions. </w:t>
      </w:r>
      <w:r>
        <w:rPr>
          <w:w w:val="95"/>
          <w:vertAlign w:val="superscript"/>
        </w:rPr>
        <w:t>164</w:t>
      </w:r>
      <w:r>
        <w:rPr>
          <w:w w:val="95"/>
          <w:vertAlign w:val="baseline"/>
        </w:rPr>
        <w:t> Pension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system does not function in separation from the social and economic reality of a given</w:t>
      </w:r>
      <w:r>
        <w:rPr>
          <w:spacing w:val="-57"/>
          <w:vertAlign w:val="baseline"/>
        </w:rPr>
        <w:t> </w:t>
      </w:r>
      <w:r>
        <w:rPr>
          <w:vertAlign w:val="baseline"/>
        </w:rPr>
        <w:t>country.</w:t>
      </w:r>
      <w:r>
        <w:rPr>
          <w:vertAlign w:val="superscript"/>
        </w:rPr>
        <w:t>165</w:t>
      </w:r>
      <w:r>
        <w:rPr>
          <w:vertAlign w:val="baseline"/>
        </w:rPr>
        <w:t> Therefore, in cases where employers failed to remit their contributions or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1"/>
          <w:vertAlign w:val="baseline"/>
        </w:rPr>
        <w:t> </w:t>
      </w:r>
      <w:r>
        <w:rPr>
          <w:vertAlign w:val="baseline"/>
        </w:rPr>
        <w:t>workers</w:t>
      </w:r>
      <w:r>
        <w:rPr>
          <w:spacing w:val="10"/>
          <w:vertAlign w:val="baseline"/>
        </w:rPr>
        <w:t> </w:t>
      </w:r>
      <w:r>
        <w:rPr>
          <w:vertAlign w:val="baseline"/>
        </w:rPr>
        <w:t>have</w:t>
      </w:r>
      <w:r>
        <w:rPr>
          <w:spacing w:val="15"/>
          <w:vertAlign w:val="baseline"/>
        </w:rPr>
        <w:t> </w:t>
      </w:r>
      <w:r>
        <w:rPr>
          <w:vertAlign w:val="baseline"/>
        </w:rPr>
        <w:t>low</w:t>
      </w:r>
      <w:r>
        <w:rPr>
          <w:spacing w:val="12"/>
          <w:vertAlign w:val="baseline"/>
        </w:rPr>
        <w:t> </w:t>
      </w:r>
      <w:r>
        <w:rPr>
          <w:vertAlign w:val="baseline"/>
        </w:rPr>
        <w:t>salary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12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1"/>
          <w:vertAlign w:val="baseline"/>
        </w:rPr>
        <w:t> </w:t>
      </w:r>
      <w:r>
        <w:rPr>
          <w:vertAlign w:val="baseline"/>
        </w:rPr>
        <w:t>low</w:t>
      </w:r>
      <w:r>
        <w:rPr>
          <w:spacing w:val="7"/>
          <w:vertAlign w:val="baseline"/>
        </w:rPr>
        <w:t> </w:t>
      </w:r>
      <w:r>
        <w:rPr>
          <w:vertAlign w:val="baseline"/>
        </w:rPr>
        <w:t>contributions,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DC</w:t>
      </w:r>
      <w:r>
        <w:rPr>
          <w:spacing w:val="10"/>
          <w:vertAlign w:val="baseline"/>
        </w:rPr>
        <w:t> </w:t>
      </w:r>
      <w:r>
        <w:rPr>
          <w:vertAlign w:val="baseline"/>
        </w:rPr>
        <w:t>scheme</w:t>
      </w:r>
      <w:r>
        <w:rPr>
          <w:spacing w:val="16"/>
          <w:vertAlign w:val="baseline"/>
        </w:rPr>
        <w:t> </w:t>
      </w:r>
      <w:r>
        <w:rPr>
          <w:vertAlign w:val="baseline"/>
        </w:rPr>
        <w:t>may</w:t>
      </w:r>
    </w:p>
    <w:p>
      <w:pPr>
        <w:spacing w:before="92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159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Ibid.</w:t>
      </w:r>
    </w:p>
    <w:p>
      <w:pPr>
        <w:spacing w:before="0"/>
        <w:ind w:left="801" w:right="333" w:firstLine="0"/>
        <w:jc w:val="left"/>
        <w:rPr>
          <w:sz w:val="18"/>
        </w:rPr>
      </w:pPr>
      <w:r>
        <w:rPr>
          <w:sz w:val="18"/>
          <w:vertAlign w:val="superscript"/>
        </w:rPr>
        <w:t>160</w:t>
      </w:r>
      <w:r>
        <w:rPr>
          <w:sz w:val="18"/>
          <w:vertAlign w:val="baseline"/>
        </w:rPr>
        <w:t>Folbre,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N.,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(2014),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“The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Care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Economy in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Africa: Subsistence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Production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Unpaid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Care”,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Journal</w:t>
      </w:r>
      <w:r>
        <w:rPr>
          <w:i/>
          <w:spacing w:val="45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African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Economies,</w:t>
      </w:r>
      <w:r>
        <w:rPr>
          <w:i/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Vol. 23, 5,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p.156.</w:t>
      </w:r>
    </w:p>
    <w:p>
      <w:pPr>
        <w:spacing w:line="206" w:lineRule="exact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161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Ibid.</w:t>
      </w:r>
    </w:p>
    <w:p>
      <w:pPr>
        <w:spacing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162</w:t>
      </w:r>
      <w:r>
        <w:rPr>
          <w:sz w:val="18"/>
          <w:vertAlign w:val="baseline"/>
        </w:rPr>
        <w:t>Foster,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L.,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Smetherham,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J.,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(2013),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“Gender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Pensions: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Analysis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Factors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Affecting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Women„s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Private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Pension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Scheme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Membership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United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Kingdom”,</w:t>
      </w:r>
      <w:r>
        <w:rPr>
          <w:spacing w:val="4"/>
          <w:sz w:val="18"/>
          <w:vertAlign w:val="baseline"/>
        </w:rPr>
        <w:t> </w:t>
      </w:r>
      <w:r>
        <w:rPr>
          <w:i/>
          <w:sz w:val="18"/>
          <w:vertAlign w:val="baseline"/>
        </w:rPr>
        <w:t>Journal of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Aging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&amp;</w:t>
      </w:r>
      <w:r>
        <w:rPr>
          <w:i/>
          <w:spacing w:val="-5"/>
          <w:sz w:val="18"/>
          <w:vertAlign w:val="baseline"/>
        </w:rPr>
        <w:t> </w:t>
      </w:r>
      <w:r>
        <w:rPr>
          <w:i/>
          <w:sz w:val="18"/>
          <w:vertAlign w:val="baseline"/>
        </w:rPr>
        <w:t>Social</w:t>
      </w:r>
      <w:r>
        <w:rPr>
          <w:i/>
          <w:spacing w:val="3"/>
          <w:sz w:val="18"/>
          <w:vertAlign w:val="baseline"/>
        </w:rPr>
        <w:t> </w:t>
      </w:r>
      <w:r>
        <w:rPr>
          <w:i/>
          <w:sz w:val="18"/>
          <w:vertAlign w:val="baseline"/>
        </w:rPr>
        <w:t>Policy</w:t>
      </w:r>
      <w:r>
        <w:rPr>
          <w:sz w:val="18"/>
          <w:vertAlign w:val="baseline"/>
        </w:rPr>
        <w:t>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Vol.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25,7, p.217.</w:t>
      </w:r>
    </w:p>
    <w:p>
      <w:pPr>
        <w:spacing w:line="206" w:lineRule="exact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163</w:t>
      </w:r>
      <w:r>
        <w:rPr>
          <w:sz w:val="18"/>
          <w:vertAlign w:val="baseline"/>
        </w:rPr>
        <w:t>Ibid.</w:t>
      </w:r>
    </w:p>
    <w:p>
      <w:pPr>
        <w:spacing w:line="207" w:lineRule="exact" w:before="4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164</w:t>
      </w:r>
      <w:r>
        <w:rPr>
          <w:sz w:val="18"/>
          <w:vertAlign w:val="baseline"/>
        </w:rPr>
        <w:t>Gunu,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U.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9"/>
          <w:sz w:val="18"/>
          <w:vertAlign w:val="baseline"/>
        </w:rPr>
        <w:t> </w:t>
      </w:r>
      <w:r>
        <w:rPr>
          <w:sz w:val="18"/>
          <w:vertAlign w:val="baseline"/>
        </w:rPr>
        <w:t>Tsado,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E.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(2012),</w:t>
      </w:r>
      <w:r>
        <w:rPr>
          <w:spacing w:val="24"/>
          <w:sz w:val="18"/>
          <w:vertAlign w:val="baseline"/>
        </w:rPr>
        <w:t> </w:t>
      </w:r>
      <w:r>
        <w:rPr>
          <w:sz w:val="18"/>
          <w:vertAlign w:val="baseline"/>
        </w:rPr>
        <w:t>“Contributory</w:t>
      </w:r>
      <w:r>
        <w:rPr>
          <w:spacing w:val="15"/>
          <w:sz w:val="18"/>
          <w:vertAlign w:val="baseline"/>
        </w:rPr>
        <w:t> </w:t>
      </w:r>
      <w:r>
        <w:rPr>
          <w:sz w:val="18"/>
          <w:vertAlign w:val="baseline"/>
        </w:rPr>
        <w:t>Pension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System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as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  <w:r>
        <w:rPr>
          <w:spacing w:val="19"/>
          <w:sz w:val="18"/>
          <w:vertAlign w:val="baseline"/>
        </w:rPr>
        <w:t> </w:t>
      </w:r>
      <w:r>
        <w:rPr>
          <w:sz w:val="18"/>
          <w:vertAlign w:val="baseline"/>
        </w:rPr>
        <w:t>Tool</w:t>
      </w:r>
      <w:r>
        <w:rPr>
          <w:spacing w:val="25"/>
          <w:sz w:val="18"/>
          <w:vertAlign w:val="baseline"/>
        </w:rPr>
        <w:t> </w:t>
      </w:r>
      <w:r>
        <w:rPr>
          <w:sz w:val="18"/>
          <w:vertAlign w:val="baseline"/>
        </w:rPr>
        <w:t>for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Economic</w:t>
      </w:r>
      <w:r>
        <w:rPr>
          <w:spacing w:val="19"/>
          <w:sz w:val="18"/>
          <w:vertAlign w:val="baseline"/>
        </w:rPr>
        <w:t> </w:t>
      </w:r>
      <w:r>
        <w:rPr>
          <w:sz w:val="18"/>
          <w:vertAlign w:val="baseline"/>
        </w:rPr>
        <w:t>Growth</w:t>
      </w:r>
      <w:r>
        <w:rPr>
          <w:spacing w:val="24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19"/>
          <w:sz w:val="18"/>
          <w:vertAlign w:val="baseline"/>
        </w:rPr>
        <w:t> </w:t>
      </w:r>
      <w:r>
        <w:rPr>
          <w:sz w:val="18"/>
          <w:vertAlign w:val="baseline"/>
        </w:rPr>
        <w:t>Nigeria”,</w:t>
      </w:r>
    </w:p>
    <w:p>
      <w:pPr>
        <w:spacing w:line="207" w:lineRule="exact" w:before="0"/>
        <w:ind w:left="801" w:right="0" w:firstLine="0"/>
        <w:jc w:val="left"/>
        <w:rPr>
          <w:sz w:val="18"/>
        </w:rPr>
      </w:pPr>
      <w:r>
        <w:rPr>
          <w:i/>
          <w:sz w:val="18"/>
        </w:rPr>
        <w:t>International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Journal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Business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Behavioural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Sciences</w:t>
      </w:r>
      <w:r>
        <w:rPr>
          <w:sz w:val="18"/>
        </w:rPr>
        <w:t>,</w:t>
      </w:r>
      <w:r>
        <w:rPr>
          <w:spacing w:val="-2"/>
          <w:sz w:val="18"/>
        </w:rPr>
        <w:t> </w:t>
      </w:r>
      <w:r>
        <w:rPr>
          <w:sz w:val="18"/>
        </w:rPr>
        <w:t>2(8),</w:t>
      </w:r>
      <w:r>
        <w:rPr>
          <w:spacing w:val="1"/>
          <w:sz w:val="18"/>
        </w:rPr>
        <w:t> </w:t>
      </w:r>
      <w:r>
        <w:rPr>
          <w:sz w:val="18"/>
        </w:rPr>
        <w:t>p.8.</w:t>
      </w:r>
    </w:p>
    <w:p>
      <w:pPr>
        <w:spacing w:line="207" w:lineRule="exact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165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Gideon,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J.,</w:t>
      </w:r>
      <w:r>
        <w:rPr>
          <w:spacing w:val="64"/>
          <w:sz w:val="18"/>
          <w:vertAlign w:val="baseline"/>
        </w:rPr>
        <w:t> </w:t>
      </w:r>
      <w:r>
        <w:rPr>
          <w:sz w:val="18"/>
          <w:vertAlign w:val="baseline"/>
        </w:rPr>
        <w:t>(2012),</w:t>
      </w:r>
      <w:r>
        <w:rPr>
          <w:spacing w:val="71"/>
          <w:sz w:val="18"/>
          <w:vertAlign w:val="baseline"/>
        </w:rPr>
        <w:t> </w:t>
      </w:r>
      <w:r>
        <w:rPr>
          <w:sz w:val="18"/>
          <w:vertAlign w:val="baseline"/>
        </w:rPr>
        <w:t>“Engendering</w:t>
      </w:r>
      <w:r>
        <w:rPr>
          <w:spacing w:val="6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68"/>
          <w:sz w:val="18"/>
          <w:vertAlign w:val="baseline"/>
        </w:rPr>
        <w:t> </w:t>
      </w:r>
      <w:r>
        <w:rPr>
          <w:sz w:val="18"/>
          <w:vertAlign w:val="baseline"/>
        </w:rPr>
        <w:t>Health</w:t>
      </w:r>
      <w:r>
        <w:rPr>
          <w:spacing w:val="67"/>
          <w:sz w:val="18"/>
          <w:vertAlign w:val="baseline"/>
        </w:rPr>
        <w:t> </w:t>
      </w:r>
      <w:r>
        <w:rPr>
          <w:sz w:val="18"/>
          <w:vertAlign w:val="baseline"/>
        </w:rPr>
        <w:t>Agenda?</w:t>
      </w:r>
      <w:r>
        <w:rPr>
          <w:spacing w:val="68"/>
          <w:sz w:val="18"/>
          <w:vertAlign w:val="baseline"/>
        </w:rPr>
        <w:t> </w:t>
      </w:r>
      <w:r>
        <w:rPr>
          <w:sz w:val="18"/>
          <w:vertAlign w:val="baseline"/>
        </w:rPr>
        <w:t>Reflections</w:t>
      </w:r>
      <w:r>
        <w:rPr>
          <w:spacing w:val="68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68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67"/>
          <w:sz w:val="18"/>
          <w:vertAlign w:val="baseline"/>
        </w:rPr>
        <w:t> </w:t>
      </w:r>
      <w:r>
        <w:rPr>
          <w:sz w:val="18"/>
          <w:vertAlign w:val="baseline"/>
        </w:rPr>
        <w:t>Chilean</w:t>
      </w:r>
      <w:r>
        <w:rPr>
          <w:spacing w:val="68"/>
          <w:sz w:val="18"/>
          <w:vertAlign w:val="baseline"/>
        </w:rPr>
        <w:t> </w:t>
      </w:r>
      <w:r>
        <w:rPr>
          <w:sz w:val="18"/>
          <w:vertAlign w:val="baseline"/>
        </w:rPr>
        <w:t>Case,</w:t>
      </w:r>
      <w:r>
        <w:rPr>
          <w:spacing w:val="69"/>
          <w:sz w:val="18"/>
          <w:vertAlign w:val="baseline"/>
        </w:rPr>
        <w:t> </w:t>
      </w:r>
      <w:r>
        <w:rPr>
          <w:sz w:val="18"/>
          <w:vertAlign w:val="baseline"/>
        </w:rPr>
        <w:t>2000-2010”,</w:t>
      </w:r>
    </w:p>
    <w:p>
      <w:pPr>
        <w:spacing w:line="207" w:lineRule="exact" w:before="0"/>
        <w:ind w:left="801" w:right="0" w:firstLine="0"/>
        <w:jc w:val="left"/>
        <w:rPr>
          <w:sz w:val="18"/>
        </w:rPr>
      </w:pPr>
      <w:r>
        <w:rPr>
          <w:i/>
          <w:sz w:val="18"/>
        </w:rPr>
        <w:t>International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Studies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in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Gender,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State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&amp;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Society</w:t>
      </w:r>
      <w:r>
        <w:rPr>
          <w:sz w:val="18"/>
        </w:rPr>
        <w:t>,</w:t>
      </w:r>
      <w:r>
        <w:rPr>
          <w:spacing w:val="-1"/>
          <w:sz w:val="18"/>
        </w:rPr>
        <w:t> </w:t>
      </w:r>
      <w:r>
        <w:rPr>
          <w:sz w:val="18"/>
        </w:rPr>
        <w:t>19,</w:t>
      </w:r>
      <w:r>
        <w:rPr>
          <w:spacing w:val="3"/>
          <w:sz w:val="18"/>
        </w:rPr>
        <w:t> </w:t>
      </w:r>
      <w:r>
        <w:rPr>
          <w:sz w:val="18"/>
        </w:rPr>
        <w:t>p.335.</w:t>
      </w:r>
    </w:p>
    <w:p>
      <w:pPr>
        <w:spacing w:after="0" w:line="207" w:lineRule="exact"/>
        <w:jc w:val="left"/>
        <w:rPr>
          <w:sz w:val="18"/>
        </w:rPr>
        <w:sectPr>
          <w:pgSz w:w="12240" w:h="15840"/>
          <w:pgMar w:header="0" w:footer="977" w:top="1060" w:bottom="1160" w:left="1720" w:right="1200"/>
        </w:sectPr>
      </w:pPr>
    </w:p>
    <w:p>
      <w:pPr>
        <w:pStyle w:val="BodyText"/>
        <w:spacing w:line="480" w:lineRule="auto" w:before="63"/>
        <w:ind w:left="801" w:right="230"/>
        <w:jc w:val="both"/>
      </w:pPr>
      <w:r>
        <w:rPr/>
        <w:t>not adequately insure such workers against poor investment performance of the funds</w:t>
      </w:r>
      <w:r>
        <w:rPr>
          <w:spacing w:val="1"/>
        </w:rPr>
        <w:t> </w:t>
      </w:r>
      <w:r>
        <w:rPr/>
        <w:t>and hence does not seem to have any safety net within it.</w:t>
      </w:r>
      <w:r>
        <w:rPr>
          <w:vertAlign w:val="superscript"/>
        </w:rPr>
        <w:t>166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Furthermore,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 benefit scheme, different retirement age favors workers, who can retire earlier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receive benefits for a longer period. In DC Scheme, however, earlier retirement</w:t>
      </w:r>
      <w:r>
        <w:rPr>
          <w:spacing w:val="1"/>
          <w:vertAlign w:val="baseline"/>
        </w:rPr>
        <w:t> </w:t>
      </w:r>
      <w:r>
        <w:rPr>
          <w:vertAlign w:val="baseline"/>
        </w:rPr>
        <w:t>can adversely affect workers‟ benefits because they have a shorter working period to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accumulate</w:t>
      </w:r>
      <w:r>
        <w:rPr>
          <w:vertAlign w:val="baseline"/>
        </w:rPr>
        <w:t> </w:t>
      </w:r>
      <w:r>
        <w:rPr>
          <w:spacing w:val="-1"/>
          <w:vertAlign w:val="baseline"/>
        </w:rPr>
        <w:t>assets. </w:t>
      </w:r>
      <w:r>
        <w:rPr>
          <w:spacing w:val="-1"/>
          <w:vertAlign w:val="superscript"/>
        </w:rPr>
        <w:t>167</w:t>
      </w:r>
      <w:r>
        <w:rPr>
          <w:spacing w:val="-1"/>
          <w:vertAlign w:val="baseline"/>
        </w:rPr>
        <w:t> Though,</w:t>
      </w:r>
      <w:r>
        <w:rPr>
          <w:vertAlign w:val="baseline"/>
        </w:rPr>
        <w:t> </w:t>
      </w:r>
      <w:r>
        <w:rPr>
          <w:spacing w:val="-1"/>
          <w:vertAlign w:val="baseline"/>
        </w:rPr>
        <w:t>in</w:t>
      </w:r>
      <w:r>
        <w:rPr>
          <w:vertAlign w:val="baseline"/>
        </w:rPr>
        <w:t> </w:t>
      </w:r>
      <w:r>
        <w:rPr>
          <w:spacing w:val="-1"/>
          <w:vertAlign w:val="baseline"/>
        </w:rPr>
        <w:t>Nigeria</w:t>
      </w:r>
      <w:r>
        <w:rPr>
          <w:vertAlign w:val="baseline"/>
        </w:rPr>
        <w:t> </w:t>
      </w:r>
      <w:r>
        <w:rPr>
          <w:spacing w:val="-1"/>
          <w:vertAlign w:val="baseline"/>
        </w:rPr>
        <w:t>context,</w:t>
      </w:r>
      <w:r>
        <w:rPr>
          <w:vertAlign w:val="baseline"/>
        </w:rPr>
        <w:t> this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 as</w:t>
      </w:r>
      <w:r>
        <w:rPr>
          <w:spacing w:val="1"/>
          <w:vertAlign w:val="baseline"/>
        </w:rPr>
        <w:t> </w:t>
      </w:r>
      <w:r>
        <w:rPr>
          <w:vertAlign w:val="baseline"/>
        </w:rPr>
        <w:t>mandatory retirement age for civil servants in Nigeria is 60 years or 35 years of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 whichever</w:t>
      </w:r>
      <w:r>
        <w:rPr>
          <w:spacing w:val="3"/>
          <w:vertAlign w:val="baseline"/>
        </w:rPr>
        <w:t> </w:t>
      </w:r>
      <w:r>
        <w:rPr>
          <w:vertAlign w:val="baseline"/>
        </w:rPr>
        <w:t>comes</w:t>
      </w:r>
      <w:r>
        <w:rPr>
          <w:spacing w:val="4"/>
          <w:vertAlign w:val="baseline"/>
        </w:rPr>
        <w:t> </w:t>
      </w:r>
      <w:r>
        <w:rPr>
          <w:vertAlign w:val="baseline"/>
        </w:rPr>
        <w:t>first.</w:t>
      </w:r>
    </w:p>
    <w:p>
      <w:pPr>
        <w:pStyle w:val="BodyText"/>
        <w:spacing w:line="480" w:lineRule="auto" w:before="11"/>
        <w:ind w:left="801" w:right="231" w:firstLine="782"/>
        <w:jc w:val="both"/>
      </w:pPr>
      <w:r>
        <w:rPr/>
        <w:pict>
          <v:rect style="position:absolute;margin-left:126.050003pt;margin-top:413.395111pt;width:144.050pt;height:.72003pt;mso-position-horizontal-relative:page;mso-position-vertical-relative:paragraph;z-index:15754752" filled="true" fillcolor="#000000" stroked="false">
            <v:fill type="solid"/>
            <w10:wrap type="none"/>
          </v:rect>
        </w:pict>
      </w:r>
      <w:r>
        <w:rPr/>
        <w:t>In</w:t>
      </w:r>
      <w:r>
        <w:rPr>
          <w:spacing w:val="1"/>
        </w:rPr>
        <w:t> </w:t>
      </w:r>
      <w:r>
        <w:rPr/>
        <w:t>conclusion,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Pension Scheme in Nigeria particularly from Pre-2004. It has shown that the various</w:t>
      </w:r>
      <w:r>
        <w:rPr>
          <w:spacing w:val="1"/>
        </w:rPr>
        <w:t> </w:t>
      </w:r>
      <w:r>
        <w:rPr/>
        <w:t>DB Scheme which operated in the country from 1951 to 2004 were characterized by a</w:t>
      </w:r>
      <w:r>
        <w:rPr>
          <w:spacing w:val="-57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funded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 through budgetary allocations hence the burden became great for the</w:t>
      </w:r>
      <w:r>
        <w:rPr>
          <w:spacing w:val="1"/>
        </w:rPr>
        <w:t> </w:t>
      </w:r>
      <w:r>
        <w:rPr/>
        <w:t>Government to bear; there was also the problem of uncoordinated administration;</w:t>
      </w:r>
      <w:r>
        <w:rPr>
          <w:spacing w:val="1"/>
        </w:rPr>
        <w:t> </w:t>
      </w:r>
      <w:r>
        <w:rPr/>
        <w:t>outright fraud and diversion of allocated funds as well as ineligible pensioners on the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payroll.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necessitated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2004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Reform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Contributory Pension Scheme to give the retired citizens a better life after retirement.</w:t>
      </w:r>
      <w:r>
        <w:rPr>
          <w:spacing w:val="1"/>
        </w:rPr>
        <w:t> </w:t>
      </w:r>
      <w:r>
        <w:rPr/>
        <w:t>The main objective of the Act</w:t>
      </w:r>
      <w:r>
        <w:rPr>
          <w:spacing w:val="1"/>
        </w:rPr>
        <w:t> </w:t>
      </w:r>
      <w:r>
        <w:rPr/>
        <w:t>was to</w:t>
      </w:r>
      <w:r>
        <w:rPr>
          <w:spacing w:val="60"/>
        </w:rPr>
        <w:t> </w:t>
      </w:r>
      <w:r>
        <w:rPr/>
        <w:t>ensure that retired workers in either the public</w:t>
      </w:r>
      <w:r>
        <w:rPr>
          <w:spacing w:val="1"/>
        </w:rPr>
        <w:t> </w:t>
      </w:r>
      <w:r>
        <w:rPr/>
        <w:t>or private sector in Nigeria receive their retirement benefits as and when due to cater</w:t>
      </w:r>
      <w:r>
        <w:rPr>
          <w:spacing w:val="1"/>
        </w:rPr>
        <w:t> </w:t>
      </w:r>
      <w:r>
        <w:rPr/>
        <w:t>for their livelihood during old age. The Scheme is contributory in nature, thus, the</w:t>
      </w:r>
      <w:r>
        <w:rPr>
          <w:spacing w:val="1"/>
        </w:rPr>
        <w:t> </w:t>
      </w:r>
      <w:r>
        <w:rPr/>
        <w:t>employers and their employees are required to contribute to the Pension Funds. To</w:t>
      </w:r>
      <w:r>
        <w:rPr>
          <w:spacing w:val="1"/>
        </w:rPr>
        <w:t> </w:t>
      </w:r>
      <w:r>
        <w:rPr/>
        <w:t>ensure the smooth functioning of the scheme, the government established a body</w:t>
      </w:r>
      <w:r>
        <w:rPr>
          <w:spacing w:val="1"/>
        </w:rPr>
        <w:t> </w:t>
      </w:r>
      <w:r>
        <w:rPr/>
        <w:t>known</w:t>
      </w:r>
      <w:r>
        <w:rPr>
          <w:spacing w:val="41"/>
        </w:rPr>
        <w:t> </w:t>
      </w:r>
      <w:r>
        <w:rPr/>
        <w:t>as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National</w:t>
      </w:r>
      <w:r>
        <w:rPr>
          <w:spacing w:val="42"/>
        </w:rPr>
        <w:t> </w:t>
      </w:r>
      <w:r>
        <w:rPr/>
        <w:t>Pension</w:t>
      </w:r>
      <w:r>
        <w:rPr>
          <w:spacing w:val="47"/>
        </w:rPr>
        <w:t> </w:t>
      </w:r>
      <w:r>
        <w:rPr/>
        <w:t>Commission</w:t>
      </w:r>
      <w:r>
        <w:rPr>
          <w:spacing w:val="42"/>
        </w:rPr>
        <w:t> </w:t>
      </w:r>
      <w:r>
        <w:rPr/>
        <w:t>(PENCOM)</w:t>
      </w:r>
      <w:r>
        <w:rPr>
          <w:spacing w:val="48"/>
        </w:rPr>
        <w:t> </w:t>
      </w:r>
      <w:r>
        <w:rPr/>
        <w:t>to</w:t>
      </w:r>
      <w:r>
        <w:rPr>
          <w:spacing w:val="52"/>
        </w:rPr>
        <w:t> </w:t>
      </w:r>
      <w:r>
        <w:rPr/>
        <w:t>administer</w:t>
      </w:r>
      <w:r>
        <w:rPr>
          <w:spacing w:val="52"/>
        </w:rPr>
        <w:t> </w:t>
      </w:r>
      <w:r>
        <w:rPr/>
        <w:t>it</w:t>
      </w:r>
      <w:r>
        <w:rPr>
          <w:spacing w:val="52"/>
        </w:rPr>
        <w:t> </w:t>
      </w:r>
      <w:r>
        <w:rPr/>
        <w:t>through</w:t>
      </w:r>
    </w:p>
    <w:p>
      <w:pPr>
        <w:spacing w:before="93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166</w:t>
      </w:r>
      <w:r>
        <w:rPr>
          <w:sz w:val="18"/>
          <w:vertAlign w:val="baseline"/>
        </w:rPr>
        <w:t>Gideon,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J.,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(2014),</w:t>
      </w:r>
      <w:r>
        <w:rPr>
          <w:spacing w:val="3"/>
          <w:sz w:val="18"/>
          <w:vertAlign w:val="baseline"/>
        </w:rPr>
        <w:t> </w:t>
      </w:r>
      <w:r>
        <w:rPr>
          <w:i/>
          <w:sz w:val="18"/>
          <w:vertAlign w:val="baseline"/>
        </w:rPr>
        <w:t>Gender,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Globalization,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Health</w:t>
      </w:r>
      <w:r>
        <w:rPr>
          <w:i/>
          <w:spacing w:val="-5"/>
          <w:sz w:val="18"/>
          <w:vertAlign w:val="baseline"/>
        </w:rPr>
        <w:t> </w:t>
      </w:r>
      <w:r>
        <w:rPr>
          <w:i/>
          <w:sz w:val="18"/>
          <w:vertAlign w:val="baseline"/>
        </w:rPr>
        <w:t>in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a</w:t>
      </w:r>
      <w:r>
        <w:rPr>
          <w:i/>
          <w:spacing w:val="-5"/>
          <w:sz w:val="18"/>
          <w:vertAlign w:val="baseline"/>
        </w:rPr>
        <w:t> </w:t>
      </w:r>
      <w:r>
        <w:rPr>
          <w:i/>
          <w:sz w:val="18"/>
          <w:vertAlign w:val="baseline"/>
        </w:rPr>
        <w:t>Latin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American</w:t>
      </w:r>
      <w:r>
        <w:rPr>
          <w:i/>
          <w:spacing w:val="-5"/>
          <w:sz w:val="18"/>
          <w:vertAlign w:val="baseline"/>
        </w:rPr>
        <w:t> </w:t>
      </w:r>
      <w:r>
        <w:rPr>
          <w:i/>
          <w:sz w:val="18"/>
          <w:vertAlign w:val="baseline"/>
        </w:rPr>
        <w:t>Context</w:t>
      </w:r>
      <w:r>
        <w:rPr>
          <w:sz w:val="18"/>
          <w:vertAlign w:val="baseline"/>
        </w:rPr>
        <w:t>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Palgrave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Macmillan,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p.13.</w:t>
      </w:r>
    </w:p>
    <w:p>
      <w:pPr>
        <w:spacing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167</w:t>
      </w:r>
      <w:r>
        <w:rPr>
          <w:sz w:val="18"/>
          <w:vertAlign w:val="baseline"/>
        </w:rPr>
        <w:t>Ibid.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77" w:top="1100" w:bottom="1200" w:left="1720" w:right="1200"/>
        </w:sectPr>
      </w:pPr>
    </w:p>
    <w:p>
      <w:pPr>
        <w:pStyle w:val="BodyText"/>
        <w:spacing w:line="480" w:lineRule="auto" w:before="63"/>
        <w:ind w:left="801" w:right="233"/>
        <w:jc w:val="both"/>
      </w:pPr>
      <w:r>
        <w:rPr/>
        <w:t>licensed PFAs and PFCs. However, the Pension Reform Act 2004 also was not free of</w:t>
      </w:r>
      <w:r>
        <w:rPr>
          <w:spacing w:val="-57"/>
        </w:rPr>
        <w:t> </w:t>
      </w:r>
      <w:r>
        <w:rPr/>
        <w:t>Some</w:t>
      </w:r>
      <w:r>
        <w:rPr>
          <w:spacing w:val="1"/>
        </w:rPr>
        <w:t> </w:t>
      </w:r>
      <w:r>
        <w:rPr/>
        <w:t>Pitfalls.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 workers; delay in Payment of Retirement Benefits also continues under</w:t>
      </w:r>
      <w:r>
        <w:rPr>
          <w:spacing w:val="1"/>
        </w:rPr>
        <w:t> </w:t>
      </w:r>
      <w:r>
        <w:rPr/>
        <w:t>the Act; there is also the problem of non-remittance of deducted contributions by</w:t>
      </w:r>
      <w:r>
        <w:rPr>
          <w:spacing w:val="1"/>
        </w:rPr>
        <w:t> </w:t>
      </w:r>
      <w:r>
        <w:rPr/>
        <w:t>employers</w:t>
      </w:r>
      <w:r>
        <w:rPr>
          <w:spacing w:val="16"/>
        </w:rPr>
        <w:t> </w:t>
      </w:r>
      <w:r>
        <w:rPr/>
        <w:t>as</w:t>
      </w:r>
      <w:r>
        <w:rPr>
          <w:spacing w:val="16"/>
        </w:rPr>
        <w:t> </w:t>
      </w:r>
      <w:r>
        <w:rPr/>
        <w:t>well</w:t>
      </w:r>
      <w:r>
        <w:rPr>
          <w:spacing w:val="15"/>
        </w:rPr>
        <w:t> </w:t>
      </w:r>
      <w:r>
        <w:rPr/>
        <w:t>as</w:t>
      </w:r>
      <w:r>
        <w:rPr>
          <w:spacing w:val="21"/>
        </w:rPr>
        <w:t> </w:t>
      </w:r>
      <w:r>
        <w:rPr/>
        <w:t>lack</w:t>
      </w:r>
      <w:r>
        <w:rPr>
          <w:spacing w:val="19"/>
        </w:rPr>
        <w:t> </w:t>
      </w:r>
      <w:r>
        <w:rPr/>
        <w:t>of</w:t>
      </w:r>
      <w:r>
        <w:rPr>
          <w:spacing w:val="10"/>
        </w:rPr>
        <w:t> </w:t>
      </w:r>
      <w:r>
        <w:rPr/>
        <w:t>adequate</w:t>
      </w:r>
      <w:r>
        <w:rPr>
          <w:spacing w:val="18"/>
        </w:rPr>
        <w:t> </w:t>
      </w:r>
      <w:r>
        <w:rPr/>
        <w:t>sanctions</w:t>
      </w:r>
      <w:r>
        <w:rPr>
          <w:spacing w:val="16"/>
        </w:rPr>
        <w:t> </w:t>
      </w:r>
      <w:r>
        <w:rPr/>
        <w:t>and</w:t>
      </w:r>
      <w:r>
        <w:rPr>
          <w:spacing w:val="18"/>
        </w:rPr>
        <w:t> </w:t>
      </w:r>
      <w:r>
        <w:rPr/>
        <w:t>corruption.</w:t>
      </w:r>
      <w:r>
        <w:rPr>
          <w:spacing w:val="21"/>
        </w:rPr>
        <w:t> </w:t>
      </w:r>
      <w:r>
        <w:rPr/>
        <w:t>These</w:t>
      </w:r>
      <w:r>
        <w:rPr>
          <w:spacing w:val="17"/>
        </w:rPr>
        <w:t> </w:t>
      </w:r>
      <w:r>
        <w:rPr/>
        <w:t>problems</w:t>
      </w:r>
      <w:r>
        <w:rPr>
          <w:spacing w:val="21"/>
        </w:rPr>
        <w:t> </w:t>
      </w:r>
      <w:r>
        <w:rPr/>
        <w:t>led</w:t>
      </w:r>
      <w:r>
        <w:rPr>
          <w:spacing w:val="-57"/>
        </w:rPr>
        <w:t> </w:t>
      </w:r>
      <w:r>
        <w:rPr/>
        <w:t>to the</w:t>
      </w:r>
      <w:r>
        <w:rPr>
          <w:spacing w:val="1"/>
        </w:rPr>
        <w:t> </w:t>
      </w:r>
      <w:r>
        <w:rPr/>
        <w:t>enactment</w:t>
      </w:r>
      <w:r>
        <w:rPr>
          <w:spacing w:val="1"/>
        </w:rPr>
        <w:t> </w:t>
      </w:r>
      <w:r>
        <w:rPr/>
        <w:t>of Pension Reform Act</w:t>
      </w:r>
      <w:r>
        <w:rPr>
          <w:spacing w:val="1"/>
        </w:rPr>
        <w:t> </w:t>
      </w:r>
      <w:r>
        <w:rPr/>
        <w:t>2014 which repealed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2004</w:t>
      </w:r>
      <w:r>
        <w:rPr>
          <w:spacing w:val="1"/>
        </w:rPr>
        <w:t> </w:t>
      </w:r>
      <w:r>
        <w:rPr/>
        <w:t>Act. In</w:t>
      </w:r>
      <w:r>
        <w:rPr>
          <w:spacing w:val="1"/>
        </w:rPr>
        <w:t> </w:t>
      </w:r>
      <w:r>
        <w:rPr/>
        <w:t>Nigeria, Pension Reform Act 2014 is the major law regulating Contributory Pension</w:t>
      </w:r>
      <w:r>
        <w:rPr>
          <w:spacing w:val="1"/>
        </w:rPr>
        <w:t> </w:t>
      </w:r>
      <w:r>
        <w:rPr/>
        <w:t>Scheme, and detail analysis of the relevant provision of this law would be made in</w:t>
      </w:r>
      <w:r>
        <w:rPr>
          <w:spacing w:val="1"/>
        </w:rPr>
        <w:t> </w:t>
      </w:r>
      <w:r>
        <w:rPr/>
        <w:t>Chapter Three to determine the extent to which the Reform has resolved the problems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encountered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2004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</w:p>
    <w:p>
      <w:pPr>
        <w:spacing w:after="0" w:line="480" w:lineRule="auto"/>
        <w:jc w:val="both"/>
        <w:sectPr>
          <w:pgSz w:w="12240" w:h="15840"/>
          <w:pgMar w:header="0" w:footer="977" w:top="1100" w:bottom="1200" w:left="1720" w:right="1200"/>
        </w:sectPr>
      </w:pPr>
    </w:p>
    <w:p>
      <w:pPr>
        <w:pStyle w:val="Heading1"/>
        <w:ind w:left="1001" w:right="446"/>
        <w:jc w:val="center"/>
      </w:pPr>
      <w:bookmarkStart w:name="_TOC_250033" w:id="23"/>
      <w:r>
        <w:rPr/>
        <w:t>CHAPTER</w:t>
      </w:r>
      <w:r>
        <w:rPr>
          <w:spacing w:val="-3"/>
        </w:rPr>
        <w:t> </w:t>
      </w:r>
      <w:bookmarkEnd w:id="23"/>
      <w:r>
        <w:rPr/>
        <w:t>THREE</w:t>
      </w:r>
    </w:p>
    <w:p>
      <w:pPr>
        <w:pStyle w:val="BodyText"/>
        <w:spacing w:before="9"/>
        <w:rPr>
          <w:b/>
        </w:rPr>
      </w:pPr>
    </w:p>
    <w:p>
      <w:pPr>
        <w:spacing w:line="489" w:lineRule="auto" w:before="0"/>
        <w:ind w:left="1564" w:right="1007" w:firstLine="0"/>
        <w:jc w:val="center"/>
        <w:rPr>
          <w:b/>
          <w:sz w:val="24"/>
        </w:rPr>
      </w:pPr>
      <w:r>
        <w:rPr>
          <w:b/>
          <w:sz w:val="24"/>
        </w:rPr>
        <w:t>ANALYSIS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LEGAL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REGIME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CONTRIBUTORY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PENSION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SCHEME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Heading1"/>
        <w:numPr>
          <w:ilvl w:val="1"/>
          <w:numId w:val="11"/>
        </w:numPr>
        <w:tabs>
          <w:tab w:pos="1166" w:val="left" w:leader="none"/>
        </w:tabs>
        <w:spacing w:line="240" w:lineRule="auto" w:before="0" w:after="0"/>
        <w:ind w:left="1165" w:right="0" w:hanging="365"/>
        <w:jc w:val="left"/>
      </w:pPr>
      <w:bookmarkStart w:name="_TOC_250032" w:id="24"/>
      <w:bookmarkEnd w:id="24"/>
      <w:r>
        <w:rPr/>
        <w:t>Introduction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80" w:lineRule="auto"/>
        <w:ind w:left="801" w:right="230"/>
        <w:jc w:val="both"/>
      </w:pPr>
      <w:r>
        <w:rPr/>
        <w:t>The essentials of life which underpin all human rights are found within the right to</w:t>
      </w:r>
      <w:r>
        <w:rPr>
          <w:spacing w:val="1"/>
        </w:rPr>
        <w:t> </w:t>
      </w:r>
      <w:r>
        <w:rPr/>
        <w:t>social security.</w:t>
      </w:r>
      <w:r>
        <w:rPr>
          <w:vertAlign w:val="superscript"/>
        </w:rPr>
        <w:t>168</w:t>
      </w:r>
      <w:r>
        <w:rPr>
          <w:vertAlign w:val="baseline"/>
        </w:rPr>
        <w:t> The right to social security marks a distinct stage of development of</w:t>
      </w:r>
      <w:r>
        <w:rPr>
          <w:spacing w:val="-57"/>
          <w:vertAlign w:val="baseline"/>
        </w:rPr>
        <w:t> </w:t>
      </w:r>
      <w:r>
        <w:rPr>
          <w:vertAlign w:val="baseline"/>
        </w:rPr>
        <w:t>human civilization. Where it is absent, human beings are unable to live with dignity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 are reduced to basic survival, with all the worst consequences for society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future</w:t>
      </w:r>
      <w:r>
        <w:rPr>
          <w:spacing w:val="1"/>
          <w:vertAlign w:val="baseline"/>
        </w:rPr>
        <w:t> </w:t>
      </w:r>
      <w:r>
        <w:rPr>
          <w:vertAlign w:val="baseline"/>
        </w:rPr>
        <w:t>progress. </w:t>
      </w:r>
      <w:r>
        <w:rPr>
          <w:vertAlign w:val="superscript"/>
        </w:rPr>
        <w:t>169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expressed desire to provide some form ofsocial security or retirement benefits to help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workers plan for their retirement.</w:t>
      </w:r>
      <w:r>
        <w:rPr>
          <w:vertAlign w:val="superscript"/>
        </w:rPr>
        <w:t>170</w:t>
      </w:r>
      <w:r>
        <w:rPr>
          <w:vertAlign w:val="baseline"/>
        </w:rPr>
        <w:t>This effort has led to the ratification as well as</w:t>
      </w:r>
      <w:r>
        <w:rPr>
          <w:spacing w:val="1"/>
          <w:vertAlign w:val="baseline"/>
        </w:rPr>
        <w:t> </w:t>
      </w:r>
      <w:r>
        <w:rPr>
          <w:vertAlign w:val="baseline"/>
        </w:rPr>
        <w:t>enactment of a number of international and domestic legal instruments to enhance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contributory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 </w:t>
      </w:r>
      <w:r>
        <w:rPr>
          <w:vertAlign w:val="superscript"/>
        </w:rPr>
        <w:t>171</w:t>
      </w:r>
      <w:r>
        <w:rPr>
          <w:spacing w:val="1"/>
          <w:vertAlign w:val="baseline"/>
        </w:rPr>
        <w:t> </w:t>
      </w:r>
      <w:r>
        <w:rPr>
          <w:vertAlign w:val="baseline"/>
        </w:rPr>
        <w:t>Thus,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implication,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Contributory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and domestic. It is however worthy to note that the international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instruments creating rights to retirement benefits are given effect primarily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laws,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6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organizations,</w:t>
      </w:r>
      <w:r>
        <w:rPr>
          <w:spacing w:val="14"/>
          <w:vertAlign w:val="baseline"/>
        </w:rPr>
        <w:t> </w:t>
      </w:r>
      <w:r>
        <w:rPr>
          <w:vertAlign w:val="baseline"/>
        </w:rPr>
        <w:t>thus</w:t>
      </w:r>
      <w:r>
        <w:rPr>
          <w:spacing w:val="10"/>
          <w:vertAlign w:val="baseline"/>
        </w:rPr>
        <w:t> </w:t>
      </w:r>
      <w:r>
        <w:rPr>
          <w:vertAlign w:val="baseline"/>
        </w:rPr>
        <w:t>placing</w:t>
      </w:r>
      <w:r>
        <w:rPr>
          <w:spacing w:val="13"/>
          <w:vertAlign w:val="baseline"/>
        </w:rPr>
        <w:t> </w:t>
      </w:r>
      <w:r>
        <w:rPr>
          <w:vertAlign w:val="baseline"/>
        </w:rPr>
        <w:t>great</w:t>
      </w:r>
      <w:r>
        <w:rPr>
          <w:spacing w:val="12"/>
          <w:vertAlign w:val="baseline"/>
        </w:rPr>
        <w:t> </w:t>
      </w:r>
      <w:r>
        <w:rPr>
          <w:vertAlign w:val="baseline"/>
        </w:rPr>
        <w:t>reliance</w:t>
      </w:r>
      <w:r>
        <w:rPr>
          <w:spacing w:val="12"/>
          <w:vertAlign w:val="baseline"/>
        </w:rPr>
        <w:t> </w:t>
      </w:r>
      <w:r>
        <w:rPr>
          <w:vertAlign w:val="baseline"/>
        </w:rPr>
        <w:t>upon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integrity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competence</w:t>
      </w:r>
      <w:r>
        <w:rPr>
          <w:spacing w:val="11"/>
          <w:vertAlign w:val="baseline"/>
        </w:rPr>
        <w:t> </w:t>
      </w:r>
      <w:r>
        <w:rPr>
          <w:vertAlign w:val="baseline"/>
        </w:rPr>
        <w:t>of those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  <w:r>
        <w:rPr/>
        <w:pict>
          <v:rect style="position:absolute;margin-left:126.050003pt;margin-top:16.013525pt;width:144.050pt;height:.72003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168</w:t>
      </w:r>
      <w:r>
        <w:rPr>
          <w:rFonts w:ascii="Calibri"/>
          <w:sz w:val="18"/>
          <w:vertAlign w:val="baseline"/>
        </w:rPr>
        <w:t>Ngozi,</w:t>
      </w:r>
      <w:r>
        <w:rPr>
          <w:rFonts w:ascii="Calibri"/>
          <w:spacing w:val="2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B.</w:t>
      </w:r>
      <w:r>
        <w:rPr>
          <w:rFonts w:ascii="Calibri"/>
          <w:spacing w:val="27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I.</w:t>
      </w:r>
      <w:r>
        <w:rPr>
          <w:rFonts w:ascii="Calibri"/>
          <w:spacing w:val="27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and</w:t>
      </w:r>
      <w:r>
        <w:rPr>
          <w:rFonts w:ascii="Calibri"/>
          <w:spacing w:val="2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Chris,</w:t>
      </w:r>
      <w:r>
        <w:rPr>
          <w:rFonts w:ascii="Calibri"/>
          <w:spacing w:val="19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I.</w:t>
      </w:r>
      <w:r>
        <w:rPr>
          <w:rFonts w:ascii="Calibri"/>
          <w:spacing w:val="2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N.</w:t>
      </w:r>
      <w:r>
        <w:rPr>
          <w:rFonts w:ascii="Calibri"/>
          <w:spacing w:val="27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(2016),</w:t>
      </w:r>
      <w:r>
        <w:rPr>
          <w:rFonts w:ascii="Calibri"/>
          <w:spacing w:val="27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Sustainability</w:t>
      </w:r>
      <w:r>
        <w:rPr>
          <w:rFonts w:ascii="Calibri"/>
          <w:i/>
          <w:spacing w:val="20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of</w:t>
      </w:r>
      <w:r>
        <w:rPr>
          <w:rFonts w:ascii="Calibri"/>
          <w:i/>
          <w:spacing w:val="27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the</w:t>
      </w:r>
      <w:r>
        <w:rPr>
          <w:rFonts w:ascii="Calibri"/>
          <w:i/>
          <w:spacing w:val="24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Contributory</w:t>
      </w:r>
      <w:r>
        <w:rPr>
          <w:rFonts w:ascii="Calibri"/>
          <w:i/>
          <w:spacing w:val="26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Pension</w:t>
      </w:r>
      <w:r>
        <w:rPr>
          <w:rFonts w:ascii="Calibri"/>
          <w:i/>
          <w:spacing w:val="27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Scheme</w:t>
      </w:r>
      <w:r>
        <w:rPr>
          <w:rFonts w:ascii="Calibri"/>
          <w:i/>
          <w:spacing w:val="24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in</w:t>
      </w:r>
      <w:r>
        <w:rPr>
          <w:rFonts w:ascii="Calibri"/>
          <w:i/>
          <w:spacing w:val="22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Nigeria</w:t>
      </w:r>
      <w:r>
        <w:rPr>
          <w:rFonts w:ascii="Calibri"/>
          <w:sz w:val="18"/>
          <w:vertAlign w:val="baseline"/>
        </w:rPr>
        <w:t>,</w:t>
      </w:r>
      <w:r>
        <w:rPr>
          <w:rFonts w:ascii="Calibri"/>
          <w:spacing w:val="2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Journal</w:t>
      </w:r>
      <w:r>
        <w:rPr>
          <w:rFonts w:ascii="Calibri"/>
          <w:spacing w:val="2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of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Business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&amp;</w:t>
      </w:r>
      <w:r>
        <w:rPr>
          <w:rFonts w:ascii="Calibri"/>
          <w:spacing w:val="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Management</w:t>
      </w:r>
      <w:r>
        <w:rPr>
          <w:rFonts w:ascii="Calibri"/>
          <w:spacing w:val="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Studies, 1(1),</w:t>
      </w:r>
      <w:r>
        <w:rPr>
          <w:rFonts w:ascii="Calibri"/>
          <w:spacing w:val="-5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p.4.</w:t>
      </w:r>
    </w:p>
    <w:p>
      <w:pPr>
        <w:spacing w:line="240" w:lineRule="auto" w:before="0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169</w:t>
      </w:r>
      <w:r>
        <w:rPr>
          <w:rFonts w:ascii="Calibri"/>
          <w:sz w:val="18"/>
          <w:vertAlign w:val="baseline"/>
        </w:rPr>
        <w:t>Odia,</w:t>
      </w:r>
      <w:r>
        <w:rPr>
          <w:rFonts w:ascii="Calibri"/>
          <w:spacing w:val="2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J.O.,</w:t>
      </w:r>
      <w:r>
        <w:rPr>
          <w:rFonts w:ascii="Calibri"/>
          <w:spacing w:val="24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and</w:t>
      </w:r>
      <w:r>
        <w:rPr>
          <w:rFonts w:ascii="Calibri"/>
          <w:spacing w:val="26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Okoye,</w:t>
      </w:r>
      <w:r>
        <w:rPr>
          <w:rFonts w:ascii="Calibri"/>
          <w:spacing w:val="24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A.E.,</w:t>
      </w:r>
      <w:r>
        <w:rPr>
          <w:rFonts w:ascii="Calibri"/>
          <w:spacing w:val="2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(2012),</w:t>
      </w:r>
      <w:r>
        <w:rPr>
          <w:rFonts w:ascii="Calibri"/>
          <w:spacing w:val="24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Pensions</w:t>
      </w:r>
      <w:r>
        <w:rPr>
          <w:rFonts w:ascii="Calibri"/>
          <w:spacing w:val="2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Reform</w:t>
      </w:r>
      <w:r>
        <w:rPr>
          <w:rFonts w:ascii="Calibri"/>
          <w:spacing w:val="24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In</w:t>
      </w:r>
      <w:r>
        <w:rPr>
          <w:rFonts w:ascii="Calibri"/>
          <w:spacing w:val="20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Nigeria:</w:t>
      </w:r>
      <w:r>
        <w:rPr>
          <w:rFonts w:ascii="Calibri"/>
          <w:spacing w:val="20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</w:t>
      </w:r>
      <w:r>
        <w:rPr>
          <w:rFonts w:ascii="Calibri"/>
          <w:spacing w:val="3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Comparison</w:t>
      </w:r>
      <w:r>
        <w:rPr>
          <w:rFonts w:ascii="Calibri"/>
          <w:spacing w:val="20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Between</w:t>
      </w:r>
      <w:r>
        <w:rPr>
          <w:rFonts w:ascii="Calibri"/>
          <w:spacing w:val="26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The</w:t>
      </w:r>
      <w:r>
        <w:rPr>
          <w:rFonts w:ascii="Calibri"/>
          <w:spacing w:val="26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Old</w:t>
      </w:r>
      <w:r>
        <w:rPr>
          <w:rFonts w:ascii="Calibri"/>
          <w:spacing w:val="26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And</w:t>
      </w:r>
      <w:r>
        <w:rPr>
          <w:rFonts w:ascii="Calibri"/>
          <w:spacing w:val="2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New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Scheme,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Afro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Asian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Journal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of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Social</w:t>
      </w:r>
      <w:r>
        <w:rPr>
          <w:rFonts w:ascii="Calibri"/>
          <w:spacing w:val="6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Sciences</w:t>
      </w:r>
      <w:r>
        <w:rPr>
          <w:rFonts w:ascii="Calibri"/>
          <w:spacing w:val="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3,</w:t>
      </w:r>
      <w:r>
        <w:rPr>
          <w:rFonts w:ascii="Calibri"/>
          <w:spacing w:val="-6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p.18.</w:t>
      </w:r>
    </w:p>
    <w:p>
      <w:pPr>
        <w:spacing w:before="0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170</w:t>
      </w:r>
      <w:r>
        <w:rPr>
          <w:rFonts w:ascii="Calibri"/>
          <w:sz w:val="18"/>
          <w:vertAlign w:val="baseline"/>
        </w:rPr>
        <w:t>Fapohunda,</w:t>
      </w:r>
      <w:r>
        <w:rPr>
          <w:rFonts w:ascii="Calibri"/>
          <w:spacing w:val="17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I.</w:t>
      </w:r>
      <w:r>
        <w:rPr>
          <w:rFonts w:ascii="Calibri"/>
          <w:spacing w:val="2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M.</w:t>
      </w:r>
      <w:r>
        <w:rPr>
          <w:rFonts w:ascii="Calibri"/>
          <w:spacing w:val="16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(2013),</w:t>
      </w:r>
      <w:r>
        <w:rPr>
          <w:rFonts w:ascii="Calibri"/>
          <w:spacing w:val="16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The</w:t>
      </w:r>
      <w:r>
        <w:rPr>
          <w:rFonts w:ascii="Calibri"/>
          <w:i/>
          <w:spacing w:val="9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Pension</w:t>
      </w:r>
      <w:r>
        <w:rPr>
          <w:rFonts w:ascii="Calibri"/>
          <w:i/>
          <w:spacing w:val="21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System</w:t>
      </w:r>
      <w:r>
        <w:rPr>
          <w:rFonts w:ascii="Calibri"/>
          <w:i/>
          <w:spacing w:val="14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and</w:t>
      </w:r>
      <w:r>
        <w:rPr>
          <w:rFonts w:ascii="Calibri"/>
          <w:i/>
          <w:spacing w:val="13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Retirement</w:t>
      </w:r>
      <w:r>
        <w:rPr>
          <w:rFonts w:ascii="Calibri"/>
          <w:i/>
          <w:spacing w:val="16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Planning</w:t>
      </w:r>
      <w:r>
        <w:rPr>
          <w:rFonts w:ascii="Calibri"/>
          <w:i/>
          <w:spacing w:val="17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in</w:t>
      </w:r>
      <w:r>
        <w:rPr>
          <w:rFonts w:ascii="Calibri"/>
          <w:i/>
          <w:spacing w:val="16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Nigeria</w:t>
      </w:r>
      <w:r>
        <w:rPr>
          <w:rFonts w:ascii="Calibri"/>
          <w:sz w:val="18"/>
          <w:vertAlign w:val="baseline"/>
        </w:rPr>
        <w:t>,</w:t>
      </w:r>
      <w:r>
        <w:rPr>
          <w:rFonts w:ascii="Calibri"/>
          <w:spacing w:val="17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Mediterranean</w:t>
      </w:r>
      <w:r>
        <w:rPr>
          <w:rFonts w:ascii="Calibri"/>
          <w:spacing w:val="19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Journal</w:t>
      </w:r>
      <w:r>
        <w:rPr>
          <w:rFonts w:ascii="Calibri"/>
          <w:spacing w:val="17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of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Social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Sciences, 4(2), p.17.</w:t>
      </w:r>
    </w:p>
    <w:p>
      <w:pPr>
        <w:spacing w:line="235" w:lineRule="auto" w:before="6"/>
        <w:ind w:left="801" w:right="22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171</w:t>
      </w:r>
      <w:r>
        <w:rPr>
          <w:rFonts w:ascii="Calibri"/>
          <w:sz w:val="18"/>
          <w:vertAlign w:val="baseline"/>
        </w:rPr>
        <w:t>Nwanne,</w:t>
      </w:r>
      <w:r>
        <w:rPr>
          <w:rFonts w:ascii="Calibri"/>
          <w:spacing w:val="6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T.</w:t>
      </w:r>
      <w:r>
        <w:rPr>
          <w:rFonts w:ascii="Calibri"/>
          <w:spacing w:val="15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F.</w:t>
      </w:r>
      <w:r>
        <w:rPr>
          <w:rFonts w:ascii="Calibri"/>
          <w:spacing w:val="10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I.,</w:t>
      </w:r>
      <w:r>
        <w:rPr>
          <w:rFonts w:ascii="Calibri"/>
          <w:spacing w:val="6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(2015),</w:t>
      </w:r>
      <w:r>
        <w:rPr>
          <w:rFonts w:ascii="Calibri"/>
          <w:i/>
          <w:sz w:val="18"/>
          <w:vertAlign w:val="baseline"/>
        </w:rPr>
        <w:t>Impact</w:t>
      </w:r>
      <w:r>
        <w:rPr>
          <w:rFonts w:ascii="Calibri"/>
          <w:i/>
          <w:spacing w:val="9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of</w:t>
      </w:r>
      <w:r>
        <w:rPr>
          <w:rFonts w:ascii="Calibri"/>
          <w:i/>
          <w:spacing w:val="10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Contributory</w:t>
      </w:r>
      <w:r>
        <w:rPr>
          <w:rFonts w:ascii="Calibri"/>
          <w:i/>
          <w:spacing w:val="8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Pension</w:t>
      </w:r>
      <w:r>
        <w:rPr>
          <w:rFonts w:ascii="Calibri"/>
          <w:i/>
          <w:spacing w:val="10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Scheme</w:t>
      </w:r>
      <w:r>
        <w:rPr>
          <w:rFonts w:ascii="Calibri"/>
          <w:i/>
          <w:spacing w:val="7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on</w:t>
      </w:r>
      <w:r>
        <w:rPr>
          <w:rFonts w:ascii="Calibri"/>
          <w:i/>
          <w:spacing w:val="10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Economic</w:t>
      </w:r>
      <w:r>
        <w:rPr>
          <w:rFonts w:ascii="Calibri"/>
          <w:i/>
          <w:spacing w:val="9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Growth</w:t>
      </w:r>
      <w:r>
        <w:rPr>
          <w:rFonts w:ascii="Calibri"/>
          <w:i/>
          <w:spacing w:val="10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in</w:t>
      </w:r>
      <w:r>
        <w:rPr>
          <w:rFonts w:ascii="Calibri"/>
          <w:i/>
          <w:spacing w:val="6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Nigeria,</w:t>
      </w:r>
      <w:r>
        <w:rPr>
          <w:rFonts w:ascii="Calibri"/>
          <w:sz w:val="18"/>
          <w:vertAlign w:val="baseline"/>
        </w:rPr>
        <w:t>Global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Advanced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Research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Journal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of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Management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and</w:t>
      </w:r>
      <w:r>
        <w:rPr>
          <w:rFonts w:ascii="Calibri"/>
          <w:spacing w:val="-4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Business</w:t>
      </w:r>
      <w:r>
        <w:rPr>
          <w:rFonts w:ascii="Calibri"/>
          <w:spacing w:val="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Studies,</w:t>
      </w:r>
      <w:r>
        <w:rPr>
          <w:rFonts w:ascii="Calibri"/>
          <w:spacing w:val="-5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Vol.</w:t>
      </w:r>
      <w:r>
        <w:rPr>
          <w:rFonts w:ascii="Calibri"/>
          <w:spacing w:val="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4(8)</w:t>
      </w:r>
      <w:r>
        <w:rPr>
          <w:rFonts w:ascii="Calibri"/>
          <w:spacing w:val="4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p.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338</w:t>
      </w:r>
    </w:p>
    <w:p>
      <w:pPr>
        <w:spacing w:after="0" w:line="235" w:lineRule="auto"/>
        <w:jc w:val="left"/>
        <w:rPr>
          <w:rFonts w:ascii="Calibri"/>
          <w:sz w:val="18"/>
        </w:rPr>
        <w:sectPr>
          <w:pgSz w:w="12240" w:h="15840"/>
          <w:pgMar w:header="0" w:footer="977" w:top="1100" w:bottom="1180" w:left="1720" w:right="1200"/>
        </w:sectPr>
      </w:pPr>
    </w:p>
    <w:p>
      <w:pPr>
        <w:pStyle w:val="BodyText"/>
        <w:spacing w:line="480" w:lineRule="auto" w:before="103"/>
        <w:ind w:left="801" w:right="235"/>
        <w:jc w:val="both"/>
      </w:pPr>
      <w:r>
        <w:rPr/>
        <w:t>institutions.</w:t>
      </w:r>
      <w:r>
        <w:rPr>
          <w:vertAlign w:val="superscript"/>
        </w:rPr>
        <w:t>172</w:t>
      </w:r>
      <w:r>
        <w:rPr>
          <w:vertAlign w:val="baseline"/>
        </w:rPr>
        <w:t> This chapter therefore seeks to analyze both the relevant provisions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international and domestic legal framework for contributory pension so as to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 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Nigeria‟s Contributory Pension Law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in consonant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 treaties and obligations with the view to making recommendations that could</w:t>
      </w:r>
      <w:r>
        <w:rPr>
          <w:spacing w:val="-57"/>
          <w:vertAlign w:val="baseline"/>
        </w:rPr>
        <w:t> </w:t>
      </w:r>
      <w:r>
        <w:rPr>
          <w:vertAlign w:val="baseline"/>
        </w:rPr>
        <w:t>enhance the contributory pension scheme in Nigeria in line with the international best</w:t>
      </w:r>
      <w:r>
        <w:rPr>
          <w:spacing w:val="-57"/>
          <w:vertAlign w:val="baseline"/>
        </w:rPr>
        <w:t> </w:t>
      </w:r>
      <w:r>
        <w:rPr>
          <w:vertAlign w:val="baseline"/>
        </w:rPr>
        <w:t>practices.</w:t>
      </w:r>
    </w:p>
    <w:p>
      <w:pPr>
        <w:pStyle w:val="Heading1"/>
        <w:numPr>
          <w:ilvl w:val="1"/>
          <w:numId w:val="11"/>
        </w:numPr>
        <w:tabs>
          <w:tab w:pos="1166" w:val="left" w:leader="none"/>
        </w:tabs>
        <w:spacing w:line="240" w:lineRule="auto" w:before="21" w:after="0"/>
        <w:ind w:left="1165" w:right="0" w:hanging="365"/>
        <w:jc w:val="both"/>
      </w:pPr>
      <w:bookmarkStart w:name="_TOC_250031" w:id="25"/>
      <w:r>
        <w:rPr/>
        <w:t>International</w:t>
      </w:r>
      <w:r>
        <w:rPr>
          <w:spacing w:val="-6"/>
        </w:rPr>
        <w:t> </w:t>
      </w:r>
      <w:r>
        <w:rPr/>
        <w:t>Legal</w:t>
      </w:r>
      <w:r>
        <w:rPr>
          <w:spacing w:val="-6"/>
        </w:rPr>
        <w:t> </w:t>
      </w:r>
      <w:r>
        <w:rPr/>
        <w:t>Regime</w:t>
      </w:r>
      <w:r>
        <w:rPr>
          <w:spacing w:val="-2"/>
        </w:rPr>
        <w:t> </w:t>
      </w:r>
      <w:r>
        <w:rPr/>
        <w:t>for</w:t>
      </w:r>
      <w:r>
        <w:rPr>
          <w:spacing w:val="-7"/>
        </w:rPr>
        <w:t> </w:t>
      </w:r>
      <w:r>
        <w:rPr/>
        <w:t>Contributory</w:t>
      </w:r>
      <w:r>
        <w:rPr>
          <w:spacing w:val="-1"/>
        </w:rPr>
        <w:t> </w:t>
      </w:r>
      <w:bookmarkEnd w:id="25"/>
      <w:r>
        <w:rPr/>
        <w:t>Pension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01" w:right="226"/>
        <w:jc w:val="both"/>
      </w:pPr>
      <w:r>
        <w:rPr/>
        <w:pict>
          <v:rect style="position:absolute;margin-left:126.050003pt;margin-top:362.903137pt;width:144.050pt;height:.71997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rely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treaties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regulating the affairs of nations.</w:t>
      </w:r>
      <w:r>
        <w:rPr>
          <w:vertAlign w:val="superscript"/>
        </w:rPr>
        <w:t>173</w:t>
      </w:r>
      <w:r>
        <w:rPr>
          <w:vertAlign w:val="baseline"/>
        </w:rPr>
        <w:t> This trend has become even more compelling as</w:t>
      </w:r>
      <w:r>
        <w:rPr>
          <w:spacing w:val="1"/>
          <w:vertAlign w:val="baseline"/>
        </w:rPr>
        <w:t> </w:t>
      </w:r>
      <w:r>
        <w:rPr>
          <w:vertAlign w:val="baseline"/>
        </w:rPr>
        <w:t>such treaties have established standards by which the conducts of states are exercised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measured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6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61"/>
          <w:vertAlign w:val="baseline"/>
        </w:rPr>
        <w:t> </w:t>
      </w:r>
      <w:r>
        <w:rPr>
          <w:vertAlign w:val="baseline"/>
        </w:rPr>
        <w:t>their</w:t>
      </w:r>
      <w:r>
        <w:rPr>
          <w:spacing w:val="6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61"/>
          <w:vertAlign w:val="baseline"/>
        </w:rPr>
        <w:t> </w:t>
      </w:r>
      <w:r>
        <w:rPr>
          <w:vertAlign w:val="baseline"/>
        </w:rPr>
        <w:t>purview</w:t>
      </w:r>
      <w:r>
        <w:rPr>
          <w:spacing w:val="6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jurisdiction. </w:t>
      </w:r>
      <w:r>
        <w:rPr>
          <w:spacing w:val="-1"/>
          <w:vertAlign w:val="superscript"/>
        </w:rPr>
        <w:t>174</w:t>
      </w:r>
      <w:r>
        <w:rPr>
          <w:spacing w:val="-1"/>
          <w:vertAlign w:val="baseline"/>
        </w:rPr>
        <w:t> In</w:t>
      </w:r>
      <w:r>
        <w:rPr>
          <w:vertAlign w:val="baseline"/>
        </w:rPr>
        <w:t> </w:t>
      </w:r>
      <w:r>
        <w:rPr>
          <w:spacing w:val="-1"/>
          <w:vertAlign w:val="baseline"/>
        </w:rPr>
        <w:t>Nigeria,</w:t>
      </w:r>
      <w:r>
        <w:rPr>
          <w:vertAlign w:val="baseline"/>
        </w:rPr>
        <w:t> </w:t>
      </w:r>
      <w:r>
        <w:rPr>
          <w:spacing w:val="-1"/>
          <w:vertAlign w:val="baseline"/>
        </w:rPr>
        <w:t>Section</w:t>
      </w:r>
      <w:r>
        <w:rPr>
          <w:vertAlign w:val="baseline"/>
        </w:rPr>
        <w:t> </w:t>
      </w:r>
      <w:r>
        <w:rPr>
          <w:spacing w:val="-1"/>
          <w:vertAlign w:val="baseline"/>
        </w:rPr>
        <w:t>254</w:t>
      </w:r>
      <w:r>
        <w:rPr>
          <w:vertAlign w:val="baseline"/>
        </w:rPr>
        <w:t> (c)</w:t>
      </w:r>
      <w:r>
        <w:rPr>
          <w:spacing w:val="1"/>
          <w:vertAlign w:val="baseline"/>
        </w:rPr>
        <w:t> </w:t>
      </w:r>
      <w:r>
        <w:rPr>
          <w:vertAlign w:val="baseline"/>
        </w:rPr>
        <w:t>(2)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</w:t>
      </w:r>
      <w:r>
        <w:rPr>
          <w:vertAlign w:val="superscript"/>
        </w:rPr>
        <w:t>175</w:t>
      </w:r>
      <w:r>
        <w:rPr>
          <w:vertAlign w:val="baseline"/>
        </w:rPr>
        <w:t> particularly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for the application of any international convention, treaty or protocol on</w:t>
      </w:r>
      <w:r>
        <w:rPr>
          <w:spacing w:val="1"/>
          <w:vertAlign w:val="baseline"/>
        </w:rPr>
        <w:t> </w:t>
      </w:r>
      <w:r>
        <w:rPr>
          <w:vertAlign w:val="baseline"/>
        </w:rPr>
        <w:t>labour which Nigeria has ratified. This development is applauded because, before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coming into effect of the Third Alteration Act</w:t>
      </w:r>
      <w:r>
        <w:rPr>
          <w:vertAlign w:val="superscript"/>
        </w:rPr>
        <w:t>176</w:t>
      </w:r>
      <w:r>
        <w:rPr>
          <w:vertAlign w:val="baseline"/>
        </w:rPr>
        <w:t>, Nigeria was constantly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criticisms of the International Labour Organization (ILO) for failure to domesticate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labour conventions duly ratified. The Third Alteration Act is 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commendable in that it has successfully removed the constitutional clog in the wheel</w:t>
      </w:r>
      <w:r>
        <w:rPr>
          <w:spacing w:val="1"/>
          <w:vertAlign w:val="baseline"/>
        </w:rPr>
        <w:t> </w:t>
      </w:r>
      <w:r>
        <w:rPr>
          <w:vertAlign w:val="baseline"/>
        </w:rPr>
        <w:t>of enforcement of international labour conventions duly ratified by Nigeria.</w:t>
      </w:r>
      <w:r>
        <w:rPr>
          <w:vertAlign w:val="superscript"/>
        </w:rPr>
        <w:t>177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55"/>
          <w:vertAlign w:val="baseline"/>
        </w:rPr>
        <w:t> </w:t>
      </w:r>
      <w:r>
        <w:rPr>
          <w:vertAlign w:val="baseline"/>
        </w:rPr>
        <w:t>is</w:t>
      </w:r>
      <w:r>
        <w:rPr>
          <w:spacing w:val="53"/>
          <w:vertAlign w:val="baseline"/>
        </w:rPr>
        <w:t> </w:t>
      </w:r>
      <w:r>
        <w:rPr>
          <w:vertAlign w:val="baseline"/>
        </w:rPr>
        <w:t>now</w:t>
      </w:r>
      <w:r>
        <w:rPr>
          <w:spacing w:val="50"/>
          <w:vertAlign w:val="baseline"/>
        </w:rPr>
        <w:t> </w:t>
      </w:r>
      <w:r>
        <w:rPr>
          <w:vertAlign w:val="baseline"/>
        </w:rPr>
        <w:t>empowered</w:t>
      </w:r>
      <w:r>
        <w:rPr>
          <w:spacing w:val="50"/>
          <w:vertAlign w:val="baseline"/>
        </w:rPr>
        <w:t> </w:t>
      </w:r>
      <w:r>
        <w:rPr>
          <w:vertAlign w:val="baseline"/>
        </w:rPr>
        <w:t>to</w:t>
      </w:r>
      <w:r>
        <w:rPr>
          <w:spacing w:val="55"/>
          <w:vertAlign w:val="baseline"/>
        </w:rPr>
        <w:t> </w:t>
      </w:r>
      <w:r>
        <w:rPr>
          <w:vertAlign w:val="baseline"/>
        </w:rPr>
        <w:t>invoke</w:t>
      </w:r>
      <w:r>
        <w:rPr>
          <w:spacing w:val="49"/>
          <w:vertAlign w:val="baseline"/>
        </w:rPr>
        <w:t> </w:t>
      </w:r>
      <w:r>
        <w:rPr>
          <w:vertAlign w:val="baseline"/>
        </w:rPr>
        <w:t>and</w:t>
      </w:r>
      <w:r>
        <w:rPr>
          <w:spacing w:val="50"/>
          <w:vertAlign w:val="baseline"/>
        </w:rPr>
        <w:t> </w:t>
      </w:r>
      <w:r>
        <w:rPr>
          <w:vertAlign w:val="baseline"/>
        </w:rPr>
        <w:t>enforce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9"/>
          <w:vertAlign w:val="baseline"/>
        </w:rPr>
        <w:t> </w:t>
      </w:r>
      <w:r>
        <w:rPr>
          <w:vertAlign w:val="baseline"/>
        </w:rPr>
        <w:t>arrays</w:t>
      </w:r>
      <w:r>
        <w:rPr>
          <w:spacing w:val="48"/>
          <w:vertAlign w:val="baseline"/>
        </w:rPr>
        <w:t> </w:t>
      </w:r>
      <w:r>
        <w:rPr>
          <w:vertAlign w:val="baseline"/>
        </w:rPr>
        <w:t>of</w:t>
      </w:r>
      <w:r>
        <w:rPr>
          <w:spacing w:val="47"/>
          <w:vertAlign w:val="baseline"/>
        </w:rPr>
        <w:t> </w:t>
      </w:r>
      <w:r>
        <w:rPr>
          <w:vertAlign w:val="baseline"/>
        </w:rPr>
        <w:t>international</w:t>
      </w:r>
    </w:p>
    <w:p>
      <w:pPr>
        <w:spacing w:line="242" w:lineRule="auto" w:before="72"/>
        <w:ind w:left="801" w:right="233" w:firstLine="0"/>
        <w:jc w:val="both"/>
        <w:rPr>
          <w:sz w:val="18"/>
        </w:rPr>
      </w:pPr>
      <w:r>
        <w:rPr>
          <w:sz w:val="18"/>
          <w:vertAlign w:val="superscript"/>
        </w:rPr>
        <w:t>172</w:t>
      </w:r>
      <w:r>
        <w:rPr>
          <w:sz w:val="18"/>
          <w:vertAlign w:val="baseline"/>
        </w:rPr>
        <w:t> United Nations, (2010), </w:t>
      </w:r>
      <w:r>
        <w:rPr>
          <w:i/>
          <w:sz w:val="18"/>
          <w:vertAlign w:val="baseline"/>
        </w:rPr>
        <w:t>Current status of the social situation, well-being, participation in development and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rights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older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people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worldwide</w:t>
      </w:r>
      <w:r>
        <w:rPr>
          <w:sz w:val="18"/>
          <w:vertAlign w:val="baseline"/>
        </w:rPr>
        <w:t>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New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York: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Department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Economic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Social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Affairs,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Office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Commissioner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for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Human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Rights, p.24.</w:t>
      </w:r>
    </w:p>
    <w:p>
      <w:pPr>
        <w:spacing w:line="235" w:lineRule="auto" w:before="2"/>
        <w:ind w:left="801" w:right="23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173</w:t>
      </w:r>
      <w:r>
        <w:rPr>
          <w:rFonts w:ascii="Calibri"/>
          <w:sz w:val="18"/>
          <w:vertAlign w:val="baseline"/>
        </w:rPr>
        <w:t>United</w:t>
      </w:r>
      <w:r>
        <w:rPr>
          <w:rFonts w:ascii="Calibri"/>
          <w:spacing w:val="20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Nations,</w:t>
      </w:r>
      <w:r>
        <w:rPr>
          <w:rFonts w:ascii="Calibri"/>
          <w:spacing w:val="18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(2011)</w:t>
      </w:r>
      <w:r>
        <w:rPr>
          <w:rFonts w:ascii="Calibri"/>
          <w:spacing w:val="25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World</w:t>
      </w:r>
      <w:r>
        <w:rPr>
          <w:rFonts w:ascii="Calibri"/>
          <w:i/>
          <w:spacing w:val="18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population</w:t>
      </w:r>
      <w:r>
        <w:rPr>
          <w:rFonts w:ascii="Calibri"/>
          <w:i/>
          <w:spacing w:val="17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prospects:</w:t>
      </w:r>
      <w:r>
        <w:rPr>
          <w:rFonts w:ascii="Calibri"/>
          <w:i/>
          <w:spacing w:val="19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The</w:t>
      </w:r>
      <w:r>
        <w:rPr>
          <w:rFonts w:ascii="Calibri"/>
          <w:i/>
          <w:spacing w:val="19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2010</w:t>
      </w:r>
      <w:r>
        <w:rPr>
          <w:rFonts w:ascii="Calibri"/>
          <w:i/>
          <w:spacing w:val="24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revision</w:t>
      </w:r>
      <w:r>
        <w:rPr>
          <w:rFonts w:ascii="Calibri"/>
          <w:sz w:val="18"/>
          <w:vertAlign w:val="baseline"/>
        </w:rPr>
        <w:t>,</w:t>
      </w:r>
      <w:r>
        <w:rPr>
          <w:rFonts w:ascii="Calibri"/>
          <w:spacing w:val="2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Department</w:t>
      </w:r>
      <w:r>
        <w:rPr>
          <w:rFonts w:ascii="Calibri"/>
          <w:spacing w:val="2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of</w:t>
      </w:r>
      <w:r>
        <w:rPr>
          <w:rFonts w:ascii="Calibri"/>
          <w:spacing w:val="2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Economic</w:t>
      </w:r>
      <w:r>
        <w:rPr>
          <w:rFonts w:ascii="Calibri"/>
          <w:spacing w:val="2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and</w:t>
      </w:r>
      <w:r>
        <w:rPr>
          <w:rFonts w:ascii="Calibri"/>
          <w:spacing w:val="2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Social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Affairs,</w:t>
      </w:r>
      <w:r>
        <w:rPr>
          <w:rFonts w:ascii="Calibri"/>
          <w:spacing w:val="-6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Population</w:t>
      </w:r>
      <w:r>
        <w:rPr>
          <w:rFonts w:ascii="Calibri"/>
          <w:spacing w:val="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Division,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United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Nations,</w:t>
      </w:r>
      <w:r>
        <w:rPr>
          <w:rFonts w:ascii="Calibri"/>
          <w:spacing w:val="-5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New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York, p.17.</w:t>
      </w:r>
    </w:p>
    <w:p>
      <w:pPr>
        <w:spacing w:before="2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174</w:t>
      </w:r>
      <w:hyperlink r:id="rId24">
        <w:r>
          <w:rPr>
            <w:rFonts w:ascii="Calibri"/>
            <w:sz w:val="18"/>
            <w:vertAlign w:val="baseline"/>
          </w:rPr>
          <w:t>http://www.dfatgov.au/treaties/making/making1/html</w:t>
        </w:r>
      </w:hyperlink>
      <w:r>
        <w:rPr>
          <w:rFonts w:ascii="Calibri"/>
          <w:sz w:val="18"/>
          <w:vertAlign w:val="baseline"/>
        </w:rPr>
        <w:t>&gt;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Accessed</w:t>
      </w:r>
      <w:r>
        <w:rPr>
          <w:rFonts w:ascii="Calibri"/>
          <w:spacing w:val="-10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25</w:t>
      </w:r>
      <w:r>
        <w:rPr>
          <w:rFonts w:ascii="Calibri"/>
          <w:sz w:val="18"/>
          <w:vertAlign w:val="superscript"/>
        </w:rPr>
        <w:t>th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October,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2016,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2:22.</w:t>
      </w:r>
      <w:r>
        <w:rPr>
          <w:rFonts w:ascii="Calibri"/>
          <w:spacing w:val="-9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P.M.</w:t>
      </w:r>
    </w:p>
    <w:p>
      <w:pPr>
        <w:spacing w:before="1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175</w:t>
      </w:r>
      <w:r>
        <w:rPr>
          <w:rFonts w:ascii="Calibri"/>
          <w:spacing w:val="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Federal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Republic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of</w:t>
      </w:r>
      <w:r>
        <w:rPr>
          <w:rFonts w:ascii="Calibri"/>
          <w:spacing w:val="-7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Nigeria</w:t>
      </w:r>
      <w:r>
        <w:rPr>
          <w:rFonts w:ascii="Calibri"/>
          <w:spacing w:val="-4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(Third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Alteration)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Act,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2010.</w:t>
      </w:r>
    </w:p>
    <w:p>
      <w:pPr>
        <w:spacing w:before="1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176</w:t>
      </w:r>
      <w:r>
        <w:rPr>
          <w:rFonts w:ascii="Calibri"/>
          <w:spacing w:val="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Ibid.</w:t>
      </w:r>
    </w:p>
    <w:p>
      <w:pPr>
        <w:spacing w:line="235" w:lineRule="auto" w:before="5"/>
        <w:ind w:left="801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  <w:vertAlign w:val="superscript"/>
        </w:rPr>
        <w:t>177</w:t>
      </w:r>
      <w:r>
        <w:rPr>
          <w:rFonts w:ascii="Calibri" w:hAnsi="Calibri"/>
          <w:sz w:val="18"/>
          <w:vertAlign w:val="baseline"/>
        </w:rPr>
        <w:t>Atilola,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B.,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(2015), </w:t>
      </w:r>
      <w:r>
        <w:rPr>
          <w:rFonts w:ascii="Calibri" w:hAnsi="Calibri"/>
          <w:i/>
          <w:sz w:val="18"/>
          <w:vertAlign w:val="baseline"/>
        </w:rPr>
        <w:t>National</w:t>
      </w:r>
      <w:r>
        <w:rPr>
          <w:rFonts w:ascii="Calibri" w:hAnsi="Calibri"/>
          <w:i/>
          <w:spacing w:val="2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Industrial</w:t>
      </w:r>
      <w:r>
        <w:rPr>
          <w:rFonts w:ascii="Calibri" w:hAnsi="Calibri"/>
          <w:i/>
          <w:spacing w:val="7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Court</w:t>
      </w:r>
      <w:r>
        <w:rPr>
          <w:rFonts w:ascii="Calibri" w:hAnsi="Calibri"/>
          <w:i/>
          <w:spacing w:val="3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and</w:t>
      </w:r>
      <w:r>
        <w:rPr>
          <w:rFonts w:ascii="Calibri" w:hAnsi="Calibri"/>
          <w:i/>
          <w:spacing w:val="8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Jurisdiction</w:t>
      </w:r>
      <w:r>
        <w:rPr>
          <w:rFonts w:ascii="Calibri" w:hAnsi="Calibri"/>
          <w:i/>
          <w:spacing w:val="3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over International</w:t>
      </w:r>
      <w:r>
        <w:rPr>
          <w:rFonts w:ascii="Calibri" w:hAnsi="Calibri"/>
          <w:i/>
          <w:spacing w:val="2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Labour</w:t>
      </w:r>
      <w:r>
        <w:rPr>
          <w:rFonts w:ascii="Calibri" w:hAnsi="Calibri"/>
          <w:i/>
          <w:spacing w:val="8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Treaties</w:t>
      </w:r>
      <w:r>
        <w:rPr>
          <w:rFonts w:ascii="Calibri" w:hAnsi="Calibri"/>
          <w:i/>
          <w:spacing w:val="2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under</w:t>
      </w:r>
      <w:r>
        <w:rPr>
          <w:rFonts w:ascii="Calibri" w:hAnsi="Calibri"/>
          <w:i/>
          <w:spacing w:val="7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the Third</w:t>
      </w:r>
      <w:r>
        <w:rPr>
          <w:rFonts w:ascii="Calibri" w:hAnsi="Calibri"/>
          <w:i/>
          <w:spacing w:val="1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Alteration</w:t>
      </w:r>
      <w:r>
        <w:rPr>
          <w:rFonts w:ascii="Calibri" w:hAnsi="Calibri"/>
          <w:i/>
          <w:spacing w:val="-2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Act</w:t>
      </w:r>
      <w:r>
        <w:rPr>
          <w:rFonts w:ascii="Calibri" w:hAnsi="Calibri"/>
          <w:sz w:val="18"/>
          <w:vertAlign w:val="baseline"/>
        </w:rPr>
        <w:t>, available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@</w:t>
      </w:r>
      <w:r>
        <w:rPr>
          <w:rFonts w:ascii="Calibri" w:hAnsi="Calibri"/>
          <w:spacing w:val="-4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nicn.gov.ng/…/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accessed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28</w:t>
      </w:r>
      <w:r>
        <w:rPr>
          <w:rFonts w:ascii="Calibri" w:hAnsi="Calibri"/>
          <w:sz w:val="18"/>
          <w:vertAlign w:val="superscript"/>
        </w:rPr>
        <w:t>th</w:t>
      </w:r>
      <w:r>
        <w:rPr>
          <w:rFonts w:ascii="Calibri" w:hAnsi="Calibri"/>
          <w:sz w:val="18"/>
          <w:vertAlign w:val="baseline"/>
        </w:rPr>
        <w:t> January, 2018.</w:t>
      </w:r>
      <w:r>
        <w:rPr>
          <w:rFonts w:ascii="Calibri" w:hAnsi="Calibri"/>
          <w:spacing w:val="4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2:11.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P.M.</w:t>
      </w:r>
    </w:p>
    <w:p>
      <w:pPr>
        <w:spacing w:after="0" w:line="235" w:lineRule="auto"/>
        <w:jc w:val="left"/>
        <w:rPr>
          <w:rFonts w:ascii="Calibri" w:hAnsi="Calibri"/>
          <w:sz w:val="18"/>
        </w:rPr>
        <w:sectPr>
          <w:pgSz w:w="12240" w:h="15840"/>
          <w:pgMar w:header="0" w:footer="977" w:top="1060" w:bottom="1180" w:left="1720" w:right="1200"/>
        </w:sectPr>
      </w:pPr>
    </w:p>
    <w:p>
      <w:pPr>
        <w:pStyle w:val="BodyText"/>
        <w:spacing w:line="480" w:lineRule="auto" w:before="63"/>
        <w:ind w:left="801" w:right="231"/>
        <w:jc w:val="both"/>
      </w:pPr>
      <w:r>
        <w:rPr/>
        <w:t>labourconventions duly ratified by Nigeria (but not yet domesticated) and most of</w:t>
      </w:r>
      <w:r>
        <w:rPr>
          <w:spacing w:val="1"/>
        </w:rPr>
        <w:t> </w:t>
      </w:r>
      <w:r>
        <w:rPr/>
        <w:t>which have acquired the force of customary international law recognized by civilized</w:t>
      </w:r>
      <w:r>
        <w:rPr>
          <w:spacing w:val="1"/>
        </w:rPr>
        <w:t> </w:t>
      </w:r>
      <w:r>
        <w:rPr>
          <w:spacing w:val="-1"/>
        </w:rPr>
        <w:t>nations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world. </w:t>
      </w:r>
      <w:r>
        <w:rPr>
          <w:spacing w:val="-1"/>
          <w:vertAlign w:val="superscript"/>
        </w:rPr>
        <w:t>178</w:t>
      </w:r>
      <w:r>
        <w:rPr>
          <w:spacing w:val="-1"/>
          <w:vertAlign w:val="baseline"/>
        </w:rPr>
        <w:t> Thus,</w:t>
      </w:r>
      <w:r>
        <w:rPr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vertAlign w:val="baseline"/>
        </w:rPr>
        <w:t> </w:t>
      </w:r>
      <w:r>
        <w:rPr>
          <w:spacing w:val="-1"/>
          <w:vertAlign w:val="baseline"/>
        </w:rPr>
        <w:t>major</w:t>
      </w:r>
      <w:r>
        <w:rPr>
          <w:vertAlign w:val="baseline"/>
        </w:rPr>
        <w:t> </w:t>
      </w:r>
      <w:r>
        <w:rPr>
          <w:spacing w:val="-1"/>
          <w:vertAlign w:val="baseline"/>
        </w:rPr>
        <w:t>international</w:t>
      </w:r>
      <w:r>
        <w:rPr>
          <w:vertAlign w:val="baseline"/>
        </w:rPr>
        <w:t> </w:t>
      </w:r>
      <w:r>
        <w:rPr>
          <w:spacing w:val="-1"/>
          <w:vertAlign w:val="baseline"/>
        </w:rPr>
        <w:t>legal</w:t>
      </w:r>
      <w:r>
        <w:rPr>
          <w:vertAlign w:val="baseline"/>
        </w:rPr>
        <w:t> </w:t>
      </w:r>
      <w:r>
        <w:rPr>
          <w:spacing w:val="-1"/>
          <w:vertAlign w:val="baseline"/>
        </w:rPr>
        <w:t>instrument</w:t>
      </w:r>
      <w:r>
        <w:rPr>
          <w:vertAlign w:val="baseline"/>
        </w:rPr>
        <w:t>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germane to any discussions on pension or retirement benefits is the provisions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 International Labour Organization (ILO) Conventions.</w:t>
      </w:r>
      <w:r>
        <w:rPr>
          <w:vertAlign w:val="superscript"/>
        </w:rPr>
        <w:t>179</w:t>
      </w:r>
      <w:r>
        <w:rPr>
          <w:vertAlign w:val="baseline"/>
        </w:rPr>
        <w:t> This segment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dissertation therefore seeks to examine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standards and</w:t>
      </w:r>
      <w:r>
        <w:rPr>
          <w:spacing w:val="60"/>
          <w:vertAlign w:val="baseline"/>
        </w:rPr>
        <w:t> </w:t>
      </w:r>
      <w:r>
        <w:rPr>
          <w:vertAlign w:val="baseline"/>
        </w:rPr>
        <w:t>mechanisms</w:t>
      </w:r>
      <w:r>
        <w:rPr>
          <w:spacing w:val="1"/>
          <w:vertAlign w:val="baseline"/>
        </w:rPr>
        <w:t> </w:t>
      </w:r>
      <w:r>
        <w:rPr>
          <w:vertAlign w:val="baseline"/>
        </w:rPr>
        <w:t>for achieving the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 security arising from the 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instruments.</w:t>
      </w:r>
    </w:p>
    <w:p>
      <w:pPr>
        <w:pStyle w:val="Heading1"/>
        <w:numPr>
          <w:ilvl w:val="2"/>
          <w:numId w:val="11"/>
        </w:numPr>
        <w:tabs>
          <w:tab w:pos="1343" w:val="left" w:leader="none"/>
        </w:tabs>
        <w:spacing w:line="240" w:lineRule="auto" w:before="21" w:after="0"/>
        <w:ind w:left="1342" w:right="0" w:hanging="542"/>
        <w:jc w:val="both"/>
      </w:pPr>
      <w:bookmarkStart w:name="_TOC_250030" w:id="26"/>
      <w:r>
        <w:rPr/>
        <w:t>Analysis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legal</w:t>
      </w:r>
      <w:r>
        <w:rPr>
          <w:spacing w:val="-6"/>
        </w:rPr>
        <w:t> </w:t>
      </w:r>
      <w:r>
        <w:rPr/>
        <w:t>Regime</w:t>
      </w:r>
      <w:r>
        <w:rPr>
          <w:spacing w:val="2"/>
        </w:rPr>
        <w:t> </w:t>
      </w:r>
      <w:r>
        <w:rPr/>
        <w:t>for</w:t>
      </w:r>
      <w:r>
        <w:rPr>
          <w:spacing w:val="-7"/>
        </w:rPr>
        <w:t> </w:t>
      </w:r>
      <w:r>
        <w:rPr/>
        <w:t>Contributory</w:t>
      </w:r>
      <w:r>
        <w:rPr>
          <w:spacing w:val="-1"/>
        </w:rPr>
        <w:t> </w:t>
      </w:r>
      <w:bookmarkEnd w:id="26"/>
      <w:r>
        <w:rPr/>
        <w:t>Pension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01" w:right="230"/>
        <w:jc w:val="both"/>
      </w:pPr>
      <w:r>
        <w:rPr/>
        <w:t>Provisions relating to old age or retirement are found under Universal Declaration of</w:t>
      </w:r>
      <w:r>
        <w:rPr>
          <w:spacing w:val="1"/>
        </w:rPr>
        <w:t> </w:t>
      </w:r>
      <w:r>
        <w:rPr/>
        <w:t>Human Rights (UDHR)</w:t>
      </w:r>
      <w:r>
        <w:rPr>
          <w:vertAlign w:val="superscript"/>
        </w:rPr>
        <w:t>180</w:t>
      </w:r>
      <w:r>
        <w:rPr>
          <w:vertAlign w:val="baseline"/>
        </w:rPr>
        <w:t> Article 25 obliges States to provide social security enough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living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event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unemployment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old</w:t>
      </w:r>
      <w:r>
        <w:rPr>
          <w:spacing w:val="1"/>
          <w:vertAlign w:val="baseline"/>
        </w:rPr>
        <w:t> </w:t>
      </w:r>
      <w:r>
        <w:rPr>
          <w:vertAlign w:val="baseline"/>
        </w:rPr>
        <w:t>age.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Interestingly however, this international recognition of the right to social security by</w:t>
      </w:r>
      <w:r>
        <w:rPr>
          <w:spacing w:val="1"/>
          <w:vertAlign w:val="baseline"/>
        </w:rPr>
        <w:t> </w:t>
      </w:r>
      <w:r>
        <w:rPr>
          <w:vertAlign w:val="baseline"/>
        </w:rPr>
        <w:t>UDHR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welfare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(UN)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instrumentssuch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Labour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(ILO). </w:t>
      </w:r>
      <w:r>
        <w:rPr>
          <w:vertAlign w:val="superscript"/>
        </w:rPr>
        <w:t>181</w:t>
      </w:r>
      <w:r>
        <w:rPr>
          <w:vertAlign w:val="baseline"/>
        </w:rPr>
        <w:t> ILO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field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pioneering.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Philadelphia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ILO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 of the world programs which will have to achieve “the extension of 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36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31"/>
          <w:vertAlign w:val="baseline"/>
        </w:rPr>
        <w:t> </w:t>
      </w:r>
      <w:r>
        <w:rPr>
          <w:vertAlign w:val="baseline"/>
        </w:rPr>
        <w:t>a</w:t>
      </w:r>
      <w:r>
        <w:rPr>
          <w:spacing w:val="31"/>
          <w:vertAlign w:val="baseline"/>
        </w:rPr>
        <w:t> </w:t>
      </w:r>
      <w:r>
        <w:rPr>
          <w:vertAlign w:val="baseline"/>
        </w:rPr>
        <w:t>basic</w:t>
      </w:r>
      <w:r>
        <w:rPr>
          <w:spacing w:val="35"/>
          <w:vertAlign w:val="baseline"/>
        </w:rPr>
        <w:t> </w:t>
      </w:r>
      <w:r>
        <w:rPr>
          <w:vertAlign w:val="baseline"/>
        </w:rPr>
        <w:t>income</w:t>
      </w:r>
      <w:r>
        <w:rPr>
          <w:spacing w:val="31"/>
          <w:vertAlign w:val="baseline"/>
        </w:rPr>
        <w:t> </w:t>
      </w:r>
      <w:r>
        <w:rPr>
          <w:vertAlign w:val="baseline"/>
        </w:rPr>
        <w:t>to</w:t>
      </w:r>
      <w:r>
        <w:rPr>
          <w:spacing w:val="36"/>
          <w:vertAlign w:val="baseline"/>
        </w:rPr>
        <w:t> </w:t>
      </w:r>
      <w:r>
        <w:rPr>
          <w:vertAlign w:val="baseline"/>
        </w:rPr>
        <w:t>all</w:t>
      </w:r>
      <w:r>
        <w:rPr>
          <w:spacing w:val="28"/>
          <w:vertAlign w:val="baseline"/>
        </w:rPr>
        <w:t> </w:t>
      </w:r>
      <w:r>
        <w:rPr>
          <w:vertAlign w:val="baseline"/>
        </w:rPr>
        <w:t>in</w:t>
      </w:r>
      <w:r>
        <w:rPr>
          <w:spacing w:val="32"/>
          <w:vertAlign w:val="baseline"/>
        </w:rPr>
        <w:t> </w:t>
      </w:r>
      <w:r>
        <w:rPr>
          <w:vertAlign w:val="baseline"/>
        </w:rPr>
        <w:t>need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such</w:t>
      </w:r>
      <w:r>
        <w:rPr>
          <w:spacing w:val="26"/>
          <w:vertAlign w:val="baseline"/>
        </w:rPr>
        <w:t> </w:t>
      </w:r>
      <w:r>
        <w:rPr>
          <w:vertAlign w:val="baseline"/>
        </w:rPr>
        <w:t>protection.</w:t>
      </w:r>
      <w:r>
        <w:rPr>
          <w:vertAlign w:val="superscript"/>
        </w:rPr>
        <w:t>182</w:t>
      </w:r>
      <w:r>
        <w:rPr>
          <w:vertAlign w:val="baseline"/>
        </w:rPr>
        <w:t>To</w:t>
      </w:r>
      <w:r>
        <w:rPr>
          <w:spacing w:val="27"/>
          <w:vertAlign w:val="baseline"/>
        </w:rPr>
        <w:t> </w:t>
      </w:r>
      <w:r>
        <w:rPr>
          <w:vertAlign w:val="baseline"/>
        </w:rPr>
        <w:t>this</w:t>
      </w:r>
      <w:r>
        <w:rPr>
          <w:spacing w:val="30"/>
          <w:vertAlign w:val="baseline"/>
        </w:rPr>
        <w:t> </w:t>
      </w:r>
      <w:r>
        <w:rPr>
          <w:vertAlign w:val="baseline"/>
        </w:rPr>
        <w:t>end,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  <w:r>
        <w:rPr/>
        <w:pict>
          <v:rect style="position:absolute;margin-left:126.050003pt;margin-top:18.617432pt;width:144.050pt;height:.72003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178</w:t>
      </w:r>
      <w:r>
        <w:rPr>
          <w:rFonts w:ascii="Calibri"/>
          <w:sz w:val="18"/>
          <w:vertAlign w:val="baseline"/>
        </w:rPr>
        <w:t>Ibid.</w:t>
      </w:r>
    </w:p>
    <w:p>
      <w:pPr>
        <w:spacing w:before="1"/>
        <w:ind w:left="801" w:right="22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179</w:t>
      </w:r>
      <w:r>
        <w:rPr>
          <w:rFonts w:ascii="Calibri"/>
          <w:sz w:val="18"/>
          <w:vertAlign w:val="baseline"/>
        </w:rPr>
        <w:t> Such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as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International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Labour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Organization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(ILO),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Pensions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and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other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social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protection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benefits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for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older</w:t>
      </w:r>
      <w:r>
        <w:rPr>
          <w:rFonts w:ascii="Calibri"/>
          <w:spacing w:val="-38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persons:</w:t>
      </w:r>
      <w:r>
        <w:rPr>
          <w:rFonts w:ascii="Calibri"/>
          <w:spacing w:val="-5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Insights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from</w:t>
      </w:r>
      <w:r>
        <w:rPr>
          <w:rFonts w:ascii="Calibri"/>
          <w:spacing w:val="-5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the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ILO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World</w:t>
      </w:r>
      <w:r>
        <w:rPr>
          <w:rFonts w:ascii="Calibri"/>
          <w:spacing w:val="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Social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Protection</w:t>
      </w:r>
      <w:r>
        <w:rPr>
          <w:rFonts w:ascii="Calibri"/>
          <w:spacing w:val="-4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Report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2014/15,</w:t>
      </w:r>
    </w:p>
    <w:p>
      <w:pPr>
        <w:spacing w:line="218" w:lineRule="exact" w:before="2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180</w:t>
      </w:r>
      <w:r>
        <w:rPr>
          <w:rFonts w:ascii="Calibri"/>
          <w:sz w:val="18"/>
          <w:vertAlign w:val="baseline"/>
        </w:rPr>
        <w:t>UN</w:t>
      </w:r>
      <w:r>
        <w:rPr>
          <w:rFonts w:ascii="Calibri"/>
          <w:spacing w:val="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Doc A/810</w:t>
      </w:r>
      <w:r>
        <w:rPr>
          <w:rFonts w:ascii="Calibri"/>
          <w:spacing w:val="-6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(1948)</w:t>
      </w:r>
      <w:r>
        <w:rPr>
          <w:rFonts w:ascii="Calibri"/>
          <w:spacing w:val="4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Universal</w:t>
      </w:r>
      <w:r>
        <w:rPr>
          <w:rFonts w:ascii="Calibri"/>
          <w:i/>
          <w:spacing w:val="-4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Declaration</w:t>
      </w:r>
      <w:r>
        <w:rPr>
          <w:rFonts w:ascii="Calibri"/>
          <w:i/>
          <w:spacing w:val="-3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of</w:t>
      </w:r>
      <w:r>
        <w:rPr>
          <w:rFonts w:ascii="Calibri"/>
          <w:i/>
          <w:spacing w:val="-7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Human</w:t>
      </w:r>
      <w:r>
        <w:rPr>
          <w:rFonts w:ascii="Calibri"/>
          <w:i/>
          <w:spacing w:val="-3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Rights,</w:t>
      </w:r>
      <w:r>
        <w:rPr>
          <w:rFonts w:ascii="Calibri"/>
          <w:i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UNGA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Resolution</w:t>
      </w:r>
      <w:r>
        <w:rPr>
          <w:rFonts w:ascii="Calibri"/>
          <w:spacing w:val="-5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2200A</w:t>
      </w:r>
      <w:r>
        <w:rPr>
          <w:rFonts w:ascii="Calibri"/>
          <w:spacing w:val="-4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(XX1).</w:t>
      </w:r>
    </w:p>
    <w:p>
      <w:pPr>
        <w:spacing w:before="0"/>
        <w:ind w:left="801" w:right="22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181</w:t>
      </w:r>
      <w:r>
        <w:rPr>
          <w:rFonts w:ascii="Calibri"/>
          <w:sz w:val="18"/>
          <w:vertAlign w:val="baseline"/>
        </w:rPr>
        <w:t>Padraic, K.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(2014),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International</w:t>
      </w:r>
      <w:r>
        <w:rPr>
          <w:rFonts w:ascii="Calibri"/>
          <w:i/>
          <w:spacing w:val="1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Standards</w:t>
      </w:r>
      <w:r>
        <w:rPr>
          <w:rFonts w:ascii="Calibri"/>
          <w:i/>
          <w:spacing w:val="1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and</w:t>
      </w:r>
      <w:r>
        <w:rPr>
          <w:rFonts w:ascii="Calibri"/>
          <w:i/>
          <w:spacing w:val="1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Mechanisms</w:t>
      </w:r>
      <w:r>
        <w:rPr>
          <w:rFonts w:ascii="Calibri"/>
          <w:i/>
          <w:spacing w:val="1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on</w:t>
      </w:r>
      <w:r>
        <w:rPr>
          <w:rFonts w:ascii="Calibri"/>
          <w:i/>
          <w:spacing w:val="1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the</w:t>
      </w:r>
      <w:r>
        <w:rPr>
          <w:rFonts w:ascii="Calibri"/>
          <w:i/>
          <w:spacing w:val="1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Right</w:t>
      </w:r>
      <w:r>
        <w:rPr>
          <w:rFonts w:ascii="Calibri"/>
          <w:i/>
          <w:spacing w:val="1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to</w:t>
      </w:r>
      <w:r>
        <w:rPr>
          <w:rFonts w:ascii="Calibri"/>
          <w:i/>
          <w:spacing w:val="1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Social</w:t>
      </w:r>
      <w:r>
        <w:rPr>
          <w:rFonts w:ascii="Calibri"/>
          <w:i/>
          <w:spacing w:val="1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Security,</w:t>
      </w:r>
      <w:r>
        <w:rPr>
          <w:rFonts w:ascii="Calibri"/>
          <w:i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Law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Faculty,</w:t>
      </w:r>
      <w:r>
        <w:rPr>
          <w:rFonts w:ascii="Calibri"/>
          <w:spacing w:val="-38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National</w:t>
      </w:r>
      <w:r>
        <w:rPr>
          <w:rFonts w:ascii="Calibri"/>
          <w:spacing w:val="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University</w:t>
      </w:r>
      <w:r>
        <w:rPr>
          <w:rFonts w:ascii="Calibri"/>
          <w:spacing w:val="-4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of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Ireland,</w:t>
      </w:r>
      <w:r>
        <w:rPr>
          <w:rFonts w:ascii="Calibri"/>
          <w:spacing w:val="-5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Galway,</w:t>
      </w:r>
      <w:r>
        <w:rPr>
          <w:rFonts w:ascii="Calibri"/>
          <w:spacing w:val="-5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p.9.</w:t>
      </w:r>
    </w:p>
    <w:p>
      <w:pPr>
        <w:spacing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182</w:t>
      </w:r>
      <w:r>
        <w:rPr>
          <w:sz w:val="18"/>
          <w:vertAlign w:val="baseline"/>
        </w:rPr>
        <w:t>Philadelphia</w:t>
      </w:r>
      <w:r>
        <w:rPr>
          <w:spacing w:val="34"/>
          <w:sz w:val="18"/>
          <w:vertAlign w:val="baseline"/>
        </w:rPr>
        <w:t> </w:t>
      </w:r>
      <w:r>
        <w:rPr>
          <w:sz w:val="18"/>
          <w:vertAlign w:val="baseline"/>
        </w:rPr>
        <w:t>Declaration</w:t>
      </w:r>
      <w:r>
        <w:rPr>
          <w:spacing w:val="35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32"/>
          <w:sz w:val="18"/>
          <w:vertAlign w:val="baseline"/>
        </w:rPr>
        <w:t> </w:t>
      </w:r>
      <w:r>
        <w:rPr>
          <w:sz w:val="18"/>
          <w:vertAlign w:val="baseline"/>
        </w:rPr>
        <w:t>1944,</w:t>
      </w:r>
      <w:r>
        <w:rPr>
          <w:spacing w:val="32"/>
          <w:sz w:val="18"/>
          <w:vertAlign w:val="baseline"/>
        </w:rPr>
        <w:t> </w:t>
      </w:r>
      <w:r>
        <w:rPr>
          <w:sz w:val="18"/>
          <w:vertAlign w:val="baseline"/>
        </w:rPr>
        <w:t>„ILO</w:t>
      </w:r>
      <w:r>
        <w:rPr>
          <w:spacing w:val="33"/>
          <w:sz w:val="18"/>
          <w:vertAlign w:val="baseline"/>
        </w:rPr>
        <w:t> </w:t>
      </w:r>
      <w:r>
        <w:rPr>
          <w:sz w:val="18"/>
          <w:vertAlign w:val="baseline"/>
        </w:rPr>
        <w:t>Declaration</w:t>
      </w:r>
      <w:r>
        <w:rPr>
          <w:spacing w:val="34"/>
          <w:sz w:val="18"/>
          <w:vertAlign w:val="baseline"/>
        </w:rPr>
        <w:t> </w:t>
      </w:r>
      <w:r>
        <w:rPr>
          <w:sz w:val="18"/>
          <w:vertAlign w:val="baseline"/>
        </w:rPr>
        <w:t>Concerning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Aims</w:t>
      </w:r>
      <w:r>
        <w:rPr>
          <w:spacing w:val="35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35"/>
          <w:sz w:val="18"/>
          <w:vertAlign w:val="baseline"/>
        </w:rPr>
        <w:t> </w:t>
      </w:r>
      <w:r>
        <w:rPr>
          <w:sz w:val="18"/>
          <w:vertAlign w:val="baseline"/>
        </w:rPr>
        <w:t>Purposes</w:t>
      </w:r>
      <w:r>
        <w:rPr>
          <w:spacing w:val="36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32"/>
          <w:sz w:val="18"/>
          <w:vertAlign w:val="baseline"/>
        </w:rPr>
        <w:t> </w:t>
      </w:r>
      <w:r>
        <w:rPr>
          <w:sz w:val="18"/>
          <w:vertAlign w:val="baseline"/>
        </w:rPr>
        <w:t>ILO‟</w:t>
      </w:r>
      <w:r>
        <w:rPr>
          <w:spacing w:val="40"/>
          <w:sz w:val="18"/>
          <w:vertAlign w:val="baseline"/>
        </w:rPr>
        <w:t> </w:t>
      </w:r>
      <w:r>
        <w:rPr>
          <w:sz w:val="18"/>
          <w:vertAlign w:val="baseline"/>
        </w:rPr>
        <w:t>International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Labour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Office,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26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Official Bulletin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(1944)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77" w:top="1100" w:bottom="1160" w:left="1720" w:right="1200"/>
        </w:sectPr>
      </w:pPr>
    </w:p>
    <w:p>
      <w:pPr>
        <w:pStyle w:val="BodyText"/>
        <w:spacing w:line="484" w:lineRule="auto" w:before="63"/>
        <w:ind w:left="801" w:right="245"/>
        <w:jc w:val="both"/>
      </w:pPr>
      <w:r>
        <w:rPr/>
        <w:t>ILO has setstandards to ameliorate the working conditions of workers and to ensure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they</w:t>
      </w:r>
      <w:r>
        <w:rPr>
          <w:spacing w:val="-8"/>
        </w:rPr>
        <w:t> </w:t>
      </w:r>
      <w:r>
        <w:rPr/>
        <w:t>enjoy</w:t>
      </w:r>
      <w:r>
        <w:rPr>
          <w:spacing w:val="-3"/>
        </w:rPr>
        <w:t> </w:t>
      </w:r>
      <w:r>
        <w:rPr/>
        <w:t>social</w:t>
      </w:r>
      <w:r>
        <w:rPr>
          <w:spacing w:val="-3"/>
        </w:rPr>
        <w:t> </w:t>
      </w:r>
      <w:r>
        <w:rPr/>
        <w:t>security</w:t>
      </w:r>
      <w:r>
        <w:rPr>
          <w:spacing w:val="-8"/>
        </w:rPr>
        <w:t> </w:t>
      </w:r>
      <w:r>
        <w:rPr/>
        <w:t>after</w:t>
      </w:r>
      <w:r>
        <w:rPr>
          <w:spacing w:val="3"/>
        </w:rPr>
        <w:t> </w:t>
      </w:r>
      <w:r>
        <w:rPr/>
        <w:t>retirement.</w:t>
      </w:r>
      <w:r>
        <w:rPr>
          <w:vertAlign w:val="superscript"/>
        </w:rPr>
        <w:t>183</w:t>
      </w:r>
    </w:p>
    <w:p>
      <w:pPr>
        <w:pStyle w:val="BodyText"/>
        <w:spacing w:line="480" w:lineRule="auto"/>
        <w:ind w:left="801" w:right="231" w:firstLine="725"/>
        <w:jc w:val="both"/>
      </w:pPr>
      <w:r>
        <w:rPr/>
        <w:t>These universal standards are embodied in a number of Conventions such as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Social</w:t>
      </w:r>
      <w:r>
        <w:rPr/>
        <w:t> </w:t>
      </w:r>
      <w:r>
        <w:rPr>
          <w:spacing w:val="-1"/>
        </w:rPr>
        <w:t>Security (Minimum</w:t>
      </w:r>
      <w:r>
        <w:rPr/>
        <w:t> Standards)</w:t>
      </w:r>
      <w:r>
        <w:rPr>
          <w:spacing w:val="1"/>
        </w:rPr>
        <w:t> </w:t>
      </w:r>
      <w:r>
        <w:rPr/>
        <w:t>Convention. </w:t>
      </w:r>
      <w:r>
        <w:rPr>
          <w:vertAlign w:val="superscript"/>
        </w:rPr>
        <w:t>184</w:t>
      </w:r>
      <w:r>
        <w:rPr>
          <w:vertAlign w:val="baseline"/>
        </w:rPr>
        <w:t> 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makes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for nine (9) branches of social security namely medical care,</w:t>
      </w:r>
      <w:r>
        <w:rPr>
          <w:vertAlign w:val="superscript"/>
        </w:rPr>
        <w:t>185</w:t>
      </w:r>
      <w:r>
        <w:rPr>
          <w:vertAlign w:val="baseline"/>
        </w:rPr>
        <w:t> sickness,</w:t>
      </w:r>
      <w:r>
        <w:rPr>
          <w:vertAlign w:val="superscript"/>
        </w:rPr>
        <w:t>186</w:t>
      </w:r>
      <w:r>
        <w:rPr>
          <w:spacing w:val="-57"/>
          <w:vertAlign w:val="baseline"/>
        </w:rPr>
        <w:t> </w:t>
      </w:r>
      <w:r>
        <w:rPr>
          <w:vertAlign w:val="baseline"/>
        </w:rPr>
        <w:t>unemployment, </w:t>
      </w:r>
      <w:r>
        <w:rPr>
          <w:vertAlign w:val="superscript"/>
        </w:rPr>
        <w:t>187</w:t>
      </w:r>
      <w:r>
        <w:rPr>
          <w:spacing w:val="1"/>
          <w:vertAlign w:val="baseline"/>
        </w:rPr>
        <w:t> </w:t>
      </w:r>
      <w:r>
        <w:rPr>
          <w:vertAlign w:val="baseline"/>
        </w:rPr>
        <w:t>old</w:t>
      </w:r>
      <w:r>
        <w:rPr>
          <w:spacing w:val="1"/>
          <w:vertAlign w:val="baseline"/>
        </w:rPr>
        <w:t> </w:t>
      </w:r>
      <w:r>
        <w:rPr>
          <w:vertAlign w:val="baseline"/>
        </w:rPr>
        <w:t>age, </w:t>
      </w:r>
      <w:r>
        <w:rPr>
          <w:vertAlign w:val="superscript"/>
        </w:rPr>
        <w:t>188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injury, </w:t>
      </w:r>
      <w:r>
        <w:rPr>
          <w:vertAlign w:val="superscript"/>
        </w:rPr>
        <w:t>189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family, </w:t>
      </w:r>
      <w:r>
        <w:rPr>
          <w:vertAlign w:val="superscript"/>
        </w:rPr>
        <w:t>190</w:t>
      </w:r>
      <w:r>
        <w:rPr>
          <w:spacing w:val="1"/>
          <w:vertAlign w:val="baseline"/>
        </w:rPr>
        <w:t> </w:t>
      </w:r>
      <w:r>
        <w:rPr>
          <w:vertAlign w:val="baseline"/>
        </w:rPr>
        <w:t>maternity, </w:t>
      </w:r>
      <w:r>
        <w:rPr>
          <w:vertAlign w:val="superscript"/>
        </w:rPr>
        <w:t>191</w:t>
      </w:r>
      <w:r>
        <w:rPr>
          <w:spacing w:val="1"/>
          <w:vertAlign w:val="baseline"/>
        </w:rPr>
        <w:t> </w:t>
      </w:r>
      <w:r>
        <w:rPr>
          <w:vertAlign w:val="baseline"/>
        </w:rPr>
        <w:t>invalidity,</w:t>
      </w:r>
      <w:r>
        <w:rPr>
          <w:vertAlign w:val="superscript"/>
        </w:rPr>
        <w:t>192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survivor‟s</w:t>
      </w:r>
      <w:r>
        <w:rPr>
          <w:spacing w:val="-2"/>
          <w:vertAlign w:val="baseline"/>
        </w:rPr>
        <w:t> </w:t>
      </w:r>
      <w:r>
        <w:rPr>
          <w:vertAlign w:val="baseline"/>
        </w:rPr>
        <w:t>benefit.</w:t>
      </w:r>
      <w:r>
        <w:rPr>
          <w:vertAlign w:val="superscript"/>
        </w:rPr>
        <w:t>193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-6"/>
          <w:vertAlign w:val="baseline"/>
        </w:rPr>
        <w:t> </w:t>
      </w:r>
      <w:r>
        <w:rPr>
          <w:vertAlign w:val="baseline"/>
        </w:rPr>
        <w:t>anchored in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-9"/>
          <w:vertAlign w:val="baseline"/>
        </w:rPr>
        <w:t> </w:t>
      </w:r>
      <w:r>
        <w:rPr>
          <w:vertAlign w:val="baseline"/>
        </w:rPr>
        <w:t>are:</w:t>
      </w:r>
      <w:r>
        <w:rPr>
          <w:spacing w:val="-57"/>
          <w:vertAlign w:val="baseline"/>
        </w:rPr>
        <w:t> </w:t>
      </w:r>
      <w:r>
        <w:rPr>
          <w:vertAlign w:val="baseline"/>
        </w:rPr>
        <w:t>guarantee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benefits;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 of the schemes; general responsibility of the state for the due provision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 benefits and the proper administration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institutions; collective</w:t>
      </w:r>
      <w:r>
        <w:rPr>
          <w:spacing w:val="60"/>
          <w:vertAlign w:val="baseline"/>
        </w:rPr>
        <w:t> </w:t>
      </w:r>
      <w:r>
        <w:rPr>
          <w:vertAlign w:val="baseline"/>
        </w:rPr>
        <w:t>financing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benefits by way of insurance contributions or taxation. Thus, the 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allows State Parties to adopt defined benefits (DB) or defined contribution (DC) or</w:t>
      </w:r>
      <w:r>
        <w:rPr>
          <w:spacing w:val="1"/>
          <w:vertAlign w:val="baseline"/>
        </w:rPr>
        <w:t> </w:t>
      </w:r>
      <w:r>
        <w:rPr>
          <w:vertAlign w:val="baseline"/>
        </w:rPr>
        <w:t>both so long as it would guarantee workers‟ right to social security. To ensure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compliance to</w:t>
      </w:r>
      <w:r>
        <w:rPr>
          <w:spacing w:val="1"/>
          <w:vertAlign w:val="baseline"/>
        </w:rPr>
        <w:t> </w:t>
      </w:r>
      <w:r>
        <w:rPr>
          <w:vertAlign w:val="baseline"/>
        </w:rPr>
        <w:t>this obligation,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all States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have ratified</w:t>
      </w:r>
      <w:r>
        <w:rPr>
          <w:spacing w:val="60"/>
          <w:vertAlign w:val="baseline"/>
        </w:rPr>
        <w:t> </w:t>
      </w:r>
      <w:r>
        <w:rPr>
          <w:vertAlign w:val="baseline"/>
        </w:rPr>
        <w:t>the Convention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are required to provide a report annually on its implementation by providing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 legal and statistical information requested in the standard Report Form.</w:t>
      </w:r>
      <w:r>
        <w:rPr>
          <w:vertAlign w:val="superscript"/>
        </w:rPr>
        <w:t>194</w:t>
      </w:r>
      <w:r>
        <w:rPr>
          <w:spacing w:val="1"/>
          <w:vertAlign w:val="baseline"/>
        </w:rPr>
        <w:t> </w:t>
      </w:r>
      <w:r>
        <w:rPr>
          <w:vertAlign w:val="baseline"/>
        </w:rPr>
        <w:t>This requests detailed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information, both legislative and</w:t>
      </w:r>
      <w:r>
        <w:rPr>
          <w:spacing w:val="60"/>
          <w:vertAlign w:val="baseline"/>
        </w:rPr>
        <w:t> </w:t>
      </w:r>
      <w:r>
        <w:rPr>
          <w:vertAlign w:val="baseline"/>
        </w:rPr>
        <w:t>statistical in relation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key areas of social security as set out above. Part XI sets out the standards for rates of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periodic</w:t>
      </w:r>
      <w:r>
        <w:rPr>
          <w:spacing w:val="4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33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33"/>
          <w:vertAlign w:val="baseline"/>
        </w:rPr>
        <w:t> </w:t>
      </w:r>
      <w:r>
        <w:rPr>
          <w:vertAlign w:val="baseline"/>
        </w:rPr>
        <w:t>payments.</w:t>
      </w:r>
      <w:r>
        <w:rPr>
          <w:spacing w:val="44"/>
          <w:vertAlign w:val="baseline"/>
        </w:rPr>
        <w:t> </w:t>
      </w:r>
      <w:r>
        <w:rPr>
          <w:vertAlign w:val="baseline"/>
        </w:rPr>
        <w:t>This</w:t>
      </w:r>
      <w:r>
        <w:rPr>
          <w:spacing w:val="40"/>
          <w:vertAlign w:val="baseline"/>
        </w:rPr>
        <w:t> </w:t>
      </w:r>
      <w:r>
        <w:rPr>
          <w:vertAlign w:val="baseline"/>
        </w:rPr>
        <w:t>should</w:t>
      </w:r>
      <w:r>
        <w:rPr>
          <w:spacing w:val="42"/>
          <w:vertAlign w:val="baseline"/>
        </w:rPr>
        <w:t> </w:t>
      </w:r>
      <w:r>
        <w:rPr>
          <w:vertAlign w:val="baseline"/>
        </w:rPr>
        <w:t>be</w:t>
      </w:r>
      <w:r>
        <w:rPr>
          <w:spacing w:val="41"/>
          <w:vertAlign w:val="baseline"/>
        </w:rPr>
        <w:t> </w:t>
      </w:r>
      <w:r>
        <w:rPr>
          <w:vertAlign w:val="baseline"/>
        </w:rPr>
        <w:t>at</w:t>
      </w:r>
      <w:r>
        <w:rPr>
          <w:spacing w:val="43"/>
          <w:vertAlign w:val="baseline"/>
        </w:rPr>
        <w:t> </w:t>
      </w:r>
      <w:r>
        <w:rPr>
          <w:vertAlign w:val="baseline"/>
        </w:rPr>
        <w:t>least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recommended</w:t>
      </w: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126.050003pt;margin-top:10.392549pt;width:144.050pt;height:.72003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183</w:t>
      </w:r>
      <w:r>
        <w:rPr>
          <w:rFonts w:ascii="Calibri"/>
          <w:sz w:val="18"/>
          <w:vertAlign w:val="baseline"/>
        </w:rPr>
        <w:t>Ibid.</w:t>
      </w:r>
    </w:p>
    <w:p>
      <w:pPr>
        <w:spacing w:line="218" w:lineRule="exact" w:before="1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184</w:t>
      </w:r>
      <w:r>
        <w:rPr>
          <w:rFonts w:ascii="Calibri"/>
          <w:sz w:val="18"/>
          <w:vertAlign w:val="baseline"/>
        </w:rPr>
        <w:t>Social</w:t>
      </w:r>
      <w:r>
        <w:rPr>
          <w:rFonts w:ascii="Calibri"/>
          <w:spacing w:val="-5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Security</w:t>
      </w:r>
      <w:r>
        <w:rPr>
          <w:rFonts w:ascii="Calibri"/>
          <w:spacing w:val="-7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(Minimum</w:t>
      </w:r>
      <w:r>
        <w:rPr>
          <w:rFonts w:ascii="Calibri"/>
          <w:spacing w:val="-7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standards)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Convention,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1952,</w:t>
      </w:r>
      <w:r>
        <w:rPr>
          <w:rFonts w:ascii="Calibri"/>
          <w:spacing w:val="-8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(Convention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No.102).</w:t>
      </w:r>
    </w:p>
    <w:p>
      <w:pPr>
        <w:spacing w:line="218" w:lineRule="exact" w:before="0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185</w:t>
      </w:r>
      <w:r>
        <w:rPr>
          <w:rFonts w:ascii="Calibri"/>
          <w:sz w:val="18"/>
          <w:vertAlign w:val="baseline"/>
        </w:rPr>
        <w:t>Part</w:t>
      </w:r>
      <w:r>
        <w:rPr>
          <w:rFonts w:ascii="Calibri"/>
          <w:spacing w:val="-4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II</w:t>
      </w:r>
      <w:r>
        <w:rPr>
          <w:rFonts w:ascii="Calibri"/>
          <w:spacing w:val="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of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the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Convention.</w:t>
      </w:r>
    </w:p>
    <w:p>
      <w:pPr>
        <w:spacing w:line="240" w:lineRule="auto" w:before="1"/>
        <w:ind w:left="801" w:right="7263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186</w:t>
      </w:r>
      <w:r>
        <w:rPr>
          <w:rFonts w:ascii="Calibri"/>
          <w:spacing w:val="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Part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III,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Ibid.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superscript"/>
        </w:rPr>
        <w:t>187</w:t>
      </w:r>
      <w:r>
        <w:rPr>
          <w:rFonts w:ascii="Calibri"/>
          <w:sz w:val="18"/>
          <w:vertAlign w:val="baseline"/>
        </w:rPr>
        <w:t> Part IV, Ibid.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superscript"/>
        </w:rPr>
        <w:t>188</w:t>
      </w:r>
      <w:r>
        <w:rPr>
          <w:rFonts w:ascii="Calibri"/>
          <w:sz w:val="18"/>
          <w:vertAlign w:val="baseline"/>
        </w:rPr>
        <w:t> Part V, Ibid.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sz w:val="18"/>
          <w:vertAlign w:val="superscript"/>
        </w:rPr>
        <w:t>189</w:t>
      </w:r>
      <w:r>
        <w:rPr>
          <w:sz w:val="18"/>
          <w:vertAlign w:val="baseline"/>
        </w:rPr>
        <w:t> Part VI, Ibid.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superscript"/>
        </w:rPr>
        <w:t>190</w:t>
      </w:r>
      <w:r>
        <w:rPr>
          <w:sz w:val="18"/>
          <w:vertAlign w:val="baseline"/>
        </w:rPr>
        <w:t>Part VII, Ibid.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superscript"/>
        </w:rPr>
        <w:t>191</w:t>
      </w:r>
      <w:r>
        <w:rPr>
          <w:sz w:val="18"/>
          <w:vertAlign w:val="baseline"/>
        </w:rPr>
        <w:t>Part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VIII,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Ibid.</w:t>
      </w:r>
      <w:r>
        <w:rPr>
          <w:spacing w:val="-42"/>
          <w:sz w:val="18"/>
          <w:vertAlign w:val="baseline"/>
        </w:rPr>
        <w:t> </w:t>
      </w:r>
      <w:r>
        <w:rPr>
          <w:rFonts w:ascii="Calibri"/>
          <w:sz w:val="18"/>
          <w:vertAlign w:val="superscript"/>
        </w:rPr>
        <w:t>192</w:t>
      </w:r>
      <w:r>
        <w:rPr>
          <w:rFonts w:ascii="Calibri"/>
          <w:sz w:val="18"/>
          <w:vertAlign w:val="baseline"/>
        </w:rPr>
        <w:t> Part IX, Ibid.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superscript"/>
        </w:rPr>
        <w:t>193</w:t>
      </w:r>
      <w:r>
        <w:rPr>
          <w:rFonts w:ascii="Calibri"/>
          <w:spacing w:val="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Part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X, Ibid.</w:t>
      </w:r>
    </w:p>
    <w:p>
      <w:pPr>
        <w:spacing w:line="219" w:lineRule="exact" w:before="0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194</w:t>
      </w:r>
      <w:r>
        <w:rPr>
          <w:rFonts w:ascii="Calibri"/>
          <w:spacing w:val="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ILO.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Report</w:t>
      </w:r>
      <w:r>
        <w:rPr>
          <w:rFonts w:ascii="Calibri"/>
          <w:i/>
          <w:spacing w:val="-3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Form</w:t>
      </w:r>
      <w:r>
        <w:rPr>
          <w:rFonts w:ascii="Calibri"/>
          <w:i/>
          <w:spacing w:val="-4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for</w:t>
      </w:r>
      <w:r>
        <w:rPr>
          <w:rFonts w:ascii="Calibri"/>
          <w:i/>
          <w:spacing w:val="-5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the Social</w:t>
      </w:r>
      <w:r>
        <w:rPr>
          <w:rFonts w:ascii="Calibri"/>
          <w:i/>
          <w:spacing w:val="2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Security</w:t>
      </w:r>
      <w:r>
        <w:rPr>
          <w:rFonts w:ascii="Calibri"/>
          <w:i/>
          <w:spacing w:val="-4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(Minimum</w:t>
      </w:r>
      <w:r>
        <w:rPr>
          <w:rFonts w:ascii="Calibri"/>
          <w:i/>
          <w:spacing w:val="-5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Standards)</w:t>
      </w:r>
      <w:r>
        <w:rPr>
          <w:rFonts w:ascii="Calibri"/>
          <w:i/>
          <w:spacing w:val="-2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Convention,</w:t>
      </w:r>
      <w:r>
        <w:rPr>
          <w:rFonts w:ascii="Calibri"/>
          <w:i/>
          <w:spacing w:val="-6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1952</w:t>
      </w:r>
      <w:r>
        <w:rPr>
          <w:rFonts w:ascii="Calibri"/>
          <w:i/>
          <w:spacing w:val="-5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(No.</w:t>
      </w:r>
      <w:r>
        <w:rPr>
          <w:rFonts w:ascii="Calibri"/>
          <w:i/>
          <w:spacing w:val="3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102).</w:t>
      </w:r>
      <w:r>
        <w:rPr>
          <w:rFonts w:ascii="Calibri"/>
          <w:i/>
          <w:spacing w:val="40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Geneva:</w:t>
      </w:r>
      <w:r>
        <w:rPr>
          <w:rFonts w:ascii="Calibri"/>
          <w:spacing w:val="-5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ILO.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1980.</w:t>
      </w:r>
    </w:p>
    <w:p>
      <w:pPr>
        <w:spacing w:after="0" w:line="219" w:lineRule="exact"/>
        <w:jc w:val="left"/>
        <w:rPr>
          <w:rFonts w:ascii="Calibri"/>
          <w:sz w:val="18"/>
        </w:rPr>
        <w:sectPr>
          <w:pgSz w:w="12240" w:h="15840"/>
          <w:pgMar w:header="0" w:footer="977" w:top="1100" w:bottom="1180" w:left="1720" w:right="1200"/>
        </w:sectPr>
      </w:pPr>
    </w:p>
    <w:p>
      <w:pPr>
        <w:pStyle w:val="BodyText"/>
        <w:spacing w:line="482" w:lineRule="auto" w:before="63"/>
        <w:ind w:left="801" w:right="237"/>
        <w:jc w:val="both"/>
      </w:pPr>
      <w:r>
        <w:rPr/>
        <w:t>percentage of the total previous earnings of the beneficiary or his breadwinner, and of</w:t>
      </w:r>
      <w:r>
        <w:rPr>
          <w:spacing w:val="-57"/>
        </w:rPr>
        <w:t> </w:t>
      </w:r>
      <w:r>
        <w:rPr/>
        <w:t>the amount</w:t>
      </w:r>
      <w:r>
        <w:rPr>
          <w:spacing w:val="1"/>
        </w:rPr>
        <w:t> </w:t>
      </w:r>
      <w:r>
        <w:rPr/>
        <w:t>of any</w:t>
      </w:r>
      <w:r>
        <w:rPr>
          <w:spacing w:val="1"/>
        </w:rPr>
        <w:t> </w:t>
      </w:r>
      <w:r>
        <w:rPr/>
        <w:t>family allowances payable to</w:t>
      </w:r>
      <w:r>
        <w:rPr>
          <w:spacing w:val="1"/>
        </w:rPr>
        <w:t> </w:t>
      </w:r>
      <w:r>
        <w:rPr/>
        <w:t>a person with the same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beneficiary. </w:t>
      </w:r>
      <w:r>
        <w:rPr>
          <w:vertAlign w:val="superscript"/>
        </w:rPr>
        <w:t>195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previous</w:t>
      </w:r>
      <w:r>
        <w:rPr>
          <w:spacing w:val="1"/>
          <w:vertAlign w:val="baseline"/>
        </w:rPr>
        <w:t> </w:t>
      </w:r>
      <w:r>
        <w:rPr>
          <w:vertAlign w:val="baseline"/>
        </w:rPr>
        <w:t>earnings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 according to prescribed rules, and may be based on classes of earnings for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2"/>
          <w:vertAlign w:val="baseline"/>
        </w:rPr>
        <w:t> </w:t>
      </w:r>
      <w:r>
        <w:rPr>
          <w:vertAlign w:val="baseline"/>
        </w:rPr>
        <w:t>types of</w:t>
      </w:r>
      <w:r>
        <w:rPr>
          <w:spacing w:val="-6"/>
          <w:vertAlign w:val="baseline"/>
        </w:rPr>
        <w:t> </w:t>
      </w:r>
      <w:r>
        <w:rPr>
          <w:vertAlign w:val="baseline"/>
        </w:rPr>
        <w:t>work.</w:t>
      </w:r>
      <w:r>
        <w:rPr>
          <w:vertAlign w:val="superscript"/>
        </w:rPr>
        <w:t>196</w:t>
      </w:r>
    </w:p>
    <w:p>
      <w:pPr>
        <w:pStyle w:val="BodyText"/>
        <w:spacing w:line="480" w:lineRule="auto"/>
        <w:ind w:left="801" w:right="229"/>
        <w:jc w:val="both"/>
      </w:pPr>
      <w:r>
        <w:rPr>
          <w:spacing w:val="-1"/>
        </w:rPr>
        <w:t>At</w:t>
      </w:r>
      <w:r>
        <w:rPr/>
        <w:t> </w:t>
      </w:r>
      <w:r>
        <w:rPr>
          <w:spacing w:val="-1"/>
        </w:rPr>
        <w:t>any rate</w:t>
      </w:r>
      <w:r>
        <w:rPr>
          <w:b/>
          <w:spacing w:val="-1"/>
        </w:rPr>
        <w:t>,</w:t>
      </w:r>
      <w:r>
        <w:rPr>
          <w:b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ILO</w:t>
      </w:r>
      <w:r>
        <w:rPr/>
        <w:t> </w:t>
      </w:r>
      <w:r>
        <w:rPr>
          <w:spacing w:val="-1"/>
        </w:rPr>
        <w:t>Social Protection</w:t>
      </w:r>
      <w:r>
        <w:rPr/>
        <w:t> Floors Recommendation </w:t>
      </w:r>
      <w:r>
        <w:rPr>
          <w:vertAlign w:val="superscript"/>
        </w:rPr>
        <w:t>197</w:t>
      </w:r>
      <w:r>
        <w:rPr>
          <w:vertAlign w:val="baseline"/>
        </w:rPr>
        <w:t> completes this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 by calling for</w:t>
      </w:r>
      <w:r>
        <w:rPr>
          <w:spacing w:val="1"/>
          <w:vertAlign w:val="baseline"/>
        </w:rPr>
        <w:t> </w:t>
      </w:r>
      <w:r>
        <w:rPr>
          <w:vertAlign w:val="baseline"/>
        </w:rPr>
        <w:t>a guarantee of at least</w:t>
      </w:r>
      <w:r>
        <w:rPr>
          <w:spacing w:val="60"/>
          <w:vertAlign w:val="baseline"/>
        </w:rPr>
        <w:t> </w:t>
      </w:r>
      <w:r>
        <w:rPr>
          <w:vertAlign w:val="baseline"/>
        </w:rPr>
        <w:t>basic</w:t>
      </w:r>
      <w:r>
        <w:rPr>
          <w:spacing w:val="60"/>
          <w:vertAlign w:val="baseline"/>
        </w:rPr>
        <w:t> </w:t>
      </w:r>
      <w:r>
        <w:rPr>
          <w:vertAlign w:val="baseline"/>
        </w:rPr>
        <w:t>income security to all 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in old age, as well as access to essential health care, as part of nationally-defined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floors.Furthermore,</w:t>
      </w:r>
      <w:r>
        <w:rPr>
          <w:spacing w:val="1"/>
          <w:vertAlign w:val="baseline"/>
        </w:rPr>
        <w:t> </w:t>
      </w:r>
      <w:r>
        <w:rPr>
          <w:vertAlign w:val="baseline"/>
        </w:rPr>
        <w:t>Equality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(Social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Security)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vertAlign w:val="superscript"/>
        </w:rPr>
        <w:t>198</w:t>
      </w:r>
      <w:r>
        <w:rPr>
          <w:vertAlign w:val="baseline"/>
        </w:rPr>
        <w:t> has extended the right to social security which is designed to non-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 refugees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stateless persons.</w:t>
      </w:r>
      <w:r>
        <w:rPr>
          <w:spacing w:val="1"/>
          <w:vertAlign w:val="baseline"/>
        </w:rPr>
        <w:t> </w:t>
      </w:r>
      <w:r>
        <w:rPr>
          <w:vertAlign w:val="baseline"/>
        </w:rPr>
        <w:t>Equal 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is guaranteed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regardless of residence, on condition of reciprocity. States accepting obligation are</w:t>
      </w:r>
      <w:r>
        <w:rPr>
          <w:spacing w:val="1"/>
          <w:vertAlign w:val="baseline"/>
        </w:rPr>
        <w:t> </w:t>
      </w:r>
      <w:r>
        <w:rPr>
          <w:vertAlign w:val="baseline"/>
        </w:rPr>
        <w:t>bound to make payment on the basis of invalidity, old age, as well as survivor‟s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 and family benefits.</w:t>
      </w:r>
      <w:r>
        <w:rPr>
          <w:vertAlign w:val="superscript"/>
        </w:rPr>
        <w:t>199</w:t>
      </w:r>
      <w:r>
        <w:rPr>
          <w:vertAlign w:val="baseline"/>
        </w:rPr>
        <w:t> But the states can prescribe minimum period of</w:t>
      </w:r>
      <w:r>
        <w:rPr>
          <w:spacing w:val="1"/>
          <w:vertAlign w:val="baseline"/>
        </w:rPr>
        <w:t> </w:t>
      </w:r>
      <w:r>
        <w:rPr>
          <w:vertAlign w:val="baseline"/>
        </w:rPr>
        <w:t>residence for granting benefits of old age. The Convention on Maintenance of 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</w:t>
      </w:r>
      <w:r>
        <w:rPr>
          <w:vertAlign w:val="superscript"/>
        </w:rPr>
        <w:t>200</w:t>
      </w:r>
      <w:r>
        <w:rPr>
          <w:spacing w:val="1"/>
          <w:vertAlign w:val="baseline"/>
        </w:rPr>
        <w:t> </w:t>
      </w:r>
      <w:r>
        <w:rPr>
          <w:vertAlign w:val="baseline"/>
        </w:rPr>
        <w:t>supplemented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above</w:t>
      </w:r>
      <w:r>
        <w:rPr>
          <w:spacing w:val="1"/>
          <w:vertAlign w:val="baseline"/>
        </w:rPr>
        <w:t> </w:t>
      </w:r>
      <w:r>
        <w:rPr>
          <w:vertAlign w:val="baseline"/>
        </w:rPr>
        <w:t>ILO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schemes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maintenance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awarding</w:t>
      </w:r>
      <w:r>
        <w:rPr>
          <w:spacing w:val="1"/>
          <w:vertAlign w:val="baseline"/>
        </w:rPr>
        <w:t> </w:t>
      </w:r>
      <w:r>
        <w:rPr>
          <w:vertAlign w:val="baseline"/>
        </w:rPr>
        <w:t>old</w:t>
      </w:r>
      <w:r>
        <w:rPr>
          <w:spacing w:val="1"/>
          <w:vertAlign w:val="baseline"/>
        </w:rPr>
        <w:t> </w:t>
      </w:r>
      <w:r>
        <w:rPr>
          <w:vertAlign w:val="baseline"/>
        </w:rPr>
        <w:t>age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survivor‟s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pensioners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occupational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diseases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contributory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benefits,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parties.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promote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34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36"/>
          <w:vertAlign w:val="baseline"/>
        </w:rPr>
        <w:t> </w:t>
      </w:r>
      <w:r>
        <w:rPr>
          <w:vertAlign w:val="baseline"/>
        </w:rPr>
        <w:t>to</w:t>
      </w:r>
      <w:r>
        <w:rPr>
          <w:spacing w:val="39"/>
          <w:vertAlign w:val="baseline"/>
        </w:rPr>
        <w:t> </w:t>
      </w:r>
      <w:r>
        <w:rPr>
          <w:vertAlign w:val="baseline"/>
        </w:rPr>
        <w:t>assist</w:t>
      </w:r>
      <w:r>
        <w:rPr>
          <w:spacing w:val="43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36"/>
          <w:vertAlign w:val="baseline"/>
        </w:rPr>
        <w:t> </w:t>
      </w:r>
      <w:r>
        <w:rPr>
          <w:vertAlign w:val="baseline"/>
        </w:rPr>
        <w:t>covered</w:t>
      </w:r>
      <w:r>
        <w:rPr>
          <w:spacing w:val="38"/>
          <w:vertAlign w:val="baseline"/>
        </w:rPr>
        <w:t> </w:t>
      </w:r>
      <w:r>
        <w:rPr>
          <w:vertAlign w:val="baseline"/>
        </w:rPr>
        <w:t>by</w:t>
      </w:r>
      <w:r>
        <w:rPr>
          <w:spacing w:val="29"/>
          <w:vertAlign w:val="baseline"/>
        </w:rPr>
        <w:t> </w:t>
      </w:r>
      <w:r>
        <w:rPr>
          <w:vertAlign w:val="baseline"/>
        </w:rPr>
        <w:t>this</w:t>
      </w:r>
      <w:r>
        <w:rPr>
          <w:spacing w:val="36"/>
          <w:vertAlign w:val="baseline"/>
        </w:rPr>
        <w:t> </w:t>
      </w:r>
      <w:r>
        <w:rPr>
          <w:vertAlign w:val="baseline"/>
        </w:rPr>
        <w:t>convention,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w:pict>
          <v:rect style="position:absolute;margin-left:126.050003pt;margin-top:8.860284pt;width:144.050pt;height:.71997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195</w:t>
      </w:r>
      <w:r>
        <w:rPr>
          <w:rFonts w:ascii="Calibri"/>
          <w:i/>
          <w:sz w:val="18"/>
          <w:vertAlign w:val="baseline"/>
        </w:rPr>
        <w:t>Ibid.,</w:t>
      </w:r>
      <w:r>
        <w:rPr>
          <w:rFonts w:ascii="Calibri"/>
          <w:i/>
          <w:spacing w:val="-4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Part XI.</w:t>
      </w:r>
    </w:p>
    <w:p>
      <w:pPr>
        <w:spacing w:line="218" w:lineRule="exact" w:before="1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196</w:t>
      </w:r>
      <w:r>
        <w:rPr>
          <w:rFonts w:ascii="Calibri"/>
          <w:spacing w:val="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Ibid.</w:t>
      </w:r>
    </w:p>
    <w:p>
      <w:pPr>
        <w:spacing w:line="218" w:lineRule="exact" w:before="0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197</w:t>
      </w:r>
      <w:r>
        <w:rPr>
          <w:rFonts w:ascii="Calibri"/>
          <w:sz w:val="18"/>
          <w:vertAlign w:val="baseline"/>
        </w:rPr>
        <w:t>2012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(No.</w:t>
      </w:r>
      <w:r>
        <w:rPr>
          <w:rFonts w:ascii="Calibri"/>
          <w:spacing w:val="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202)</w:t>
      </w:r>
    </w:p>
    <w:p>
      <w:pPr>
        <w:spacing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198</w:t>
      </w:r>
      <w:r>
        <w:rPr>
          <w:sz w:val="18"/>
          <w:vertAlign w:val="baseline"/>
        </w:rPr>
        <w:t>Equality</w:t>
      </w:r>
      <w:r>
        <w:rPr>
          <w:spacing w:val="-1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Treatment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(Social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Security) Convention,1962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(Convention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No.118).</w:t>
      </w:r>
    </w:p>
    <w:p>
      <w:pPr>
        <w:spacing w:line="220" w:lineRule="exact" w:before="1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199</w:t>
      </w:r>
      <w:r>
        <w:rPr>
          <w:rFonts w:ascii="Calibri"/>
          <w:sz w:val="18"/>
          <w:vertAlign w:val="baseline"/>
        </w:rPr>
        <w:t>Ibid.</w:t>
      </w:r>
    </w:p>
    <w:p>
      <w:pPr>
        <w:spacing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200</w:t>
      </w:r>
      <w:r>
        <w:rPr>
          <w:sz w:val="18"/>
          <w:vertAlign w:val="baseline"/>
        </w:rPr>
        <w:t>Convention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Maintenance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Social Security</w:t>
      </w:r>
      <w:r>
        <w:rPr>
          <w:spacing w:val="-10"/>
          <w:sz w:val="18"/>
          <w:vertAlign w:val="baseline"/>
        </w:rPr>
        <w:t> </w:t>
      </w:r>
      <w:r>
        <w:rPr>
          <w:sz w:val="18"/>
          <w:vertAlign w:val="baseline"/>
        </w:rPr>
        <w:t>Rights,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1982.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77" w:top="1100" w:bottom="1160" w:left="1720" w:right="1200"/>
        </w:sectPr>
      </w:pPr>
    </w:p>
    <w:p>
      <w:pPr>
        <w:pStyle w:val="BodyText"/>
        <w:spacing w:line="482" w:lineRule="auto" w:before="63"/>
        <w:ind w:left="801" w:right="231"/>
        <w:jc w:val="both"/>
      </w:pPr>
      <w:r>
        <w:rPr/>
        <w:t>particularly migrant workers, in their dealings with the authorities and institutions 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family. </w:t>
      </w:r>
      <w:r>
        <w:rPr>
          <w:vertAlign w:val="superscript"/>
        </w:rPr>
        <w:t>201</w:t>
      </w:r>
      <w:r>
        <w:rPr>
          <w:vertAlign w:val="baseline"/>
        </w:rPr>
        <w:t> Supplementary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Recommendation to the Convention relating to Invalidity, Old Age and Survivor‟s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 </w:t>
      </w:r>
      <w:r>
        <w:rPr>
          <w:vertAlign w:val="superscript"/>
        </w:rPr>
        <w:t>202</w:t>
      </w:r>
      <w:r>
        <w:rPr>
          <w:vertAlign w:val="baseline"/>
        </w:rPr>
        <w:t>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calls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casual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-7"/>
          <w:vertAlign w:val="baseline"/>
        </w:rPr>
        <w:t> </w:t>
      </w:r>
      <w:r>
        <w:rPr>
          <w:vertAlign w:val="baseline"/>
        </w:rPr>
        <w:t>economically</w:t>
      </w:r>
      <w:r>
        <w:rPr>
          <w:spacing w:val="-4"/>
          <w:vertAlign w:val="baseline"/>
        </w:rPr>
        <w:t> </w:t>
      </w:r>
      <w:r>
        <w:rPr>
          <w:vertAlign w:val="baseline"/>
        </w:rPr>
        <w:t>active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persons.</w:t>
      </w:r>
    </w:p>
    <w:p>
      <w:pPr>
        <w:pStyle w:val="BodyText"/>
        <w:spacing w:line="480" w:lineRule="auto"/>
        <w:ind w:left="801" w:right="242" w:firstLine="782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forgoing,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desire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refine,</w:t>
      </w:r>
      <w:r>
        <w:rPr>
          <w:spacing w:val="1"/>
        </w:rPr>
        <w:t> </w:t>
      </w:r>
      <w:r>
        <w:rPr/>
        <w:t>sharpen and</w:t>
      </w:r>
      <w:r>
        <w:rPr>
          <w:spacing w:val="1"/>
        </w:rPr>
        <w:t> </w:t>
      </w:r>
      <w:r>
        <w:rPr/>
        <w:t>enforce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mechanisms of human rights law for promoting the right to social security. This is no</w:t>
      </w:r>
      <w:r>
        <w:rPr>
          <w:spacing w:val="1"/>
        </w:rPr>
        <w:t> </w:t>
      </w:r>
      <w:r>
        <w:rPr/>
        <w:t>doubt</w:t>
      </w:r>
      <w:r>
        <w:rPr>
          <w:spacing w:val="1"/>
        </w:rPr>
        <w:t> </w:t>
      </w:r>
      <w:r>
        <w:rPr/>
        <w:t>predicated on the realization that</w:t>
      </w:r>
      <w:r>
        <w:rPr>
          <w:spacing w:val="1"/>
        </w:rPr>
        <w:t> </w:t>
      </w:r>
      <w:r>
        <w:rPr/>
        <w:t>pensions are essential tools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income security for women and men as they grow older. This income, along with</w:t>
      </w:r>
      <w:r>
        <w:rPr>
          <w:spacing w:val="1"/>
        </w:rPr>
        <w:t> </w:t>
      </w:r>
      <w:r>
        <w:rPr/>
        <w:t>access to quality health services, is necessary for the dignity and well-being of older</w:t>
      </w:r>
      <w:r>
        <w:rPr>
          <w:spacing w:val="1"/>
        </w:rPr>
        <w:t> </w:t>
      </w:r>
      <w:r>
        <w:rPr/>
        <w:t>persons,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imperative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realize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rights.</w:t>
      </w:r>
      <w:r>
        <w:rPr>
          <w:vertAlign w:val="superscript"/>
        </w:rPr>
        <w:t>203</w:t>
      </w:r>
    </w:p>
    <w:p>
      <w:pPr>
        <w:pStyle w:val="Heading1"/>
        <w:numPr>
          <w:ilvl w:val="1"/>
          <w:numId w:val="11"/>
        </w:numPr>
        <w:tabs>
          <w:tab w:pos="1166" w:val="left" w:leader="none"/>
        </w:tabs>
        <w:spacing w:line="240" w:lineRule="auto" w:before="18" w:after="0"/>
        <w:ind w:left="1165" w:right="0" w:hanging="365"/>
        <w:jc w:val="both"/>
      </w:pPr>
      <w:bookmarkStart w:name="_TOC_250029" w:id="27"/>
      <w:r>
        <w:rPr/>
        <w:t>Domestic</w:t>
      </w:r>
      <w:r>
        <w:rPr>
          <w:spacing w:val="-3"/>
        </w:rPr>
        <w:t> </w:t>
      </w:r>
      <w:r>
        <w:rPr/>
        <w:t>Legal</w:t>
      </w:r>
      <w:r>
        <w:rPr>
          <w:spacing w:val="-6"/>
        </w:rPr>
        <w:t> </w:t>
      </w:r>
      <w:r>
        <w:rPr/>
        <w:t>Regime</w:t>
      </w:r>
      <w:r>
        <w:rPr>
          <w:spacing w:val="-3"/>
        </w:rPr>
        <w:t> </w:t>
      </w:r>
      <w:r>
        <w:rPr/>
        <w:t>for</w:t>
      </w:r>
      <w:r>
        <w:rPr>
          <w:spacing w:val="-7"/>
        </w:rPr>
        <w:t> </w:t>
      </w:r>
      <w:r>
        <w:rPr/>
        <w:t>Contributory</w:t>
      </w:r>
      <w:r>
        <w:rPr>
          <w:spacing w:val="-2"/>
        </w:rPr>
        <w:t> </w:t>
      </w:r>
      <w:bookmarkEnd w:id="27"/>
      <w:r>
        <w:rPr/>
        <w:t>Pension Scheme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01" w:right="236"/>
        <w:jc w:val="both"/>
      </w:pPr>
      <w:r>
        <w:rPr/>
        <w:t>In Nigeria, the major domestic legal instruments dealing with contributory pension</w:t>
      </w:r>
      <w:r>
        <w:rPr>
          <w:spacing w:val="1"/>
        </w:rPr>
        <w:t> </w:t>
      </w:r>
      <w:r>
        <w:rPr/>
        <w:t>scheme are the Constitution of the Federal Republic of Nigeria</w:t>
      </w:r>
      <w:r>
        <w:rPr>
          <w:vertAlign w:val="superscript"/>
        </w:rPr>
        <w:t>204</w:t>
      </w:r>
      <w:r>
        <w:rPr>
          <w:vertAlign w:val="baseline"/>
        </w:rPr>
        <w:t> and the 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Reform</w:t>
      </w:r>
      <w:r>
        <w:rPr>
          <w:spacing w:val="13"/>
          <w:vertAlign w:val="baseline"/>
        </w:rPr>
        <w:t> </w:t>
      </w:r>
      <w:r>
        <w:rPr>
          <w:vertAlign w:val="baseline"/>
        </w:rPr>
        <w:t>Act.</w:t>
      </w:r>
      <w:r>
        <w:rPr>
          <w:vertAlign w:val="superscript"/>
        </w:rPr>
        <w:t>205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23"/>
          <w:vertAlign w:val="baseline"/>
        </w:rPr>
        <w:t> </w:t>
      </w:r>
      <w:r>
        <w:rPr>
          <w:vertAlign w:val="baseline"/>
        </w:rPr>
        <w:t>is</w:t>
      </w:r>
      <w:r>
        <w:rPr>
          <w:spacing w:val="24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22"/>
          <w:vertAlign w:val="baseline"/>
        </w:rPr>
        <w:t> </w:t>
      </w:r>
      <w:r>
        <w:rPr>
          <w:vertAlign w:val="baseline"/>
        </w:rPr>
        <w:t>note</w:t>
      </w:r>
      <w:r>
        <w:rPr>
          <w:spacing w:val="17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23"/>
          <w:vertAlign w:val="baseline"/>
        </w:rPr>
        <w:t> </w:t>
      </w:r>
      <w:r>
        <w:rPr>
          <w:vertAlign w:val="baseline"/>
        </w:rPr>
        <w:t>that,</w:t>
      </w:r>
      <w:r>
        <w:rPr>
          <w:spacing w:val="20"/>
          <w:vertAlign w:val="baseline"/>
        </w:rPr>
        <w:t> </w:t>
      </w:r>
      <w:r>
        <w:rPr>
          <w:vertAlign w:val="baseline"/>
        </w:rPr>
        <w:t>not</w:t>
      </w:r>
      <w:r>
        <w:rPr>
          <w:spacing w:val="23"/>
          <w:vertAlign w:val="baseline"/>
        </w:rPr>
        <w:t> </w:t>
      </w:r>
      <w:r>
        <w:rPr>
          <w:vertAlign w:val="baseline"/>
        </w:rPr>
        <w:t>all</w:t>
      </w:r>
      <w:r>
        <w:rPr>
          <w:spacing w:val="17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these</w:t>
      </w:r>
      <w:r>
        <w:rPr>
          <w:spacing w:val="26"/>
          <w:vertAlign w:val="baseline"/>
        </w:rPr>
        <w:t> </w:t>
      </w:r>
      <w:r>
        <w:rPr>
          <w:vertAlign w:val="baseline"/>
        </w:rPr>
        <w:t>laws</w:t>
      </w:r>
      <w:r>
        <w:rPr>
          <w:spacing w:val="-58"/>
          <w:vertAlign w:val="baseline"/>
        </w:rPr>
        <w:t> </w:t>
      </w:r>
      <w:r>
        <w:rPr>
          <w:vertAlign w:val="baseline"/>
        </w:rPr>
        <w:t>are relevant to the subject matter of this dissertation. Hence, in order to remain within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scope and objective of this work, these laws would not be analyzed according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numerical order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provisions. Instead, only the 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 to the contributory pension scheme will be analyzed. In doing this, 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emphasis</w:t>
      </w:r>
      <w:r>
        <w:rPr>
          <w:spacing w:val="-2"/>
          <w:vertAlign w:val="baseline"/>
        </w:rPr>
        <w:t> </w:t>
      </w:r>
      <w:r>
        <w:rPr>
          <w:vertAlign w:val="baseline"/>
        </w:rPr>
        <w:t>will</w:t>
      </w:r>
      <w:r>
        <w:rPr>
          <w:spacing w:val="3"/>
          <w:vertAlign w:val="baseline"/>
        </w:rPr>
        <w:t> </w:t>
      </w:r>
      <w:r>
        <w:rPr>
          <w:vertAlign w:val="baseline"/>
        </w:rPr>
        <w:t>be placed on</w:t>
      </w:r>
      <w:r>
        <w:rPr>
          <w:spacing w:val="-4"/>
          <w:vertAlign w:val="baseline"/>
        </w:rPr>
        <w:t> </w:t>
      </w:r>
      <w:r>
        <w:rPr>
          <w:vertAlign w:val="baseline"/>
        </w:rPr>
        <w:t>grey</w:t>
      </w:r>
      <w:r>
        <w:rPr>
          <w:spacing w:val="-9"/>
          <w:vertAlign w:val="baseline"/>
        </w:rPr>
        <w:t> </w:t>
      </w:r>
      <w:r>
        <w:rPr>
          <w:vertAlign w:val="baseline"/>
        </w:rPr>
        <w:t>areas</w:t>
      </w:r>
      <w:r>
        <w:rPr>
          <w:spacing w:val="-2"/>
          <w:vertAlign w:val="baseline"/>
        </w:rPr>
        <w:t> </w:t>
      </w:r>
      <w:r>
        <w:rPr>
          <w:vertAlign w:val="baseline"/>
        </w:rPr>
        <w:t>that</w:t>
      </w:r>
      <w:r>
        <w:rPr>
          <w:spacing w:val="5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legislative attention.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  <w:r>
        <w:rPr/>
        <w:pict>
          <v:rect style="position:absolute;margin-left:126.050003pt;margin-top:17.560225pt;width:144.050pt;height:.72003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201</w:t>
      </w:r>
      <w:r>
        <w:rPr>
          <w:rFonts w:ascii="Calibri"/>
          <w:sz w:val="18"/>
          <w:vertAlign w:val="baseline"/>
        </w:rPr>
        <w:t>Ibid.</w:t>
      </w:r>
    </w:p>
    <w:p>
      <w:pPr>
        <w:spacing w:before="1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202</w:t>
      </w:r>
      <w:r>
        <w:rPr>
          <w:rFonts w:ascii="Calibri"/>
          <w:sz w:val="18"/>
          <w:vertAlign w:val="baseline"/>
        </w:rPr>
        <w:t>No.</w:t>
      </w:r>
      <w:r>
        <w:rPr>
          <w:rFonts w:ascii="Calibri"/>
          <w:spacing w:val="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113,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2012.</w:t>
      </w:r>
    </w:p>
    <w:p>
      <w:pPr>
        <w:spacing w:before="1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203</w:t>
      </w:r>
      <w:r>
        <w:rPr>
          <w:rFonts w:ascii="Calibri"/>
          <w:sz w:val="18"/>
          <w:vertAlign w:val="baseline"/>
        </w:rPr>
        <w:t>Grech,</w:t>
      </w:r>
      <w:r>
        <w:rPr>
          <w:rFonts w:ascii="Calibri"/>
          <w:spacing w:val="-5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A.G.,</w:t>
      </w:r>
      <w:r>
        <w:rPr>
          <w:rFonts w:ascii="Calibri"/>
          <w:spacing w:val="-5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(2013),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How</w:t>
      </w:r>
      <w:r>
        <w:rPr>
          <w:rFonts w:ascii="Calibri"/>
          <w:i/>
          <w:spacing w:val="-4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best</w:t>
      </w:r>
      <w:r>
        <w:rPr>
          <w:rFonts w:ascii="Calibri"/>
          <w:i/>
          <w:spacing w:val="-2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to measure</w:t>
      </w:r>
      <w:r>
        <w:rPr>
          <w:rFonts w:ascii="Calibri"/>
          <w:i/>
          <w:spacing w:val="-4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pension</w:t>
      </w:r>
      <w:r>
        <w:rPr>
          <w:rFonts w:ascii="Calibri"/>
          <w:i/>
          <w:spacing w:val="-4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adequacy</w:t>
      </w:r>
      <w:r>
        <w:rPr>
          <w:rFonts w:ascii="Calibri"/>
          <w:sz w:val="18"/>
          <w:vertAlign w:val="baseline"/>
        </w:rPr>
        <w:t>, CASE,</w:t>
      </w:r>
      <w:r>
        <w:rPr>
          <w:rFonts w:ascii="Calibri"/>
          <w:spacing w:val="-5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172,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London,</w:t>
      </w:r>
      <w:r>
        <w:rPr>
          <w:rFonts w:ascii="Calibri"/>
          <w:spacing w:val="-5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p.25.</w:t>
      </w:r>
    </w:p>
    <w:p>
      <w:pPr>
        <w:spacing w:line="218" w:lineRule="exact" w:before="2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204</w:t>
      </w:r>
      <w:r>
        <w:rPr>
          <w:rFonts w:ascii="Calibri"/>
          <w:spacing w:val="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Federal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Republic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of</w:t>
      </w:r>
      <w:r>
        <w:rPr>
          <w:rFonts w:ascii="Calibri"/>
          <w:spacing w:val="-7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Nigeria,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Cap.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C23,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LFN,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2004</w:t>
      </w:r>
      <w:r>
        <w:rPr>
          <w:rFonts w:ascii="Calibri"/>
          <w:spacing w:val="-4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(as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Amended).</w:t>
      </w:r>
    </w:p>
    <w:p>
      <w:pPr>
        <w:spacing w:line="218" w:lineRule="exact" w:before="0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205</w:t>
      </w:r>
      <w:r>
        <w:rPr>
          <w:rFonts w:ascii="Calibri"/>
          <w:spacing w:val="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Pension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Reform</w:t>
      </w:r>
      <w:r>
        <w:rPr>
          <w:rFonts w:ascii="Calibri"/>
          <w:spacing w:val="-5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Act, 2014.</w:t>
      </w:r>
    </w:p>
    <w:p>
      <w:pPr>
        <w:spacing w:after="0" w:line="218" w:lineRule="exact"/>
        <w:jc w:val="left"/>
        <w:rPr>
          <w:rFonts w:ascii="Calibri"/>
          <w:sz w:val="18"/>
        </w:rPr>
        <w:sectPr>
          <w:pgSz w:w="12240" w:h="15840"/>
          <w:pgMar w:header="0" w:footer="977" w:top="1100" w:bottom="1180" w:left="1720" w:right="1200"/>
        </w:sectPr>
      </w:pPr>
    </w:p>
    <w:p>
      <w:pPr>
        <w:pStyle w:val="Heading1"/>
        <w:numPr>
          <w:ilvl w:val="2"/>
          <w:numId w:val="11"/>
        </w:numPr>
        <w:tabs>
          <w:tab w:pos="1343" w:val="left" w:leader="none"/>
        </w:tabs>
        <w:spacing w:line="240" w:lineRule="auto" w:before="73" w:after="0"/>
        <w:ind w:left="1342" w:right="0" w:hanging="542"/>
        <w:jc w:val="left"/>
      </w:pPr>
      <w:bookmarkStart w:name="_TOC_250028" w:id="28"/>
      <w:r>
        <w:rPr/>
        <w:t>Pension</w:t>
      </w:r>
      <w:r>
        <w:rPr>
          <w:spacing w:val="-2"/>
        </w:rPr>
        <w:t> </w:t>
      </w:r>
      <w:r>
        <w:rPr/>
        <w:t>Reform</w:t>
      </w:r>
      <w:r>
        <w:rPr>
          <w:spacing w:val="-6"/>
        </w:rPr>
        <w:t> </w:t>
      </w:r>
      <w:bookmarkEnd w:id="28"/>
      <w:r>
        <w:rPr/>
        <w:t>Act</w:t>
      </w:r>
    </w:p>
    <w:p>
      <w:pPr>
        <w:pStyle w:val="BodyText"/>
        <w:rPr>
          <w:b/>
        </w:rPr>
      </w:pPr>
    </w:p>
    <w:p>
      <w:pPr>
        <w:pStyle w:val="BodyText"/>
        <w:spacing w:line="482" w:lineRule="auto"/>
        <w:ind w:left="801" w:right="236"/>
        <w:jc w:val="both"/>
      </w:pPr>
      <w:r>
        <w:rPr/>
        <w:t>By the</w:t>
      </w:r>
      <w:r>
        <w:rPr>
          <w:spacing w:val="1"/>
        </w:rPr>
        <w:t> </w:t>
      </w:r>
      <w:r>
        <w:rPr/>
        <w:t>provision of the</w:t>
      </w:r>
      <w:r>
        <w:rPr>
          <w:spacing w:val="1"/>
        </w:rPr>
        <w:t> </w:t>
      </w:r>
      <w:r>
        <w:rPr/>
        <w:t>constitution of the</w:t>
      </w:r>
      <w:r>
        <w:rPr>
          <w:spacing w:val="1"/>
        </w:rPr>
        <w:t> </w:t>
      </w:r>
      <w:r>
        <w:rPr/>
        <w:t>Federal Republic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(as amended)</w:t>
      </w:r>
      <w:r>
        <w:rPr>
          <w:spacing w:val="1"/>
        </w:rPr>
        <w:t> </w:t>
      </w:r>
      <w:r>
        <w:rPr/>
        <w:t>section 5 and item no. 44 of Part 1 of 2</w:t>
      </w:r>
      <w:r>
        <w:rPr>
          <w:vertAlign w:val="superscript"/>
        </w:rPr>
        <w:t>nd</w:t>
      </w:r>
      <w:r>
        <w:rPr>
          <w:vertAlign w:val="baseline"/>
        </w:rPr>
        <w:t> schedule to the constitution, the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has the Exclusive power and right to legislates on pension, gratuities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other like benefits payable out of the consolidated revenue fund or any other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funds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federation</w:t>
      </w:r>
      <w:r>
        <w:rPr>
          <w:vertAlign w:val="superscript"/>
        </w:rPr>
        <w:t>206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801" w:right="230"/>
        <w:jc w:val="both"/>
      </w:pPr>
      <w:r>
        <w:rPr/>
        <w:t>Also,the Constitution has provided the basis and ambit within which the 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contributory pension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operates.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173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Constitution </w:t>
      </w:r>
      <w:r>
        <w:rPr>
          <w:vertAlign w:val="superscript"/>
        </w:rPr>
        <w:t>207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statutory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retirement benefits to certain categories of workers in Nigeria</w:t>
      </w:r>
      <w:r>
        <w:rPr>
          <w:b/>
          <w:vertAlign w:val="baseline"/>
        </w:rPr>
        <w:t>. </w:t>
      </w:r>
      <w:r>
        <w:rPr>
          <w:vertAlign w:val="baseline"/>
        </w:rPr>
        <w:t>The Section requires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Subject to the provisions of this Constitution, the right of a person in the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 of the Federation to receive pension or gratuity shall be regulated by law.In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 the current law regulating pension is the Pension Reform Act</w:t>
      </w:r>
      <w:r>
        <w:rPr>
          <w:vertAlign w:val="superscript"/>
        </w:rPr>
        <w:t>208</w:t>
      </w:r>
      <w:r>
        <w:rPr>
          <w:vertAlign w:val="baseline"/>
        </w:rPr>
        <w:t>. Section 117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Act</w:t>
      </w:r>
      <w:r>
        <w:rPr>
          <w:vertAlign w:val="superscript"/>
        </w:rPr>
        <w:t>209</w:t>
      </w:r>
      <w:r>
        <w:rPr>
          <w:vertAlign w:val="baseline"/>
        </w:rPr>
        <w:t> repeals the Pension Reform Act No.2 Laws of the Federation of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2004. The objective of the Act as stated under Section 1(1)(2)</w:t>
      </w:r>
      <w:r>
        <w:rPr>
          <w:vertAlign w:val="superscript"/>
        </w:rPr>
        <w:t>210</w:t>
      </w:r>
      <w:r>
        <w:rPr>
          <w:vertAlign w:val="baseline"/>
        </w:rPr>
        <w:t> is to regulate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 of uniform contributory Pension Scheme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both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 sector in Nigeria; and to ensure that every person who works in either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Territory,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Local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Governments or the Private Sector, receives retirement benefits as and when due.</w:t>
      </w:r>
      <w:r>
        <w:rPr>
          <w:spacing w:val="1"/>
          <w:vertAlign w:val="baseline"/>
        </w:rPr>
        <w:t> </w:t>
      </w:r>
      <w:r>
        <w:rPr>
          <w:vertAlign w:val="baseline"/>
        </w:rPr>
        <w:t>Essentially,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Act</w:t>
      </w:r>
      <w:r>
        <w:rPr>
          <w:spacing w:val="7"/>
          <w:vertAlign w:val="baseline"/>
        </w:rPr>
        <w:t> </w:t>
      </w:r>
      <w:r>
        <w:rPr>
          <w:vertAlign w:val="baseline"/>
        </w:rPr>
        <w:t>seeks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assist</w:t>
      </w:r>
      <w:r>
        <w:rPr>
          <w:spacing w:val="7"/>
          <w:vertAlign w:val="baseline"/>
        </w:rPr>
        <w:t> </w:t>
      </w:r>
      <w:r>
        <w:rPr>
          <w:vertAlign w:val="baseline"/>
        </w:rPr>
        <w:t>improvident</w:t>
      </w:r>
      <w:r>
        <w:rPr>
          <w:spacing w:val="7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4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ensuring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vertAlign w:val="baseline"/>
        </w:rPr>
        <w:t>they</w:t>
      </w:r>
      <w:r>
        <w:rPr>
          <w:spacing w:val="-2"/>
          <w:vertAlign w:val="baseline"/>
        </w:rPr>
        <w:t> </w:t>
      </w:r>
      <w:r>
        <w:rPr>
          <w:vertAlign w:val="baseline"/>
        </w:rPr>
        <w:t>save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108"/>
        <w:ind w:left="801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206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Central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Bank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 vs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Jacob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OladeleAmao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others (2011)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FWLR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pt558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P.833</w:t>
      </w:r>
    </w:p>
    <w:p>
      <w:pPr>
        <w:spacing w:before="1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207</w:t>
      </w:r>
      <w:r>
        <w:rPr>
          <w:rFonts w:ascii="Calibri"/>
          <w:spacing w:val="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Federal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Republic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of</w:t>
      </w:r>
      <w:r>
        <w:rPr>
          <w:rFonts w:ascii="Calibri"/>
          <w:spacing w:val="-7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Nigeria,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Cap.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C23,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LFN, op.cit.</w:t>
      </w:r>
    </w:p>
    <w:p>
      <w:pPr>
        <w:spacing w:before="1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208</w:t>
      </w:r>
      <w:r>
        <w:rPr>
          <w:rFonts w:ascii="Calibri"/>
          <w:spacing w:val="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Pension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Reform</w:t>
      </w:r>
      <w:r>
        <w:rPr>
          <w:rFonts w:ascii="Calibri"/>
          <w:spacing w:val="-5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Act, op.cit.</w:t>
      </w:r>
    </w:p>
    <w:p>
      <w:pPr>
        <w:spacing w:before="1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209</w:t>
      </w:r>
      <w:r>
        <w:rPr>
          <w:rFonts w:ascii="Calibri"/>
          <w:spacing w:val="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Ibid.</w:t>
      </w:r>
    </w:p>
    <w:p>
      <w:pPr>
        <w:spacing w:after="0"/>
        <w:jc w:val="left"/>
        <w:rPr>
          <w:rFonts w:ascii="Calibri"/>
          <w:sz w:val="18"/>
        </w:rPr>
        <w:sectPr>
          <w:footerReference w:type="default" r:id="rId25"/>
          <w:pgSz w:w="12240" w:h="15840"/>
          <w:pgMar w:footer="1196" w:header="0" w:top="1100" w:bottom="1380" w:left="1720" w:right="1200"/>
        </w:sectPr>
      </w:pPr>
    </w:p>
    <w:p>
      <w:pPr>
        <w:pStyle w:val="BodyText"/>
        <w:spacing w:line="480" w:lineRule="auto" w:before="103"/>
        <w:ind w:left="801" w:right="233"/>
        <w:jc w:val="both"/>
      </w:pPr>
      <w:r>
        <w:rPr/>
        <w:t>in order to cater for livelihood during later years.</w:t>
      </w:r>
      <w:r>
        <w:rPr>
          <w:vertAlign w:val="superscript"/>
        </w:rPr>
        <w:t>211</w:t>
      </w:r>
      <w:r>
        <w:rPr>
          <w:vertAlign w:val="baseline"/>
        </w:rPr>
        <w:t> The object of the Act clearly</w:t>
      </w:r>
      <w:r>
        <w:rPr>
          <w:spacing w:val="1"/>
          <w:vertAlign w:val="baseline"/>
        </w:rPr>
        <w:t> </w:t>
      </w:r>
      <w:r>
        <w:rPr>
          <w:vertAlign w:val="baseline"/>
        </w:rPr>
        <w:t>reflects Article 25 of the UDHR</w:t>
      </w:r>
      <w:r>
        <w:rPr>
          <w:vertAlign w:val="superscript"/>
        </w:rPr>
        <w:t>212</w:t>
      </w:r>
      <w:r>
        <w:rPr>
          <w:vertAlign w:val="baseline"/>
        </w:rPr>
        <w:t> and the requirements of the ILO Social Protection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Floors</w:t>
      </w:r>
      <w:r>
        <w:rPr>
          <w:vertAlign w:val="baseline"/>
        </w:rPr>
        <w:t> </w:t>
      </w:r>
      <w:r>
        <w:rPr>
          <w:spacing w:val="-1"/>
          <w:vertAlign w:val="baseline"/>
        </w:rPr>
        <w:t>Recommendation </w:t>
      </w:r>
      <w:r>
        <w:rPr>
          <w:spacing w:val="-1"/>
          <w:vertAlign w:val="superscript"/>
        </w:rPr>
        <w:t>213</w:t>
      </w:r>
      <w:r>
        <w:rPr>
          <w:spacing w:val="-1"/>
          <w:vertAlign w:val="baseline"/>
        </w:rPr>
        <w:t> which</w:t>
      </w:r>
      <w:r>
        <w:rPr>
          <w:vertAlign w:val="baseline"/>
        </w:rPr>
        <w:t> </w:t>
      </w:r>
      <w:r>
        <w:rPr>
          <w:spacing w:val="-1"/>
          <w:vertAlign w:val="baseline"/>
        </w:rPr>
        <w:t>calls</w:t>
      </w:r>
      <w:r>
        <w:rPr>
          <w:vertAlign w:val="baseline"/>
        </w:rPr>
        <w:t> </w:t>
      </w:r>
      <w:r>
        <w:rPr>
          <w:spacing w:val="-1"/>
          <w:vertAlign w:val="baseline"/>
        </w:rPr>
        <w:t>on</w:t>
      </w:r>
      <w:r>
        <w:rPr>
          <w:vertAlign w:val="baseline"/>
        </w:rPr>
        <w:t> </w:t>
      </w:r>
      <w:r>
        <w:rPr>
          <w:spacing w:val="-1"/>
          <w:vertAlign w:val="baseline"/>
        </w:rPr>
        <w:t>members</w:t>
      </w:r>
      <w:r>
        <w:rPr>
          <w:vertAlign w:val="baseline"/>
        </w:rPr>
        <w:t> </w:t>
      </w:r>
      <w:r>
        <w:rPr>
          <w:spacing w:val="-1"/>
          <w:vertAlign w:val="baseline"/>
        </w:rPr>
        <w:t>to</w:t>
      </w:r>
      <w:r>
        <w:rPr>
          <w:vertAlign w:val="baseline"/>
        </w:rPr>
        <w:t> </w:t>
      </w:r>
      <w:r>
        <w:rPr>
          <w:spacing w:val="-1"/>
          <w:vertAlign w:val="baseline"/>
        </w:rPr>
        <w:t>guarantee</w:t>
      </w:r>
      <w:r>
        <w:rPr>
          <w:vertAlign w:val="baseline"/>
        </w:rPr>
        <w:t> </w:t>
      </w:r>
      <w:r>
        <w:rPr>
          <w:spacing w:val="-1"/>
          <w:vertAlign w:val="baseline"/>
        </w:rPr>
        <w:t>at</w:t>
      </w:r>
      <w:r>
        <w:rPr>
          <w:spacing w:val="58"/>
          <w:vertAlign w:val="baseline"/>
        </w:rPr>
        <w:t> </w:t>
      </w:r>
      <w:r>
        <w:rPr>
          <w:spacing w:val="-1"/>
          <w:vertAlign w:val="baseline"/>
        </w:rPr>
        <w:t>least</w:t>
      </w:r>
      <w:r>
        <w:rPr>
          <w:spacing w:val="58"/>
          <w:vertAlign w:val="baseline"/>
        </w:rPr>
        <w:t> </w:t>
      </w:r>
      <w:r>
        <w:rPr>
          <w:vertAlign w:val="baseline"/>
        </w:rPr>
        <w:t>basic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 security to all persons in old age, as well as access to essential health care, as</w:t>
      </w:r>
      <w:r>
        <w:rPr>
          <w:spacing w:val="1"/>
          <w:vertAlign w:val="baseline"/>
        </w:rPr>
        <w:t> </w:t>
      </w:r>
      <w:r>
        <w:rPr>
          <w:vertAlign w:val="baseline"/>
        </w:rPr>
        <w:t>part of nationally-defined social protection measures. Changes in the Act</w:t>
      </w:r>
      <w:r>
        <w:rPr>
          <w:spacing w:val="1"/>
          <w:vertAlign w:val="baseline"/>
        </w:rPr>
        <w:t> </w:t>
      </w:r>
      <w:r>
        <w:rPr>
          <w:vertAlign w:val="baseline"/>
        </w:rPr>
        <w:t>have a</w:t>
      </w:r>
      <w:r>
        <w:rPr>
          <w:spacing w:val="1"/>
          <w:vertAlign w:val="baseline"/>
        </w:rPr>
        <w:t> </w:t>
      </w:r>
      <w:r>
        <w:rPr>
          <w:vertAlign w:val="baseline"/>
        </w:rPr>
        <w:t>moreprofound and broader effect onemployers and employees of both the public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 sector.</w:t>
      </w:r>
      <w:r>
        <w:rPr>
          <w:spacing w:val="-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changes</w:t>
      </w:r>
      <w:r>
        <w:rPr>
          <w:spacing w:val="4"/>
          <w:vertAlign w:val="baseline"/>
        </w:rPr>
        <w:t> </w:t>
      </w:r>
      <w:r>
        <w:rPr>
          <w:vertAlign w:val="baseline"/>
        </w:rPr>
        <w:t>include:</w:t>
      </w:r>
    </w:p>
    <w:p>
      <w:pPr>
        <w:pStyle w:val="Heading1"/>
        <w:numPr>
          <w:ilvl w:val="3"/>
          <w:numId w:val="11"/>
        </w:numPr>
        <w:tabs>
          <w:tab w:pos="1525" w:val="left" w:leader="none"/>
        </w:tabs>
        <w:spacing w:line="240" w:lineRule="auto" w:before="21" w:after="0"/>
        <w:ind w:left="1524" w:right="0" w:hanging="724"/>
        <w:jc w:val="both"/>
      </w:pPr>
      <w:bookmarkStart w:name="_TOC_250027" w:id="29"/>
      <w:r>
        <w:rPr/>
        <w:t>Expansion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Coverage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bookmarkEnd w:id="29"/>
      <w:r>
        <w:rPr/>
        <w:t>Contribution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01" w:right="229"/>
        <w:jc w:val="both"/>
      </w:pPr>
      <w:r>
        <w:rPr/>
        <w:pict>
          <v:rect style="position:absolute;margin-left:126.050003pt;margin-top:333.383087pt;width:144.050pt;height:.72003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  <w:r>
        <w:rPr/>
        <w:t>Section 2(2) of the Pension Reform Act</w:t>
      </w:r>
      <w:r>
        <w:rPr>
          <w:vertAlign w:val="superscript"/>
        </w:rPr>
        <w:t>214</w:t>
      </w:r>
      <w:r>
        <w:rPr>
          <w:vertAlign w:val="baseline"/>
        </w:rPr>
        <w:t> expands the coverage of the Contributory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 Scheme (CPS) to private sector Companies with fifteen (15) employees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above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opposed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previous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Employees of organizations with less than three (3) employees may also voluntarily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participate in the scheme in accordance with guidelines issued by the Commission.</w:t>
      </w:r>
      <w:r>
        <w:rPr>
          <w:spacing w:val="1"/>
          <w:vertAlign w:val="baseline"/>
        </w:rPr>
        <w:t> </w:t>
      </w:r>
      <w:r>
        <w:rPr>
          <w:vertAlign w:val="baseline"/>
        </w:rPr>
        <w:t>Decreasing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scope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contributory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scheme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employers in the private sector from minimum of five employees to three employees</w:t>
      </w:r>
      <w:r>
        <w:rPr>
          <w:spacing w:val="1"/>
          <w:vertAlign w:val="baseline"/>
        </w:rPr>
        <w:t> </w:t>
      </w:r>
      <w:r>
        <w:rPr>
          <w:vertAlign w:val="baseline"/>
        </w:rPr>
        <w:t>is more likely to enables wider participation for the informal private sector.</w:t>
      </w:r>
      <w:r>
        <w:rPr>
          <w:vertAlign w:val="superscript"/>
        </w:rPr>
        <w:t>215</w:t>
      </w:r>
      <w:r>
        <w:rPr>
          <w:vertAlign w:val="baseline"/>
        </w:rPr>
        <w:t> This is</w:t>
      </w:r>
      <w:r>
        <w:rPr>
          <w:spacing w:val="1"/>
          <w:vertAlign w:val="baseline"/>
        </w:rPr>
        <w:t> </w:t>
      </w:r>
      <w:r>
        <w:rPr>
          <w:vertAlign w:val="baseline"/>
        </w:rPr>
        <w:t>indeed a commendable development</w:t>
      </w:r>
      <w:r>
        <w:rPr>
          <w:spacing w:val="60"/>
          <w:vertAlign w:val="baseline"/>
        </w:rPr>
        <w:t> </w:t>
      </w:r>
      <w:r>
        <w:rPr>
          <w:vertAlign w:val="baseline"/>
        </w:rPr>
        <w:t>for employees in small scale employment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they would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left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contributory benefit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secure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future.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addition,</w:t>
      </w:r>
      <w:r>
        <w:rPr>
          <w:vertAlign w:val="baseline"/>
        </w:rPr>
        <w:t> </w:t>
      </w:r>
      <w:r>
        <w:rPr>
          <w:spacing w:val="-1"/>
          <w:vertAlign w:val="baseline"/>
        </w:rPr>
        <w:t>under</w:t>
      </w:r>
      <w:r>
        <w:rPr>
          <w:vertAlign w:val="baseline"/>
        </w:rPr>
        <w:t> </w:t>
      </w:r>
      <w:r>
        <w:rPr>
          <w:spacing w:val="-1"/>
          <w:vertAlign w:val="baseline"/>
        </w:rPr>
        <w:t>Section</w:t>
      </w:r>
      <w:r>
        <w:rPr>
          <w:vertAlign w:val="baseline"/>
        </w:rPr>
        <w:t> </w:t>
      </w:r>
      <w:r>
        <w:rPr>
          <w:spacing w:val="-1"/>
          <w:vertAlign w:val="baseline"/>
        </w:rPr>
        <w:t>2(3)</w:t>
      </w:r>
      <w:r>
        <w:rPr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vertAlign w:val="baseline"/>
        </w:rPr>
        <w:t> </w:t>
      </w:r>
      <w:r>
        <w:rPr>
          <w:spacing w:val="-1"/>
          <w:vertAlign w:val="baseline"/>
        </w:rPr>
        <w:t>Act </w:t>
      </w:r>
      <w:r>
        <w:rPr>
          <w:spacing w:val="-1"/>
          <w:vertAlign w:val="superscript"/>
        </w:rPr>
        <w:t>216</w:t>
      </w:r>
      <w:r>
        <w:rPr>
          <w:spacing w:val="-1"/>
          <w:vertAlign w:val="baseline"/>
        </w:rPr>
        <w:t> self-employed</w:t>
      </w:r>
      <w:r>
        <w:rPr>
          <w:vertAlign w:val="baseline"/>
        </w:rPr>
        <w:t> 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participate</w:t>
      </w:r>
      <w:r>
        <w:rPr>
          <w:spacing w:val="58"/>
          <w:vertAlign w:val="baseline"/>
        </w:rPr>
        <w:t> </w:t>
      </w:r>
      <w:r>
        <w:rPr>
          <w:vertAlign w:val="baseline"/>
        </w:rPr>
        <w:t>under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Scheme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55"/>
          <w:vertAlign w:val="baseline"/>
        </w:rPr>
        <w:t> </w:t>
      </w:r>
      <w:r>
        <w:rPr>
          <w:vertAlign w:val="baseline"/>
        </w:rPr>
        <w:t>accordance</w:t>
      </w:r>
      <w:r>
        <w:rPr>
          <w:spacing w:val="59"/>
          <w:vertAlign w:val="baseline"/>
        </w:rPr>
        <w:t> </w:t>
      </w:r>
      <w:r>
        <w:rPr>
          <w:vertAlign w:val="baseline"/>
        </w:rPr>
        <w:t>with</w:t>
      </w:r>
      <w:r>
        <w:rPr>
          <w:spacing w:val="54"/>
          <w:vertAlign w:val="baseline"/>
        </w:rPr>
        <w:t> </w:t>
      </w:r>
      <w:r>
        <w:rPr>
          <w:vertAlign w:val="baseline"/>
        </w:rPr>
        <w:t>guidelines</w:t>
      </w:r>
      <w:r>
        <w:rPr>
          <w:spacing w:val="53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4"/>
          <w:vertAlign w:val="baseline"/>
        </w:rPr>
        <w:t> </w:t>
      </w:r>
      <w:r>
        <w:rPr>
          <w:vertAlign w:val="baseline"/>
        </w:rPr>
        <w:t>issued  by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</w:p>
    <w:p>
      <w:pPr>
        <w:spacing w:before="73"/>
        <w:ind w:left="801" w:right="234" w:firstLine="0"/>
        <w:jc w:val="both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211</w:t>
      </w:r>
      <w:r>
        <w:rPr>
          <w:rFonts w:ascii="Calibri"/>
          <w:sz w:val="18"/>
          <w:vertAlign w:val="baseline"/>
        </w:rPr>
        <w:t>Dada, J. A. (2014), </w:t>
      </w:r>
      <w:r>
        <w:rPr>
          <w:rFonts w:ascii="Calibri"/>
          <w:i/>
          <w:sz w:val="18"/>
          <w:vertAlign w:val="baseline"/>
        </w:rPr>
        <w:t>Pension Reform Act 2004: A legislated Fraud</w:t>
      </w:r>
      <w:r>
        <w:rPr>
          <w:rFonts w:ascii="Calibri"/>
          <w:sz w:val="18"/>
          <w:vertAlign w:val="baseline"/>
        </w:rPr>
        <w:t>? Paper presented at the National Seminar on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Pension Fraud in Nigeria: The Challenges of Employers, employees and union leaders held at Asaba, Delta State,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Nigeria</w:t>
      </w:r>
      <w:r>
        <w:rPr>
          <w:rFonts w:ascii="Calibri"/>
          <w:spacing w:val="-5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25-27th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February.</w:t>
      </w:r>
    </w:p>
    <w:p>
      <w:pPr>
        <w:spacing w:line="218" w:lineRule="exact" w:before="4"/>
        <w:ind w:left="801" w:right="0" w:firstLine="0"/>
        <w:jc w:val="both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212</w:t>
      </w:r>
      <w:r>
        <w:rPr>
          <w:rFonts w:ascii="Calibri"/>
          <w:sz w:val="18"/>
          <w:vertAlign w:val="baseline"/>
        </w:rPr>
        <w:t>UN</w:t>
      </w:r>
      <w:r>
        <w:rPr>
          <w:rFonts w:ascii="Calibri"/>
          <w:spacing w:val="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Doc A/810</w:t>
      </w:r>
      <w:r>
        <w:rPr>
          <w:rFonts w:ascii="Calibri"/>
          <w:spacing w:val="-6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(1948)</w:t>
      </w:r>
      <w:r>
        <w:rPr>
          <w:rFonts w:ascii="Calibri"/>
          <w:spacing w:val="4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Universal</w:t>
      </w:r>
      <w:r>
        <w:rPr>
          <w:rFonts w:ascii="Calibri"/>
          <w:i/>
          <w:spacing w:val="-4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Declaration</w:t>
      </w:r>
      <w:r>
        <w:rPr>
          <w:rFonts w:ascii="Calibri"/>
          <w:i/>
          <w:spacing w:val="-3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of</w:t>
      </w:r>
      <w:r>
        <w:rPr>
          <w:rFonts w:ascii="Calibri"/>
          <w:i/>
          <w:spacing w:val="-7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Human</w:t>
      </w:r>
      <w:r>
        <w:rPr>
          <w:rFonts w:ascii="Calibri"/>
          <w:i/>
          <w:spacing w:val="-3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Rights,</w:t>
      </w:r>
      <w:r>
        <w:rPr>
          <w:rFonts w:ascii="Calibri"/>
          <w:i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UNGA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Resolution</w:t>
      </w:r>
      <w:r>
        <w:rPr>
          <w:rFonts w:ascii="Calibri"/>
          <w:spacing w:val="-5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2200A</w:t>
      </w:r>
      <w:r>
        <w:rPr>
          <w:rFonts w:ascii="Calibri"/>
          <w:spacing w:val="-4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(XX1).</w:t>
      </w:r>
    </w:p>
    <w:p>
      <w:pPr>
        <w:spacing w:line="218" w:lineRule="exact" w:before="0"/>
        <w:ind w:left="801" w:right="0" w:firstLine="0"/>
        <w:jc w:val="both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213</w:t>
      </w:r>
      <w:r>
        <w:rPr>
          <w:rFonts w:ascii="Calibri"/>
          <w:sz w:val="18"/>
          <w:vertAlign w:val="baseline"/>
        </w:rPr>
        <w:t>2012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(No.</w:t>
      </w:r>
      <w:r>
        <w:rPr>
          <w:rFonts w:ascii="Calibri"/>
          <w:spacing w:val="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202)</w:t>
      </w:r>
    </w:p>
    <w:p>
      <w:pPr>
        <w:spacing w:before="1"/>
        <w:ind w:left="801" w:right="0" w:firstLine="0"/>
        <w:jc w:val="both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214</w:t>
      </w:r>
      <w:r>
        <w:rPr>
          <w:rFonts w:ascii="Calibri"/>
          <w:spacing w:val="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Pension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Reform,</w:t>
      </w:r>
      <w:r>
        <w:rPr>
          <w:rFonts w:ascii="Calibri"/>
          <w:spacing w:val="-5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op.cit.</w:t>
      </w:r>
    </w:p>
    <w:p>
      <w:pPr>
        <w:spacing w:before="1"/>
        <w:ind w:left="801" w:right="230" w:firstLine="0"/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  <w:vertAlign w:val="superscript"/>
        </w:rPr>
        <w:t>215</w:t>
      </w:r>
      <w:r>
        <w:rPr>
          <w:rFonts w:ascii="Calibri" w:hAnsi="Calibri"/>
          <w:sz w:val="18"/>
          <w:vertAlign w:val="baseline"/>
        </w:rPr>
        <w:t>Dalley&amp; Partners, (2015),The Pension Reform Act 2014 – Nigeria: News &amp; Updates, R.F Dalley&amp; Partners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GabsdallHouse(3rd–4</w:t>
      </w:r>
      <w:r>
        <w:rPr>
          <w:rFonts w:ascii="Calibri" w:hAnsi="Calibri"/>
          <w:sz w:val="18"/>
          <w:vertAlign w:val="superscript"/>
        </w:rPr>
        <w:t>th</w:t>
      </w:r>
      <w:r>
        <w:rPr>
          <w:rFonts w:ascii="Calibri" w:hAnsi="Calibri"/>
          <w:sz w:val="18"/>
          <w:vertAlign w:val="baseline"/>
        </w:rPr>
        <w:t>Floor)26IgbosereRoadLagos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Nigeria,</w:t>
      </w:r>
      <w:r>
        <w:rPr>
          <w:rFonts w:ascii="Calibri" w:hAnsi="Calibri"/>
          <w:spacing w:val="1"/>
          <w:sz w:val="18"/>
          <w:vertAlign w:val="baseline"/>
        </w:rPr>
        <w:t> </w:t>
      </w:r>
      <w:hyperlink r:id="rId8">
        <w:r>
          <w:rPr>
            <w:rFonts w:ascii="Calibri" w:hAnsi="Calibri"/>
            <w:i/>
            <w:color w:val="0000FF"/>
            <w:sz w:val="18"/>
            <w:u w:val="single" w:color="0000FF"/>
            <w:vertAlign w:val="baseline"/>
          </w:rPr>
          <w:t>www.grfdalleyandpartners.com</w:t>
        </w:r>
        <w:r>
          <w:rPr>
            <w:rFonts w:ascii="Calibri" w:hAnsi="Calibri"/>
            <w:sz w:val="18"/>
            <w:vertAlign w:val="baseline"/>
          </w:rPr>
          <w:t>,</w:t>
        </w:r>
      </w:hyperlink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accessed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on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30</w:t>
      </w:r>
      <w:r>
        <w:rPr>
          <w:rFonts w:ascii="Calibri" w:hAnsi="Calibri"/>
          <w:sz w:val="18"/>
          <w:vertAlign w:val="superscript"/>
        </w:rPr>
        <w:t>th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November,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2017.</w:t>
      </w:r>
      <w:r>
        <w:rPr>
          <w:rFonts w:ascii="Calibri" w:hAnsi="Calibri"/>
          <w:spacing w:val="4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3:08.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P.M.</w:t>
      </w:r>
    </w:p>
    <w:p>
      <w:pPr>
        <w:spacing w:after="0"/>
        <w:jc w:val="both"/>
        <w:rPr>
          <w:rFonts w:ascii="Calibri" w:hAnsi="Calibri"/>
          <w:sz w:val="18"/>
        </w:rPr>
        <w:sectPr>
          <w:footerReference w:type="default" r:id="rId26"/>
          <w:pgSz w:w="12240" w:h="15840"/>
          <w:pgMar w:footer="1196" w:header="0" w:top="1060" w:bottom="1380" w:left="1720" w:right="1200"/>
        </w:sectPr>
      </w:pPr>
    </w:p>
    <w:p>
      <w:pPr>
        <w:pStyle w:val="BodyText"/>
        <w:spacing w:line="480" w:lineRule="auto" w:before="63"/>
        <w:ind w:left="801" w:right="234"/>
        <w:jc w:val="both"/>
      </w:pPr>
      <w:r>
        <w:rPr/>
        <w:t>Commission notwithstanding the requirement of 3 or more persons. This is in line</w:t>
      </w:r>
      <w:r>
        <w:rPr>
          <w:spacing w:val="1"/>
        </w:rPr>
        <w:t> </w:t>
      </w:r>
      <w:r>
        <w:rPr/>
        <w:t>with Governments drive to capture the informal sector under the Pensions Scheme.</w:t>
      </w:r>
      <w:r>
        <w:rPr>
          <w:vertAlign w:val="superscript"/>
        </w:rPr>
        <w:t>217</w:t>
      </w:r>
      <w:r>
        <w:rPr>
          <w:spacing w:val="1"/>
          <w:vertAlign w:val="baseline"/>
        </w:rPr>
        <w:t> </w:t>
      </w:r>
      <w:r>
        <w:rPr>
          <w:vertAlign w:val="baseline"/>
        </w:rPr>
        <w:t>Thus, from the coverage of the Scheme under the Act, it implies that non-nationals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especially refugees and stateless persons can also contribute to Scheme to</w:t>
      </w:r>
      <w:r>
        <w:rPr>
          <w:spacing w:val="1"/>
          <w:vertAlign w:val="baseline"/>
        </w:rPr>
        <w:t> </w:t>
      </w:r>
      <w:r>
        <w:rPr>
          <w:vertAlign w:val="baseline"/>
        </w:rPr>
        <w:t>cater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old</w:t>
      </w:r>
      <w:r>
        <w:rPr>
          <w:spacing w:val="1"/>
          <w:vertAlign w:val="baseline"/>
        </w:rPr>
        <w:t> </w:t>
      </w:r>
      <w:r>
        <w:rPr>
          <w:vertAlign w:val="baseline"/>
        </w:rPr>
        <w:t>age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Equality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(Social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Security)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vertAlign w:val="superscript"/>
        </w:rPr>
        <w:t>218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3"/>
          <w:numId w:val="11"/>
        </w:numPr>
        <w:tabs>
          <w:tab w:pos="1525" w:val="left" w:leader="none"/>
        </w:tabs>
        <w:spacing w:line="240" w:lineRule="auto" w:before="237" w:after="0"/>
        <w:ind w:left="1524" w:right="0" w:hanging="724"/>
        <w:jc w:val="left"/>
      </w:pPr>
      <w:bookmarkStart w:name="_TOC_250026" w:id="30"/>
      <w:r>
        <w:rPr/>
        <w:t>Upward</w:t>
      </w:r>
      <w:r>
        <w:rPr>
          <w:spacing w:val="-1"/>
        </w:rPr>
        <w:t> </w:t>
      </w:r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Rate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bookmarkEnd w:id="30"/>
      <w:r>
        <w:rPr/>
        <w:t>Contribution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01" w:right="234"/>
        <w:jc w:val="both"/>
      </w:pPr>
      <w:r>
        <w:rPr/>
        <w:t>In compliance to the ILO Convention on Maintenance of Social Security Rights</w:t>
      </w:r>
      <w:r>
        <w:rPr>
          <w:vertAlign w:val="superscript"/>
        </w:rPr>
        <w:t>219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requires the Members to provide schemes to determine formula for awarding</w:t>
      </w:r>
      <w:r>
        <w:rPr>
          <w:spacing w:val="1"/>
          <w:vertAlign w:val="baseline"/>
        </w:rPr>
        <w:t> </w:t>
      </w:r>
      <w:r>
        <w:rPr>
          <w:vertAlign w:val="baseline"/>
        </w:rPr>
        <w:t>old age benefits in case of contributory benefits, Section 4 of the Act</w:t>
      </w:r>
      <w:r>
        <w:rPr>
          <w:vertAlign w:val="superscript"/>
        </w:rPr>
        <w:t>220</w:t>
      </w:r>
      <w:r>
        <w:rPr>
          <w:vertAlign w:val="baseline"/>
        </w:rPr>
        <w:t> has reviewed</w:t>
      </w:r>
      <w:r>
        <w:rPr>
          <w:spacing w:val="1"/>
          <w:vertAlign w:val="baseline"/>
        </w:rPr>
        <w:t> </w:t>
      </w:r>
      <w:r>
        <w:rPr>
          <w:vertAlign w:val="baseline"/>
        </w:rPr>
        <w:t>upward the rate of contribution by employers and employees into pension funds.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provides that contribution shall be a minimum of ten percent (10%)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employer and eight percent (8%) by the employee. It should be noted that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deductions are made before taxation of the employee‟s monthly emolument. Though,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above Convention, the formula for the determination of old age benefits 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 based on the agreement between parties. It is however doubtful if the 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 for calculating workers‟ retirement benefits was arrived at through mutual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parties.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may,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improvement from what</w:t>
      </w:r>
      <w:r>
        <w:rPr>
          <w:spacing w:val="60"/>
          <w:vertAlign w:val="baseline"/>
        </w:rPr>
        <w:t> </w:t>
      </w:r>
      <w:r>
        <w:rPr>
          <w:vertAlign w:val="baseline"/>
        </w:rPr>
        <w:t>was obtained under Section 9 (1) of the repealed Act</w:t>
      </w:r>
      <w:r>
        <w:rPr>
          <w:vertAlign w:val="superscript"/>
        </w:rPr>
        <w:t>221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40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52"/>
          <w:vertAlign w:val="baseline"/>
        </w:rPr>
        <w:t> </w:t>
      </w:r>
      <w:r>
        <w:rPr>
          <w:vertAlign w:val="baseline"/>
        </w:rPr>
        <w:t>for</w:t>
      </w:r>
      <w:r>
        <w:rPr>
          <w:spacing w:val="43"/>
          <w:vertAlign w:val="baseline"/>
        </w:rPr>
        <w:t> </w:t>
      </w:r>
      <w:r>
        <w:rPr>
          <w:vertAlign w:val="baseline"/>
        </w:rPr>
        <w:t>contribution</w:t>
      </w:r>
      <w:r>
        <w:rPr>
          <w:spacing w:val="40"/>
          <w:vertAlign w:val="baseline"/>
        </w:rPr>
        <w:t> </w:t>
      </w:r>
      <w:r>
        <w:rPr>
          <w:vertAlign w:val="baseline"/>
        </w:rPr>
        <w:t>by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45"/>
          <w:vertAlign w:val="baseline"/>
        </w:rPr>
        <w:t> </w:t>
      </w:r>
      <w:r>
        <w:rPr>
          <w:vertAlign w:val="baseline"/>
        </w:rPr>
        <w:t>employee</w:t>
      </w:r>
      <w:r>
        <w:rPr>
          <w:spacing w:val="45"/>
          <w:vertAlign w:val="baseline"/>
        </w:rPr>
        <w:t> </w:t>
      </w:r>
      <w:r>
        <w:rPr>
          <w:vertAlign w:val="baseline"/>
        </w:rPr>
        <w:t>and</w:t>
      </w:r>
      <w:r>
        <w:rPr>
          <w:spacing w:val="45"/>
          <w:vertAlign w:val="baseline"/>
        </w:rPr>
        <w:t> </w:t>
      </w:r>
      <w:r>
        <w:rPr>
          <w:vertAlign w:val="baseline"/>
        </w:rPr>
        <w:t>a</w:t>
      </w:r>
      <w:r>
        <w:rPr>
          <w:spacing w:val="45"/>
          <w:vertAlign w:val="baseline"/>
        </w:rPr>
        <w:t> </w:t>
      </w:r>
      <w:r>
        <w:rPr>
          <w:vertAlign w:val="baseline"/>
        </w:rPr>
        <w:t>matching</w:t>
      </w:r>
      <w:r>
        <w:rPr>
          <w:spacing w:val="46"/>
          <w:vertAlign w:val="baseline"/>
        </w:rPr>
        <w:t> </w:t>
      </w:r>
      <w:r>
        <w:rPr>
          <w:vertAlign w:val="baseline"/>
        </w:rPr>
        <w:t>contribution</w:t>
      </w:r>
      <w:r>
        <w:rPr>
          <w:spacing w:val="41"/>
          <w:vertAlign w:val="baseline"/>
        </w:rPr>
        <w:t> </w:t>
      </w:r>
      <w:r>
        <w:rPr>
          <w:vertAlign w:val="baseline"/>
        </w:rPr>
        <w:t>by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rect style="position:absolute;margin-left:126.050003pt;margin-top:8.049346pt;width:144.050pt;height:.71997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801" w:right="23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217</w:t>
      </w:r>
      <w:r>
        <w:rPr>
          <w:rFonts w:ascii="Calibri"/>
          <w:sz w:val="18"/>
          <w:vertAlign w:val="baseline"/>
        </w:rPr>
        <w:t>Maji,</w:t>
      </w:r>
      <w:r>
        <w:rPr>
          <w:rFonts w:ascii="Calibri"/>
          <w:spacing w:val="8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A.</w:t>
      </w:r>
      <w:r>
        <w:rPr>
          <w:rFonts w:ascii="Calibri"/>
          <w:spacing w:val="7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(2014),</w:t>
      </w:r>
      <w:r>
        <w:rPr>
          <w:rFonts w:ascii="Calibri"/>
          <w:i/>
          <w:sz w:val="18"/>
          <w:vertAlign w:val="baseline"/>
        </w:rPr>
        <w:t>Managing</w:t>
      </w:r>
      <w:r>
        <w:rPr>
          <w:rFonts w:ascii="Calibri"/>
          <w:i/>
          <w:spacing w:val="8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post-retirement</w:t>
      </w:r>
      <w:r>
        <w:rPr>
          <w:rFonts w:ascii="Calibri"/>
          <w:i/>
          <w:spacing w:val="7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conditions</w:t>
      </w:r>
      <w:r>
        <w:rPr>
          <w:rFonts w:ascii="Calibri"/>
          <w:i/>
          <w:spacing w:val="6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in</w:t>
      </w:r>
      <w:r>
        <w:rPr>
          <w:rFonts w:ascii="Calibri"/>
          <w:i/>
          <w:spacing w:val="8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Nigeria</w:t>
      </w:r>
      <w:r>
        <w:rPr>
          <w:rFonts w:ascii="Calibri"/>
          <w:sz w:val="18"/>
          <w:vertAlign w:val="baseline"/>
        </w:rPr>
        <w:t>,</w:t>
      </w:r>
      <w:r>
        <w:rPr>
          <w:rFonts w:ascii="Calibri"/>
          <w:spacing w:val="8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Journal</w:t>
      </w:r>
      <w:r>
        <w:rPr>
          <w:rFonts w:ascii="Calibri"/>
          <w:spacing w:val="1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of</w:t>
      </w:r>
      <w:r>
        <w:rPr>
          <w:rFonts w:ascii="Calibri"/>
          <w:spacing w:val="8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Good</w:t>
      </w:r>
      <w:r>
        <w:rPr>
          <w:rFonts w:ascii="Calibri"/>
          <w:spacing w:val="6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Governance</w:t>
      </w:r>
      <w:r>
        <w:rPr>
          <w:rFonts w:ascii="Calibri"/>
          <w:spacing w:val="1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and</w:t>
      </w:r>
      <w:r>
        <w:rPr>
          <w:rFonts w:ascii="Calibri"/>
          <w:spacing w:val="6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Sustainable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Development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in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Africa</w:t>
      </w:r>
      <w:r>
        <w:rPr>
          <w:rFonts w:ascii="Calibri"/>
          <w:i/>
          <w:sz w:val="18"/>
          <w:vertAlign w:val="baseline"/>
        </w:rPr>
        <w:t>, </w:t>
      </w:r>
      <w:r>
        <w:rPr>
          <w:rFonts w:ascii="Calibri"/>
          <w:sz w:val="18"/>
          <w:vertAlign w:val="baseline"/>
        </w:rPr>
        <w:t>2(1),</w:t>
      </w:r>
      <w:r>
        <w:rPr>
          <w:rFonts w:ascii="Calibri"/>
          <w:spacing w:val="-5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p.113.</w:t>
      </w:r>
    </w:p>
    <w:p>
      <w:pPr>
        <w:spacing w:line="203" w:lineRule="exact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218</w:t>
      </w:r>
      <w:r>
        <w:rPr>
          <w:sz w:val="18"/>
          <w:vertAlign w:val="baseline"/>
        </w:rPr>
        <w:t>Equality</w:t>
      </w:r>
      <w:r>
        <w:rPr>
          <w:spacing w:val="-1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Treatment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(Social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Security) Convention,1962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(Convention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No.118).</w:t>
      </w:r>
    </w:p>
    <w:p>
      <w:pPr>
        <w:spacing w:line="207" w:lineRule="exact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219</w:t>
      </w:r>
      <w:r>
        <w:rPr>
          <w:sz w:val="18"/>
          <w:vertAlign w:val="baseline"/>
        </w:rPr>
        <w:t>Convention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Maintenance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Social Security</w:t>
      </w:r>
      <w:r>
        <w:rPr>
          <w:spacing w:val="-10"/>
          <w:sz w:val="18"/>
          <w:vertAlign w:val="baseline"/>
        </w:rPr>
        <w:t> </w:t>
      </w:r>
      <w:r>
        <w:rPr>
          <w:sz w:val="18"/>
          <w:vertAlign w:val="baseline"/>
        </w:rPr>
        <w:t>Rights,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1982.</w:t>
      </w:r>
    </w:p>
    <w:p>
      <w:pPr>
        <w:spacing w:before="6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220</w:t>
      </w:r>
      <w:r>
        <w:rPr>
          <w:rFonts w:ascii="Calibri"/>
          <w:sz w:val="18"/>
          <w:vertAlign w:val="baseline"/>
        </w:rPr>
        <w:t>Pension</w:t>
      </w:r>
      <w:r>
        <w:rPr>
          <w:rFonts w:ascii="Calibri"/>
          <w:spacing w:val="-5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Reform,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op.cit.</w:t>
      </w:r>
    </w:p>
    <w:p>
      <w:pPr>
        <w:spacing w:after="0"/>
        <w:jc w:val="left"/>
        <w:rPr>
          <w:rFonts w:ascii="Calibri"/>
          <w:sz w:val="18"/>
        </w:rPr>
        <w:sectPr>
          <w:footerReference w:type="default" r:id="rId27"/>
          <w:pgSz w:w="12240" w:h="15840"/>
          <w:pgMar w:footer="1196" w:header="0" w:top="1100" w:bottom="1380" w:left="1720" w:right="1200"/>
        </w:sectPr>
      </w:pPr>
    </w:p>
    <w:p>
      <w:pPr>
        <w:pStyle w:val="BodyText"/>
        <w:spacing w:line="480" w:lineRule="auto" w:before="63"/>
        <w:ind w:left="801" w:right="239"/>
        <w:jc w:val="both"/>
      </w:pPr>
      <w:r>
        <w:rPr/>
        <w:t>his/her</w:t>
      </w:r>
      <w:r>
        <w:rPr>
          <w:spacing w:val="1"/>
        </w:rPr>
        <w:t> </w:t>
      </w:r>
      <w:r>
        <w:rPr/>
        <w:t>employer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minimum contribution of</w:t>
      </w:r>
      <w:r>
        <w:rPr>
          <w:spacing w:val="1"/>
        </w:rPr>
        <w:t> </w:t>
      </w:r>
      <w:r>
        <w:rPr/>
        <w:t>15%</w:t>
      </w:r>
      <w:r>
        <w:rPr>
          <w:spacing w:val="1"/>
        </w:rPr>
        <w:t> </w:t>
      </w:r>
      <w:r>
        <w:rPr/>
        <w:t>into the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Saving Account (RSA). The Section further reviews upwards, the minimum Pension</w:t>
      </w:r>
      <w:r>
        <w:rPr>
          <w:spacing w:val="1"/>
        </w:rPr>
        <w:t> </w:t>
      </w:r>
      <w:r>
        <w:rPr/>
        <w:t>Contribution from 18% to 20% of monthly emolument in cases where the employer</w:t>
      </w:r>
      <w:r>
        <w:rPr>
          <w:spacing w:val="1"/>
        </w:rPr>
        <w:t> </w:t>
      </w:r>
      <w:r>
        <w:rPr/>
        <w:t>elects to bear the full responsibility of the Scheme. Clearly this is designed to provide</w:t>
      </w:r>
      <w:r>
        <w:rPr>
          <w:spacing w:val="1"/>
        </w:rPr>
        <w:t> </w:t>
      </w:r>
      <w:r>
        <w:rPr/>
        <w:t>additional benefits to the workers‟ RSA and thereby enhance respective monthly</w:t>
      </w:r>
      <w:r>
        <w:rPr>
          <w:spacing w:val="1"/>
        </w:rPr>
        <w:t> </w:t>
      </w:r>
      <w:r>
        <w:rPr/>
        <w:t>pension</w:t>
      </w:r>
      <w:r>
        <w:rPr>
          <w:spacing w:val="-4"/>
        </w:rPr>
        <w:t> </w:t>
      </w:r>
      <w:r>
        <w:rPr/>
        <w:t>benefits upon</w:t>
      </w:r>
      <w:r>
        <w:rPr>
          <w:spacing w:val="-3"/>
        </w:rPr>
        <w:t> </w:t>
      </w:r>
      <w:r>
        <w:rPr/>
        <w:t>retirement.</w:t>
      </w:r>
      <w:r>
        <w:rPr>
          <w:vertAlign w:val="superscript"/>
        </w:rPr>
        <w:t>222</w:t>
      </w:r>
    </w:p>
    <w:p>
      <w:pPr>
        <w:pStyle w:val="BodyText"/>
        <w:spacing w:line="480" w:lineRule="auto" w:before="11"/>
        <w:ind w:left="801" w:right="231" w:firstLine="604"/>
        <w:jc w:val="both"/>
      </w:pPr>
      <w:r>
        <w:rPr/>
        <w:t>It is imperative to note further that the scope of the monthly emolument under</w:t>
      </w:r>
      <w:r>
        <w:rPr>
          <w:spacing w:val="1"/>
        </w:rPr>
        <w:t> </w:t>
      </w:r>
      <w:r>
        <w:rPr/>
        <w:t>Section 120 of the Act</w:t>
      </w:r>
      <w:r>
        <w:rPr>
          <w:vertAlign w:val="superscript"/>
        </w:rPr>
        <w:t>223</w:t>
      </w:r>
      <w:r>
        <w:rPr>
          <w:vertAlign w:val="baseline"/>
        </w:rPr>
        <w:t> has been expanded to mean total emoluments as may be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 in the employee‟s contract of employment but shall not be less than a total of</w:t>
      </w:r>
      <w:r>
        <w:rPr>
          <w:spacing w:val="1"/>
          <w:vertAlign w:val="baseline"/>
        </w:rPr>
        <w:t> </w:t>
      </w:r>
      <w:r>
        <w:rPr>
          <w:vertAlign w:val="baseline"/>
        </w:rPr>
        <w:t>basic</w:t>
      </w:r>
      <w:r>
        <w:rPr>
          <w:spacing w:val="1"/>
          <w:vertAlign w:val="baseline"/>
        </w:rPr>
        <w:t> </w:t>
      </w:r>
      <w:r>
        <w:rPr>
          <w:vertAlign w:val="baseline"/>
        </w:rPr>
        <w:t>salary,</w:t>
      </w:r>
      <w:r>
        <w:rPr>
          <w:spacing w:val="1"/>
          <w:vertAlign w:val="baseline"/>
        </w:rPr>
        <w:t> </w:t>
      </w:r>
      <w:r>
        <w:rPr>
          <w:vertAlign w:val="baseline"/>
        </w:rPr>
        <w:t>housing</w:t>
      </w:r>
      <w:r>
        <w:rPr>
          <w:spacing w:val="1"/>
          <w:vertAlign w:val="baseline"/>
        </w:rPr>
        <w:t> </w:t>
      </w:r>
      <w:r>
        <w:rPr>
          <w:vertAlign w:val="baseline"/>
        </w:rPr>
        <w:t>allowance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transport</w:t>
      </w:r>
      <w:r>
        <w:rPr>
          <w:spacing w:val="1"/>
          <w:vertAlign w:val="baseline"/>
        </w:rPr>
        <w:t> </w:t>
      </w:r>
      <w:r>
        <w:rPr>
          <w:vertAlign w:val="baseline"/>
        </w:rPr>
        <w:t>allowance.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commendable, the standard for rates of monthly social security payments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 is not encompassing enough. Under the Social Security (Minimum Standards)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vertAlign w:val="superscript"/>
        </w:rPr>
        <w:t>224</w:t>
      </w:r>
      <w:r>
        <w:rPr>
          <w:vertAlign w:val="baseline"/>
        </w:rPr>
        <w:t>, such standard include the amount of family allowances payable to 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with the same family responsibilities as the standard beneficiary.</w:t>
      </w:r>
      <w:r>
        <w:rPr>
          <w:vertAlign w:val="superscript"/>
        </w:rPr>
        <w:t>225</w:t>
      </w:r>
      <w:r>
        <w:rPr>
          <w:vertAlign w:val="baseline"/>
        </w:rPr>
        <w:t> 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60"/>
          <w:vertAlign w:val="baseline"/>
        </w:rPr>
        <w:t> </w:t>
      </w:r>
      <w:r>
        <w:rPr>
          <w:vertAlign w:val="baseline"/>
        </w:rPr>
        <w:t>innovation under Section 4 (4) of the Act</w:t>
      </w:r>
      <w:r>
        <w:rPr>
          <w:vertAlign w:val="superscript"/>
        </w:rPr>
        <w:t>226</w:t>
      </w:r>
      <w:r>
        <w:rPr>
          <w:vertAlign w:val="baseline"/>
        </w:rPr>
        <w:t> is that, it</w:t>
      </w:r>
      <w:r>
        <w:rPr>
          <w:spacing w:val="60"/>
          <w:vertAlign w:val="baseline"/>
        </w:rPr>
        <w:t> </w:t>
      </w:r>
      <w:r>
        <w:rPr>
          <w:vertAlign w:val="baseline"/>
        </w:rPr>
        <w:t>allows an employer,</w:t>
      </w:r>
      <w:r>
        <w:rPr>
          <w:spacing w:val="1"/>
          <w:vertAlign w:val="baseline"/>
        </w:rPr>
        <w:t> </w:t>
      </w:r>
      <w:r>
        <w:rPr>
          <w:vertAlign w:val="baseline"/>
        </w:rPr>
        <w:t>if he so wishes, to take full responsibility of the contribution but in that case,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contribution shall not be less than 20% of the employee‟s monthly emolument. While</w:t>
      </w:r>
      <w:r>
        <w:rPr>
          <w:spacing w:val="-57"/>
          <w:vertAlign w:val="baseline"/>
        </w:rPr>
        <w:t> </w:t>
      </w:r>
      <w:r>
        <w:rPr>
          <w:vertAlign w:val="baseline"/>
        </w:rPr>
        <w:t>taking full responsibility of the total contribution is optional, an employer obliged to</w:t>
      </w:r>
      <w:r>
        <w:rPr>
          <w:spacing w:val="1"/>
          <w:vertAlign w:val="baseline"/>
        </w:rPr>
        <w:t> </w:t>
      </w:r>
      <w:r>
        <w:rPr>
          <w:vertAlign w:val="baseline"/>
        </w:rPr>
        <w:t>take or maintained a Group Life Insurance Policy in favour of the employee for a</w:t>
      </w:r>
      <w:r>
        <w:rPr>
          <w:spacing w:val="1"/>
          <w:vertAlign w:val="baseline"/>
        </w:rPr>
        <w:t> </w:t>
      </w:r>
      <w:r>
        <w:rPr>
          <w:vertAlign w:val="baseline"/>
        </w:rPr>
        <w:t>minimum</w:t>
      </w:r>
      <w:r>
        <w:rPr>
          <w:spacing w:val="-10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thrice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employee‟s</w:t>
      </w:r>
      <w:r>
        <w:rPr>
          <w:spacing w:val="-3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6"/>
          <w:vertAlign w:val="baseline"/>
        </w:rPr>
        <w:t> </w:t>
      </w:r>
      <w:r>
        <w:rPr>
          <w:vertAlign w:val="baseline"/>
        </w:rPr>
        <w:t>total</w:t>
      </w:r>
      <w:r>
        <w:rPr>
          <w:spacing w:val="-9"/>
          <w:vertAlign w:val="baseline"/>
        </w:rPr>
        <w:t> </w:t>
      </w:r>
      <w:r>
        <w:rPr>
          <w:vertAlign w:val="baseline"/>
        </w:rPr>
        <w:t>emoluments</w:t>
      </w:r>
      <w:r>
        <w:rPr>
          <w:spacing w:val="-3"/>
          <w:vertAlign w:val="baseline"/>
        </w:rPr>
        <w:t> </w:t>
      </w:r>
      <w:r>
        <w:rPr>
          <w:vertAlign w:val="baseline"/>
        </w:rPr>
        <w:t>similar 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old</w:t>
      </w:r>
      <w:r>
        <w:rPr>
          <w:spacing w:val="3"/>
          <w:vertAlign w:val="baseline"/>
        </w:rPr>
        <w:t> </w:t>
      </w:r>
      <w:r>
        <w:rPr>
          <w:vertAlign w:val="baseline"/>
        </w:rPr>
        <w:t>Act.</w:t>
      </w:r>
      <w:r>
        <w:rPr>
          <w:vertAlign w:val="superscript"/>
        </w:rPr>
        <w:t>227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rect style="position:absolute;margin-left:126.050003pt;margin-top:14.058858pt;width:144.050pt;height:.71997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222</w:t>
      </w:r>
      <w:r>
        <w:rPr>
          <w:sz w:val="18"/>
          <w:vertAlign w:val="baseline"/>
        </w:rPr>
        <w:t>Taiwo,</w:t>
      </w:r>
      <w:r>
        <w:rPr>
          <w:spacing w:val="13"/>
          <w:sz w:val="18"/>
          <w:vertAlign w:val="baseline"/>
        </w:rPr>
        <w:t> </w:t>
      </w:r>
      <w:r>
        <w:rPr>
          <w:sz w:val="18"/>
          <w:vertAlign w:val="baseline"/>
        </w:rPr>
        <w:t>O.et‟al,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(2014),</w:t>
      </w:r>
      <w:r>
        <w:rPr>
          <w:spacing w:val="12"/>
          <w:sz w:val="18"/>
          <w:vertAlign w:val="baseline"/>
        </w:rPr>
        <w:t> </w:t>
      </w:r>
      <w:r>
        <w:rPr>
          <w:i/>
          <w:sz w:val="18"/>
          <w:vertAlign w:val="baseline"/>
        </w:rPr>
        <w:t>Pension</w:t>
      </w:r>
      <w:r>
        <w:rPr>
          <w:i/>
          <w:spacing w:val="7"/>
          <w:sz w:val="18"/>
          <w:vertAlign w:val="baseline"/>
        </w:rPr>
        <w:t> </w:t>
      </w:r>
      <w:r>
        <w:rPr>
          <w:i/>
          <w:sz w:val="18"/>
          <w:vertAlign w:val="baseline"/>
        </w:rPr>
        <w:t>Reform</w:t>
      </w:r>
      <w:r>
        <w:rPr>
          <w:i/>
          <w:spacing w:val="6"/>
          <w:sz w:val="18"/>
          <w:vertAlign w:val="baseline"/>
        </w:rPr>
        <w:t> </w:t>
      </w:r>
      <w:r>
        <w:rPr>
          <w:i/>
          <w:sz w:val="18"/>
          <w:vertAlign w:val="baseline"/>
        </w:rPr>
        <w:t>Act</w:t>
      </w:r>
      <w:r>
        <w:rPr>
          <w:i/>
          <w:spacing w:val="9"/>
          <w:sz w:val="18"/>
          <w:vertAlign w:val="baseline"/>
        </w:rPr>
        <w:t> </w:t>
      </w:r>
      <w:r>
        <w:rPr>
          <w:i/>
          <w:sz w:val="18"/>
          <w:vertAlign w:val="baseline"/>
        </w:rPr>
        <w:t>2014</w:t>
      </w:r>
      <w:r>
        <w:rPr>
          <w:i/>
          <w:spacing w:val="7"/>
          <w:sz w:val="18"/>
          <w:vertAlign w:val="baseline"/>
        </w:rPr>
        <w:t> </w:t>
      </w:r>
      <w:r>
        <w:rPr>
          <w:i/>
          <w:sz w:val="18"/>
          <w:vertAlign w:val="baseline"/>
        </w:rPr>
        <w:t>Key</w:t>
      </w:r>
      <w:r>
        <w:rPr>
          <w:i/>
          <w:spacing w:val="12"/>
          <w:sz w:val="18"/>
          <w:vertAlign w:val="baseline"/>
        </w:rPr>
        <w:t> </w:t>
      </w:r>
      <w:r>
        <w:rPr>
          <w:i/>
          <w:sz w:val="18"/>
          <w:vertAlign w:val="baseline"/>
        </w:rPr>
        <w:t>Highlights</w:t>
      </w:r>
      <w:r>
        <w:rPr>
          <w:i/>
          <w:spacing w:val="8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7"/>
          <w:sz w:val="18"/>
          <w:vertAlign w:val="baseline"/>
        </w:rPr>
        <w:t> </w:t>
      </w:r>
      <w:r>
        <w:rPr>
          <w:i/>
          <w:sz w:val="18"/>
          <w:vertAlign w:val="baseline"/>
        </w:rPr>
        <w:t>Salient</w:t>
      </w:r>
      <w:r>
        <w:rPr>
          <w:i/>
          <w:spacing w:val="9"/>
          <w:sz w:val="18"/>
          <w:vertAlign w:val="baseline"/>
        </w:rPr>
        <w:t> </w:t>
      </w:r>
      <w:r>
        <w:rPr>
          <w:i/>
          <w:sz w:val="18"/>
          <w:vertAlign w:val="baseline"/>
        </w:rPr>
        <w:t>Points,</w:t>
      </w:r>
      <w:r>
        <w:rPr>
          <w:i/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PricewaterhouseCoopers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Limited,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p.4.</w:t>
      </w:r>
    </w:p>
    <w:p>
      <w:pPr>
        <w:spacing w:before="1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223</w:t>
      </w:r>
      <w:r>
        <w:rPr>
          <w:rFonts w:ascii="Calibri"/>
          <w:spacing w:val="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Pension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Reform</w:t>
      </w:r>
      <w:r>
        <w:rPr>
          <w:rFonts w:ascii="Calibri"/>
          <w:spacing w:val="-5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Act, op.cit.</w:t>
      </w:r>
    </w:p>
    <w:p>
      <w:pPr>
        <w:spacing w:before="1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224</w:t>
      </w:r>
      <w:r>
        <w:rPr>
          <w:rFonts w:ascii="Calibri"/>
          <w:sz w:val="18"/>
          <w:vertAlign w:val="baseline"/>
        </w:rPr>
        <w:t>1952,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(Convention</w:t>
      </w:r>
      <w:r>
        <w:rPr>
          <w:rFonts w:ascii="Calibri"/>
          <w:spacing w:val="-7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No.102)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Part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XI,</w:t>
      </w:r>
      <w:r>
        <w:rPr>
          <w:rFonts w:ascii="Calibri"/>
          <w:spacing w:val="-5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op.cit.</w:t>
      </w:r>
    </w:p>
    <w:p>
      <w:pPr>
        <w:spacing w:before="1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225</w:t>
      </w:r>
      <w:r>
        <w:rPr>
          <w:rFonts w:ascii="Calibri"/>
          <w:i/>
          <w:sz w:val="18"/>
          <w:vertAlign w:val="baseline"/>
        </w:rPr>
        <w:t>Ibid.,</w:t>
      </w:r>
      <w:r>
        <w:rPr>
          <w:rFonts w:ascii="Calibri"/>
          <w:i/>
          <w:spacing w:val="-4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Part XI.</w:t>
      </w:r>
    </w:p>
    <w:p>
      <w:pPr>
        <w:spacing w:line="218" w:lineRule="exact" w:before="1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226</w:t>
      </w:r>
      <w:r>
        <w:rPr>
          <w:rFonts w:ascii="Calibri"/>
          <w:spacing w:val="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Ibid.</w:t>
      </w:r>
    </w:p>
    <w:p>
      <w:pPr>
        <w:spacing w:line="218" w:lineRule="exact" w:before="0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227</w:t>
      </w:r>
      <w:r>
        <w:rPr>
          <w:rFonts w:ascii="Calibri"/>
          <w:spacing w:val="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S.</w:t>
      </w:r>
      <w:r>
        <w:rPr>
          <w:rFonts w:ascii="Calibri"/>
          <w:spacing w:val="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4(5),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Ibid.</w:t>
      </w:r>
    </w:p>
    <w:p>
      <w:pPr>
        <w:spacing w:after="0" w:line="218" w:lineRule="exact"/>
        <w:jc w:val="left"/>
        <w:rPr>
          <w:rFonts w:ascii="Calibri"/>
          <w:sz w:val="18"/>
        </w:rPr>
        <w:sectPr>
          <w:footerReference w:type="default" r:id="rId28"/>
          <w:pgSz w:w="12240" w:h="15840"/>
          <w:pgMar w:footer="980" w:header="0" w:top="1100" w:bottom="1180" w:left="1720" w:right="1200"/>
        </w:sectPr>
      </w:pPr>
    </w:p>
    <w:p>
      <w:pPr>
        <w:pStyle w:val="Heading1"/>
        <w:numPr>
          <w:ilvl w:val="3"/>
          <w:numId w:val="11"/>
        </w:numPr>
        <w:tabs>
          <w:tab w:pos="1525" w:val="left" w:leader="none"/>
        </w:tabs>
        <w:spacing w:line="240" w:lineRule="auto" w:before="73" w:after="0"/>
        <w:ind w:left="1524" w:right="0" w:hanging="724"/>
        <w:jc w:val="left"/>
      </w:pPr>
      <w:bookmarkStart w:name="_TOC_250025" w:id="31"/>
      <w:r>
        <w:rPr/>
        <w:t>Investment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Pension</w:t>
      </w:r>
      <w:r>
        <w:rPr>
          <w:spacing w:val="-2"/>
        </w:rPr>
        <w:t> </w:t>
      </w:r>
      <w:bookmarkEnd w:id="31"/>
      <w:r>
        <w:rPr/>
        <w:t>Funds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01" w:right="237"/>
        <w:jc w:val="both"/>
      </w:pPr>
      <w:r>
        <w:rPr/>
        <w:t>Section 85 of the Pension Reform Act</w:t>
      </w:r>
      <w:r>
        <w:rPr>
          <w:vertAlign w:val="superscript"/>
        </w:rPr>
        <w:t>228</w:t>
      </w:r>
      <w:r>
        <w:rPr>
          <w:vertAlign w:val="baseline"/>
        </w:rPr>
        <w:t> allows all contributions made under the Act</w:t>
      </w:r>
      <w:r>
        <w:rPr>
          <w:spacing w:val="1"/>
          <w:vertAlign w:val="baseline"/>
        </w:rPr>
        <w:t> </w:t>
      </w:r>
      <w:r>
        <w:rPr>
          <w:vertAlign w:val="baseline"/>
        </w:rPr>
        <w:t>to be invested by the Pension Fund Administrators with objectives of safety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maintenance of fair returns on amount invested. Interestingly, the Section permits the</w:t>
      </w:r>
      <w:r>
        <w:rPr>
          <w:spacing w:val="1"/>
          <w:vertAlign w:val="baseline"/>
        </w:rPr>
        <w:t> </w:t>
      </w:r>
      <w:r>
        <w:rPr>
          <w:vertAlign w:val="baseline"/>
        </w:rPr>
        <w:t>creation of additional permissible investment instruments to accommodate initiatives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development,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real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-57"/>
          <w:vertAlign w:val="baseline"/>
        </w:rPr>
        <w:t> </w:t>
      </w:r>
      <w:r>
        <w:rPr>
          <w:vertAlign w:val="baseline"/>
        </w:rPr>
        <w:t>infrastructure and real estate development. Pension Funds Administrators could make</w:t>
      </w:r>
      <w:r>
        <w:rPr>
          <w:spacing w:val="-57"/>
          <w:vertAlign w:val="baseline"/>
        </w:rPr>
        <w:t> </w:t>
      </w:r>
      <w:r>
        <w:rPr>
          <w:vertAlign w:val="baseline"/>
        </w:rPr>
        <w:t>such investment within or outside Nigeria. This is provided without comprising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paramount</w:t>
      </w:r>
      <w:r>
        <w:rPr>
          <w:spacing w:val="60"/>
          <w:vertAlign w:val="baseline"/>
        </w:rPr>
        <w:t> </w:t>
      </w:r>
      <w:r>
        <w:rPr>
          <w:vertAlign w:val="baseline"/>
        </w:rPr>
        <w:t>principles of ensuring the safety of pension fund assets. In essence,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 expands the scope of investments in which pension funds can be invested and 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includes specialist investment funds and other financial instruments PenCom may</w:t>
      </w:r>
      <w:r>
        <w:rPr>
          <w:spacing w:val="1"/>
          <w:vertAlign w:val="baseline"/>
        </w:rPr>
        <w:t> </w:t>
      </w:r>
      <w:r>
        <w:rPr>
          <w:vertAlign w:val="baseline"/>
        </w:rPr>
        <w:t>approve.</w:t>
      </w:r>
      <w:r>
        <w:rPr>
          <w:vertAlign w:val="superscript"/>
        </w:rPr>
        <w:t>229</w:t>
      </w:r>
      <w:r>
        <w:rPr>
          <w:vertAlign w:val="baseline"/>
        </w:rPr>
        <w:t> While this is commendable on one hand, care should be taken not to lose</w:t>
      </w:r>
      <w:r>
        <w:rPr>
          <w:spacing w:val="1"/>
          <w:vertAlign w:val="baseline"/>
        </w:rPr>
        <w:t> </w:t>
      </w:r>
      <w:r>
        <w:rPr>
          <w:vertAlign w:val="baseline"/>
        </w:rPr>
        <w:t>sight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preserve</w:t>
      </w:r>
      <w:r>
        <w:rPr>
          <w:spacing w:val="-1"/>
          <w:vertAlign w:val="baseline"/>
        </w:rPr>
        <w:t> </w:t>
      </w:r>
      <w:r>
        <w:rPr>
          <w:vertAlign w:val="baseline"/>
        </w:rPr>
        <w:t>contributors‟</w:t>
      </w:r>
      <w:r>
        <w:rPr>
          <w:spacing w:val="-2"/>
          <w:vertAlign w:val="baseline"/>
        </w:rPr>
        <w:t> </w:t>
      </w:r>
      <w:r>
        <w:rPr>
          <w:vertAlign w:val="baseline"/>
        </w:rPr>
        <w:t>wealth.</w:t>
      </w:r>
    </w:p>
    <w:p>
      <w:pPr>
        <w:pStyle w:val="BodyText"/>
        <w:spacing w:line="480" w:lineRule="auto" w:before="12"/>
        <w:ind w:left="801" w:right="241" w:firstLine="782"/>
        <w:jc w:val="both"/>
      </w:pPr>
      <w:r>
        <w:rPr/>
        <w:t>To encourage the growth of such investment, the Act provides tax to pension</w:t>
      </w:r>
      <w:r>
        <w:rPr>
          <w:spacing w:val="1"/>
        </w:rPr>
        <w:t> </w:t>
      </w:r>
      <w:r>
        <w:rPr/>
        <w:t>funds. Section 10 of the Act</w:t>
      </w:r>
      <w:r>
        <w:rPr>
          <w:vertAlign w:val="superscript"/>
        </w:rPr>
        <w:t>230</w:t>
      </w:r>
      <w:r>
        <w:rPr>
          <w:vertAlign w:val="baseline"/>
        </w:rPr>
        <w:t> clearly mentions that any interests, profits, dividends,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investments and other income accruable to pension funds or asset are not taxable. 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addition, under subsection (4), withdrawal of voluntary contribution is no</w:t>
      </w:r>
      <w:r>
        <w:rPr>
          <w:spacing w:val="1"/>
          <w:vertAlign w:val="baseline"/>
        </w:rPr>
        <w:t> </w:t>
      </w:r>
      <w:r>
        <w:rPr>
          <w:vertAlign w:val="baseline"/>
        </w:rPr>
        <w:t>longer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 to tax if withdrawn after 5 years. This implies that such withdrawal would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 to tax if it is made before the end of 5 years from the date the voluntary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contribution was made. In other words, tax is limited only to the returns on such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contributions if withdrawn within 5 years. It should be implied however that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7"/>
          <w:vertAlign w:val="baseline"/>
        </w:rPr>
        <w:t> </w:t>
      </w:r>
      <w:r>
        <w:rPr>
          <w:vertAlign w:val="baseline"/>
        </w:rPr>
        <w:t>returns</w:t>
      </w:r>
      <w:r>
        <w:rPr>
          <w:spacing w:val="10"/>
          <w:vertAlign w:val="baseline"/>
        </w:rPr>
        <w:t> </w:t>
      </w:r>
      <w:r>
        <w:rPr>
          <w:vertAlign w:val="baseline"/>
        </w:rPr>
        <w:t>relate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exempt</w:t>
      </w:r>
      <w:r>
        <w:rPr>
          <w:spacing w:val="21"/>
          <w:vertAlign w:val="baseline"/>
        </w:rPr>
        <w:t> </w:t>
      </w:r>
      <w:r>
        <w:rPr>
          <w:vertAlign w:val="baseline"/>
        </w:rPr>
        <w:t>income</w:t>
      </w:r>
      <w:r>
        <w:rPr>
          <w:spacing w:val="16"/>
          <w:vertAlign w:val="baseline"/>
        </w:rPr>
        <w:t> </w:t>
      </w:r>
      <w:r>
        <w:rPr>
          <w:vertAlign w:val="baseline"/>
        </w:rPr>
        <w:t>like</w:t>
      </w:r>
      <w:r>
        <w:rPr>
          <w:spacing w:val="16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7"/>
          <w:vertAlign w:val="baseline"/>
        </w:rPr>
        <w:t> </w:t>
      </w:r>
      <w:r>
        <w:rPr>
          <w:vertAlign w:val="baseline"/>
        </w:rPr>
        <w:t>on</w:t>
      </w:r>
      <w:r>
        <w:rPr>
          <w:spacing w:val="7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7"/>
          <w:vertAlign w:val="baseline"/>
        </w:rPr>
        <w:t> </w:t>
      </w:r>
      <w:r>
        <w:rPr>
          <w:vertAlign w:val="baseline"/>
        </w:rPr>
        <w:t>securities,</w:t>
      </w:r>
      <w:r>
        <w:rPr>
          <w:spacing w:val="14"/>
          <w:vertAlign w:val="baseline"/>
        </w:rPr>
        <w:t> </w:t>
      </w:r>
      <w:r>
        <w:rPr>
          <w:vertAlign w:val="baseline"/>
        </w:rPr>
        <w:t>then</w:t>
      </w:r>
      <w:r>
        <w:rPr>
          <w:spacing w:val="7"/>
          <w:vertAlign w:val="baseline"/>
        </w:rPr>
        <w:t> </w:t>
      </w:r>
      <w:r>
        <w:rPr>
          <w:vertAlign w:val="baseline"/>
        </w:rPr>
        <w:t>tax</w:t>
      </w: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126.050003pt;margin-top:12.991592pt;width:144.050pt;height:.71997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228</w:t>
      </w:r>
      <w:r>
        <w:rPr>
          <w:rFonts w:ascii="Calibri"/>
          <w:spacing w:val="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Ibid.</w:t>
      </w:r>
    </w:p>
    <w:p>
      <w:pPr>
        <w:tabs>
          <w:tab w:pos="1694" w:val="left" w:leader="none"/>
          <w:tab w:pos="2980" w:val="left" w:leader="none"/>
          <w:tab w:pos="3940" w:val="left" w:leader="none"/>
          <w:tab w:pos="5827" w:val="left" w:leader="none"/>
          <w:tab w:pos="7171" w:val="left" w:leader="none"/>
          <w:tab w:pos="8548" w:val="left" w:leader="none"/>
        </w:tabs>
        <w:spacing w:before="1"/>
        <w:ind w:left="801" w:right="227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229</w:t>
      </w:r>
      <w:r>
        <w:rPr>
          <w:rFonts w:ascii="Calibri"/>
          <w:sz w:val="18"/>
          <w:vertAlign w:val="baseline"/>
        </w:rPr>
        <w:tab/>
        <w:t>Taiwo,</w:t>
        <w:tab/>
        <w:t>O.</w:t>
        <w:tab/>
        <w:t>(2014),</w:t>
      </w:r>
      <w:r>
        <w:rPr>
          <w:rFonts w:ascii="Calibri"/>
          <w:i/>
          <w:sz w:val="18"/>
          <w:vertAlign w:val="baseline"/>
        </w:rPr>
        <w:t>Pension</w:t>
        <w:tab/>
        <w:t>reform:</w:t>
        <w:tab/>
        <w:t>Matters</w:t>
        <w:tab/>
        <w:t>arising</w:t>
      </w:r>
      <w:r>
        <w:rPr>
          <w:rFonts w:ascii="Calibri"/>
          <w:sz w:val="18"/>
          <w:vertAlign w:val="baseline"/>
        </w:rPr>
        <w:t>,</w:t>
      </w:r>
      <w:r>
        <w:rPr>
          <w:rFonts w:ascii="Calibri"/>
          <w:spacing w:val="-38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available@</w:t>
      </w:r>
      <w:hyperlink r:id="rId12">
        <w:r>
          <w:rPr>
            <w:rFonts w:ascii="Calibri"/>
            <w:sz w:val="18"/>
            <w:vertAlign w:val="baseline"/>
          </w:rPr>
          <w:t>www.pwc.com/exweb/pwcpublications.nsf/docid,</w:t>
        </w:r>
        <w:r>
          <w:rPr>
            <w:rFonts w:ascii="Calibri"/>
            <w:spacing w:val="-2"/>
            <w:sz w:val="18"/>
            <w:vertAlign w:val="baseline"/>
          </w:rPr>
          <w:t> </w:t>
        </w:r>
      </w:hyperlink>
      <w:r>
        <w:rPr>
          <w:rFonts w:ascii="Calibri"/>
          <w:sz w:val="18"/>
          <w:vertAlign w:val="baseline"/>
        </w:rPr>
        <w:t>accessed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on</w:t>
      </w:r>
      <w:r>
        <w:rPr>
          <w:rFonts w:ascii="Calibri"/>
          <w:spacing w:val="-5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4</w:t>
      </w:r>
      <w:r>
        <w:rPr>
          <w:rFonts w:ascii="Calibri"/>
          <w:sz w:val="18"/>
          <w:vertAlign w:val="superscript"/>
        </w:rPr>
        <w:t>th</w:t>
      </w:r>
      <w:r>
        <w:rPr>
          <w:rFonts w:ascii="Calibri"/>
          <w:sz w:val="18"/>
          <w:vertAlign w:val="baseline"/>
        </w:rPr>
        <w:t> December,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2017.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2:12.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P.M.</w:t>
      </w:r>
    </w:p>
    <w:p>
      <w:pPr>
        <w:spacing w:line="218" w:lineRule="exact" w:before="0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230</w:t>
      </w:r>
      <w:r>
        <w:rPr>
          <w:rFonts w:ascii="Calibri"/>
          <w:spacing w:val="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Pension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Reform</w:t>
      </w:r>
      <w:r>
        <w:rPr>
          <w:rFonts w:ascii="Calibri"/>
          <w:spacing w:val="-5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Act, op.cit.</w:t>
      </w:r>
    </w:p>
    <w:p>
      <w:pPr>
        <w:spacing w:after="0" w:line="218" w:lineRule="exact"/>
        <w:jc w:val="left"/>
        <w:rPr>
          <w:rFonts w:ascii="Calibri"/>
          <w:sz w:val="18"/>
        </w:rPr>
        <w:sectPr>
          <w:pgSz w:w="12240" w:h="15840"/>
          <w:pgMar w:header="0" w:footer="980" w:top="1100" w:bottom="1180" w:left="1720" w:right="1200"/>
        </w:sectPr>
      </w:pPr>
    </w:p>
    <w:p>
      <w:pPr>
        <w:pStyle w:val="BodyText"/>
        <w:spacing w:line="480" w:lineRule="auto" w:before="103"/>
        <w:ind w:left="801" w:right="234"/>
        <w:jc w:val="both"/>
      </w:pPr>
      <w:r>
        <w:rPr/>
        <w:t>should not apply.</w:t>
      </w:r>
      <w:r>
        <w:rPr>
          <w:vertAlign w:val="superscript"/>
        </w:rPr>
        <w:t>231</w:t>
      </w:r>
      <w:r>
        <w:rPr>
          <w:vertAlign w:val="baseline"/>
        </w:rPr>
        <w:t> Though, Sections 173 (4) of the Constitution</w:t>
      </w:r>
      <w:r>
        <w:rPr>
          <w:vertAlign w:val="superscript"/>
        </w:rPr>
        <w:t>28</w:t>
      </w:r>
      <w:r>
        <w:rPr>
          <w:vertAlign w:val="baseline"/>
        </w:rPr>
        <w:t> seems to limit 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exemption to public pension funds. The Section specifically state that, “pensions in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 of service in the public service of the Federation shall not be taxed”. By</w:t>
      </w:r>
      <w:r>
        <w:rPr>
          <w:spacing w:val="1"/>
          <w:vertAlign w:val="baseline"/>
        </w:rPr>
        <w:t> </w:t>
      </w:r>
      <w:r>
        <w:rPr>
          <w:vertAlign w:val="baseline"/>
        </w:rPr>
        <w:t>implication, it means that this constitutional provision has no application to 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 pension funds. However, subsection (2) appears to overrule subsection (1) by</w:t>
      </w:r>
      <w:r>
        <w:rPr>
          <w:spacing w:val="1"/>
          <w:vertAlign w:val="baseline"/>
        </w:rPr>
        <w:t> </w:t>
      </w:r>
      <w:r>
        <w:rPr>
          <w:vertAlign w:val="baseline"/>
        </w:rPr>
        <w:t>validating the tax waiver granted by Act to any form of pension funds. The subsection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states that, any benefit to which a person is entitled in accordance with or under such</w:t>
      </w:r>
      <w:r>
        <w:rPr>
          <w:spacing w:val="1"/>
          <w:vertAlign w:val="baseline"/>
        </w:rPr>
        <w:t> </w:t>
      </w:r>
      <w:r>
        <w:rPr>
          <w:vertAlign w:val="baseline"/>
        </w:rPr>
        <w:t>law as is referred to in subsection (1) of this section shall not be withheld or altered</w:t>
      </w:r>
      <w:r>
        <w:rPr>
          <w:spacing w:val="1"/>
          <w:vertAlign w:val="baseline"/>
        </w:rPr>
        <w:t> </w:t>
      </w:r>
      <w:r>
        <w:rPr>
          <w:vertAlign w:val="baseline"/>
        </w:rPr>
        <w:t>tohis disadvantage except to such extent as is permissible under any law,</w:t>
      </w:r>
      <w:r>
        <w:rPr>
          <w:spacing w:val="60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Code of Conduct. It follows that the exemption can validly apply to pension funds</w:t>
      </w:r>
      <w:r>
        <w:rPr>
          <w:spacing w:val="-57"/>
          <w:vertAlign w:val="baseline"/>
        </w:rPr>
        <w:t> </w:t>
      </w:r>
      <w:r>
        <w:rPr>
          <w:vertAlign w:val="baseline"/>
        </w:rPr>
        <w:t>both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sector.</w:t>
      </w:r>
    </w:p>
    <w:p>
      <w:pPr>
        <w:pStyle w:val="Heading1"/>
        <w:numPr>
          <w:ilvl w:val="3"/>
          <w:numId w:val="11"/>
        </w:numPr>
        <w:tabs>
          <w:tab w:pos="1525" w:val="left" w:leader="none"/>
        </w:tabs>
        <w:spacing w:line="240" w:lineRule="auto" w:before="22" w:after="0"/>
        <w:ind w:left="1524" w:right="0" w:hanging="724"/>
        <w:jc w:val="both"/>
      </w:pPr>
      <w:bookmarkStart w:name="_TOC_250024" w:id="32"/>
      <w:r>
        <w:rPr/>
        <w:t>Access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Benefit</w:t>
      </w:r>
      <w:r>
        <w:rPr>
          <w:spacing w:val="-3"/>
        </w:rPr>
        <w:t> </w:t>
      </w:r>
      <w:r>
        <w:rPr/>
        <w:t>in event of</w:t>
      </w:r>
      <w:r>
        <w:rPr>
          <w:spacing w:val="-3"/>
        </w:rPr>
        <w:t> </w:t>
      </w:r>
      <w:r>
        <w:rPr/>
        <w:t>loss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32"/>
      <w:r>
        <w:rPr/>
        <w:t>Job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01" w:right="239"/>
        <w:jc w:val="both"/>
      </w:pPr>
      <w:r>
        <w:rPr/>
        <w:t>The employees who have been involved actively in the contributory pension scheme</w:t>
      </w:r>
      <w:r>
        <w:rPr>
          <w:spacing w:val="1"/>
        </w:rPr>
        <w:t> </w:t>
      </w:r>
      <w:r>
        <w:rPr/>
        <w:t>often complain about recovery of pension after loss of job, the worry centers around</w:t>
      </w:r>
      <w:r>
        <w:rPr>
          <w:spacing w:val="1"/>
        </w:rPr>
        <w:t> </w:t>
      </w:r>
      <w:r>
        <w:rPr/>
        <w:t>the stipulated waiting period after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job loss.</w:t>
      </w:r>
      <w:r>
        <w:rPr>
          <w:vertAlign w:val="superscript"/>
        </w:rPr>
        <w:t>232</w:t>
      </w:r>
      <w:r>
        <w:rPr>
          <w:vertAlign w:val="baseline"/>
        </w:rPr>
        <w:t> To remedy this situation,</w:t>
      </w:r>
      <w:r>
        <w:rPr>
          <w:spacing w:val="60"/>
          <w:vertAlign w:val="baseline"/>
        </w:rPr>
        <w:t> </w:t>
      </w:r>
      <w:r>
        <w:rPr>
          <w:vertAlign w:val="baseline"/>
        </w:rPr>
        <w:t>Section 16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 Act</w:t>
      </w:r>
      <w:r>
        <w:rPr>
          <w:vertAlign w:val="superscript"/>
        </w:rPr>
        <w:t>233</w:t>
      </w:r>
      <w:r>
        <w:rPr>
          <w:vertAlign w:val="baseline"/>
        </w:rPr>
        <w:t> has reduced the waiting period for accessing benefits in the event of loss</w:t>
      </w:r>
      <w:r>
        <w:rPr>
          <w:spacing w:val="1"/>
          <w:vertAlign w:val="baseline"/>
        </w:rPr>
        <w:t> </w:t>
      </w:r>
      <w:r>
        <w:rPr>
          <w:vertAlign w:val="baseline"/>
        </w:rPr>
        <w:t>of job by employees from six (6) months (2004 pension reform) to four (4) months.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 where an employee loses his job, he can quickly go to the bank to access his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benefits</w:t>
      </w:r>
      <w:r>
        <w:rPr>
          <w:spacing w:val="-1"/>
          <w:vertAlign w:val="baseline"/>
        </w:rPr>
        <w:t> </w:t>
      </w:r>
      <w:r>
        <w:rPr>
          <w:vertAlign w:val="baseline"/>
        </w:rPr>
        <w:t>after</w:t>
      </w:r>
      <w:r>
        <w:rPr>
          <w:spacing w:val="3"/>
          <w:vertAlign w:val="baseline"/>
        </w:rPr>
        <w:t> </w:t>
      </w:r>
      <w:r>
        <w:rPr>
          <w:vertAlign w:val="baseline"/>
        </w:rPr>
        <w:t>4</w:t>
      </w:r>
      <w:r>
        <w:rPr>
          <w:spacing w:val="2"/>
          <w:vertAlign w:val="baseline"/>
        </w:rPr>
        <w:t> </w:t>
      </w:r>
      <w:r>
        <w:rPr>
          <w:vertAlign w:val="baseline"/>
        </w:rPr>
        <w:t>months.</w:t>
      </w:r>
    </w:p>
    <w:p>
      <w:pPr>
        <w:pStyle w:val="BodyText"/>
        <w:spacing w:line="480" w:lineRule="auto" w:before="11"/>
        <w:ind w:left="801" w:right="239" w:firstLine="182"/>
        <w:jc w:val="both"/>
      </w:pPr>
      <w:r>
        <w:rPr/>
        <w:pict>
          <v:rect style="position:absolute;margin-left:126.050003pt;margin-top:84.733101pt;width:144.050pt;height:.72003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  <w:r>
        <w:rPr/>
        <w:t>However, Section 16 (2)of the Act</w:t>
      </w:r>
      <w:r>
        <w:rPr>
          <w:vertAlign w:val="superscript"/>
        </w:rPr>
        <w:t>234</w:t>
      </w:r>
      <w:r>
        <w:rPr>
          <w:vertAlign w:val="baseline"/>
        </w:rPr>
        <w:t> creates another condition to be satisfied before</w:t>
      </w:r>
      <w:r>
        <w:rPr>
          <w:spacing w:val="-58"/>
          <w:vertAlign w:val="baseline"/>
        </w:rPr>
        <w:t> </w:t>
      </w:r>
      <w:r>
        <w:rPr>
          <w:vertAlign w:val="baseline"/>
        </w:rPr>
        <w:t>a contributor maybe allowed to withdraw from his retirement account. It requires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an employee</w:t>
      </w:r>
      <w:r>
        <w:rPr>
          <w:spacing w:val="4"/>
          <w:vertAlign w:val="baseline"/>
        </w:rPr>
        <w:t> </w:t>
      </w:r>
      <w:r>
        <w:rPr>
          <w:vertAlign w:val="baseline"/>
        </w:rPr>
        <w:t>who</w:t>
      </w:r>
      <w:r>
        <w:rPr>
          <w:spacing w:val="9"/>
          <w:vertAlign w:val="baseline"/>
        </w:rPr>
        <w:t> </w:t>
      </w:r>
      <w:r>
        <w:rPr>
          <w:vertAlign w:val="baseline"/>
        </w:rPr>
        <w:t>disengages</w:t>
      </w:r>
      <w:r>
        <w:rPr>
          <w:spacing w:val="8"/>
          <w:vertAlign w:val="baseline"/>
        </w:rPr>
        <w:t> </w:t>
      </w:r>
      <w:r>
        <w:rPr>
          <w:vertAlign w:val="baseline"/>
        </w:rPr>
        <w:t>from</w:t>
      </w:r>
      <w:r>
        <w:rPr>
          <w:spacing w:val="-5"/>
          <w:vertAlign w:val="baseline"/>
        </w:rPr>
        <w:t> </w:t>
      </w:r>
      <w:r>
        <w:rPr>
          <w:vertAlign w:val="baseline"/>
        </w:rPr>
        <w:t>employment</w:t>
      </w:r>
      <w:r>
        <w:rPr>
          <w:spacing w:val="10"/>
          <w:vertAlign w:val="baseline"/>
        </w:rPr>
        <w:t> </w:t>
      </w:r>
      <w:r>
        <w:rPr>
          <w:vertAlign w:val="baseline"/>
        </w:rPr>
        <w:t>or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3"/>
          <w:vertAlign w:val="baseline"/>
        </w:rPr>
        <w:t> </w:t>
      </w:r>
      <w:r>
        <w:rPr>
          <w:vertAlign w:val="baseline"/>
        </w:rPr>
        <w:t>disengaged</w:t>
      </w:r>
      <w:r>
        <w:rPr>
          <w:spacing w:val="9"/>
          <w:vertAlign w:val="baseline"/>
        </w:rPr>
        <w:t> </w:t>
      </w:r>
      <w:r>
        <w:rPr>
          <w:vertAlign w:val="baseline"/>
        </w:rPr>
        <w:t>before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age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50</w:t>
      </w:r>
    </w:p>
    <w:p>
      <w:pPr>
        <w:spacing w:before="73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231</w:t>
      </w:r>
      <w:r>
        <w:rPr>
          <w:rFonts w:ascii="Calibri"/>
          <w:sz w:val="18"/>
          <w:vertAlign w:val="baseline"/>
        </w:rPr>
        <w:t>Dada, J.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A.,</w:t>
      </w:r>
      <w:r>
        <w:rPr>
          <w:rFonts w:ascii="Calibri"/>
          <w:spacing w:val="-5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op.cit.p.5.</w:t>
      </w:r>
    </w:p>
    <w:p>
      <w:pPr>
        <w:spacing w:before="1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pacing w:val="-1"/>
          <w:sz w:val="18"/>
          <w:vertAlign w:val="superscript"/>
        </w:rPr>
        <w:t>28</w:t>
      </w:r>
      <w:r>
        <w:rPr>
          <w:rFonts w:ascii="Calibri"/>
          <w:spacing w:val="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Federal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Republic of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Nigeria,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Cap.</w:t>
      </w:r>
      <w:r>
        <w:rPr>
          <w:rFonts w:ascii="Calibri"/>
          <w:spacing w:val="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C23,</w:t>
      </w:r>
      <w:r>
        <w:rPr>
          <w:rFonts w:ascii="Calibri"/>
          <w:spacing w:val="-7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LFN,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2004</w:t>
      </w:r>
      <w:r>
        <w:rPr>
          <w:rFonts w:ascii="Calibri"/>
          <w:spacing w:val="-10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(as</w:t>
      </w:r>
      <w:r>
        <w:rPr>
          <w:rFonts w:ascii="Calibri"/>
          <w:spacing w:val="-4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Amended).</w:t>
      </w:r>
    </w:p>
    <w:p>
      <w:pPr>
        <w:spacing w:before="1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232</w:t>
      </w:r>
      <w:r>
        <w:rPr>
          <w:rFonts w:ascii="Calibri"/>
          <w:sz w:val="18"/>
          <w:vertAlign w:val="baseline"/>
        </w:rPr>
        <w:t>Adams,</w:t>
      </w:r>
      <w:r>
        <w:rPr>
          <w:rFonts w:ascii="Calibri"/>
          <w:spacing w:val="-7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R.A.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(2015),</w:t>
      </w:r>
      <w:r>
        <w:rPr>
          <w:rFonts w:ascii="Calibri"/>
          <w:i/>
          <w:sz w:val="18"/>
          <w:vertAlign w:val="baseline"/>
        </w:rPr>
        <w:t>Public</w:t>
      </w:r>
      <w:r>
        <w:rPr>
          <w:rFonts w:ascii="Calibri"/>
          <w:i/>
          <w:spacing w:val="-3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sector</w:t>
      </w:r>
      <w:r>
        <w:rPr>
          <w:rFonts w:ascii="Calibri"/>
          <w:i/>
          <w:spacing w:val="-4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accounting</w:t>
      </w:r>
      <w:r>
        <w:rPr>
          <w:rFonts w:ascii="Calibri"/>
          <w:i/>
          <w:spacing w:val="-2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and</w:t>
      </w:r>
      <w:r>
        <w:rPr>
          <w:rFonts w:ascii="Calibri"/>
          <w:i/>
          <w:spacing w:val="-2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finance</w:t>
      </w:r>
      <w:r>
        <w:rPr>
          <w:rFonts w:ascii="Calibri"/>
          <w:sz w:val="18"/>
          <w:vertAlign w:val="baseline"/>
        </w:rPr>
        <w:t>,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Lagos,</w:t>
      </w:r>
      <w:r>
        <w:rPr>
          <w:rFonts w:ascii="Calibri"/>
          <w:spacing w:val="-6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Corporate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publisher</w:t>
      </w:r>
      <w:r>
        <w:rPr>
          <w:rFonts w:ascii="Calibri"/>
          <w:spacing w:val="-5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ventures,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p.49.</w:t>
      </w:r>
    </w:p>
    <w:p>
      <w:pPr>
        <w:spacing w:line="218" w:lineRule="exact" w:before="2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233</w:t>
      </w:r>
      <w:r>
        <w:rPr>
          <w:rFonts w:ascii="Calibri"/>
          <w:spacing w:val="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Pension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Reform</w:t>
      </w:r>
      <w:r>
        <w:rPr>
          <w:rFonts w:ascii="Calibri"/>
          <w:spacing w:val="-5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Act, op.cit.</w:t>
      </w:r>
    </w:p>
    <w:p>
      <w:pPr>
        <w:spacing w:line="218" w:lineRule="exact" w:before="0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234</w:t>
      </w:r>
      <w:r>
        <w:rPr>
          <w:rFonts w:ascii="Calibri"/>
          <w:spacing w:val="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Ibid.</w:t>
      </w:r>
    </w:p>
    <w:p>
      <w:pPr>
        <w:spacing w:after="0" w:line="218" w:lineRule="exact"/>
        <w:jc w:val="left"/>
        <w:rPr>
          <w:rFonts w:ascii="Calibri"/>
          <w:sz w:val="18"/>
        </w:rPr>
        <w:sectPr>
          <w:pgSz w:w="12240" w:h="15840"/>
          <w:pgMar w:header="0" w:footer="980" w:top="1060" w:bottom="1180" w:left="1720" w:right="1200"/>
        </w:sectPr>
      </w:pPr>
    </w:p>
    <w:p>
      <w:pPr>
        <w:pStyle w:val="BodyText"/>
        <w:spacing w:line="480" w:lineRule="auto" w:before="63"/>
        <w:ind w:left="801" w:right="231"/>
        <w:jc w:val="both"/>
      </w:pPr>
      <w:r>
        <w:rPr/>
        <w:t>and is unable to secure employment within 4 months of disengagement is allowed to</w:t>
      </w:r>
      <w:r>
        <w:rPr>
          <w:spacing w:val="1"/>
        </w:rPr>
        <w:t> </w:t>
      </w:r>
      <w:r>
        <w:rPr/>
        <w:t>make withdrawals from the account</w:t>
      </w:r>
      <w:r>
        <w:rPr>
          <w:spacing w:val="1"/>
        </w:rPr>
        <w:t> </w:t>
      </w:r>
      <w:r>
        <w:rPr/>
        <w:t>not exceeding 25% of the total amount</w:t>
      </w:r>
      <w:r>
        <w:rPr>
          <w:spacing w:val="60"/>
        </w:rPr>
        <w:t> </w:t>
      </w:r>
      <w:r>
        <w:rPr/>
        <w:t>credited</w:t>
      </w:r>
      <w:r>
        <w:rPr>
          <w:spacing w:val="1"/>
        </w:rPr>
        <w:t> </w:t>
      </w:r>
      <w:r>
        <w:rPr/>
        <w:t>to the retirement savings account. To boost retirement</w:t>
      </w:r>
      <w:r>
        <w:rPr>
          <w:spacing w:val="1"/>
        </w:rPr>
        <w:t> </w:t>
      </w:r>
      <w:r>
        <w:rPr/>
        <w:t>in the country, A pension</w:t>
      </w:r>
      <w:r>
        <w:rPr>
          <w:spacing w:val="1"/>
        </w:rPr>
        <w:t> </w:t>
      </w:r>
      <w:r>
        <w:rPr/>
        <w:t>protection fund has been created under the new Act to include annual subvention of</w:t>
      </w:r>
      <w:r>
        <w:rPr>
          <w:spacing w:val="1"/>
        </w:rPr>
        <w:t> </w:t>
      </w:r>
      <w:r>
        <w:rPr/>
        <w:t>1% of the total monthly wage bill payable to employees in the public sector, an</w:t>
      </w:r>
      <w:r>
        <w:rPr>
          <w:spacing w:val="1"/>
        </w:rPr>
        <w:t> </w:t>
      </w:r>
      <w:r>
        <w:rPr/>
        <w:t>Annual Pension Protection Levy (the percentage of which is to be determined by</w:t>
      </w:r>
      <w:r>
        <w:rPr>
          <w:spacing w:val="1"/>
        </w:rPr>
        <w:t> </w:t>
      </w:r>
      <w:r>
        <w:rPr/>
        <w:t>PenCom) and income from investments of the Pension Protection Fund. The objective</w:t>
      </w:r>
      <w:r>
        <w:rPr>
          <w:spacing w:val="-57"/>
        </w:rPr>
        <w:t> </w:t>
      </w:r>
      <w:r>
        <w:rPr/>
        <w:t>of the Fund is to guarantee a minimum benefit to contributors in the event of any</w:t>
      </w:r>
      <w:r>
        <w:rPr>
          <w:spacing w:val="1"/>
        </w:rPr>
        <w:t> </w:t>
      </w:r>
      <w:r>
        <w:rPr/>
        <w:t>shortfalls in the investment of pension funds and</w:t>
      </w:r>
      <w:r>
        <w:rPr>
          <w:spacing w:val="60"/>
        </w:rPr>
        <w:t> </w:t>
      </w:r>
      <w:r>
        <w:rPr/>
        <w:t>any if withdrawn within 5</w:t>
      </w:r>
      <w:r>
        <w:rPr>
          <w:spacing w:val="60"/>
        </w:rPr>
        <w:t> </w:t>
      </w:r>
      <w:r>
        <w:rPr/>
        <w:t>years.</w:t>
      </w:r>
      <w:r>
        <w:rPr>
          <w:spacing w:val="1"/>
        </w:rPr>
        <w:t> </w:t>
      </w:r>
      <w:r>
        <w:rPr>
          <w:spacing w:val="-1"/>
        </w:rPr>
        <w:t>Tax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limited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any </w:t>
      </w:r>
      <w:r>
        <w:rPr/>
        <w:t>other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Pen Com may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from 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time </w:t>
      </w:r>
      <w:r>
        <w:rPr>
          <w:vertAlign w:val="superscript"/>
        </w:rPr>
        <w:t>235</w:t>
      </w:r>
      <w:r>
        <w:rPr>
          <w:vertAlign w:val="baseline"/>
        </w:rPr>
        <w:t> .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Furthermore, Section 42 of the Act</w:t>
      </w:r>
      <w:r>
        <w:rPr>
          <w:vertAlign w:val="superscript"/>
        </w:rPr>
        <w:t>236</w:t>
      </w:r>
      <w:r>
        <w:rPr>
          <w:vertAlign w:val="baseline"/>
        </w:rPr>
        <w:t> creates a newly implemented provision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repositioning of the Pension Transition Arrangement Directorate (PTAD). This is 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 greater efficiency and accountability in the administration of Contributory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 Scheme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Federal Public Service such that</w:t>
      </w:r>
      <w:r>
        <w:rPr>
          <w:spacing w:val="60"/>
          <w:vertAlign w:val="baseline"/>
        </w:rPr>
        <w:t> </w:t>
      </w:r>
      <w:r>
        <w:rPr>
          <w:vertAlign w:val="baseline"/>
        </w:rPr>
        <w:t>payment of pensions would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 made directly to pensioners‟ bank accounts in line with the current policy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-4"/>
          <w:vertAlign w:val="baseline"/>
        </w:rPr>
        <w:t> </w:t>
      </w:r>
      <w:r>
        <w:rPr>
          <w:vertAlign w:val="baseline"/>
        </w:rPr>
        <w:t>Government.</w:t>
      </w:r>
    </w:p>
    <w:p>
      <w:pPr>
        <w:pStyle w:val="Heading1"/>
        <w:numPr>
          <w:ilvl w:val="3"/>
          <w:numId w:val="11"/>
        </w:numPr>
        <w:tabs>
          <w:tab w:pos="1525" w:val="left" w:leader="none"/>
        </w:tabs>
        <w:spacing w:line="240" w:lineRule="auto" w:before="23" w:after="0"/>
        <w:ind w:left="1524" w:right="0" w:hanging="724"/>
        <w:jc w:val="both"/>
      </w:pPr>
      <w:bookmarkStart w:name="_TOC_250023" w:id="33"/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6"/>
        </w:rPr>
        <w:t> </w:t>
      </w:r>
      <w:r>
        <w:rPr/>
        <w:t>Choose</w:t>
      </w:r>
      <w:r>
        <w:rPr>
          <w:spacing w:val="-3"/>
        </w:rPr>
        <w:t> </w:t>
      </w:r>
      <w:r>
        <w:rPr/>
        <w:t>Pension</w:t>
      </w:r>
      <w:r>
        <w:rPr>
          <w:spacing w:val="-1"/>
        </w:rPr>
        <w:t> </w:t>
      </w:r>
      <w:r>
        <w:rPr/>
        <w:t>Fund</w:t>
      </w:r>
      <w:r>
        <w:rPr>
          <w:spacing w:val="-2"/>
        </w:rPr>
        <w:t> </w:t>
      </w:r>
      <w:bookmarkEnd w:id="33"/>
      <w:r>
        <w:rPr/>
        <w:t>Administrator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801" w:right="235"/>
        <w:jc w:val="both"/>
      </w:pPr>
      <w:r>
        <w:rPr/>
        <w:pict>
          <v:rect style="position:absolute;margin-left:126.050003pt;margin-top:139.893097pt;width:144.050pt;height:.72003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Pension Reform Act</w:t>
      </w:r>
      <w:r>
        <w:rPr>
          <w:vertAlign w:val="superscript"/>
        </w:rPr>
        <w:t>237</w:t>
      </w:r>
      <w:r>
        <w:rPr>
          <w:vertAlign w:val="baseline"/>
        </w:rPr>
        <w:t> interestingly, did not only comply with Part X,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 Security (Minimum Standards) Convention</w:t>
      </w:r>
      <w:r>
        <w:rPr>
          <w:vertAlign w:val="superscript"/>
        </w:rPr>
        <w:t>238</w:t>
      </w:r>
      <w:r>
        <w:rPr>
          <w:vertAlign w:val="baseline"/>
        </w:rPr>
        <w:t> by ensuring that institutions are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 for administration of contributed pension funds, Section 11 (1)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239</w:t>
      </w:r>
      <w:r>
        <w:rPr>
          <w:vertAlign w:val="baseline"/>
        </w:rPr>
        <w:t>,</w:t>
      </w:r>
      <w:r>
        <w:rPr>
          <w:spacing w:val="14"/>
          <w:vertAlign w:val="baseline"/>
        </w:rPr>
        <w:t> </w:t>
      </w:r>
      <w:r>
        <w:rPr>
          <w:vertAlign w:val="baseline"/>
        </w:rPr>
        <w:t>has</w:t>
      </w:r>
      <w:r>
        <w:rPr>
          <w:spacing w:val="16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4"/>
          <w:vertAlign w:val="baseline"/>
        </w:rPr>
        <w:t> </w:t>
      </w:r>
      <w:r>
        <w:rPr>
          <w:vertAlign w:val="baseline"/>
        </w:rPr>
        <w:t>given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right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choose</w:t>
      </w:r>
      <w:r>
        <w:rPr>
          <w:spacing w:val="12"/>
          <w:vertAlign w:val="baseline"/>
        </w:rPr>
        <w:t> </w:t>
      </w:r>
      <w:r>
        <w:rPr>
          <w:vertAlign w:val="baseline"/>
        </w:rPr>
        <w:t>their</w:t>
      </w:r>
      <w:r>
        <w:rPr>
          <w:spacing w:val="14"/>
          <w:vertAlign w:val="baseline"/>
        </w:rPr>
        <w:t> </w:t>
      </w:r>
      <w:r>
        <w:rPr>
          <w:vertAlign w:val="baseline"/>
        </w:rPr>
        <w:t>PFA.</w:t>
      </w:r>
      <w:r>
        <w:rPr>
          <w:spacing w:val="15"/>
          <w:vertAlign w:val="baseline"/>
        </w:rPr>
        <w:t> </w:t>
      </w:r>
      <w:r>
        <w:rPr>
          <w:vertAlign w:val="baseline"/>
        </w:rPr>
        <w:t>This</w:t>
      </w:r>
      <w:r>
        <w:rPr>
          <w:spacing w:val="1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7"/>
          <w:vertAlign w:val="baseline"/>
        </w:rPr>
        <w:t> </w:t>
      </w:r>
      <w:r>
        <w:rPr>
          <w:vertAlign w:val="baseline"/>
        </w:rPr>
        <w:t>has</w:t>
      </w:r>
      <w:r>
        <w:rPr>
          <w:spacing w:val="16"/>
          <w:vertAlign w:val="baseline"/>
        </w:rPr>
        <w:t> </w:t>
      </w:r>
      <w:r>
        <w:rPr>
          <w:vertAlign w:val="baseline"/>
        </w:rPr>
        <w:t>been</w:t>
      </w:r>
      <w:r>
        <w:rPr>
          <w:spacing w:val="7"/>
          <w:vertAlign w:val="baseline"/>
        </w:rPr>
        <w:t> </w:t>
      </w:r>
      <w:r>
        <w:rPr>
          <w:vertAlign w:val="baseline"/>
        </w:rPr>
        <w:t>extended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cover</w:t>
      </w:r>
      <w:r>
        <w:rPr>
          <w:spacing w:val="30"/>
          <w:vertAlign w:val="baseline"/>
        </w:rPr>
        <w:t> </w:t>
      </w:r>
      <w:r>
        <w:rPr>
          <w:vertAlign w:val="baseline"/>
        </w:rPr>
        <w:t>employees</w:t>
      </w:r>
      <w:r>
        <w:rPr>
          <w:spacing w:val="27"/>
          <w:vertAlign w:val="baseline"/>
        </w:rPr>
        <w:t> </w:t>
      </w:r>
      <w:r>
        <w:rPr>
          <w:vertAlign w:val="baseline"/>
        </w:rPr>
        <w:t>whose</w:t>
      </w:r>
      <w:r>
        <w:rPr>
          <w:spacing w:val="28"/>
          <w:vertAlign w:val="baseline"/>
        </w:rPr>
        <w:t> </w:t>
      </w:r>
      <w:r>
        <w:rPr>
          <w:vertAlign w:val="baseline"/>
        </w:rPr>
        <w:t>employers</w:t>
      </w:r>
      <w:r>
        <w:rPr>
          <w:spacing w:val="27"/>
          <w:vertAlign w:val="baseline"/>
        </w:rPr>
        <w:t> </w:t>
      </w:r>
      <w:r>
        <w:rPr>
          <w:vertAlign w:val="baseline"/>
        </w:rPr>
        <w:t>operate</w:t>
      </w:r>
      <w:r>
        <w:rPr>
          <w:spacing w:val="23"/>
          <w:vertAlign w:val="baseline"/>
        </w:rPr>
        <w:t> </w:t>
      </w:r>
      <w:r>
        <w:rPr>
          <w:vertAlign w:val="baseline"/>
        </w:rPr>
        <w:t>a</w:t>
      </w:r>
      <w:r>
        <w:rPr>
          <w:spacing w:val="23"/>
          <w:vertAlign w:val="baseline"/>
        </w:rPr>
        <w:t> </w:t>
      </w:r>
      <w:r>
        <w:rPr>
          <w:vertAlign w:val="baseline"/>
        </w:rPr>
        <w:t>closed</w:t>
      </w:r>
      <w:r>
        <w:rPr>
          <w:spacing w:val="29"/>
          <w:vertAlign w:val="baseline"/>
        </w:rPr>
        <w:t> </w:t>
      </w:r>
      <w:r>
        <w:rPr>
          <w:vertAlign w:val="baseline"/>
        </w:rPr>
        <w:t>pension</w:t>
      </w:r>
      <w:r>
        <w:rPr>
          <w:spacing w:val="24"/>
          <w:vertAlign w:val="baseline"/>
        </w:rPr>
        <w:t> </w:t>
      </w:r>
      <w:r>
        <w:rPr>
          <w:vertAlign w:val="baseline"/>
        </w:rPr>
        <w:t>scheme.</w:t>
      </w:r>
      <w:r>
        <w:rPr>
          <w:spacing w:val="31"/>
          <w:vertAlign w:val="baseline"/>
        </w:rPr>
        <w:t> </w:t>
      </w:r>
      <w:r>
        <w:rPr>
          <w:vertAlign w:val="baseline"/>
        </w:rPr>
        <w:t>Such</w:t>
      </w:r>
    </w:p>
    <w:p>
      <w:pPr>
        <w:spacing w:before="73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235</w:t>
      </w:r>
      <w:r>
        <w:rPr>
          <w:rFonts w:ascii="Calibri"/>
          <w:sz w:val="18"/>
          <w:vertAlign w:val="baseline"/>
        </w:rPr>
        <w:t>Taiwo, O.,</w:t>
      </w:r>
      <w:r>
        <w:rPr>
          <w:rFonts w:ascii="Calibri"/>
          <w:spacing w:val="-4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op.cit.</w:t>
      </w:r>
    </w:p>
    <w:p>
      <w:pPr>
        <w:spacing w:before="1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236</w:t>
      </w:r>
      <w:r>
        <w:rPr>
          <w:rFonts w:ascii="Calibri"/>
          <w:spacing w:val="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Pension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Reform</w:t>
      </w:r>
      <w:r>
        <w:rPr>
          <w:rFonts w:ascii="Calibri"/>
          <w:spacing w:val="-5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Act, op.cit.</w:t>
      </w:r>
    </w:p>
    <w:p>
      <w:pPr>
        <w:spacing w:before="1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237</w:t>
      </w:r>
      <w:r>
        <w:rPr>
          <w:rFonts w:ascii="Calibri"/>
          <w:spacing w:val="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Ibid.</w:t>
      </w:r>
    </w:p>
    <w:p>
      <w:pPr>
        <w:spacing w:line="218" w:lineRule="exact" w:before="2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238</w:t>
      </w:r>
      <w:r>
        <w:rPr>
          <w:rFonts w:ascii="Calibri"/>
          <w:sz w:val="18"/>
          <w:vertAlign w:val="baseline"/>
        </w:rPr>
        <w:t>Social</w:t>
      </w:r>
      <w:r>
        <w:rPr>
          <w:rFonts w:ascii="Calibri"/>
          <w:spacing w:val="-5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Security</w:t>
      </w:r>
      <w:r>
        <w:rPr>
          <w:rFonts w:ascii="Calibri"/>
          <w:spacing w:val="-5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(Minimum</w:t>
      </w:r>
      <w:r>
        <w:rPr>
          <w:rFonts w:ascii="Calibri"/>
          <w:spacing w:val="-7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standards)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Convention 102,</w:t>
      </w:r>
      <w:r>
        <w:rPr>
          <w:rFonts w:ascii="Calibri"/>
          <w:spacing w:val="-7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op.cit.</w:t>
      </w:r>
    </w:p>
    <w:p>
      <w:pPr>
        <w:spacing w:line="218" w:lineRule="exact" w:before="0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239</w:t>
      </w:r>
      <w:r>
        <w:rPr>
          <w:rFonts w:ascii="Calibri"/>
          <w:spacing w:val="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Ibid.</w:t>
      </w:r>
    </w:p>
    <w:p>
      <w:pPr>
        <w:spacing w:after="0" w:line="218" w:lineRule="exact"/>
        <w:jc w:val="left"/>
        <w:rPr>
          <w:rFonts w:ascii="Calibri"/>
          <w:sz w:val="18"/>
        </w:rPr>
        <w:sectPr>
          <w:footerReference w:type="default" r:id="rId29"/>
          <w:pgSz w:w="12240" w:h="15840"/>
          <w:pgMar w:footer="980" w:header="0" w:top="1100" w:bottom="1180" w:left="1720" w:right="1200"/>
        </w:sectPr>
      </w:pPr>
    </w:p>
    <w:p>
      <w:pPr>
        <w:pStyle w:val="BodyText"/>
        <w:spacing w:line="480" w:lineRule="auto" w:before="63"/>
        <w:ind w:left="801" w:right="235"/>
        <w:jc w:val="both"/>
      </w:pPr>
      <w:r>
        <w:rPr/>
        <w:t>employees now have the right to choose an external PFA. Where an employee fails to</w:t>
      </w:r>
      <w:r>
        <w:rPr>
          <w:spacing w:val="-57"/>
        </w:rPr>
        <w:t> </w:t>
      </w:r>
      <w:r>
        <w:rPr/>
        <w:t>open a Retirement Savings Account (RSA) within 6 months after assumption of duty,</w:t>
      </w:r>
      <w:r>
        <w:rPr>
          <w:spacing w:val="1"/>
        </w:rPr>
        <w:t> </w:t>
      </w:r>
      <w:r>
        <w:rPr/>
        <w:t>his employer can now request a PFA to open a nominal RSA for such employee for</w:t>
      </w:r>
      <w:r>
        <w:rPr>
          <w:spacing w:val="1"/>
        </w:rPr>
        <w:t> </w:t>
      </w:r>
      <w:r>
        <w:rPr/>
        <w:t>the remittance of his pension contribution.</w:t>
      </w:r>
      <w:r>
        <w:rPr>
          <w:vertAlign w:val="superscript"/>
        </w:rPr>
        <w:t>240</w:t>
      </w:r>
      <w:r>
        <w:rPr>
          <w:vertAlign w:val="baseline"/>
        </w:rPr>
        <w:t> Furthermore, under Section 53 (2), any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set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Insurance</w:t>
      </w:r>
      <w:r>
        <w:rPr>
          <w:spacing w:val="1"/>
          <w:vertAlign w:val="baseline"/>
        </w:rPr>
        <w:t> </w:t>
      </w:r>
      <w:r>
        <w:rPr>
          <w:vertAlign w:val="baseline"/>
        </w:rPr>
        <w:t>Trust</w:t>
      </w:r>
      <w:r>
        <w:rPr>
          <w:spacing w:val="1"/>
          <w:vertAlign w:val="baseline"/>
        </w:rPr>
        <w:t> </w:t>
      </w:r>
      <w:r>
        <w:rPr>
          <w:vertAlign w:val="baseline"/>
        </w:rPr>
        <w:t>Fund</w:t>
      </w:r>
      <w:r>
        <w:rPr>
          <w:spacing w:val="1"/>
          <w:vertAlign w:val="baseline"/>
        </w:rPr>
        <w:t> </w:t>
      </w:r>
      <w:r>
        <w:rPr>
          <w:vertAlign w:val="baseline"/>
        </w:rPr>
        <w:t>(NSITF)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repealed Act shall continue to operate as a PFA. It follows that the funds contributed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be computed and credited into the respective retirement savings account opened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the Act.</w:t>
      </w:r>
      <w:r>
        <w:rPr>
          <w:vertAlign w:val="superscript"/>
        </w:rPr>
        <w:t>241</w:t>
      </w:r>
      <w:r>
        <w:rPr>
          <w:vertAlign w:val="baseline"/>
        </w:rPr>
        <w:t> Any person who has retired before the commencement of the Act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be entitled to make withdrawals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 account although not</w:t>
      </w:r>
      <w:r>
        <w:rPr>
          <w:spacing w:val="60"/>
          <w:vertAlign w:val="baseline"/>
        </w:rPr>
        <w:t> </w:t>
      </w:r>
      <w:r>
        <w:rPr>
          <w:vertAlign w:val="baseline"/>
        </w:rPr>
        <w:t>exceeding 25%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total</w:t>
      </w:r>
      <w:r>
        <w:rPr>
          <w:spacing w:val="-8"/>
          <w:vertAlign w:val="baseline"/>
        </w:rPr>
        <w:t> </w:t>
      </w:r>
      <w:r>
        <w:rPr>
          <w:vertAlign w:val="baseline"/>
        </w:rPr>
        <w:t>amount</w:t>
      </w:r>
      <w:r>
        <w:rPr>
          <w:spacing w:val="7"/>
          <w:vertAlign w:val="baseline"/>
        </w:rPr>
        <w:t> </w:t>
      </w:r>
      <w:r>
        <w:rPr>
          <w:vertAlign w:val="baseline"/>
        </w:rPr>
        <w:t>credited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retirement</w:t>
      </w:r>
      <w:r>
        <w:rPr>
          <w:spacing w:val="6"/>
          <w:vertAlign w:val="baseline"/>
        </w:rPr>
        <w:t> </w:t>
      </w:r>
      <w:r>
        <w:rPr>
          <w:vertAlign w:val="baseline"/>
        </w:rPr>
        <w:t>savings account.</w:t>
      </w:r>
      <w:r>
        <w:rPr>
          <w:vertAlign w:val="superscript"/>
        </w:rPr>
        <w:t>242</w:t>
      </w:r>
    </w:p>
    <w:p>
      <w:pPr>
        <w:pStyle w:val="Heading1"/>
        <w:numPr>
          <w:ilvl w:val="3"/>
          <w:numId w:val="11"/>
        </w:numPr>
        <w:tabs>
          <w:tab w:pos="1525" w:val="left" w:leader="none"/>
        </w:tabs>
        <w:spacing w:line="240" w:lineRule="auto" w:before="22" w:after="0"/>
        <w:ind w:left="1524" w:right="0" w:hanging="724"/>
        <w:jc w:val="both"/>
      </w:pPr>
      <w:bookmarkStart w:name="_TOC_250022" w:id="34"/>
      <w:r>
        <w:rPr/>
        <w:t>Corrective</w:t>
      </w:r>
      <w:r>
        <w:rPr>
          <w:spacing w:val="-4"/>
        </w:rPr>
        <w:t> </w:t>
      </w:r>
      <w:r>
        <w:rPr/>
        <w:t>Actions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Failing</w:t>
      </w:r>
      <w:r>
        <w:rPr>
          <w:spacing w:val="-3"/>
        </w:rPr>
        <w:t> </w:t>
      </w:r>
      <w:r>
        <w:rPr/>
        <w:t>Licensed</w:t>
      </w:r>
      <w:r>
        <w:rPr>
          <w:spacing w:val="-3"/>
        </w:rPr>
        <w:t> </w:t>
      </w:r>
      <w:bookmarkEnd w:id="34"/>
      <w:r>
        <w:rPr/>
        <w:t>Operators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801" w:right="231"/>
        <w:jc w:val="both"/>
      </w:pPr>
      <w:r>
        <w:rPr/>
        <w:t>Under Section 59 (1) and (2) of the Act</w:t>
      </w:r>
      <w:r>
        <w:rPr>
          <w:vertAlign w:val="superscript"/>
        </w:rPr>
        <w:t>243</w:t>
      </w:r>
      <w:r>
        <w:rPr>
          <w:vertAlign w:val="baseline"/>
        </w:rPr>
        <w:t>PenCom receives new powers entitling it</w:t>
      </w:r>
      <w:r>
        <w:rPr>
          <w:spacing w:val="1"/>
          <w:vertAlign w:val="baseline"/>
        </w:rPr>
        <w:t> </w:t>
      </w:r>
      <w:r>
        <w:rPr>
          <w:vertAlign w:val="baseline"/>
        </w:rPr>
        <w:t>totake proactive corrective measures against unlicensedoperators whose actions or</w:t>
      </w:r>
      <w:r>
        <w:rPr>
          <w:spacing w:val="1"/>
          <w:vertAlign w:val="baseline"/>
        </w:rPr>
        <w:t> </w:t>
      </w:r>
      <w:r>
        <w:rPr>
          <w:vertAlign w:val="baseline"/>
        </w:rPr>
        <w:t>inactions jeopardize the safety ofPension Assets. This provision further fortifies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 Assets againstmismanagement and/or systemic risk.</w:t>
      </w:r>
      <w:r>
        <w:rPr>
          <w:vertAlign w:val="superscript"/>
        </w:rPr>
        <w:t>244</w:t>
      </w:r>
      <w:r>
        <w:rPr>
          <w:vertAlign w:val="baseline"/>
        </w:rPr>
        <w:t>The repealed Act only</w:t>
      </w:r>
      <w:r>
        <w:rPr>
          <w:spacing w:val="1"/>
          <w:vertAlign w:val="baseline"/>
        </w:rPr>
        <w:t> </w:t>
      </w:r>
      <w:r>
        <w:rPr>
          <w:vertAlign w:val="baseline"/>
        </w:rPr>
        <w:t>allowed</w:t>
      </w:r>
      <w:r>
        <w:rPr>
          <w:spacing w:val="1"/>
          <w:vertAlign w:val="baseline"/>
        </w:rPr>
        <w:t> </w:t>
      </w:r>
      <w:r>
        <w:rPr>
          <w:vertAlign w:val="baseline"/>
        </w:rPr>
        <w:t>PenCom to</w:t>
      </w:r>
      <w:r>
        <w:rPr>
          <w:spacing w:val="1"/>
          <w:vertAlign w:val="baseline"/>
        </w:rPr>
        <w:t> </w:t>
      </w:r>
      <w:r>
        <w:rPr>
          <w:vertAlign w:val="baseline"/>
        </w:rPr>
        <w:t>revoke the</w:t>
      </w:r>
      <w:r>
        <w:rPr>
          <w:spacing w:val="1"/>
          <w:vertAlign w:val="baseline"/>
        </w:rPr>
        <w:t> </w:t>
      </w:r>
      <w:r>
        <w:rPr>
          <w:vertAlign w:val="baseline"/>
        </w:rPr>
        <w:t>license</w:t>
      </w:r>
      <w:r>
        <w:rPr>
          <w:spacing w:val="1"/>
          <w:vertAlign w:val="baseline"/>
        </w:rPr>
        <w:t> </w:t>
      </w:r>
      <w:r>
        <w:rPr>
          <w:vertAlign w:val="baseline"/>
        </w:rPr>
        <w:t>of erring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 operators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 for other interim remedial measures that may be taken by PenCom to resolve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identified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licensed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operators. </w:t>
      </w:r>
      <w:r>
        <w:rPr>
          <w:vertAlign w:val="superscript"/>
        </w:rPr>
        <w:t>245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now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empowers PenCom to take proactive corrective measures on licensed operators whose</w:t>
      </w:r>
      <w:r>
        <w:rPr>
          <w:spacing w:val="-57"/>
          <w:vertAlign w:val="baseline"/>
        </w:rPr>
        <w:t> </w:t>
      </w:r>
      <w:r>
        <w:rPr>
          <w:vertAlign w:val="baseline"/>
        </w:rPr>
        <w:t>situations,</w:t>
      </w:r>
      <w:r>
        <w:rPr>
          <w:spacing w:val="3"/>
          <w:vertAlign w:val="baseline"/>
        </w:rPr>
        <w:t> </w:t>
      </w:r>
      <w:r>
        <w:rPr>
          <w:vertAlign w:val="baseline"/>
        </w:rPr>
        <w:t>actions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2"/>
          <w:vertAlign w:val="baseline"/>
        </w:rPr>
        <w:t> </w:t>
      </w:r>
      <w:r>
        <w:rPr>
          <w:vertAlign w:val="baseline"/>
        </w:rPr>
        <w:t>inactions</w:t>
      </w:r>
      <w:r>
        <w:rPr>
          <w:spacing w:val="3"/>
          <w:vertAlign w:val="baseline"/>
        </w:rPr>
        <w:t> </w:t>
      </w:r>
      <w:r>
        <w:rPr>
          <w:vertAlign w:val="baseline"/>
        </w:rPr>
        <w:t>jeopardize the safety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pension</w:t>
      </w:r>
      <w:r>
        <w:rPr>
          <w:spacing w:val="-4"/>
          <w:vertAlign w:val="baseline"/>
        </w:rPr>
        <w:t> </w:t>
      </w:r>
      <w:r>
        <w:rPr>
          <w:vertAlign w:val="baseline"/>
        </w:rPr>
        <w:t>assets.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rect style="position:absolute;margin-left:126.050003pt;margin-top:12.792772pt;width:144.050pt;height:.72003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240</w:t>
      </w:r>
      <w:r>
        <w:rPr>
          <w:rFonts w:ascii="Calibri"/>
          <w:spacing w:val="4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S.11,</w:t>
      </w:r>
      <w:r>
        <w:rPr>
          <w:rFonts w:ascii="Calibri"/>
          <w:spacing w:val="-4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(5),</w:t>
      </w:r>
      <w:r>
        <w:rPr>
          <w:rFonts w:ascii="Calibri"/>
          <w:spacing w:val="-5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Ibid.</w:t>
      </w:r>
    </w:p>
    <w:p>
      <w:pPr>
        <w:spacing w:line="218" w:lineRule="exact" w:before="1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241</w:t>
      </w:r>
      <w:r>
        <w:rPr>
          <w:rFonts w:ascii="Calibri"/>
          <w:sz w:val="18"/>
          <w:vertAlign w:val="baseline"/>
        </w:rPr>
        <w:t>S.</w:t>
      </w:r>
      <w:r>
        <w:rPr>
          <w:rFonts w:ascii="Calibri"/>
          <w:spacing w:val="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53</w:t>
      </w:r>
      <w:r>
        <w:rPr>
          <w:rFonts w:ascii="Calibri"/>
          <w:spacing w:val="-4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(2), Ibid.</w:t>
      </w:r>
    </w:p>
    <w:p>
      <w:pPr>
        <w:spacing w:line="218" w:lineRule="exact" w:before="0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242</w:t>
      </w:r>
      <w:r>
        <w:rPr>
          <w:rFonts w:ascii="Calibri"/>
          <w:sz w:val="18"/>
          <w:vertAlign w:val="baseline"/>
        </w:rPr>
        <w:t>S.</w:t>
      </w:r>
      <w:r>
        <w:rPr>
          <w:rFonts w:ascii="Calibri"/>
          <w:spacing w:val="4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7</w:t>
      </w:r>
      <w:r>
        <w:rPr>
          <w:rFonts w:ascii="Calibri"/>
          <w:spacing w:val="-4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(2), Ibid.</w:t>
      </w:r>
    </w:p>
    <w:p>
      <w:pPr>
        <w:spacing w:before="1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243</w:t>
      </w:r>
      <w:r>
        <w:rPr>
          <w:rFonts w:ascii="Calibri"/>
          <w:spacing w:val="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Ibid.</w:t>
      </w:r>
    </w:p>
    <w:p>
      <w:pPr>
        <w:spacing w:before="1"/>
        <w:ind w:left="801" w:right="23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244</w:t>
      </w:r>
      <w:r>
        <w:rPr>
          <w:rFonts w:ascii="Calibri"/>
          <w:sz w:val="18"/>
          <w:vertAlign w:val="baseline"/>
        </w:rPr>
        <w:t>Maji,</w:t>
      </w:r>
      <w:r>
        <w:rPr>
          <w:rFonts w:ascii="Calibri"/>
          <w:spacing w:val="7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A.</w:t>
      </w:r>
      <w:r>
        <w:rPr>
          <w:rFonts w:ascii="Calibri"/>
          <w:spacing w:val="7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(2014),</w:t>
      </w:r>
      <w:r>
        <w:rPr>
          <w:rFonts w:ascii="Calibri"/>
          <w:i/>
          <w:sz w:val="18"/>
          <w:vertAlign w:val="baseline"/>
        </w:rPr>
        <w:t>Managing</w:t>
      </w:r>
      <w:r>
        <w:rPr>
          <w:rFonts w:ascii="Calibri"/>
          <w:i/>
          <w:spacing w:val="9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post-retirement</w:t>
      </w:r>
      <w:r>
        <w:rPr>
          <w:rFonts w:ascii="Calibri"/>
          <w:i/>
          <w:spacing w:val="7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conditions</w:t>
      </w:r>
      <w:r>
        <w:rPr>
          <w:rFonts w:ascii="Calibri"/>
          <w:i/>
          <w:spacing w:val="6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in</w:t>
      </w:r>
      <w:r>
        <w:rPr>
          <w:rFonts w:ascii="Calibri"/>
          <w:i/>
          <w:spacing w:val="8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Nigeria</w:t>
      </w:r>
      <w:r>
        <w:rPr>
          <w:rFonts w:ascii="Calibri"/>
          <w:sz w:val="18"/>
          <w:vertAlign w:val="baseline"/>
        </w:rPr>
        <w:t>,</w:t>
      </w:r>
      <w:r>
        <w:rPr>
          <w:rFonts w:ascii="Calibri"/>
          <w:spacing w:val="8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Journal</w:t>
      </w:r>
      <w:r>
        <w:rPr>
          <w:rFonts w:ascii="Calibri"/>
          <w:spacing w:val="1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of</w:t>
      </w:r>
      <w:r>
        <w:rPr>
          <w:rFonts w:ascii="Calibri"/>
          <w:spacing w:val="7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Good</w:t>
      </w:r>
      <w:r>
        <w:rPr>
          <w:rFonts w:ascii="Calibri"/>
          <w:spacing w:val="6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Governance</w:t>
      </w:r>
      <w:r>
        <w:rPr>
          <w:rFonts w:ascii="Calibri"/>
          <w:spacing w:val="1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and</w:t>
      </w:r>
      <w:r>
        <w:rPr>
          <w:rFonts w:ascii="Calibri"/>
          <w:spacing w:val="6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Sustainable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Development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in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Africa</w:t>
      </w:r>
      <w:r>
        <w:rPr>
          <w:rFonts w:ascii="Calibri"/>
          <w:i/>
          <w:sz w:val="18"/>
          <w:vertAlign w:val="baseline"/>
        </w:rPr>
        <w:t>, </w:t>
      </w:r>
      <w:r>
        <w:rPr>
          <w:rFonts w:ascii="Calibri"/>
          <w:sz w:val="18"/>
          <w:vertAlign w:val="baseline"/>
        </w:rPr>
        <w:t>2(1),</w:t>
      </w:r>
      <w:r>
        <w:rPr>
          <w:rFonts w:ascii="Calibri"/>
          <w:spacing w:val="-5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p.113.</w:t>
      </w:r>
    </w:p>
    <w:p>
      <w:pPr>
        <w:spacing w:line="235" w:lineRule="auto" w:before="6"/>
        <w:ind w:left="801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  <w:vertAlign w:val="superscript"/>
        </w:rPr>
        <w:t>245</w:t>
      </w:r>
      <w:r>
        <w:rPr>
          <w:rFonts w:ascii="Calibri" w:hAnsi="Calibri"/>
          <w:sz w:val="18"/>
          <w:vertAlign w:val="baseline"/>
        </w:rPr>
        <w:t>Anyim,</w:t>
      </w:r>
      <w:r>
        <w:rPr>
          <w:rFonts w:ascii="Calibri" w:hAnsi="Calibri"/>
          <w:spacing w:val="18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F.C.,</w:t>
      </w:r>
      <w:r>
        <w:rPr>
          <w:rFonts w:ascii="Calibri" w:hAnsi="Calibri"/>
          <w:spacing w:val="13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et’al,</w:t>
      </w:r>
      <w:r>
        <w:rPr>
          <w:rFonts w:ascii="Calibri" w:hAnsi="Calibri"/>
          <w:spacing w:val="13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(2014),</w:t>
      </w:r>
      <w:r>
        <w:rPr>
          <w:rFonts w:ascii="Calibri" w:hAnsi="Calibri"/>
          <w:spacing w:val="21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A</w:t>
      </w:r>
      <w:r>
        <w:rPr>
          <w:rFonts w:ascii="Calibri" w:hAnsi="Calibri"/>
          <w:i/>
          <w:spacing w:val="15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Critique</w:t>
      </w:r>
      <w:r>
        <w:rPr>
          <w:rFonts w:ascii="Calibri" w:hAnsi="Calibri"/>
          <w:i/>
          <w:spacing w:val="14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of</w:t>
      </w:r>
      <w:r>
        <w:rPr>
          <w:rFonts w:ascii="Calibri" w:hAnsi="Calibri"/>
          <w:i/>
          <w:spacing w:val="17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Pension</w:t>
      </w:r>
      <w:r>
        <w:rPr>
          <w:rFonts w:ascii="Calibri" w:hAnsi="Calibri"/>
          <w:i/>
          <w:spacing w:val="17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Reform</w:t>
      </w:r>
      <w:r>
        <w:rPr>
          <w:rFonts w:ascii="Calibri" w:hAnsi="Calibri"/>
          <w:i/>
          <w:spacing w:val="15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Act,</w:t>
      </w:r>
      <w:r>
        <w:rPr>
          <w:rFonts w:ascii="Calibri" w:hAnsi="Calibri"/>
          <w:i/>
          <w:spacing w:val="19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2004</w:t>
      </w:r>
      <w:r>
        <w:rPr>
          <w:rFonts w:ascii="Calibri" w:hAnsi="Calibri"/>
          <w:i/>
          <w:spacing w:val="14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in</w:t>
      </w:r>
      <w:r>
        <w:rPr>
          <w:rFonts w:ascii="Calibri" w:hAnsi="Calibri"/>
          <w:i/>
          <w:spacing w:val="17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Nigeria,</w:t>
      </w:r>
      <w:r>
        <w:rPr>
          <w:rFonts w:ascii="Calibri" w:hAnsi="Calibri"/>
          <w:i/>
          <w:spacing w:val="24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Journal</w:t>
      </w:r>
      <w:r>
        <w:rPr>
          <w:rFonts w:ascii="Calibri" w:hAnsi="Calibri"/>
          <w:spacing w:val="17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of</w:t>
      </w:r>
      <w:r>
        <w:rPr>
          <w:rFonts w:ascii="Calibri" w:hAnsi="Calibri"/>
          <w:spacing w:val="17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Arts</w:t>
      </w:r>
      <w:r>
        <w:rPr>
          <w:rFonts w:ascii="Calibri" w:hAnsi="Calibri"/>
          <w:spacing w:val="16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and</w:t>
      </w:r>
      <w:r>
        <w:rPr>
          <w:rFonts w:ascii="Calibri" w:hAnsi="Calibri"/>
          <w:spacing w:val="16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Humanities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(JAH),</w:t>
      </w:r>
      <w:r>
        <w:rPr>
          <w:rFonts w:ascii="Calibri" w:hAnsi="Calibri"/>
          <w:spacing w:val="-5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Volume</w:t>
      </w:r>
      <w:r>
        <w:rPr>
          <w:rFonts w:ascii="Calibri" w:hAnsi="Calibri"/>
          <w:spacing w:val="-6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-3, No.-7, p.34.</w:t>
      </w:r>
    </w:p>
    <w:p>
      <w:pPr>
        <w:spacing w:after="0" w:line="235" w:lineRule="auto"/>
        <w:jc w:val="left"/>
        <w:rPr>
          <w:rFonts w:ascii="Calibri" w:hAnsi="Calibri"/>
          <w:sz w:val="18"/>
        </w:rPr>
        <w:sectPr>
          <w:pgSz w:w="12240" w:h="15840"/>
          <w:pgMar w:header="0" w:footer="980" w:top="1100" w:bottom="1180" w:left="1720" w:right="1200"/>
        </w:sectPr>
      </w:pPr>
    </w:p>
    <w:p>
      <w:pPr>
        <w:pStyle w:val="BodyText"/>
        <w:spacing w:line="480" w:lineRule="auto" w:before="63"/>
        <w:ind w:left="801" w:right="234" w:firstLine="62"/>
        <w:jc w:val="both"/>
      </w:pPr>
      <w:r>
        <w:rPr/>
        <w:t>To</w:t>
      </w:r>
      <w:r>
        <w:rPr>
          <w:spacing w:val="1"/>
        </w:rPr>
        <w:t> </w:t>
      </w:r>
      <w:r>
        <w:rPr/>
        <w:t>further strengthen the power of the Commission to take proactive corrective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unlicensed</w:t>
      </w:r>
      <w:r>
        <w:rPr>
          <w:spacing w:val="1"/>
        </w:rPr>
        <w:t> </w:t>
      </w:r>
      <w:r>
        <w:rPr/>
        <w:t>operators,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64(5)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obliges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notwithstanding the provisions of the Companies andAllied Matters Act, to withdraw</w:t>
      </w:r>
      <w:r>
        <w:rPr>
          <w:spacing w:val="1"/>
        </w:rPr>
        <w:t> </w:t>
      </w:r>
      <w:r>
        <w:rPr/>
        <w:t>the powers of the board ofthe Pension Fund Administrator or Pension FundCustodian</w:t>
      </w:r>
      <w:r>
        <w:rPr>
          <w:spacing w:val="1"/>
        </w:rPr>
        <w:t> </w:t>
      </w:r>
      <w:r>
        <w:rPr/>
        <w:t>over the pension funds and assets held oradministered by the company and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appointadministrators with relevant</w:t>
      </w:r>
      <w:r>
        <w:rPr>
          <w:spacing w:val="1"/>
        </w:rPr>
        <w:t> </w:t>
      </w:r>
      <w:r>
        <w:rPr/>
        <w:t>qualifications</w:t>
      </w:r>
      <w:r>
        <w:rPr>
          <w:spacing w:val="1"/>
        </w:rPr>
        <w:t> </w:t>
      </w:r>
      <w:r>
        <w:rPr/>
        <w:t>who</w:t>
      </w:r>
      <w:r>
        <w:rPr>
          <w:spacing w:val="60"/>
        </w:rPr>
        <w:t> </w:t>
      </w:r>
      <w:r>
        <w:rPr/>
        <w:t>shallsuperintend the transfer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oradministered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powersof the board where necessary in accordance with the Act.In such circumstance,</w:t>
      </w:r>
      <w:r>
        <w:rPr>
          <w:spacing w:val="-57"/>
        </w:rPr>
        <w:t> </w:t>
      </w:r>
      <w:r>
        <w:rPr/>
        <w:t>the Commission is further empowered under Section 64(6) of the Act</w:t>
      </w:r>
      <w:r>
        <w:rPr>
          <w:vertAlign w:val="superscript"/>
        </w:rPr>
        <w:t>246</w:t>
      </w:r>
      <w:r>
        <w:rPr>
          <w:vertAlign w:val="baseline"/>
        </w:rPr>
        <w:t> to cause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Retirement</w:t>
      </w:r>
      <w:r>
        <w:rPr>
          <w:spacing w:val="1"/>
          <w:vertAlign w:val="baseline"/>
        </w:rPr>
        <w:t> </w:t>
      </w:r>
      <w:r>
        <w:rPr>
          <w:vertAlign w:val="baseline"/>
        </w:rPr>
        <w:t>Savings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Accounts</w:t>
      </w:r>
      <w:r>
        <w:rPr>
          <w:spacing w:val="1"/>
          <w:vertAlign w:val="baseline"/>
        </w:rPr>
        <w:t> </w:t>
      </w:r>
      <w:r>
        <w:rPr>
          <w:vertAlign w:val="baseline"/>
        </w:rPr>
        <w:t>beingmanaged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Fund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Administrator</w:t>
      </w:r>
      <w:r>
        <w:rPr>
          <w:spacing w:val="-57"/>
          <w:vertAlign w:val="baseline"/>
        </w:rPr>
        <w:t> </w:t>
      </w:r>
      <w:r>
        <w:rPr>
          <w:vertAlign w:val="baseline"/>
        </w:rPr>
        <w:t>whoselicense was revoked under subsection (1) of this Sectionto be transferred to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 Pension Fund Administratoror Administrators as the case may be; and(b)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 the pension fund and assets being heldby a Pension fund Custodian whose</w:t>
      </w:r>
      <w:r>
        <w:rPr>
          <w:spacing w:val="1"/>
          <w:vertAlign w:val="baseline"/>
        </w:rPr>
        <w:t> </w:t>
      </w:r>
      <w:r>
        <w:rPr>
          <w:vertAlign w:val="baseline"/>
        </w:rPr>
        <w:t>license</w:t>
      </w:r>
      <w:r>
        <w:rPr>
          <w:spacing w:val="1"/>
          <w:vertAlign w:val="baseline"/>
        </w:rPr>
        <w:t> </w:t>
      </w:r>
      <w:r>
        <w:rPr>
          <w:vertAlign w:val="baseline"/>
        </w:rPr>
        <w:t>wasrevoked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subsection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(1)</w:t>
      </w:r>
      <w:r>
        <w:rPr>
          <w:spacing w:val="1"/>
          <w:vertAlign w:val="baseline"/>
        </w:rPr>
        <w:t> </w:t>
      </w:r>
      <w:r>
        <w:rPr>
          <w:vertAlign w:val="baseline"/>
        </w:rPr>
        <w:t>of this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Fund</w:t>
      </w:r>
      <w:r>
        <w:rPr>
          <w:spacing w:val="1"/>
          <w:vertAlign w:val="baseline"/>
        </w:rPr>
        <w:t> </w:t>
      </w:r>
      <w:r>
        <w:rPr>
          <w:vertAlign w:val="baseline"/>
        </w:rPr>
        <w:t>Custodian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Custodians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maybe.In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employees</w:t>
      </w:r>
      <w:r>
        <w:rPr>
          <w:spacing w:val="60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dealing with such fraudulent or unlicensed PFA or Custodian, Section 64(7)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247</w:t>
      </w:r>
      <w:r>
        <w:rPr>
          <w:vertAlign w:val="baseline"/>
        </w:rPr>
        <w:t> obliges the Commission to publish by notice in the Federal Gazette, the list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Pension Fund Administrator or Pension Funds Custodians whose licenses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-3"/>
          <w:vertAlign w:val="baseline"/>
        </w:rPr>
        <w:t> </w:t>
      </w:r>
      <w:r>
        <w:rPr>
          <w:vertAlign w:val="baseline"/>
        </w:rPr>
        <w:t>revoked.</w:t>
      </w:r>
    </w:p>
    <w:p>
      <w:pPr>
        <w:pStyle w:val="BodyText"/>
        <w:spacing w:line="480" w:lineRule="auto" w:before="14"/>
        <w:ind w:left="801" w:right="243" w:firstLine="782"/>
        <w:jc w:val="both"/>
      </w:pPr>
      <w:r>
        <w:rPr/>
        <w:t>To assist it in carrying out its functions and ensuring compliance with the</w:t>
      </w:r>
      <w:r>
        <w:rPr>
          <w:spacing w:val="1"/>
        </w:rPr>
        <w:t> </w:t>
      </w:r>
      <w:r>
        <w:rPr/>
        <w:t>provisions of the Act, every Pension Fund Administrator is obliged by Section 78 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Act</w:t>
      </w:r>
      <w:r>
        <w:rPr>
          <w:vertAlign w:val="superscript"/>
        </w:rPr>
        <w:t>248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establish</w:t>
      </w:r>
      <w:r>
        <w:rPr>
          <w:spacing w:val="-2"/>
          <w:vertAlign w:val="baseline"/>
        </w:rPr>
        <w:t> </w:t>
      </w:r>
      <w:r>
        <w:rPr>
          <w:vertAlign w:val="baseline"/>
        </w:rPr>
        <w:t>Risk</w:t>
      </w:r>
      <w:r>
        <w:rPr>
          <w:spacing w:val="-3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3"/>
          <w:vertAlign w:val="baseline"/>
        </w:rPr>
        <w:t> </w:t>
      </w:r>
      <w:r>
        <w:rPr>
          <w:vertAlign w:val="baseline"/>
        </w:rPr>
        <w:t>Unit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2"/>
          <w:vertAlign w:val="baseline"/>
        </w:rPr>
        <w:t> </w:t>
      </w:r>
      <w:r>
        <w:rPr>
          <w:vertAlign w:val="baseline"/>
        </w:rPr>
        <w:t>Strategy</w:t>
      </w:r>
      <w:r>
        <w:rPr>
          <w:spacing w:val="-11"/>
          <w:vertAlign w:val="baseline"/>
        </w:rPr>
        <w:t> </w:t>
      </w:r>
      <w:r>
        <w:rPr>
          <w:vertAlign w:val="baseline"/>
        </w:rPr>
        <w:t>Unit. The</w:t>
      </w:r>
      <w:r>
        <w:rPr>
          <w:spacing w:val="-4"/>
          <w:vertAlign w:val="baseline"/>
        </w:rPr>
        <w:t> </w:t>
      </w:r>
      <w:r>
        <w:rPr>
          <w:vertAlign w:val="baseline"/>
        </w:rPr>
        <w:t>Risk</w:t>
      </w:r>
    </w:p>
    <w:p>
      <w:pPr>
        <w:pStyle w:val="BodyText"/>
        <w:ind w:left="801"/>
        <w:jc w:val="both"/>
      </w:pPr>
      <w:r>
        <w:rPr/>
        <w:t>Management</w:t>
      </w:r>
      <w:r>
        <w:rPr>
          <w:spacing w:val="63"/>
        </w:rPr>
        <w:t> </w:t>
      </w:r>
      <w:r>
        <w:rPr/>
        <w:t>Unit</w:t>
      </w:r>
      <w:r>
        <w:rPr>
          <w:spacing w:val="63"/>
        </w:rPr>
        <w:t> </w:t>
      </w:r>
      <w:r>
        <w:rPr/>
        <w:t>is</w:t>
      </w:r>
      <w:r>
        <w:rPr>
          <w:spacing w:val="56"/>
        </w:rPr>
        <w:t> </w:t>
      </w:r>
      <w:r>
        <w:rPr/>
        <w:t>empowered</w:t>
      </w:r>
      <w:r>
        <w:rPr>
          <w:spacing w:val="54"/>
        </w:rPr>
        <w:t> </w:t>
      </w:r>
      <w:r>
        <w:rPr/>
        <w:t>to</w:t>
      </w:r>
      <w:r>
        <w:rPr>
          <w:spacing w:val="63"/>
        </w:rPr>
        <w:t> </w:t>
      </w:r>
      <w:r>
        <w:rPr/>
        <w:t>determine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risk</w:t>
      </w:r>
      <w:r>
        <w:rPr>
          <w:spacing w:val="59"/>
        </w:rPr>
        <w:t> </w:t>
      </w:r>
      <w:r>
        <w:rPr/>
        <w:t>profile</w:t>
      </w:r>
      <w:r>
        <w:rPr>
          <w:spacing w:val="57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57"/>
        </w:rPr>
        <w:t> </w:t>
      </w:r>
      <w:r>
        <w:rPr/>
        <w:t>investment</w:t>
      </w: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126.050003pt;margin-top:10.632765pt;width:144.050pt;height:.71997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246</w:t>
      </w:r>
      <w:r>
        <w:rPr>
          <w:rFonts w:ascii="Calibri"/>
          <w:spacing w:val="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Ibid.</w:t>
      </w:r>
    </w:p>
    <w:p>
      <w:pPr>
        <w:spacing w:line="218" w:lineRule="exact" w:before="2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247</w:t>
      </w:r>
      <w:r>
        <w:rPr>
          <w:rFonts w:ascii="Calibri"/>
          <w:spacing w:val="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Ibid.</w:t>
      </w:r>
    </w:p>
    <w:p>
      <w:pPr>
        <w:spacing w:line="218" w:lineRule="exact" w:before="0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248</w:t>
      </w:r>
      <w:r>
        <w:rPr>
          <w:rFonts w:ascii="Calibri"/>
          <w:spacing w:val="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Ibid.</w:t>
      </w:r>
    </w:p>
    <w:p>
      <w:pPr>
        <w:spacing w:after="0" w:line="218" w:lineRule="exact"/>
        <w:jc w:val="left"/>
        <w:rPr>
          <w:rFonts w:ascii="Calibri"/>
          <w:sz w:val="18"/>
        </w:rPr>
        <w:sectPr>
          <w:pgSz w:w="12240" w:h="15840"/>
          <w:pgMar w:header="0" w:footer="980" w:top="1100" w:bottom="1180" w:left="1720" w:right="1200"/>
        </w:sectPr>
      </w:pPr>
    </w:p>
    <w:p>
      <w:pPr>
        <w:pStyle w:val="BodyText"/>
        <w:spacing w:line="480" w:lineRule="auto" w:before="63"/>
        <w:ind w:left="801" w:right="234"/>
        <w:jc w:val="both"/>
      </w:pPr>
      <w:r>
        <w:rPr/>
        <w:t>portfolios of the Pension Fund Administrator; draw up programs of adjustments in the</w:t>
      </w:r>
      <w:r>
        <w:rPr>
          <w:spacing w:val="-57"/>
        </w:rPr>
        <w:t> </w:t>
      </w:r>
      <w:r>
        <w:rPr/>
        <w:t>case of deviation; determine the level of reserves to cover the risks of the investment</w:t>
      </w:r>
      <w:r>
        <w:rPr>
          <w:spacing w:val="1"/>
        </w:rPr>
        <w:t> </w:t>
      </w:r>
      <w:r>
        <w:rPr/>
        <w:t>portfolios; advise the Pension Fund Administrator on maintaining adequate internal</w:t>
      </w:r>
      <w:r>
        <w:rPr>
          <w:spacing w:val="1"/>
        </w:rPr>
        <w:t> </w:t>
      </w:r>
      <w:r>
        <w:rPr/>
        <w:t>control measures and procedures and carry out such other functions relating to risk</w:t>
      </w:r>
      <w:r>
        <w:rPr>
          <w:spacing w:val="1"/>
        </w:rPr>
        <w:t> </w:t>
      </w:r>
      <w:r>
        <w:rPr/>
        <w:t>management as the Pension Fund Administrator may from time to time determine.</w:t>
      </w:r>
      <w:r>
        <w:rPr>
          <w:vertAlign w:val="superscript"/>
        </w:rPr>
        <w:t>249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the Investment Strategy Unit is mandated to formulate strategies for complying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guidelines</w:t>
      </w:r>
      <w:r>
        <w:rPr>
          <w:spacing w:val="1"/>
          <w:vertAlign w:val="baseline"/>
        </w:rPr>
        <w:t> </w:t>
      </w:r>
      <w:r>
        <w:rPr>
          <w:vertAlign w:val="baseline"/>
        </w:rPr>
        <w:t>issued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Commission;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optimal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 mix consistent with risk profile agreed by the board of the Pension Fund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Administrator; evaluate the value of the daily market–to-market portfolios and make</w:t>
      </w:r>
      <w:r>
        <w:rPr>
          <w:spacing w:val="1"/>
          <w:vertAlign w:val="baseline"/>
        </w:rPr>
        <w:t> </w:t>
      </w:r>
      <w:r>
        <w:rPr>
          <w:vertAlign w:val="baseline"/>
        </w:rPr>
        <w:t>proposals to the board of the Pension Fund Administrator; review the performance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major securities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portfolios of the Pension Fund</w:t>
      </w:r>
      <w:r>
        <w:rPr>
          <w:spacing w:val="60"/>
          <w:vertAlign w:val="baseline"/>
        </w:rPr>
        <w:t> </w:t>
      </w:r>
      <w:r>
        <w:rPr>
          <w:vertAlign w:val="baseline"/>
        </w:rPr>
        <w:t>Administrator</w:t>
      </w:r>
      <w:r>
        <w:rPr>
          <w:spacing w:val="-57"/>
          <w:vertAlign w:val="baseline"/>
        </w:rPr>
        <w:t> </w:t>
      </w:r>
      <w:r>
        <w:rPr>
          <w:vertAlign w:val="baseline"/>
        </w:rPr>
        <w:t>on periodic basis, and carry out such other functions relating to investment strategy as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board of the Pension Fund Administrator may from time to time, determine.</w:t>
      </w:r>
      <w:r>
        <w:rPr>
          <w:vertAlign w:val="superscript"/>
        </w:rPr>
        <w:t>250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78 of the Act generally encourages the creation of additional permissible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 instruments to accommodate initiatives for national development such as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real</w:t>
      </w:r>
      <w:r>
        <w:rPr>
          <w:spacing w:val="-10"/>
          <w:vertAlign w:val="baseline"/>
        </w:rPr>
        <w:t> </w:t>
      </w:r>
      <w:r>
        <w:rPr>
          <w:vertAlign w:val="baseline"/>
        </w:rPr>
        <w:t>sector,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3"/>
          <w:vertAlign w:val="baseline"/>
        </w:rPr>
        <w:t> </w:t>
      </w:r>
      <w:r>
        <w:rPr>
          <w:vertAlign w:val="baseline"/>
        </w:rPr>
        <w:t>infrastructure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real</w:t>
      </w:r>
      <w:r>
        <w:rPr>
          <w:spacing w:val="-9"/>
          <w:vertAlign w:val="baseline"/>
        </w:rPr>
        <w:t> </w:t>
      </w:r>
      <w:r>
        <w:rPr>
          <w:vertAlign w:val="baseline"/>
        </w:rPr>
        <w:t>estate</w:t>
      </w:r>
      <w:r>
        <w:rPr>
          <w:spacing w:val="-2"/>
          <w:vertAlign w:val="baseline"/>
        </w:rPr>
        <w:t> </w:t>
      </w:r>
      <w:r>
        <w:rPr>
          <w:vertAlign w:val="baseline"/>
        </w:rPr>
        <w:t>development.</w:t>
      </w:r>
    </w:p>
    <w:p>
      <w:pPr>
        <w:pStyle w:val="Heading1"/>
        <w:numPr>
          <w:ilvl w:val="3"/>
          <w:numId w:val="11"/>
        </w:numPr>
        <w:tabs>
          <w:tab w:pos="1525" w:val="left" w:leader="none"/>
        </w:tabs>
        <w:spacing w:line="240" w:lineRule="auto" w:before="23" w:after="0"/>
        <w:ind w:left="1524" w:right="0" w:hanging="724"/>
        <w:jc w:val="both"/>
      </w:pPr>
      <w:bookmarkStart w:name="_TOC_250021" w:id="35"/>
      <w:r>
        <w:rPr/>
        <w:t>Upward</w:t>
      </w:r>
      <w:r>
        <w:rPr>
          <w:spacing w:val="-1"/>
        </w:rPr>
        <w:t> </w:t>
      </w:r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Penalties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bookmarkEnd w:id="35"/>
      <w:r>
        <w:rPr/>
        <w:t>Sanctions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801" w:right="238"/>
        <w:jc w:val="both"/>
      </w:pPr>
      <w:r>
        <w:rPr/>
        <w:t>The Pension Reform Act includes a few novel provisions with respect to offences and</w:t>
      </w:r>
      <w:r>
        <w:rPr>
          <w:spacing w:val="-57"/>
        </w:rPr>
        <w:t> </w:t>
      </w:r>
      <w:r>
        <w:rPr/>
        <w:t>penalties. The Section 99 of the Act</w:t>
      </w:r>
      <w:r>
        <w:rPr>
          <w:vertAlign w:val="superscript"/>
        </w:rPr>
        <w:t>251</w:t>
      </w:r>
      <w:r>
        <w:rPr>
          <w:vertAlign w:val="baseline"/>
        </w:rPr>
        <w:t> criminalizes an attempt to commit an offence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 imposes the N250, 000 penalties as the offence itself. This is in addition to a</w:t>
      </w:r>
      <w:r>
        <w:rPr>
          <w:spacing w:val="1"/>
          <w:vertAlign w:val="baseline"/>
        </w:rPr>
        <w:t> </w:t>
      </w:r>
      <w:r>
        <w:rPr>
          <w:vertAlign w:val="baseline"/>
        </w:rPr>
        <w:t>prison term of 10 years and a fine of three times the amount</w:t>
      </w:r>
      <w:r>
        <w:rPr>
          <w:spacing w:val="1"/>
          <w:vertAlign w:val="baseline"/>
        </w:rPr>
        <w:t> </w:t>
      </w:r>
      <w:r>
        <w:rPr>
          <w:vertAlign w:val="baseline"/>
        </w:rPr>
        <w:t>misappropriated, a</w:t>
      </w:r>
      <w:r>
        <w:rPr>
          <w:spacing w:val="1"/>
          <w:vertAlign w:val="baseline"/>
        </w:rPr>
        <w:t> </w:t>
      </w:r>
      <w:r>
        <w:rPr>
          <w:vertAlign w:val="baseline"/>
        </w:rPr>
        <w:t>convicted person would refund the amount misappropriated as well as forfeit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-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3"/>
          <w:vertAlign w:val="baseline"/>
        </w:rPr>
        <w:t> </w:t>
      </w:r>
      <w:r>
        <w:rPr>
          <w:vertAlign w:val="baseline"/>
        </w:rPr>
        <w:t>any</w:t>
      </w:r>
      <w:r>
        <w:rPr>
          <w:spacing w:val="-1"/>
          <w:vertAlign w:val="baseline"/>
        </w:rPr>
        <w:t> </w:t>
      </w:r>
      <w:r>
        <w:rPr>
          <w:vertAlign w:val="baseline"/>
        </w:rPr>
        <w:t>property,</w:t>
      </w:r>
      <w:r>
        <w:rPr>
          <w:spacing w:val="10"/>
          <w:vertAlign w:val="baseline"/>
        </w:rPr>
        <w:t> </w:t>
      </w:r>
      <w:r>
        <w:rPr>
          <w:vertAlign w:val="baseline"/>
        </w:rPr>
        <w:t>asset</w:t>
      </w:r>
      <w:r>
        <w:rPr>
          <w:spacing w:val="4"/>
          <w:vertAlign w:val="baseline"/>
        </w:rPr>
        <w:t> </w:t>
      </w:r>
      <w:r>
        <w:rPr>
          <w:vertAlign w:val="baseline"/>
        </w:rPr>
        <w:t>or</w:t>
      </w:r>
      <w:r>
        <w:rPr>
          <w:spacing w:val="5"/>
          <w:vertAlign w:val="baseline"/>
        </w:rPr>
        <w:t> </w:t>
      </w:r>
      <w:r>
        <w:rPr>
          <w:vertAlign w:val="baseline"/>
        </w:rPr>
        <w:t>fund</w:t>
      </w:r>
      <w:r>
        <w:rPr>
          <w:spacing w:val="8"/>
          <w:vertAlign w:val="baseline"/>
        </w:rPr>
        <w:t> </w:t>
      </w:r>
      <w:r>
        <w:rPr>
          <w:vertAlign w:val="baseline"/>
        </w:rPr>
        <w:t>with</w:t>
      </w:r>
      <w:r>
        <w:rPr>
          <w:spacing w:val="3"/>
          <w:vertAlign w:val="baseline"/>
        </w:rPr>
        <w:t> </w:t>
      </w:r>
      <w:r>
        <w:rPr>
          <w:vertAlign w:val="baseline"/>
        </w:rPr>
        <w:t>accrued</w:t>
      </w:r>
      <w:r>
        <w:rPr>
          <w:spacing w:val="8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4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proceeds</w:t>
      </w:r>
    </w:p>
    <w:p>
      <w:pPr>
        <w:spacing w:before="45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249</w:t>
      </w:r>
      <w:r>
        <w:rPr>
          <w:rFonts w:ascii="Calibri"/>
          <w:spacing w:val="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S.78</w:t>
      </w:r>
      <w:r>
        <w:rPr>
          <w:rFonts w:ascii="Calibri"/>
          <w:spacing w:val="-4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(2)(a-e), Ibid.</w:t>
      </w:r>
    </w:p>
    <w:p>
      <w:pPr>
        <w:spacing w:before="1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250</w:t>
      </w:r>
      <w:r>
        <w:rPr>
          <w:rFonts w:ascii="Calibri"/>
          <w:spacing w:val="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S.78</w:t>
      </w:r>
      <w:r>
        <w:rPr>
          <w:rFonts w:ascii="Calibri"/>
          <w:spacing w:val="-4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(3)(a-e), Ibid.</w:t>
      </w:r>
    </w:p>
    <w:p>
      <w:pPr>
        <w:spacing w:after="0"/>
        <w:jc w:val="left"/>
        <w:rPr>
          <w:rFonts w:ascii="Calibri"/>
          <w:sz w:val="18"/>
        </w:rPr>
        <w:sectPr>
          <w:footerReference w:type="default" r:id="rId30"/>
          <w:pgSz w:w="12240" w:h="15840"/>
          <w:pgMar w:footer="1196" w:header="0" w:top="1100" w:bottom="1380" w:left="1720" w:right="1200"/>
        </w:sectPr>
      </w:pPr>
    </w:p>
    <w:p>
      <w:pPr>
        <w:pStyle w:val="BodyText"/>
        <w:spacing w:line="480" w:lineRule="auto" w:before="63"/>
        <w:ind w:left="801" w:right="240"/>
        <w:jc w:val="both"/>
      </w:pPr>
      <w:r>
        <w:rPr/>
        <w:t>of any unlawful activity under the Act in his/her possession, custody or control. In</w:t>
      </w:r>
      <w:r>
        <w:rPr>
          <w:spacing w:val="1"/>
        </w:rPr>
        <w:t> </w:t>
      </w:r>
      <w:r>
        <w:rPr/>
        <w:t>case of Pension Fund Custodians (PFCs), Section 99 (4) of the Act imposes a penalty</w:t>
      </w:r>
      <w:r>
        <w:rPr>
          <w:spacing w:val="1"/>
        </w:rPr>
        <w:t> </w:t>
      </w:r>
      <w:r>
        <w:rPr/>
        <w:t>of at least 10million Naira upon conviction, where the PFC fails to hold the funds to</w:t>
      </w:r>
      <w:r>
        <w:rPr>
          <w:spacing w:val="1"/>
        </w:rPr>
        <w:t> </w:t>
      </w:r>
      <w:r>
        <w:rPr/>
        <w:t>the exclusive preserve of the PFA and PenCom or where it applies the funds to meet</w:t>
      </w:r>
      <w:r>
        <w:rPr>
          <w:spacing w:val="1"/>
        </w:rPr>
        <w:t> </w:t>
      </w:r>
      <w:r>
        <w:rPr/>
        <w:t>its own financial obligations (in the case of a director, 5 million Naira or a term of 5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imprisonment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both).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PFA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misappropriate or divert pension funds is liable on conviction to a fine equal three</w:t>
      </w:r>
      <w:r>
        <w:rPr>
          <w:spacing w:val="1"/>
        </w:rPr>
        <w:t> </w:t>
      </w:r>
      <w:r>
        <w:rPr/>
        <w:t>times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7"/>
        </w:rPr>
        <w:t> </w:t>
      </w:r>
      <w:r>
        <w:rPr/>
        <w:t>diverted.</w:t>
      </w:r>
    </w:p>
    <w:p>
      <w:pPr>
        <w:pStyle w:val="BodyText"/>
        <w:spacing w:line="480" w:lineRule="auto" w:before="11"/>
        <w:ind w:left="801" w:right="231" w:firstLine="604"/>
        <w:jc w:val="both"/>
      </w:pPr>
      <w:r>
        <w:rPr/>
        <w:t>The</w:t>
      </w:r>
      <w:r>
        <w:rPr>
          <w:spacing w:val="1"/>
        </w:rPr>
        <w:t> </w:t>
      </w:r>
      <w:r>
        <w:rPr/>
        <w:t>sanctions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repealed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deterrents against</w:t>
      </w:r>
      <w:r>
        <w:rPr>
          <w:spacing w:val="1"/>
        </w:rPr>
        <w:t> </w:t>
      </w:r>
      <w:r>
        <w:rPr/>
        <w:t>infractions of the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There are more sophisticated</w:t>
      </w:r>
      <w:r>
        <w:rPr>
          <w:spacing w:val="1"/>
        </w:rPr>
        <w:t> </w:t>
      </w:r>
      <w:r>
        <w:rPr/>
        <w:t>modes of</w:t>
      </w:r>
      <w:r>
        <w:rPr>
          <w:spacing w:val="1"/>
        </w:rPr>
        <w:t> </w:t>
      </w:r>
      <w:r>
        <w:rPr/>
        <w:t>diversion of pension assets, such as diversion and/or non-disclosure of interests and</w:t>
      </w:r>
      <w:r>
        <w:rPr>
          <w:spacing w:val="1"/>
        </w:rPr>
        <w:t> </w:t>
      </w:r>
      <w:r>
        <w:rPr/>
        <w:t>commissions accruable to pension fund assets, which were not</w:t>
      </w:r>
      <w:r>
        <w:rPr>
          <w:spacing w:val="1"/>
        </w:rPr>
        <w:t> </w:t>
      </w:r>
      <w:r>
        <w:rPr/>
        <w:t>addressed by the</w:t>
      </w:r>
      <w:r>
        <w:rPr>
          <w:spacing w:val="1"/>
        </w:rPr>
        <w:t> </w:t>
      </w:r>
      <w:r>
        <w:rPr/>
        <w:t>repealed.</w:t>
      </w:r>
      <w:r>
        <w:rPr>
          <w:vertAlign w:val="superscript"/>
        </w:rPr>
        <w:t>252</w:t>
      </w:r>
      <w:r>
        <w:rPr>
          <w:vertAlign w:val="baseline"/>
        </w:rPr>
        <w:t> Consequently, the new Act has created new offences and provided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stiffer penalties that will serve as deterrence against mismanagement or diversion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 funds‟ assets under any guise. Thus, operators who mismanage pension fund</w:t>
      </w:r>
      <w:r>
        <w:rPr>
          <w:spacing w:val="1"/>
          <w:vertAlign w:val="baseline"/>
        </w:rPr>
        <w:t> </w:t>
      </w:r>
      <w:r>
        <w:rPr>
          <w:vertAlign w:val="baseline"/>
        </w:rPr>
        <w:t>will be liable on conviction to not less than 10 years‟ imprisonment or fine of an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</w:t>
      </w:r>
      <w:r>
        <w:rPr>
          <w:spacing w:val="1"/>
          <w:vertAlign w:val="baseline"/>
        </w:rPr>
        <w:t> </w:t>
      </w:r>
      <w:r>
        <w:rPr>
          <w:vertAlign w:val="baseline"/>
        </w:rPr>
        <w:t>equal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three-times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misappropriated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diverted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imprisonment and fine. The decision by law makers to impose stiffer punishment is a</w:t>
      </w:r>
      <w:r>
        <w:rPr>
          <w:spacing w:val="1"/>
          <w:vertAlign w:val="baseline"/>
        </w:rPr>
        <w:t> </w:t>
      </w:r>
      <w:r>
        <w:rPr>
          <w:vertAlign w:val="baseline"/>
        </w:rPr>
        <w:t>clear reflection of the encouraging growth in pension contributions and the need to</w:t>
      </w:r>
      <w:r>
        <w:rPr>
          <w:spacing w:val="1"/>
          <w:vertAlign w:val="baseline"/>
        </w:rPr>
        <w:t> </w:t>
      </w:r>
      <w:r>
        <w:rPr>
          <w:vertAlign w:val="baseline"/>
        </w:rPr>
        <w:t>deter infractions in respect of this burgeoning sector. In other words, the inclusion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more penalties targeted at individuals is expected to serve as a deterrent to 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crimes.</w:t>
      </w:r>
      <w:r>
        <w:rPr>
          <w:spacing w:val="4"/>
          <w:vertAlign w:val="baseline"/>
        </w:rPr>
        <w:t> </w:t>
      </w:r>
      <w:r>
        <w:rPr>
          <w:vertAlign w:val="baseline"/>
        </w:rPr>
        <w:t>Furthermore,</w:t>
      </w:r>
      <w:r>
        <w:rPr>
          <w:spacing w:val="4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it</w:t>
      </w:r>
      <w:r>
        <w:rPr>
          <w:spacing w:val="7"/>
          <w:vertAlign w:val="baseline"/>
        </w:rPr>
        <w:t> </w:t>
      </w:r>
      <w:r>
        <w:rPr>
          <w:vertAlign w:val="baseline"/>
        </w:rPr>
        <w:t>is clear</w:t>
      </w:r>
      <w:r>
        <w:rPr>
          <w:spacing w:val="3"/>
          <w:vertAlign w:val="baseline"/>
        </w:rPr>
        <w:t> </w:t>
      </w:r>
      <w:r>
        <w:rPr>
          <w:vertAlign w:val="baseline"/>
        </w:rPr>
        <w:t>that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benefit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pension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-2"/>
          <w:vertAlign w:val="baseline"/>
        </w:rPr>
        <w:t> </w:t>
      </w:r>
      <w:r>
        <w:rPr>
          <w:vertAlign w:val="baseline"/>
        </w:rPr>
        <w:t>side,</w:t>
      </w:r>
      <w:r>
        <w:rPr>
          <w:spacing w:val="4"/>
          <w:vertAlign w:val="baseline"/>
        </w:rPr>
        <w:t> </w:t>
      </w:r>
      <w:r>
        <w:rPr>
          <w:vertAlign w:val="baseline"/>
        </w:rPr>
        <w:t>some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pict>
          <v:rect style="position:absolute;margin-left:126.050003pt;margin-top:11.92417pt;width:144.050pt;height:.71997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7"/>
        </w:rPr>
        <w:sectPr>
          <w:footerReference w:type="default" r:id="rId31"/>
          <w:pgSz w:w="12240" w:h="15840"/>
          <w:pgMar w:footer="1287" w:header="0" w:top="1100" w:bottom="1480" w:left="1720" w:right="1200"/>
        </w:sectPr>
      </w:pPr>
    </w:p>
    <w:p>
      <w:pPr>
        <w:pStyle w:val="BodyText"/>
        <w:spacing w:line="480" w:lineRule="auto" w:before="103"/>
        <w:ind w:left="801" w:right="234"/>
        <w:jc w:val="both"/>
      </w:pPr>
      <w:r>
        <w:rPr/>
        <w:t>adamant</w:t>
      </w:r>
      <w:r>
        <w:rPr>
          <w:spacing w:val="1"/>
        </w:rPr>
        <w:t> </w:t>
      </w:r>
      <w:r>
        <w:rPr/>
        <w:t>employees still refuse to</w:t>
      </w:r>
      <w:r>
        <w:rPr>
          <w:spacing w:val="60"/>
        </w:rPr>
        <w:t> </w:t>
      </w:r>
      <w:r>
        <w:rPr/>
        <w:t>join the scheme, thus, Section 11 (5) of the Act</w:t>
      </w:r>
      <w:r>
        <w:rPr>
          <w:vertAlign w:val="superscript"/>
        </w:rPr>
        <w:t>253</w:t>
      </w:r>
      <w:r>
        <w:rPr>
          <w:spacing w:val="1"/>
          <w:vertAlign w:val="baseline"/>
        </w:rPr>
        <w:t> </w:t>
      </w:r>
      <w:r>
        <w:rPr>
          <w:vertAlign w:val="baseline"/>
        </w:rPr>
        <w:t>in such situation, compels an employer to open a Temporary Retirement Savings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27"/>
          <w:vertAlign w:val="baseline"/>
        </w:rPr>
        <w:t> </w:t>
      </w:r>
      <w:r>
        <w:rPr>
          <w:vertAlign w:val="baseline"/>
        </w:rPr>
        <w:t>(TRSA)</w:t>
      </w:r>
      <w:r>
        <w:rPr>
          <w:spacing w:val="20"/>
          <w:vertAlign w:val="baseline"/>
        </w:rPr>
        <w:t> </w:t>
      </w:r>
      <w:r>
        <w:rPr>
          <w:vertAlign w:val="baseline"/>
        </w:rPr>
        <w:t>on</w:t>
      </w:r>
      <w:r>
        <w:rPr>
          <w:spacing w:val="18"/>
          <w:vertAlign w:val="baseline"/>
        </w:rPr>
        <w:t> </w:t>
      </w:r>
      <w:r>
        <w:rPr>
          <w:vertAlign w:val="baseline"/>
        </w:rPr>
        <w:t>behalf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an</w:t>
      </w:r>
      <w:r>
        <w:rPr>
          <w:spacing w:val="19"/>
          <w:vertAlign w:val="baseline"/>
        </w:rPr>
        <w:t> </w:t>
      </w:r>
      <w:r>
        <w:rPr>
          <w:vertAlign w:val="baseline"/>
        </w:rPr>
        <w:t>employee</w:t>
      </w:r>
      <w:r>
        <w:rPr>
          <w:spacing w:val="22"/>
          <w:vertAlign w:val="baseline"/>
        </w:rPr>
        <w:t> </w:t>
      </w:r>
      <w:r>
        <w:rPr>
          <w:vertAlign w:val="baseline"/>
        </w:rPr>
        <w:t>that</w:t>
      </w:r>
      <w:r>
        <w:rPr>
          <w:spacing w:val="23"/>
          <w:vertAlign w:val="baseline"/>
        </w:rPr>
        <w:t> </w:t>
      </w:r>
      <w:r>
        <w:rPr>
          <w:vertAlign w:val="baseline"/>
        </w:rPr>
        <w:t>failed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open</w:t>
      </w:r>
      <w:r>
        <w:rPr>
          <w:spacing w:val="18"/>
          <w:vertAlign w:val="baseline"/>
        </w:rPr>
        <w:t> </w:t>
      </w:r>
      <w:r>
        <w:rPr>
          <w:vertAlign w:val="baseline"/>
        </w:rPr>
        <w:t>an</w:t>
      </w:r>
      <w:r>
        <w:rPr>
          <w:spacing w:val="18"/>
          <w:vertAlign w:val="baseline"/>
        </w:rPr>
        <w:t> </w:t>
      </w:r>
      <w:r>
        <w:rPr>
          <w:vertAlign w:val="baseline"/>
        </w:rPr>
        <w:t>RSA</w:t>
      </w:r>
      <w:r>
        <w:rPr>
          <w:spacing w:val="17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9"/>
          <w:vertAlign w:val="baseline"/>
        </w:rPr>
        <w:t> </w:t>
      </w:r>
      <w:r>
        <w:rPr>
          <w:vertAlign w:val="baseline"/>
        </w:rPr>
        <w:t>three</w:t>
      </w:r>
    </w:p>
    <w:p>
      <w:pPr>
        <w:pStyle w:val="BodyText"/>
        <w:spacing w:before="6"/>
        <w:ind w:left="801"/>
        <w:jc w:val="both"/>
      </w:pPr>
      <w:r>
        <w:rPr/>
        <w:t>(3) months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assumption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duty.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was</w:t>
      </w:r>
      <w:r>
        <w:rPr>
          <w:spacing w:val="2"/>
        </w:rPr>
        <w:t> </w:t>
      </w:r>
      <w:r>
        <w:rPr/>
        <w:t>not</w:t>
      </w:r>
      <w:r>
        <w:rPr>
          <w:spacing w:val="4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under</w:t>
      </w:r>
      <w:r>
        <w:rPr>
          <w:spacing w:val="1"/>
        </w:rPr>
        <w:t> </w:t>
      </w:r>
      <w:r>
        <w:rPr/>
        <w:t>2004</w:t>
      </w:r>
      <w:r>
        <w:rPr>
          <w:spacing w:val="-1"/>
        </w:rPr>
        <w:t> </w:t>
      </w:r>
      <w:r>
        <w:rPr/>
        <w:t>Act.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numPr>
          <w:ilvl w:val="3"/>
          <w:numId w:val="11"/>
        </w:numPr>
        <w:tabs>
          <w:tab w:pos="1525" w:val="left" w:leader="none"/>
        </w:tabs>
        <w:spacing w:line="240" w:lineRule="auto" w:before="0" w:after="0"/>
        <w:ind w:left="1524" w:right="0" w:hanging="724"/>
        <w:jc w:val="both"/>
      </w:pPr>
      <w:bookmarkStart w:name="_TOC_250020" w:id="36"/>
      <w:r>
        <w:rPr/>
        <w:t>Dispute</w:t>
      </w:r>
      <w:r>
        <w:rPr>
          <w:spacing w:val="-9"/>
        </w:rPr>
        <w:t> </w:t>
      </w:r>
      <w:bookmarkEnd w:id="36"/>
      <w:r>
        <w:rPr/>
        <w:t>Resolution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01" w:right="234"/>
        <w:jc w:val="both"/>
      </w:pPr>
      <w:r>
        <w:rPr/>
        <w:t>Any employee aggrieved with his employer or PFA is obligated under Section 106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Reform</w:t>
      </w:r>
      <w:r>
        <w:rPr>
          <w:spacing w:val="1"/>
        </w:rPr>
        <w:t> </w:t>
      </w:r>
      <w:r>
        <w:rPr/>
        <w:t>Act </w:t>
      </w:r>
      <w:r>
        <w:rPr>
          <w:vertAlign w:val="superscript"/>
        </w:rPr>
        <w:t>254</w:t>
      </w:r>
      <w:r>
        <w:rPr>
          <w:vertAlign w:val="baseline"/>
        </w:rPr>
        <w:t> to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</w:t>
      </w:r>
      <w:r>
        <w:rPr>
          <w:spacing w:val="1"/>
          <w:vertAlign w:val="baseline"/>
        </w:rPr>
        <w:t> </w:t>
      </w:r>
      <w:r>
        <w:rPr>
          <w:vertAlign w:val="baseline"/>
        </w:rPr>
        <w:t>PenCom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redress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exploring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commencing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Court.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repealed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avenues for dispute resolution were limited to Arbitration and the Investment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 Tribunal.</w:t>
      </w:r>
      <w:r>
        <w:rPr>
          <w:vertAlign w:val="superscript"/>
        </w:rPr>
        <w:t>255</w:t>
      </w:r>
      <w:r>
        <w:rPr>
          <w:vertAlign w:val="baseline"/>
        </w:rPr>
        <w:t> However, in the new Act, in addition to these, Section 105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256</w:t>
      </w:r>
      <w:r>
        <w:rPr>
          <w:spacing w:val="-2"/>
          <w:vertAlign w:val="baseline"/>
        </w:rPr>
        <w:t> </w:t>
      </w:r>
      <w:r>
        <w:rPr>
          <w:vertAlign w:val="baseline"/>
        </w:rPr>
        <w:t>vested</w:t>
      </w:r>
      <w:r>
        <w:rPr>
          <w:spacing w:val="-5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-10"/>
          <w:vertAlign w:val="baseline"/>
        </w:rPr>
        <w:t> </w:t>
      </w:r>
      <w:r>
        <w:rPr>
          <w:vertAlign w:val="baseline"/>
        </w:rPr>
        <w:t>a</w:t>
      </w:r>
      <w:r>
        <w:rPr>
          <w:spacing w:val="-6"/>
          <w:vertAlign w:val="baseline"/>
        </w:rPr>
        <w:t> </w:t>
      </w:r>
      <w:r>
        <w:rPr>
          <w:vertAlign w:val="baseline"/>
        </w:rPr>
        <w:t>Court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12"/>
          <w:vertAlign w:val="baseline"/>
        </w:rPr>
        <w:t> </w:t>
      </w:r>
      <w:r>
        <w:rPr>
          <w:vertAlign w:val="baseline"/>
        </w:rPr>
        <w:t>„competent</w:t>
      </w:r>
      <w:r>
        <w:rPr>
          <w:spacing w:val="-5"/>
          <w:vertAlign w:val="baseline"/>
        </w:rPr>
        <w:t> </w:t>
      </w:r>
      <w:r>
        <w:rPr>
          <w:vertAlign w:val="baseline"/>
        </w:rPr>
        <w:t>jurisdiction‟</w:t>
      </w:r>
      <w:r>
        <w:rPr>
          <w:spacing w:val="-8"/>
          <w:vertAlign w:val="baseline"/>
        </w:rPr>
        <w:t> </w:t>
      </w:r>
      <w:r>
        <w:rPr>
          <w:vertAlign w:val="baseline"/>
        </w:rPr>
        <w:t>which</w:t>
      </w:r>
      <w:r>
        <w:rPr>
          <w:spacing w:val="-5"/>
          <w:vertAlign w:val="baseline"/>
        </w:rPr>
        <w:t> </w:t>
      </w:r>
      <w:r>
        <w:rPr>
          <w:vertAlign w:val="baseline"/>
        </w:rPr>
        <w:t>includes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Federal and State High Courts including the High Court of the FCT as well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lift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veil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 and ensure speedy and just determination of any case before it. Thus, it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the Commission failed to resolve the grievance,</w:t>
      </w:r>
      <w:r>
        <w:rPr>
          <w:spacing w:val="60"/>
          <w:vertAlign w:val="baseline"/>
        </w:rPr>
        <w:t> </w:t>
      </w:r>
      <w:r>
        <w:rPr>
          <w:vertAlign w:val="baseline"/>
        </w:rPr>
        <w:t>the matter could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 referred to Arbitration under Section 107 of the Act and subsequently to a Court of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competent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where Arbitration fails. The vestingof jurisdiction in three</w:t>
      </w:r>
      <w:r>
        <w:rPr>
          <w:spacing w:val="1"/>
          <w:vertAlign w:val="baseline"/>
        </w:rPr>
        <w:t> </w:t>
      </w:r>
      <w:r>
        <w:rPr>
          <w:vertAlign w:val="baseline"/>
        </w:rPr>
        <w:t>superiorcourts of record suggests or most likely an indication that the lawgives more</w:t>
      </w:r>
      <w:r>
        <w:rPr>
          <w:spacing w:val="1"/>
          <w:vertAlign w:val="baseline"/>
        </w:rPr>
        <w:t> </w:t>
      </w:r>
      <w:r>
        <w:rPr>
          <w:vertAlign w:val="baseline"/>
        </w:rPr>
        <w:t>opportunities forquick dispensation of justiceand dispute resolution. This is apositive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5"/>
          <w:vertAlign w:val="baseline"/>
        </w:rPr>
        <w:t> </w:t>
      </w:r>
      <w:r>
        <w:rPr>
          <w:vertAlign w:val="baseline"/>
        </w:rPr>
        <w:t>as</w:t>
      </w:r>
      <w:r>
        <w:rPr>
          <w:spacing w:val="3"/>
          <w:vertAlign w:val="baseline"/>
        </w:rPr>
        <w:t> </w:t>
      </w:r>
      <w:r>
        <w:rPr>
          <w:vertAlign w:val="baseline"/>
        </w:rPr>
        <w:t>it</w:t>
      </w:r>
      <w:r>
        <w:rPr>
          <w:spacing w:val="5"/>
          <w:vertAlign w:val="baseline"/>
        </w:rPr>
        <w:t> </w:t>
      </w:r>
      <w:r>
        <w:rPr>
          <w:vertAlign w:val="baseline"/>
        </w:rPr>
        <w:t>givesmore contributors</w:t>
      </w:r>
      <w:r>
        <w:rPr>
          <w:spacing w:val="-1"/>
          <w:vertAlign w:val="baseline"/>
        </w:rPr>
        <w:t> </w:t>
      </w:r>
      <w:r>
        <w:rPr>
          <w:vertAlign w:val="baseline"/>
        </w:rPr>
        <w:t>confidence</w:t>
      </w:r>
      <w:r>
        <w:rPr>
          <w:spacing w:val="4"/>
          <w:vertAlign w:val="baseline"/>
        </w:rPr>
        <w:t> </w:t>
      </w:r>
      <w:r>
        <w:rPr>
          <w:vertAlign w:val="baseline"/>
        </w:rPr>
        <w:t>inthe Scheme.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  <w:r>
        <w:rPr/>
        <w:pict>
          <v:rect style="position:absolute;margin-left:126.050003pt;margin-top:10.766836pt;width:144.050pt;height:.71997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3" w:lineRule="exact" w:before="73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253</w:t>
      </w:r>
      <w:r>
        <w:rPr>
          <w:rFonts w:ascii="Calibri"/>
          <w:spacing w:val="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Pension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Reform</w:t>
      </w:r>
      <w:r>
        <w:rPr>
          <w:rFonts w:ascii="Calibri"/>
          <w:spacing w:val="-5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Act, op.cit.</w:t>
      </w:r>
    </w:p>
    <w:p>
      <w:pPr>
        <w:spacing w:line="136" w:lineRule="auto" w:before="18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2"/>
        </w:rPr>
        <w:t>254254</w:t>
      </w:r>
      <w:r>
        <w:rPr>
          <w:rFonts w:ascii="Calibri"/>
          <w:spacing w:val="17"/>
          <w:sz w:val="12"/>
        </w:rPr>
        <w:t> </w:t>
      </w:r>
      <w:r>
        <w:rPr>
          <w:rFonts w:ascii="Calibri"/>
          <w:position w:val="-8"/>
          <w:sz w:val="18"/>
        </w:rPr>
        <w:t>Ibid.</w:t>
      </w:r>
    </w:p>
    <w:p>
      <w:pPr>
        <w:spacing w:before="63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255</w:t>
      </w:r>
      <w:r>
        <w:rPr>
          <w:rFonts w:ascii="Calibri"/>
          <w:sz w:val="18"/>
          <w:vertAlign w:val="baseline"/>
        </w:rPr>
        <w:t>Taiwo,</w:t>
      </w:r>
      <w:r>
        <w:rPr>
          <w:rFonts w:ascii="Calibri"/>
          <w:spacing w:val="-4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O.,op.cit.p.36.</w:t>
      </w:r>
    </w:p>
    <w:p>
      <w:pPr>
        <w:spacing w:after="0"/>
        <w:jc w:val="left"/>
        <w:rPr>
          <w:rFonts w:ascii="Calibri"/>
          <w:sz w:val="18"/>
        </w:rPr>
        <w:sectPr>
          <w:footerReference w:type="default" r:id="rId32"/>
          <w:pgSz w:w="12240" w:h="15840"/>
          <w:pgMar w:footer="1196" w:header="0" w:top="1060" w:bottom="1380" w:left="1720" w:right="1200"/>
        </w:sectPr>
      </w:pPr>
    </w:p>
    <w:p>
      <w:pPr>
        <w:pStyle w:val="BodyText"/>
        <w:spacing w:line="480" w:lineRule="auto" w:before="103"/>
        <w:ind w:left="801" w:right="234" w:firstLine="725"/>
        <w:jc w:val="both"/>
      </w:pPr>
      <w:r>
        <w:rPr/>
        <w:t>It should be noted however that, under Section 108 of the Act</w:t>
      </w:r>
      <w:r>
        <w:rPr>
          <w:vertAlign w:val="superscript"/>
        </w:rPr>
        <w:t>257</w:t>
      </w:r>
      <w:r>
        <w:rPr>
          <w:vertAlign w:val="baseline"/>
        </w:rPr>
        <w:t> the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Officers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applies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suit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commenced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PenCom. Accordingly, the Section prevents the institution of an action against an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 or employee of PenCom for any act done in execution of the Act or any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law if not commenced within 3 months of the act or in the case of a continuous act,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 6 months after the act ceases. Furthermore, no action can be taken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PenCom except after the expiration of one month following the service upon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of a notice setting out the cause of action, particulars of the claim, name</w:t>
      </w:r>
      <w:r>
        <w:rPr>
          <w:spacing w:val="1"/>
          <w:vertAlign w:val="baseline"/>
        </w:rPr>
        <w:t> </w:t>
      </w:r>
      <w:r>
        <w:rPr>
          <w:vertAlign w:val="baseline"/>
        </w:rPr>
        <w:t>and place of abode of the intended plaintiff and the reliefs sought.</w:t>
      </w:r>
      <w:r>
        <w:rPr>
          <w:vertAlign w:val="superscript"/>
        </w:rPr>
        <w:t>258</w:t>
      </w:r>
      <w:r>
        <w:rPr>
          <w:vertAlign w:val="baseline"/>
        </w:rPr>
        <w:t> The requirement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a pre-action notice is a condition precedent to be fulfilled by a person aggrieved by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PenCom</w:t>
      </w:r>
      <w:r>
        <w:rPr>
          <w:vertAlign w:val="baseline"/>
        </w:rPr>
        <w:t> or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officers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courts. </w:t>
      </w:r>
      <w:r>
        <w:rPr>
          <w:vertAlign w:val="superscript"/>
        </w:rPr>
        <w:t>259</w:t>
      </w:r>
      <w:r>
        <w:rPr>
          <w:spacing w:val="1"/>
          <w:vertAlign w:val="baseline"/>
        </w:rPr>
        <w:t> </w:t>
      </w:r>
      <w:r>
        <w:rPr>
          <w:vertAlign w:val="baseline"/>
        </w:rPr>
        <w:t>Perhaps,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advantage</w:t>
      </w:r>
      <w:r>
        <w:rPr>
          <w:spacing w:val="15"/>
          <w:vertAlign w:val="baseline"/>
        </w:rPr>
        <w:t> </w:t>
      </w:r>
      <w:r>
        <w:rPr>
          <w:vertAlign w:val="baseline"/>
        </w:rPr>
        <w:t>ofthis</w:t>
      </w:r>
      <w:r>
        <w:rPr>
          <w:spacing w:val="19"/>
          <w:vertAlign w:val="baseline"/>
        </w:rPr>
        <w:t> </w:t>
      </w:r>
      <w:r>
        <w:rPr>
          <w:vertAlign w:val="baseline"/>
        </w:rPr>
        <w:t>measure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15"/>
          <w:vertAlign w:val="baseline"/>
        </w:rPr>
        <w:t> </w:t>
      </w:r>
      <w:r>
        <w:rPr>
          <w:vertAlign w:val="baseline"/>
        </w:rPr>
        <w:t>that</w:t>
      </w:r>
      <w:r>
        <w:rPr>
          <w:spacing w:val="20"/>
          <w:vertAlign w:val="baseline"/>
        </w:rPr>
        <w:t> </w:t>
      </w:r>
      <w:r>
        <w:rPr>
          <w:vertAlign w:val="baseline"/>
        </w:rPr>
        <w:t>it</w:t>
      </w:r>
      <w:r>
        <w:rPr>
          <w:spacing w:val="2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6"/>
          <w:vertAlign w:val="baseline"/>
        </w:rPr>
        <w:t> </w:t>
      </w:r>
      <w:r>
        <w:rPr>
          <w:vertAlign w:val="baseline"/>
        </w:rPr>
        <w:t>give</w:t>
      </w:r>
      <w:r>
        <w:rPr>
          <w:spacing w:val="15"/>
          <w:vertAlign w:val="baseline"/>
        </w:rPr>
        <w:t> </w:t>
      </w:r>
      <w:r>
        <w:rPr>
          <w:vertAlign w:val="baseline"/>
        </w:rPr>
        <w:t>PenCom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opportunity</w:t>
      </w:r>
      <w:r>
        <w:rPr>
          <w:spacing w:val="-57"/>
          <w:vertAlign w:val="baseline"/>
        </w:rPr>
        <w:t> </w:t>
      </w:r>
      <w:r>
        <w:rPr>
          <w:vertAlign w:val="baseline"/>
        </w:rPr>
        <w:t>to resolve such matters before they escalate into a full blown litigation. In addition,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Section 105 of the Act</w:t>
      </w:r>
      <w:r>
        <w:rPr>
          <w:vertAlign w:val="superscript"/>
        </w:rPr>
        <w:t>260</w:t>
      </w:r>
      <w:r>
        <w:rPr>
          <w:vertAlign w:val="baseline"/>
        </w:rPr>
        <w:t>, a new and encouraging addition is provided. Unlike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2004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Reform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</w:t>
      </w:r>
      <w:r>
        <w:rPr>
          <w:spacing w:val="1"/>
          <w:vertAlign w:val="baseline"/>
        </w:rPr>
        <w:t> </w:t>
      </w:r>
      <w:r>
        <w:rPr>
          <w:vertAlign w:val="baseline"/>
        </w:rPr>
        <w:t>Pencom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institute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criminalproceedings against employers who persistently fail todeduct and/or remit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 contributions of employeeswithin stipulated time, subject to obtaining the fiat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theAttorney</w:t>
      </w:r>
      <w:r>
        <w:rPr>
          <w:spacing w:val="-8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Federation.</w:t>
      </w:r>
    </w:p>
    <w:p>
      <w:pPr>
        <w:pStyle w:val="Heading1"/>
        <w:numPr>
          <w:ilvl w:val="3"/>
          <w:numId w:val="11"/>
        </w:numPr>
        <w:tabs>
          <w:tab w:pos="1525" w:val="left" w:leader="none"/>
        </w:tabs>
        <w:spacing w:line="240" w:lineRule="auto" w:before="23" w:after="0"/>
        <w:ind w:left="1524" w:right="0" w:hanging="724"/>
        <w:jc w:val="both"/>
      </w:pPr>
      <w:bookmarkStart w:name="_TOC_250019" w:id="37"/>
      <w:r>
        <w:rPr/>
        <w:t>Exemption</w:t>
      </w:r>
      <w:r>
        <w:rPr>
          <w:spacing w:val="-3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bookmarkEnd w:id="37"/>
      <w:r>
        <w:rPr/>
        <w:t>Scheme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01"/>
      </w:pPr>
      <w:r>
        <w:rPr/>
        <w:t>Persons</w:t>
      </w:r>
      <w:r>
        <w:rPr>
          <w:spacing w:val="14"/>
        </w:rPr>
        <w:t> </w:t>
      </w:r>
      <w:r>
        <w:rPr/>
        <w:t>exempted</w:t>
      </w:r>
      <w:r>
        <w:rPr>
          <w:spacing w:val="16"/>
        </w:rPr>
        <w:t> </w:t>
      </w:r>
      <w:r>
        <w:rPr/>
        <w:t>under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Actare</w:t>
      </w:r>
      <w:r>
        <w:rPr>
          <w:spacing w:val="20"/>
        </w:rPr>
        <w:t> </w:t>
      </w:r>
      <w:r>
        <w:rPr/>
        <w:t>substantially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same</w:t>
      </w:r>
      <w:r>
        <w:rPr>
          <w:spacing w:val="16"/>
        </w:rPr>
        <w:t> </w:t>
      </w:r>
      <w:r>
        <w:rPr/>
        <w:t>asunder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repealed</w:t>
      </w:r>
      <w:r>
        <w:rPr>
          <w:spacing w:val="21"/>
        </w:rPr>
        <w:t> </w:t>
      </w:r>
      <w:r>
        <w:rPr/>
        <w:t>Act.</w:t>
      </w:r>
      <w:r>
        <w:rPr>
          <w:spacing w:val="-57"/>
        </w:rPr>
        <w:t> </w:t>
      </w:r>
      <w:r>
        <w:rPr/>
        <w:t>Section</w:t>
      </w:r>
      <w:r>
        <w:rPr>
          <w:spacing w:val="15"/>
        </w:rPr>
        <w:t> </w:t>
      </w:r>
      <w:r>
        <w:rPr/>
        <w:t>5</w:t>
      </w:r>
      <w:r>
        <w:rPr>
          <w:spacing w:val="20"/>
        </w:rPr>
        <w:t> </w:t>
      </w:r>
      <w:r>
        <w:rPr/>
        <w:t>(1)</w:t>
      </w:r>
      <w:r>
        <w:rPr>
          <w:spacing w:val="22"/>
        </w:rPr>
        <w:t> </w:t>
      </w:r>
      <w:r>
        <w:rPr/>
        <w:t>(a)-(d)</w:t>
      </w:r>
      <w:r>
        <w:rPr>
          <w:spacing w:val="17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9"/>
        </w:rPr>
        <w:t> </w:t>
      </w:r>
      <w:r>
        <w:rPr/>
        <w:t>Act</w:t>
      </w:r>
      <w:r>
        <w:rPr>
          <w:vertAlign w:val="superscript"/>
        </w:rPr>
        <w:t>261</w:t>
      </w:r>
      <w:r>
        <w:rPr>
          <w:vertAlign w:val="baseline"/>
        </w:rPr>
        <w:t>,</w:t>
      </w:r>
      <w:r>
        <w:rPr>
          <w:spacing w:val="23"/>
          <w:vertAlign w:val="baseline"/>
        </w:rPr>
        <w:t> </w:t>
      </w:r>
      <w:r>
        <w:rPr>
          <w:vertAlign w:val="baseline"/>
        </w:rPr>
        <w:t>exempts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21"/>
          <w:vertAlign w:val="baseline"/>
        </w:rPr>
        <w:t> </w:t>
      </w:r>
      <w:r>
        <w:rPr>
          <w:vertAlign w:val="baseline"/>
        </w:rPr>
        <w:t>class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persons: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first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  <w:r>
        <w:rPr/>
        <w:pict>
          <v:rect style="position:absolute;margin-left:126.050003pt;margin-top:18.000166pt;width:144.050pt;height:.72003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257</w:t>
      </w:r>
      <w:r>
        <w:rPr>
          <w:rFonts w:ascii="Calibri"/>
          <w:sz w:val="18"/>
          <w:vertAlign w:val="baseline"/>
        </w:rPr>
        <w:t>Ibid.</w:t>
      </w:r>
    </w:p>
    <w:p>
      <w:pPr>
        <w:spacing w:before="1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258</w:t>
      </w:r>
      <w:r>
        <w:rPr>
          <w:rFonts w:ascii="Calibri"/>
          <w:sz w:val="18"/>
          <w:vertAlign w:val="baseline"/>
        </w:rPr>
        <w:t>S.108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(2),</w:t>
      </w:r>
      <w:r>
        <w:rPr>
          <w:rFonts w:ascii="Calibri"/>
          <w:spacing w:val="-4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Ibid.</w:t>
      </w:r>
    </w:p>
    <w:p>
      <w:pPr>
        <w:spacing w:before="1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259</w:t>
      </w:r>
      <w:r>
        <w:rPr>
          <w:rFonts w:ascii="Calibri"/>
          <w:spacing w:val="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S.110</w:t>
      </w:r>
      <w:r>
        <w:rPr>
          <w:rFonts w:ascii="Calibri"/>
          <w:spacing w:val="-4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(1), Ibid.</w:t>
      </w:r>
    </w:p>
    <w:p>
      <w:pPr>
        <w:spacing w:line="218" w:lineRule="exact" w:before="2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260</w:t>
      </w:r>
      <w:r>
        <w:rPr>
          <w:rFonts w:ascii="Calibri"/>
          <w:spacing w:val="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Ibid.</w:t>
      </w:r>
    </w:p>
    <w:p>
      <w:pPr>
        <w:spacing w:line="218" w:lineRule="exact" w:before="0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261</w:t>
      </w:r>
      <w:r>
        <w:rPr>
          <w:rFonts w:ascii="Calibri"/>
          <w:spacing w:val="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Ibid.</w:t>
      </w:r>
    </w:p>
    <w:p>
      <w:pPr>
        <w:spacing w:after="0" w:line="218" w:lineRule="exact"/>
        <w:jc w:val="left"/>
        <w:rPr>
          <w:rFonts w:ascii="Calibri"/>
          <w:sz w:val="18"/>
        </w:rPr>
        <w:sectPr>
          <w:footerReference w:type="default" r:id="rId33"/>
          <w:pgSz w:w="12240" w:h="15840"/>
          <w:pgMar w:footer="980" w:header="0" w:top="1060" w:bottom="1180" w:left="1720" w:right="1200"/>
        </w:sectPr>
      </w:pPr>
    </w:p>
    <w:p>
      <w:pPr>
        <w:pStyle w:val="BodyText"/>
        <w:spacing w:line="480" w:lineRule="auto" w:before="103"/>
        <w:ind w:left="801" w:right="228"/>
        <w:jc w:val="both"/>
      </w:pPr>
      <w:r>
        <w:rPr/>
        <w:t>categories of persons mentioned in Section 291 (3) of the Constitution.</w:t>
      </w:r>
      <w:r>
        <w:rPr>
          <w:vertAlign w:val="superscript"/>
        </w:rPr>
        <w:t>262</w:t>
      </w:r>
      <w:r>
        <w:rPr>
          <w:vertAlign w:val="baseline"/>
        </w:rPr>
        <w:t> The Section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list such persons to include any person who has held office as a judicial officer for a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 of not less than fifteen years shall, if he retires at or after the age of sixty-five</w:t>
      </w:r>
      <w:r>
        <w:rPr>
          <w:spacing w:val="1"/>
          <w:vertAlign w:val="baseline"/>
        </w:rPr>
        <w:t> </w:t>
      </w:r>
      <w:r>
        <w:rPr>
          <w:vertAlign w:val="baseline"/>
        </w:rPr>
        <w:t>years in the case of the Chief Justice of Nigeria; a Justice of the Supreme Court;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 of the court of Appeal or a Justice of the Court of Appeal or at or after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age of sixty years in any other case. These persons are covered by defined benefit</w:t>
      </w:r>
      <w:r>
        <w:rPr>
          <w:spacing w:val="1"/>
          <w:vertAlign w:val="baseline"/>
        </w:rPr>
        <w:t> </w:t>
      </w:r>
      <w:r>
        <w:rPr>
          <w:vertAlign w:val="baseline"/>
        </w:rPr>
        <w:t>(DB). Thus, they are entitled to pension for life at a rate equivalent to their last annual</w:t>
      </w:r>
      <w:r>
        <w:rPr>
          <w:spacing w:val="-57"/>
          <w:vertAlign w:val="baseline"/>
        </w:rPr>
        <w:t> </w:t>
      </w:r>
      <w:r>
        <w:rPr>
          <w:vertAlign w:val="baseline"/>
        </w:rPr>
        <w:t>salaries and all their allowances in addition to any other retirement benefits to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</w:t>
      </w:r>
      <w:r>
        <w:rPr>
          <w:spacing w:val="1"/>
          <w:vertAlign w:val="baseline"/>
        </w:rPr>
        <w:t> </w:t>
      </w:r>
      <w:r>
        <w:rPr>
          <w:vertAlign w:val="baseline"/>
        </w:rPr>
        <w:t>category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retirement benefits under the pension scheme existing before the 25th day of June</w:t>
      </w:r>
      <w:r>
        <w:rPr>
          <w:spacing w:val="1"/>
          <w:vertAlign w:val="baseline"/>
        </w:rPr>
        <w:t> </w:t>
      </w:r>
      <w:r>
        <w:rPr>
          <w:vertAlign w:val="baseline"/>
        </w:rPr>
        <w:t>2004.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third</w:t>
      </w:r>
      <w:r>
        <w:rPr>
          <w:spacing w:val="1"/>
          <w:vertAlign w:val="baseline"/>
        </w:rPr>
        <w:t> </w:t>
      </w:r>
      <w:r>
        <w:rPr>
          <w:vertAlign w:val="baseline"/>
        </w:rPr>
        <w:t>class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areProfessors</w:t>
      </w:r>
      <w:r>
        <w:rPr>
          <w:spacing w:val="1"/>
          <w:vertAlign w:val="baseline"/>
        </w:rPr>
        <w:t> </w:t>
      </w:r>
      <w:r>
        <w:rPr>
          <w:vertAlign w:val="baseline"/>
        </w:rPr>
        <w:t>covered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Universities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(Miscellaneous</w:t>
      </w:r>
      <w:r>
        <w:rPr>
          <w:vertAlign w:val="baseline"/>
        </w:rPr>
        <w:t> </w:t>
      </w:r>
      <w:r>
        <w:rPr>
          <w:spacing w:val="-1"/>
          <w:vertAlign w:val="baseline"/>
        </w:rPr>
        <w:t>Provision</w:t>
      </w:r>
      <w:r>
        <w:rPr>
          <w:vertAlign w:val="baseline"/>
        </w:rPr>
        <w:t> </w:t>
      </w:r>
      <w:r>
        <w:rPr>
          <w:spacing w:val="-1"/>
          <w:vertAlign w:val="baseline"/>
        </w:rPr>
        <w:t>(Amendment)</w:t>
      </w:r>
      <w:r>
        <w:rPr>
          <w:vertAlign w:val="baseline"/>
        </w:rPr>
        <w:t> </w:t>
      </w:r>
      <w:r>
        <w:rPr>
          <w:spacing w:val="-1"/>
          <w:vertAlign w:val="baseline"/>
        </w:rPr>
        <w:t>Act </w:t>
      </w:r>
      <w:r>
        <w:rPr>
          <w:spacing w:val="-1"/>
          <w:vertAlign w:val="superscript"/>
        </w:rPr>
        <w:t>263</w:t>
      </w:r>
      <w:r>
        <w:rPr>
          <w:spacing w:val="-1"/>
          <w:vertAlign w:val="baseline"/>
        </w:rPr>
        <w:t> .</w:t>
      </w:r>
      <w:r>
        <w:rPr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vertAlign w:val="baseline"/>
        </w:rPr>
        <w:t> </w:t>
      </w:r>
      <w:r>
        <w:rPr>
          <w:spacing w:val="-1"/>
          <w:vertAlign w:val="baseline"/>
        </w:rPr>
        <w:t>Act</w:t>
      </w:r>
      <w:r>
        <w:rPr>
          <w:vertAlign w:val="baseline"/>
        </w:rPr>
        <w:t> </w:t>
      </w:r>
      <w:r>
        <w:rPr>
          <w:spacing w:val="-1"/>
          <w:vertAlign w:val="baseline"/>
        </w:rPr>
        <w:t>has</w:t>
      </w:r>
      <w:r>
        <w:rPr>
          <w:vertAlign w:val="baseline"/>
        </w:rPr>
        <w:t> </w:t>
      </w:r>
      <w:r>
        <w:rPr>
          <w:spacing w:val="-1"/>
          <w:vertAlign w:val="baseline"/>
        </w:rPr>
        <w:t>consolidated</w:t>
      </w:r>
      <w:r>
        <w:rPr>
          <w:vertAlign w:val="baseline"/>
        </w:rPr>
        <w:t> earlier</w:t>
      </w:r>
      <w:r>
        <w:rPr>
          <w:spacing w:val="-57"/>
          <w:vertAlign w:val="baseline"/>
        </w:rPr>
        <w:t> </w:t>
      </w:r>
      <w:r>
        <w:rPr>
          <w:vertAlign w:val="baseline"/>
        </w:rPr>
        <w:t>amendment to the 2004 Act, which was passed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National Assembly.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 Reform (Amendment)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264</w:t>
      </w:r>
      <w:r>
        <w:rPr>
          <w:vertAlign w:val="baseline"/>
        </w:rPr>
        <w:t> which exempts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personnel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Military</w:t>
      </w:r>
      <w:r>
        <w:rPr>
          <w:spacing w:val="-9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the Security</w:t>
      </w:r>
      <w:r>
        <w:rPr>
          <w:spacing w:val="-9"/>
          <w:vertAlign w:val="baseline"/>
        </w:rPr>
        <w:t> </w:t>
      </w:r>
      <w:r>
        <w:rPr>
          <w:vertAlign w:val="baseline"/>
        </w:rPr>
        <w:t>agencies</w:t>
      </w:r>
      <w:r>
        <w:rPr>
          <w:spacing w:val="4"/>
          <w:vertAlign w:val="baseline"/>
        </w:rPr>
        <w:t> </w:t>
      </w:r>
      <w:r>
        <w:rPr>
          <w:vertAlign w:val="baseline"/>
        </w:rPr>
        <w:t>from</w:t>
      </w:r>
      <w:r>
        <w:rPr>
          <w:spacing w:val="-8"/>
          <w:vertAlign w:val="baseline"/>
        </w:rPr>
        <w:t> </w:t>
      </w:r>
      <w:r>
        <w:rPr>
          <w:vertAlign w:val="baseline"/>
        </w:rPr>
        <w:t>the Contributory</w:t>
      </w:r>
      <w:r>
        <w:rPr>
          <w:spacing w:val="-8"/>
          <w:vertAlign w:val="baseline"/>
        </w:rPr>
        <w:t> </w:t>
      </w:r>
      <w:r>
        <w:rPr>
          <w:vertAlign w:val="baseline"/>
        </w:rPr>
        <w:t>Pension</w:t>
      </w:r>
      <w:r>
        <w:rPr>
          <w:spacing w:val="-4"/>
          <w:vertAlign w:val="baseline"/>
        </w:rPr>
        <w:t> </w:t>
      </w:r>
      <w:r>
        <w:rPr>
          <w:vertAlign w:val="baseline"/>
        </w:rPr>
        <w:t>Scheme.</w:t>
      </w:r>
    </w:p>
    <w:p>
      <w:pPr>
        <w:pStyle w:val="BodyText"/>
        <w:spacing w:line="480" w:lineRule="auto" w:before="13"/>
        <w:ind w:left="801" w:right="230" w:firstLine="662"/>
        <w:jc w:val="both"/>
      </w:pPr>
      <w:r>
        <w:rPr/>
        <w:t>Thus, by implication, the retirement benefits of the above exempted workers</w:t>
      </w:r>
      <w:r>
        <w:rPr>
          <w:spacing w:val="1"/>
        </w:rPr>
        <w:t> </w:t>
      </w:r>
      <w:r>
        <w:rPr/>
        <w:t>would be regulated under the DB system, which of course, is outside the scope of this</w:t>
      </w:r>
      <w:r>
        <w:rPr>
          <w:spacing w:val="-57"/>
        </w:rPr>
        <w:t> </w:t>
      </w:r>
      <w:r>
        <w:rPr/>
        <w:t>work. Suffice it to mention however that, the scope of the exemption seems to be too</w:t>
      </w:r>
      <w:r>
        <w:rPr>
          <w:spacing w:val="1"/>
        </w:rPr>
        <w:t> </w:t>
      </w:r>
      <w:r>
        <w:rPr/>
        <w:t>wide. One really questions the rationale behind some of the exemption especially</w:t>
      </w:r>
      <w:r>
        <w:rPr>
          <w:spacing w:val="1"/>
        </w:rPr>
        <w:t> </w:t>
      </w:r>
      <w:r>
        <w:rPr/>
        <w:t>considering that the ineffectiveness of the DB was what resulted in the contributory</w:t>
      </w:r>
      <w:r>
        <w:rPr>
          <w:spacing w:val="1"/>
        </w:rPr>
        <w:t> </w:t>
      </w:r>
      <w:r>
        <w:rPr/>
        <w:t>pension</w:t>
      </w:r>
      <w:r>
        <w:rPr>
          <w:spacing w:val="-4"/>
        </w:rPr>
        <w:t> </w:t>
      </w:r>
      <w:r>
        <w:rPr/>
        <w:t>scheme.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  <w:r>
        <w:rPr/>
        <w:pict>
          <v:rect style="position:absolute;margin-left:126.050003pt;margin-top:17.582178pt;width:144.050pt;height:.71997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73"/>
        <w:ind w:left="801" w:right="3735" w:firstLine="0"/>
        <w:jc w:val="both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262</w:t>
      </w:r>
      <w:r>
        <w:rPr>
          <w:rFonts w:ascii="Calibri"/>
          <w:sz w:val="18"/>
          <w:vertAlign w:val="baseline"/>
        </w:rPr>
        <w:t>Constitution Federal Republic of Nigeria, Cap. C23, LFN, op.cit.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superscript"/>
        </w:rPr>
        <w:t>263</w:t>
      </w:r>
      <w:r>
        <w:rPr>
          <w:rFonts w:ascii="Calibri"/>
          <w:sz w:val="18"/>
          <w:vertAlign w:val="baseline"/>
        </w:rPr>
        <w:t> Universities (Miscellaneous Provision (Amendment) Act, 2012.</w:t>
      </w:r>
      <w:r>
        <w:rPr>
          <w:rFonts w:ascii="Calibri"/>
          <w:spacing w:val="-38"/>
          <w:sz w:val="18"/>
          <w:vertAlign w:val="baseline"/>
        </w:rPr>
        <w:t> </w:t>
      </w:r>
      <w:r>
        <w:rPr>
          <w:rFonts w:ascii="Calibri"/>
          <w:sz w:val="18"/>
          <w:vertAlign w:val="superscript"/>
        </w:rPr>
        <w:t>264</w:t>
      </w:r>
      <w:r>
        <w:rPr>
          <w:rFonts w:ascii="Calibri"/>
          <w:spacing w:val="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Pension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Reform</w:t>
      </w:r>
      <w:r>
        <w:rPr>
          <w:rFonts w:ascii="Calibri"/>
          <w:spacing w:val="-5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(Amendment)</w:t>
      </w:r>
      <w:r>
        <w:rPr>
          <w:rFonts w:ascii="Calibri"/>
          <w:spacing w:val="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Act</w:t>
      </w:r>
      <w:r>
        <w:rPr>
          <w:rFonts w:ascii="Calibri"/>
          <w:spacing w:val="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2011.</w:t>
      </w:r>
    </w:p>
    <w:p>
      <w:pPr>
        <w:spacing w:after="0" w:line="240" w:lineRule="auto"/>
        <w:jc w:val="both"/>
        <w:rPr>
          <w:rFonts w:ascii="Calibri"/>
          <w:sz w:val="18"/>
        </w:rPr>
        <w:sectPr>
          <w:pgSz w:w="12240" w:h="15840"/>
          <w:pgMar w:header="0" w:footer="980" w:top="1060" w:bottom="1180" w:left="1720" w:right="1200"/>
        </w:sectPr>
      </w:pPr>
    </w:p>
    <w:p>
      <w:pPr>
        <w:pStyle w:val="Heading1"/>
        <w:numPr>
          <w:ilvl w:val="3"/>
          <w:numId w:val="11"/>
        </w:numPr>
        <w:tabs>
          <w:tab w:pos="1645" w:val="left" w:leader="none"/>
        </w:tabs>
        <w:spacing w:line="240" w:lineRule="auto" w:before="73" w:after="0"/>
        <w:ind w:left="1644" w:right="0" w:hanging="844"/>
        <w:jc w:val="left"/>
      </w:pPr>
      <w:bookmarkStart w:name="_TOC_250018" w:id="38"/>
      <w:r>
        <w:rPr/>
        <w:t>Gaps</w:t>
      </w:r>
      <w:r>
        <w:rPr>
          <w:spacing w:val="-4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7"/>
        </w:rPr>
        <w:t> </w:t>
      </w:r>
      <w:r>
        <w:rPr/>
        <w:t>Pension Reform Act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38"/>
      <w:r>
        <w:rPr/>
        <w:t>2014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01" w:right="240"/>
        <w:jc w:val="both"/>
      </w:pPr>
      <w:r>
        <w:rPr/>
        <w:t>While the Pension Reform Act is generally a step in the right direction, some of the</w:t>
      </w:r>
      <w:r>
        <w:rPr>
          <w:spacing w:val="1"/>
        </w:rPr>
        <w:t> </w:t>
      </w:r>
      <w:r>
        <w:rPr/>
        <w:t>changes introduced appear not to have been well thought through and some of the</w:t>
      </w:r>
      <w:r>
        <w:rPr>
          <w:spacing w:val="1"/>
        </w:rPr>
        <w:t> </w:t>
      </w:r>
      <w:r>
        <w:rPr/>
        <w:t>changes appear to have been made at the last minute thereby creating some gaps,</w:t>
      </w:r>
      <w:r>
        <w:rPr>
          <w:spacing w:val="1"/>
        </w:rPr>
        <w:t> </w:t>
      </w:r>
      <w:r>
        <w:rPr/>
        <w:t>ambiguities and inconsistencies within the law. For instance, the Scheme applies to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sectors.</w:t>
      </w:r>
      <w:r>
        <w:rPr>
          <w:spacing w:val="1"/>
        </w:rPr>
        <w:t> </w:t>
      </w:r>
      <w:r>
        <w:rPr/>
        <w:t>Mandatory</w:t>
      </w:r>
      <w:r>
        <w:rPr>
          <w:spacing w:val="1"/>
        </w:rPr>
        <w:t> </w:t>
      </w:r>
      <w:r>
        <w:rPr/>
        <w:t>contribution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applicable to organizations in which there are 15 or more employees (previously 5</w:t>
      </w:r>
      <w:r>
        <w:rPr>
          <w:spacing w:val="1"/>
        </w:rPr>
        <w:t> </w:t>
      </w:r>
      <w:r>
        <w:rPr/>
        <w:t>employees). This effectively reduces the number of employers and employees that are</w:t>
      </w:r>
      <w:r>
        <w:rPr>
          <w:spacing w:val="-57"/>
        </w:rPr>
        <w:t> </w:t>
      </w:r>
      <w:r>
        <w:rPr/>
        <w:t>likely to benefit</w:t>
      </w:r>
      <w:r>
        <w:rPr>
          <w:spacing w:val="1"/>
        </w:rPr>
        <w:t> </w:t>
      </w:r>
      <w:r>
        <w:rPr/>
        <w:t>from the scheme. Given the low level of contributors under the</w:t>
      </w:r>
      <w:r>
        <w:rPr>
          <w:spacing w:val="1"/>
        </w:rPr>
        <w:t> </w:t>
      </w:r>
      <w:r>
        <w:rPr/>
        <w:t>Scheme, this change is counterproductive. Furthermore, the Act provides that in the</w:t>
      </w:r>
      <w:r>
        <w:rPr>
          <w:spacing w:val="1"/>
        </w:rPr>
        <w:t> </w:t>
      </w:r>
      <w:r>
        <w:rPr/>
        <w:t>case of private organizations with less than 3 employees participation in the Scheme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governed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(PENCOM). However, the Act is silent on the applicability of the Scheme to private</w:t>
      </w:r>
      <w:r>
        <w:rPr>
          <w:spacing w:val="1"/>
        </w:rPr>
        <w:t> </w:t>
      </w:r>
      <w:r>
        <w:rPr/>
        <w:t>organizations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more</w:t>
      </w:r>
      <w:r>
        <w:rPr>
          <w:spacing w:val="-5"/>
        </w:rPr>
        <w:t> </w:t>
      </w:r>
      <w:r>
        <w:rPr/>
        <w:t>than</w:t>
      </w:r>
      <w:r>
        <w:rPr>
          <w:spacing w:val="-3"/>
        </w:rPr>
        <w:t> </w:t>
      </w:r>
      <w:r>
        <w:rPr/>
        <w:t>3</w:t>
      </w:r>
      <w:r>
        <w:rPr>
          <w:spacing w:val="1"/>
        </w:rPr>
        <w:t> </w:t>
      </w:r>
      <w:r>
        <w:rPr/>
        <w:t>but</w:t>
      </w:r>
      <w:r>
        <w:rPr>
          <w:spacing w:val="11"/>
        </w:rPr>
        <w:t> </w:t>
      </w:r>
      <w:r>
        <w:rPr/>
        <w:t>less</w:t>
      </w:r>
      <w:r>
        <w:rPr>
          <w:spacing w:val="-1"/>
        </w:rPr>
        <w:t> </w:t>
      </w:r>
      <w:r>
        <w:rPr/>
        <w:t>than</w:t>
      </w:r>
      <w:r>
        <w:rPr>
          <w:spacing w:val="-3"/>
        </w:rPr>
        <w:t> </w:t>
      </w:r>
      <w:r>
        <w:rPr/>
        <w:t>15</w:t>
      </w:r>
      <w:r>
        <w:rPr>
          <w:spacing w:val="1"/>
        </w:rPr>
        <w:t> </w:t>
      </w:r>
      <w:r>
        <w:rPr/>
        <w:t>employees.</w:t>
      </w:r>
    </w:p>
    <w:p>
      <w:pPr>
        <w:pStyle w:val="BodyText"/>
        <w:spacing w:line="480" w:lineRule="auto" w:before="12"/>
        <w:ind w:left="801" w:right="234"/>
        <w:jc w:val="both"/>
      </w:pPr>
      <w:r>
        <w:rPr/>
        <w:t>Further still, PenCom is yet to provide clarifications or issue guidelines regarding</w:t>
      </w:r>
      <w:r>
        <w:rPr>
          <w:spacing w:val="1"/>
        </w:rPr>
        <w:t> </w:t>
      </w:r>
      <w:r>
        <w:rPr/>
        <w:t>contributions by employers with 3 to 15 employees. The same applies to workers in</w:t>
      </w:r>
      <w:r>
        <w:rPr>
          <w:spacing w:val="1"/>
        </w:rPr>
        <w:t> </w:t>
      </w:r>
      <w:r>
        <w:rPr/>
        <w:t>the informal sector. This class of workers which constitute over 59 million workers</w:t>
      </w:r>
      <w:r>
        <w:rPr>
          <w:spacing w:val="1"/>
        </w:rPr>
        <w:t> </w:t>
      </w:r>
      <w:r>
        <w:rPr/>
        <w:t>growing at a rate of 3% per annum which makes up approximately 70% of Nigeria's</w:t>
      </w:r>
      <w:r>
        <w:rPr>
          <w:spacing w:val="1"/>
        </w:rPr>
        <w:t> </w:t>
      </w:r>
      <w:r>
        <w:rPr/>
        <w:t>total labour force.</w:t>
      </w:r>
      <w:r>
        <w:rPr>
          <w:vertAlign w:val="superscript"/>
        </w:rPr>
        <w:t>265</w:t>
      </w:r>
      <w:r>
        <w:rPr>
          <w:vertAlign w:val="baseline"/>
        </w:rPr>
        <w:t> Though, PenCom is in the process of setting up an appropriate</w:t>
      </w:r>
      <w:r>
        <w:rPr>
          <w:spacing w:val="1"/>
          <w:vertAlign w:val="baseline"/>
        </w:rPr>
        <w:t> </w:t>
      </w:r>
      <w:r>
        <w:rPr>
          <w:vertAlign w:val="baseline"/>
        </w:rPr>
        <w:t>Micro Pension structure, there will however be challenges faced in implementing a</w:t>
      </w:r>
      <w:r>
        <w:rPr>
          <w:spacing w:val="1"/>
          <w:vertAlign w:val="baseline"/>
        </w:rPr>
        <w:t> </w:t>
      </w:r>
      <w:r>
        <w:rPr>
          <w:vertAlign w:val="baseline"/>
        </w:rPr>
        <w:t>Micro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Scheme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range</w:t>
      </w:r>
      <w:r>
        <w:rPr>
          <w:spacing w:val="1"/>
          <w:vertAlign w:val="baseline"/>
        </w:rPr>
        <w:t> </w:t>
      </w:r>
      <w:r>
        <w:rPr>
          <w:vertAlign w:val="baseline"/>
        </w:rPr>
        <w:t>mostly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creating</w:t>
      </w:r>
      <w:r>
        <w:rPr>
          <w:spacing w:val="1"/>
          <w:vertAlign w:val="baseline"/>
        </w:rPr>
        <w:t> </w:t>
      </w:r>
      <w:r>
        <w:rPr>
          <w:vertAlign w:val="baseline"/>
        </w:rPr>
        <w:t>awareness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engendering</w:t>
      </w:r>
      <w:r>
        <w:rPr>
          <w:spacing w:val="27"/>
          <w:vertAlign w:val="baseline"/>
        </w:rPr>
        <w:t> </w:t>
      </w:r>
      <w:r>
        <w:rPr>
          <w:vertAlign w:val="baseline"/>
        </w:rPr>
        <w:t>trust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operational</w:t>
      </w:r>
      <w:r>
        <w:rPr>
          <w:spacing w:val="24"/>
          <w:vertAlign w:val="baseline"/>
        </w:rPr>
        <w:t> </w:t>
      </w:r>
      <w:r>
        <w:rPr>
          <w:vertAlign w:val="baseline"/>
        </w:rPr>
        <w:t>difficulties.</w:t>
      </w:r>
      <w:r>
        <w:rPr>
          <w:vertAlign w:val="superscript"/>
        </w:rPr>
        <w:t>266</w:t>
      </w:r>
      <w:r>
        <w:rPr>
          <w:spacing w:val="3"/>
          <w:vertAlign w:val="baseline"/>
        </w:rPr>
        <w:t> </w:t>
      </w:r>
      <w:r>
        <w:rPr>
          <w:vertAlign w:val="baseline"/>
        </w:rPr>
        <w:t>Part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problem</w:t>
      </w:r>
      <w:r>
        <w:rPr>
          <w:spacing w:val="23"/>
          <w:vertAlign w:val="baseline"/>
        </w:rPr>
        <w:t> </w:t>
      </w:r>
      <w:r>
        <w:rPr>
          <w:vertAlign w:val="baseline"/>
        </w:rPr>
        <w:t>is</w:t>
      </w:r>
      <w:r>
        <w:rPr>
          <w:spacing w:val="30"/>
          <w:vertAlign w:val="baseline"/>
        </w:rPr>
        <w:t> </w:t>
      </w:r>
      <w:r>
        <w:rPr>
          <w:vertAlign w:val="baseline"/>
        </w:rPr>
        <w:t>lack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1"/>
          <w:vertAlign w:val="baseline"/>
        </w:rPr>
        <w:t> </w:t>
      </w:r>
      <w:r>
        <w:rPr>
          <w:vertAlign w:val="baseline"/>
        </w:rPr>
        <w:t>strong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rect style="position:absolute;margin-left:126.050003pt;margin-top:7.732569pt;width:144.050pt;height:.71997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90" w:lineRule="auto" w:before="47"/>
        <w:ind w:left="801" w:right="0" w:firstLine="0"/>
        <w:jc w:val="left"/>
        <w:rPr>
          <w:sz w:val="18"/>
        </w:rPr>
      </w:pPr>
      <w:r>
        <w:rPr>
          <w:position w:val="10"/>
          <w:sz w:val="14"/>
        </w:rPr>
        <w:t>265</w:t>
      </w:r>
      <w:r>
        <w:rPr>
          <w:sz w:val="18"/>
        </w:rPr>
        <w:t>Mary</w:t>
      </w:r>
      <w:r>
        <w:rPr>
          <w:spacing w:val="28"/>
          <w:sz w:val="18"/>
        </w:rPr>
        <w:t> </w:t>
      </w:r>
      <w:r>
        <w:rPr>
          <w:sz w:val="18"/>
        </w:rPr>
        <w:t>Iwelumo,</w:t>
      </w:r>
      <w:r>
        <w:rPr>
          <w:spacing w:val="38"/>
          <w:sz w:val="18"/>
        </w:rPr>
        <w:t> </w:t>
      </w:r>
      <w:r>
        <w:rPr>
          <w:sz w:val="18"/>
        </w:rPr>
        <w:t>(2018),</w:t>
      </w:r>
      <w:r>
        <w:rPr>
          <w:spacing w:val="27"/>
          <w:sz w:val="18"/>
        </w:rPr>
        <w:t> </w:t>
      </w:r>
      <w:r>
        <w:rPr>
          <w:sz w:val="18"/>
        </w:rPr>
        <w:t>“Micro</w:t>
      </w:r>
      <w:r>
        <w:rPr>
          <w:spacing w:val="29"/>
          <w:sz w:val="18"/>
        </w:rPr>
        <w:t> </w:t>
      </w:r>
      <w:r>
        <w:rPr>
          <w:sz w:val="18"/>
        </w:rPr>
        <w:t>Pensions-The</w:t>
      </w:r>
      <w:r>
        <w:rPr>
          <w:spacing w:val="30"/>
          <w:sz w:val="18"/>
        </w:rPr>
        <w:t> </w:t>
      </w:r>
      <w:r>
        <w:rPr>
          <w:sz w:val="18"/>
        </w:rPr>
        <w:t>New</w:t>
      </w:r>
      <w:r>
        <w:rPr>
          <w:spacing w:val="27"/>
          <w:sz w:val="18"/>
        </w:rPr>
        <w:t> </w:t>
      </w:r>
      <w:r>
        <w:rPr>
          <w:sz w:val="18"/>
        </w:rPr>
        <w:t>Frontier”,</w:t>
      </w:r>
      <w:r>
        <w:rPr>
          <w:i/>
          <w:sz w:val="18"/>
        </w:rPr>
        <w:t>Journal</w:t>
      </w:r>
      <w:r>
        <w:rPr>
          <w:i/>
          <w:spacing w:val="26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32"/>
          <w:sz w:val="18"/>
        </w:rPr>
        <w:t> </w:t>
      </w:r>
      <w:r>
        <w:rPr>
          <w:i/>
          <w:sz w:val="18"/>
        </w:rPr>
        <w:t>Financial</w:t>
      </w:r>
      <w:r>
        <w:rPr>
          <w:i/>
          <w:spacing w:val="31"/>
          <w:sz w:val="18"/>
        </w:rPr>
        <w:t> </w:t>
      </w:r>
      <w:r>
        <w:rPr>
          <w:i/>
          <w:sz w:val="18"/>
        </w:rPr>
        <w:t>Services</w:t>
      </w:r>
      <w:r>
        <w:rPr>
          <w:i/>
          <w:spacing w:val="30"/>
          <w:sz w:val="18"/>
        </w:rPr>
        <w:t> </w:t>
      </w:r>
      <w:r>
        <w:rPr>
          <w:i/>
          <w:sz w:val="18"/>
        </w:rPr>
        <w:t>in</w:t>
      </w:r>
      <w:r>
        <w:rPr>
          <w:i/>
          <w:spacing w:val="28"/>
          <w:sz w:val="18"/>
        </w:rPr>
        <w:t> </w:t>
      </w:r>
      <w:r>
        <w:rPr>
          <w:i/>
          <w:sz w:val="18"/>
        </w:rPr>
        <w:t>Nigeria</w:t>
      </w:r>
      <w:r>
        <w:rPr>
          <w:sz w:val="18"/>
        </w:rPr>
        <w:t>,</w:t>
      </w:r>
      <w:r>
        <w:rPr>
          <w:spacing w:val="31"/>
          <w:sz w:val="18"/>
        </w:rPr>
        <w:t> </w:t>
      </w:r>
      <w:r>
        <w:rPr>
          <w:sz w:val="18"/>
        </w:rPr>
        <w:t>(2),</w:t>
      </w:r>
      <w:r>
        <w:rPr>
          <w:spacing w:val="-42"/>
          <w:sz w:val="18"/>
        </w:rPr>
        <w:t> </w:t>
      </w:r>
      <w:r>
        <w:rPr>
          <w:sz w:val="18"/>
        </w:rPr>
        <w:t>p.11.</w:t>
      </w:r>
    </w:p>
    <w:p>
      <w:pPr>
        <w:spacing w:after="0" w:line="290" w:lineRule="auto"/>
        <w:jc w:val="left"/>
        <w:rPr>
          <w:sz w:val="18"/>
        </w:rPr>
        <w:sectPr>
          <w:footerReference w:type="default" r:id="rId34"/>
          <w:pgSz w:w="12240" w:h="15840"/>
          <w:pgMar w:footer="1236" w:header="0" w:top="1100" w:bottom="1420" w:left="1720" w:right="1200"/>
          <w:pgNumType w:start="266"/>
        </w:sectPr>
      </w:pPr>
    </w:p>
    <w:p>
      <w:pPr>
        <w:pStyle w:val="BodyText"/>
        <w:spacing w:line="480" w:lineRule="auto" w:before="63"/>
        <w:ind w:left="801" w:right="231"/>
        <w:jc w:val="both"/>
      </w:pPr>
      <w:r>
        <w:rPr/>
        <w:t>institutional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Micro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61"/>
        </w:rPr>
        <w:t> </w:t>
      </w:r>
      <w:r>
        <w:rPr/>
        <w:t>fund</w:t>
      </w:r>
      <w:r>
        <w:rPr>
          <w:spacing w:val="1"/>
        </w:rPr>
        <w:t> </w:t>
      </w:r>
      <w:r>
        <w:rPr/>
        <w:t>administration through the use of technological platforms including mobile money 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coverage,</w:t>
      </w:r>
      <w:r>
        <w:rPr>
          <w:spacing w:val="1"/>
        </w:rPr>
        <w:t> </w:t>
      </w:r>
      <w:r>
        <w:rPr/>
        <w:t>remit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benefits.</w:t>
      </w:r>
      <w:r>
        <w:rPr>
          <w:spacing w:val="1"/>
        </w:rPr>
        <w:t> </w:t>
      </w:r>
      <w:r>
        <w:rPr/>
        <w:t>Developing countries such as Kenya, Indonesia, Vietnam and Jamaica encountered</w:t>
      </w:r>
      <w:r>
        <w:rPr>
          <w:spacing w:val="1"/>
        </w:rPr>
        <w:t> </w:t>
      </w:r>
      <w:r>
        <w:rPr/>
        <w:t>similar challenges while trying to introduce Micro Pension Schemes. However, 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overcome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putting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Scheme.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facilitated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administration.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technological platforms including mobile money to increase coverage, remit pension</w:t>
      </w:r>
      <w:r>
        <w:rPr>
          <w:spacing w:val="1"/>
        </w:rPr>
        <w:t> </w:t>
      </w:r>
      <w:r>
        <w:rPr/>
        <w:t>contributions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pay</w:t>
      </w:r>
      <w:r>
        <w:rPr>
          <w:spacing w:val="-8"/>
        </w:rPr>
        <w:t> </w:t>
      </w:r>
      <w:r>
        <w:rPr/>
        <w:t>retirement</w:t>
      </w:r>
      <w:r>
        <w:rPr>
          <w:spacing w:val="7"/>
        </w:rPr>
        <w:t> </w:t>
      </w:r>
      <w:r>
        <w:rPr/>
        <w:t>benefits.</w:t>
      </w:r>
      <w:r>
        <w:rPr>
          <w:vertAlign w:val="superscript"/>
        </w:rPr>
        <w:t>267</w:t>
      </w:r>
    </w:p>
    <w:p>
      <w:pPr>
        <w:pStyle w:val="BodyText"/>
        <w:spacing w:line="480" w:lineRule="auto" w:before="12"/>
        <w:ind w:left="801" w:right="238" w:firstLine="725"/>
        <w:jc w:val="both"/>
      </w:pPr>
      <w:r>
        <w:rPr/>
        <w:t>Furthermore, in order to provide compensation arising from such investment</w:t>
      </w:r>
      <w:r>
        <w:rPr>
          <w:spacing w:val="1"/>
        </w:rPr>
        <w:t> </w:t>
      </w:r>
      <w:r>
        <w:rPr/>
        <w:t>risk, Section 82 (1) of the Pension Reform Act requires the Federal Government to</w:t>
      </w:r>
      <w:r>
        <w:rPr>
          <w:spacing w:val="1"/>
        </w:rPr>
        <w:t> </w:t>
      </w:r>
      <w:r>
        <w:rPr/>
        <w:t>pay 1% of the total monthly wage bill payable to employees in the Public Services</w:t>
      </w:r>
      <w:r>
        <w:rPr>
          <w:spacing w:val="1"/>
        </w:rPr>
        <w:t> </w:t>
      </w:r>
      <w:r>
        <w:rPr/>
        <w:t>into the Pension Protection Fund for the payment to eligible pensioners for losses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risk.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PenCom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mount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to implement this provision. This seems to highlight one major weakness</w:t>
      </w:r>
      <w:r>
        <w:rPr>
          <w:spacing w:val="-57"/>
        </w:rPr>
        <w:t> </w:t>
      </w:r>
      <w:r>
        <w:rPr/>
        <w:t>of PenCom. In addition, the retirement savings of the lower class which constitutes</w:t>
      </w:r>
      <w:r>
        <w:rPr>
          <w:spacing w:val="1"/>
        </w:rPr>
        <w:t> </w:t>
      </w:r>
      <w:r>
        <w:rPr/>
        <w:t>about</w:t>
      </w:r>
      <w:r>
        <w:rPr>
          <w:spacing w:val="60"/>
        </w:rPr>
        <w:t> </w:t>
      </w:r>
      <w:r>
        <w:rPr/>
        <w:t>75% of the working population in formal sector, with salary range between</w:t>
      </w:r>
      <w:r>
        <w:rPr>
          <w:spacing w:val="1"/>
        </w:rPr>
        <w:t> </w:t>
      </w:r>
      <w:r>
        <w:rPr/>
        <w:t>N18, 000-N50, 000, may not be sufficient to provide them a meaningful income on</w:t>
      </w:r>
      <w:r>
        <w:rPr>
          <w:spacing w:val="1"/>
        </w:rPr>
        <w:t> </w:t>
      </w:r>
      <w:r>
        <w:rPr/>
        <w:t>retirement. Such employees need to</w:t>
      </w:r>
      <w:r>
        <w:rPr>
          <w:spacing w:val="60"/>
        </w:rPr>
        <w:t> </w:t>
      </w:r>
      <w:r>
        <w:rPr/>
        <w:t>save more than 8% of their salary if they intend</w:t>
      </w:r>
      <w:r>
        <w:rPr>
          <w:spacing w:val="1"/>
        </w:rPr>
        <w:t> </w:t>
      </w:r>
      <w:r>
        <w:rPr/>
        <w:t>to enjoy a better social security after retirement. Unfortunately, this also means that</w:t>
      </w:r>
      <w:r>
        <w:rPr>
          <w:spacing w:val="1"/>
        </w:rPr>
        <w:t> </w:t>
      </w:r>
      <w:r>
        <w:rPr/>
        <w:t>there would</w:t>
      </w:r>
      <w:r>
        <w:rPr>
          <w:spacing w:val="1"/>
        </w:rPr>
        <w:t> </w:t>
      </w:r>
      <w:r>
        <w:rPr/>
        <w:t>be sharp</w:t>
      </w:r>
      <w:r>
        <w:rPr>
          <w:spacing w:val="2"/>
        </w:rPr>
        <w:t> </w:t>
      </w:r>
      <w:r>
        <w:rPr/>
        <w:t>depreciation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their</w:t>
      </w:r>
      <w:r>
        <w:rPr>
          <w:spacing w:val="2"/>
        </w:rPr>
        <w:t> </w:t>
      </w:r>
      <w:r>
        <w:rPr/>
        <w:t>standard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living.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rect style="position:absolute;margin-left:126.050003pt;margin-top:15.276141pt;width:144.050pt;height:.74396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3"/>
        </w:rPr>
        <w:sectPr>
          <w:footerReference w:type="default" r:id="rId35"/>
          <w:pgSz w:w="12240" w:h="15840"/>
          <w:pgMar w:footer="1309" w:header="0" w:top="1100" w:bottom="1500" w:left="1720" w:right="1200"/>
        </w:sectPr>
      </w:pPr>
    </w:p>
    <w:p>
      <w:pPr>
        <w:pStyle w:val="BodyText"/>
        <w:spacing w:line="480" w:lineRule="auto" w:before="63"/>
        <w:ind w:left="801" w:right="236" w:firstLine="484"/>
        <w:jc w:val="both"/>
      </w:pPr>
      <w:r>
        <w:rPr/>
        <w:t>Furthermore, employees may find some satisfaction in the fact that employers</w:t>
      </w:r>
      <w:r>
        <w:rPr>
          <w:spacing w:val="1"/>
        </w:rPr>
        <w:t> </w:t>
      </w:r>
      <w:r>
        <w:rPr/>
        <w:t>would contribute at least 10% of monthly emoluments if they are lucky to keep their</w:t>
      </w:r>
      <w:r>
        <w:rPr>
          <w:spacing w:val="1"/>
        </w:rPr>
        <w:t> </w:t>
      </w:r>
      <w:r>
        <w:rPr/>
        <w:t>jobs. The implication of this increase on the part of the employers is that, they must</w:t>
      </w:r>
      <w:r>
        <w:rPr>
          <w:spacing w:val="1"/>
        </w:rPr>
        <w:t> </w:t>
      </w:r>
      <w:r>
        <w:rPr/>
        <w:t>prepare for either an increase in staff cost or some restructuring of staff compensation</w:t>
      </w:r>
      <w:r>
        <w:rPr>
          <w:spacing w:val="-57"/>
        </w:rPr>
        <w:t> </w:t>
      </w:r>
      <w:r>
        <w:rPr/>
        <w:t>to maintain the contribution at the current levels. In other words, this may increase the</w:t>
      </w:r>
      <w:r>
        <w:rPr>
          <w:spacing w:val="-57"/>
        </w:rPr>
        <w:t> </w:t>
      </w:r>
      <w:r>
        <w:rPr/>
        <w:t>cost of employment which could force some employers to take drastic measures such</w:t>
      </w:r>
      <w:r>
        <w:rPr>
          <w:spacing w:val="1"/>
        </w:rPr>
        <w:t> </w:t>
      </w:r>
      <w:r>
        <w:rPr/>
        <w:t>as rationalization of staff strength. In addition, if Section 4 of Act</w:t>
      </w:r>
      <w:r>
        <w:rPr>
          <w:vertAlign w:val="superscript"/>
        </w:rPr>
        <w:t>268</w:t>
      </w:r>
      <w:r>
        <w:rPr>
          <w:vertAlign w:val="baseline"/>
        </w:rPr>
        <w:t> truly intends to</w:t>
      </w:r>
      <w:r>
        <w:rPr>
          <w:spacing w:val="1"/>
          <w:vertAlign w:val="baseline"/>
        </w:rPr>
        <w:t> </w:t>
      </w:r>
      <w:r>
        <w:rPr>
          <w:vertAlign w:val="baseline"/>
        </w:rPr>
        <w:t>encourage an employer to take full responsibility of the contribution, then requiring</w:t>
      </w:r>
      <w:r>
        <w:rPr>
          <w:spacing w:val="1"/>
          <w:vertAlign w:val="baseline"/>
        </w:rPr>
        <w:t> </w:t>
      </w:r>
      <w:r>
        <w:rPr>
          <w:vertAlign w:val="baseline"/>
        </w:rPr>
        <w:t>him to contribute as much as 20% of the employee‟s monthly emolument may likely</w:t>
      </w:r>
      <w:r>
        <w:rPr>
          <w:spacing w:val="1"/>
          <w:vertAlign w:val="baseline"/>
        </w:rPr>
        <w:t> </w:t>
      </w:r>
      <w:r>
        <w:rPr>
          <w:vertAlign w:val="baseline"/>
        </w:rPr>
        <w:t>defeat that objective. This does not make sense given that the combined contribution</w:t>
      </w:r>
      <w:r>
        <w:rPr>
          <w:spacing w:val="1"/>
          <w:vertAlign w:val="baseline"/>
        </w:rPr>
        <w:t> </w:t>
      </w:r>
      <w:r>
        <w:rPr>
          <w:vertAlign w:val="baseline"/>
        </w:rPr>
        <w:t>by both parties is 18%. In practice, this can discourage employers from taking full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responsibility.</w:t>
      </w:r>
    </w:p>
    <w:p>
      <w:pPr>
        <w:pStyle w:val="BodyText"/>
        <w:spacing w:line="480" w:lineRule="auto" w:before="12"/>
        <w:ind w:left="801" w:right="233" w:firstLine="782"/>
        <w:jc w:val="both"/>
      </w:pPr>
      <w:r>
        <w:rPr/>
        <w:t>Another problem is the expansion of the definition of monthly emoluments.</w:t>
      </w:r>
      <w:r>
        <w:rPr>
          <w:spacing w:val="1"/>
        </w:rPr>
        <w:t> </w:t>
      </w:r>
      <w:r>
        <w:rPr/>
        <w:t>The issue is not that it is defined to mean the total emolument as defined in the</w:t>
      </w:r>
      <w:r>
        <w:rPr>
          <w:spacing w:val="1"/>
        </w:rPr>
        <w:t> </w:t>
      </w:r>
      <w:r>
        <w:rPr/>
        <w:t>employee‟s</w:t>
      </w:r>
      <w:r>
        <w:rPr>
          <w:spacing w:val="1"/>
        </w:rPr>
        <w:t> </w:t>
      </w:r>
      <w:r>
        <w:rPr/>
        <w:t>contract of employment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 the total of the</w:t>
      </w:r>
      <w:r>
        <w:rPr>
          <w:spacing w:val="1"/>
        </w:rPr>
        <w:t> </w:t>
      </w:r>
      <w:r>
        <w:rPr/>
        <w:t>employee‟s basic salary, housing and transport allowance. But the concern is, this</w:t>
      </w:r>
      <w:r>
        <w:rPr>
          <w:spacing w:val="1"/>
        </w:rPr>
        <w:t> </w:t>
      </w:r>
      <w:r>
        <w:rPr/>
        <w:t>definition is vague and could be interpreted in several ways. Pending clarification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PenCom,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credible</w:t>
      </w:r>
      <w:r>
        <w:rPr>
          <w:spacing w:val="1"/>
        </w:rPr>
        <w:t> </w:t>
      </w:r>
      <w:r>
        <w:rPr/>
        <w:t>interpretations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companies is that all items that are paid on a monthly basis (in addition to basic,</w:t>
      </w:r>
      <w:r>
        <w:rPr>
          <w:spacing w:val="1"/>
        </w:rPr>
        <w:t> </w:t>
      </w:r>
      <w:r>
        <w:rPr/>
        <w:t>housing and transport) would form part of the base on which the pension rates are</w:t>
      </w:r>
      <w:r>
        <w:rPr>
          <w:spacing w:val="1"/>
        </w:rPr>
        <w:t> </w:t>
      </w:r>
      <w:r>
        <w:rPr/>
        <w:t>applied. This potentially larger base could well mean that many employers will see an</w:t>
      </w:r>
      <w:r>
        <w:rPr>
          <w:spacing w:val="-57"/>
        </w:rPr>
        <w:t> </w:t>
      </w:r>
      <w:r>
        <w:rPr/>
        <w:t>increase of over 100% in their pension contribution obligations while employees‟ net</w:t>
      </w:r>
      <w:r>
        <w:rPr>
          <w:spacing w:val="1"/>
        </w:rPr>
        <w:t> </w:t>
      </w:r>
      <w:r>
        <w:rPr/>
        <w:t>pay</w:t>
      </w:r>
      <w:r>
        <w:rPr>
          <w:spacing w:val="54"/>
        </w:rPr>
        <w:t> </w:t>
      </w:r>
      <w:r>
        <w:rPr/>
        <w:t>will</w:t>
      </w:r>
      <w:r>
        <w:rPr>
          <w:spacing w:val="55"/>
        </w:rPr>
        <w:t> </w:t>
      </w:r>
      <w:r>
        <w:rPr/>
        <w:t>reduce</w:t>
      </w:r>
      <w:r>
        <w:rPr>
          <w:spacing w:val="3"/>
        </w:rPr>
        <w:t> </w:t>
      </w:r>
      <w:r>
        <w:rPr/>
        <w:t>unless</w:t>
      </w:r>
      <w:r>
        <w:rPr>
          <w:spacing w:val="1"/>
        </w:rPr>
        <w:t> </w:t>
      </w:r>
      <w:r>
        <w:rPr/>
        <w:t>their</w:t>
      </w:r>
      <w:r>
        <w:rPr>
          <w:spacing w:val="5"/>
        </w:rPr>
        <w:t> </w:t>
      </w:r>
      <w:r>
        <w:rPr/>
        <w:t>employers</w:t>
      </w:r>
      <w:r>
        <w:rPr>
          <w:spacing w:val="1"/>
        </w:rPr>
        <w:t> </w:t>
      </w:r>
      <w:r>
        <w:rPr/>
        <w:t>chose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increase</w:t>
      </w:r>
      <w:r>
        <w:rPr>
          <w:spacing w:val="3"/>
        </w:rPr>
        <w:t> </w:t>
      </w:r>
      <w:r>
        <w:rPr/>
        <w:t>their</w:t>
      </w:r>
      <w:r>
        <w:rPr>
          <w:spacing w:val="5"/>
        </w:rPr>
        <w:t> </w:t>
      </w:r>
      <w:r>
        <w:rPr/>
        <w:t>salaries</w:t>
      </w:r>
      <w:r>
        <w:rPr>
          <w:spacing w:val="1"/>
        </w:rPr>
        <w:t> </w:t>
      </w:r>
      <w:r>
        <w:rPr/>
        <w:t>to</w:t>
      </w:r>
    </w:p>
    <w:p>
      <w:pPr>
        <w:pStyle w:val="BodyText"/>
        <w:spacing w:before="3"/>
        <w:rPr>
          <w:sz w:val="29"/>
        </w:rPr>
      </w:pPr>
      <w:r>
        <w:rPr/>
        <w:pict>
          <v:rect style="position:absolute;margin-left:126.050003pt;margin-top:18.773584pt;width:144.050pt;height:.71997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9"/>
        </w:rPr>
        <w:sectPr>
          <w:footerReference w:type="default" r:id="rId36"/>
          <w:pgSz w:w="12240" w:h="15840"/>
          <w:pgMar w:footer="1196" w:header="0" w:top="1100" w:bottom="1380" w:left="1720" w:right="1200"/>
          <w:pgNumType w:start="70"/>
        </w:sectPr>
      </w:pPr>
    </w:p>
    <w:p>
      <w:pPr>
        <w:pStyle w:val="BodyText"/>
        <w:spacing w:line="480" w:lineRule="auto" w:before="63"/>
        <w:ind w:left="801" w:right="238"/>
        <w:jc w:val="both"/>
      </w:pPr>
      <w:r>
        <w:rPr/>
        <w:t>accommodate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contribution.</w:t>
      </w:r>
      <w:r>
        <w:rPr>
          <w:spacing w:val="1"/>
        </w:rPr>
        <w:t> </w:t>
      </w:r>
      <w:r>
        <w:rPr/>
        <w:t>Finally,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specify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commencement</w:t>
      </w:r>
      <w:r>
        <w:rPr>
          <w:spacing w:val="1"/>
        </w:rPr>
        <w:t> </w:t>
      </w:r>
      <w:r>
        <w:rPr/>
        <w:t>date.</w:t>
      </w:r>
      <w:r>
        <w:rPr>
          <w:spacing w:val="1"/>
        </w:rPr>
        <w:t> </w:t>
      </w:r>
      <w:r>
        <w:rPr/>
        <w:t>Perhaps,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lacuna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excused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Section 2 of the</w:t>
      </w:r>
      <w:r>
        <w:rPr>
          <w:spacing w:val="1"/>
        </w:rPr>
        <w:t> </w:t>
      </w:r>
      <w:r>
        <w:rPr/>
        <w:t>Interpretation Act</w:t>
      </w:r>
      <w:r>
        <w:rPr>
          <w:vertAlign w:val="superscript"/>
        </w:rPr>
        <w:t>269</w:t>
      </w:r>
      <w:r>
        <w:rPr>
          <w:vertAlign w:val="baseline"/>
        </w:rPr>
        <w:t> is to the effect that where no date of commencement is contained</w:t>
      </w:r>
      <w:r>
        <w:rPr>
          <w:spacing w:val="-57"/>
          <w:vertAlign w:val="baseline"/>
        </w:rPr>
        <w:t> </w:t>
      </w:r>
      <w:r>
        <w:rPr>
          <w:vertAlign w:val="baseline"/>
        </w:rPr>
        <w:t>in an Act, the commencement day shall be the day the Act is passed or signed into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spacing w:val="1"/>
          <w:vertAlign w:val="baseline"/>
        </w:rPr>
        <w:t> </w:t>
      </w:r>
      <w:r>
        <w:rPr>
          <w:vertAlign w:val="baseline"/>
        </w:rPr>
        <w:t>Unless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date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inserted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gazetted,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commencement</w:t>
      </w:r>
      <w:r>
        <w:rPr>
          <w:spacing w:val="6"/>
          <w:vertAlign w:val="baseline"/>
        </w:rPr>
        <w:t> </w:t>
      </w:r>
      <w:r>
        <w:rPr>
          <w:vertAlign w:val="baseline"/>
        </w:rPr>
        <w:t>date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-3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July,</w:t>
      </w:r>
      <w:r>
        <w:rPr>
          <w:spacing w:val="3"/>
          <w:vertAlign w:val="baseline"/>
        </w:rPr>
        <w:t> </w:t>
      </w:r>
      <w:r>
        <w:rPr>
          <w:vertAlign w:val="baseline"/>
        </w:rPr>
        <w:t>2014.</w:t>
      </w:r>
    </w:p>
    <w:p>
      <w:pPr>
        <w:pStyle w:val="BodyText"/>
        <w:spacing w:line="480" w:lineRule="auto" w:before="11"/>
        <w:ind w:left="801" w:right="231" w:firstLine="782"/>
        <w:jc w:val="both"/>
      </w:pPr>
      <w:r>
        <w:rPr/>
        <w:t>In closing, this chapter analyses legal regime for contributory pension scheme</w:t>
      </w:r>
      <w:r>
        <w:rPr>
          <w:spacing w:val="-57"/>
        </w:rPr>
        <w:t> </w:t>
      </w:r>
      <w:r>
        <w:rPr/>
        <w:t>in Nigeria with particular emphasis on the Pension Reform Act.</w:t>
      </w:r>
      <w:r>
        <w:rPr>
          <w:vertAlign w:val="superscript"/>
        </w:rPr>
        <w:t>270</w:t>
      </w:r>
      <w:r>
        <w:rPr>
          <w:vertAlign w:val="baseline"/>
        </w:rPr>
        <w:t> It has been shown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Act</w:t>
      </w:r>
      <w:r>
        <w:rPr>
          <w:spacing w:val="1"/>
          <w:vertAlign w:val="baseline"/>
        </w:rPr>
        <w:t> </w:t>
      </w:r>
      <w:r>
        <w:rPr>
          <w:vertAlign w:val="baseline"/>
        </w:rPr>
        <w:t>has expanded the scope of participation of the contributory 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scheme and among others, reviewed upward the penalties and sanctions to 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defaulters and employers which of course means that the Act</w:t>
      </w:r>
      <w:r>
        <w:rPr>
          <w:spacing w:val="1"/>
          <w:vertAlign w:val="baseline"/>
        </w:rPr>
        <w:t> </w:t>
      </w:r>
      <w:r>
        <w:rPr>
          <w:vertAlign w:val="baseline"/>
        </w:rPr>
        <w:t>is an improvement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former. Indeed, the Act has introduced measures made that have the potential to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improvident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ensuring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save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cater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livelihood during later years. However, despite this, there still some unresolved issues</w:t>
      </w:r>
      <w:r>
        <w:rPr>
          <w:spacing w:val="-57"/>
          <w:vertAlign w:val="baseline"/>
        </w:rPr>
        <w:t> </w:t>
      </w:r>
      <w:r>
        <w:rPr>
          <w:vertAlign w:val="baseline"/>
        </w:rPr>
        <w:t>regarding its coverage. A notable example is lack of provision on the applicability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Scheme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-2"/>
          <w:vertAlign w:val="baseline"/>
        </w:rPr>
        <w:t> </w:t>
      </w:r>
      <w:r>
        <w:rPr>
          <w:vertAlign w:val="baseline"/>
        </w:rPr>
        <w:t>organizations</w:t>
      </w:r>
      <w:r>
        <w:rPr>
          <w:spacing w:val="-2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more</w:t>
      </w:r>
      <w:r>
        <w:rPr>
          <w:spacing w:val="-6"/>
          <w:vertAlign w:val="baseline"/>
        </w:rPr>
        <w:t> </w:t>
      </w:r>
      <w:r>
        <w:rPr>
          <w:vertAlign w:val="baseline"/>
        </w:rPr>
        <w:t>than</w:t>
      </w:r>
      <w:r>
        <w:rPr>
          <w:spacing w:val="-6"/>
          <w:vertAlign w:val="baseline"/>
        </w:rPr>
        <w:t> </w:t>
      </w:r>
      <w:r>
        <w:rPr>
          <w:vertAlign w:val="baseline"/>
        </w:rPr>
        <w:t>3 but</w:t>
      </w:r>
      <w:r>
        <w:rPr>
          <w:spacing w:val="4"/>
          <w:vertAlign w:val="baseline"/>
        </w:rPr>
        <w:t> </w:t>
      </w:r>
      <w:r>
        <w:rPr>
          <w:vertAlign w:val="baseline"/>
        </w:rPr>
        <w:t>less</w:t>
      </w:r>
      <w:r>
        <w:rPr>
          <w:spacing w:val="-2"/>
          <w:vertAlign w:val="baseline"/>
        </w:rPr>
        <w:t> </w:t>
      </w:r>
      <w:r>
        <w:rPr>
          <w:vertAlign w:val="baseline"/>
        </w:rPr>
        <w:t>than</w:t>
      </w:r>
      <w:r>
        <w:rPr>
          <w:spacing w:val="-6"/>
          <w:vertAlign w:val="baseline"/>
        </w:rPr>
        <w:t> </w:t>
      </w:r>
      <w:r>
        <w:rPr>
          <w:vertAlign w:val="baseline"/>
        </w:rPr>
        <w:t>15 employees.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  <w:r>
        <w:rPr/>
        <w:pict>
          <v:rect style="position:absolute;margin-left:126.050003pt;margin-top:17.225096pt;width:144.050pt;height:.72003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269</w:t>
      </w:r>
      <w:r>
        <w:rPr>
          <w:rFonts w:ascii="Calibri"/>
          <w:spacing w:val="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Interpretation Act,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CAP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123,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LFN,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2010.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0" w:footer="1196" w:top="1100" w:bottom="1380" w:left="1720" w:right="1200"/>
        </w:sectPr>
      </w:pPr>
    </w:p>
    <w:p>
      <w:pPr>
        <w:pStyle w:val="Heading1"/>
        <w:spacing w:line="487" w:lineRule="auto"/>
        <w:ind w:left="2265" w:right="1692" w:firstLine="1719"/>
      </w:pPr>
      <w:r>
        <w:rPr/>
        <w:t>CHAPTER FOUR</w:t>
      </w:r>
      <w:r>
        <w:rPr>
          <w:spacing w:val="1"/>
        </w:rPr>
        <w:t> </w:t>
      </w:r>
      <w:r>
        <w:rPr/>
        <w:t>INSTITUTIONAL</w:t>
      </w:r>
      <w:r>
        <w:rPr>
          <w:spacing w:val="-7"/>
        </w:rPr>
        <w:t> </w:t>
      </w:r>
      <w:r>
        <w:rPr/>
        <w:t>FRAMEWORK FOR</w:t>
      </w:r>
      <w:r>
        <w:rPr>
          <w:spacing w:val="-4"/>
        </w:rPr>
        <w:t> </w:t>
      </w:r>
      <w:r>
        <w:rPr/>
        <w:t>PENSION</w:t>
      </w:r>
    </w:p>
    <w:p>
      <w:pPr>
        <w:pStyle w:val="Heading1"/>
        <w:spacing w:before="3"/>
        <w:ind w:left="3125"/>
      </w:pPr>
      <w:bookmarkStart w:name="_TOC_250017" w:id="39"/>
      <w:r>
        <w:rPr/>
        <w:t>ADMINISTRATION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bookmarkEnd w:id="39"/>
      <w:r>
        <w:rPr/>
        <w:t>NIGERIA</w:t>
      </w:r>
    </w:p>
    <w:p>
      <w:pPr>
        <w:pStyle w:val="BodyText"/>
        <w:spacing w:before="5"/>
        <w:rPr>
          <w:b/>
        </w:rPr>
      </w:pPr>
    </w:p>
    <w:p>
      <w:pPr>
        <w:pStyle w:val="Heading1"/>
        <w:numPr>
          <w:ilvl w:val="1"/>
          <w:numId w:val="12"/>
        </w:numPr>
        <w:tabs>
          <w:tab w:pos="1166" w:val="left" w:leader="none"/>
        </w:tabs>
        <w:spacing w:line="240" w:lineRule="auto" w:before="0" w:after="0"/>
        <w:ind w:left="1165" w:right="0" w:hanging="365"/>
        <w:jc w:val="left"/>
      </w:pPr>
      <w:bookmarkStart w:name="_TOC_250016" w:id="40"/>
      <w:bookmarkEnd w:id="40"/>
      <w:r>
        <w:rPr/>
        <w:t>Introduction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80" w:lineRule="auto"/>
        <w:ind w:left="801" w:right="228"/>
        <w:jc w:val="both"/>
      </w:pPr>
      <w:r>
        <w:rPr/>
        <w:t>Reforms in Nigeria‟s pension scheme have created new large pools of assets that</w:t>
      </w:r>
      <w:r>
        <w:rPr>
          <w:spacing w:val="1"/>
        </w:rPr>
        <w:t> </w:t>
      </w:r>
      <w:r>
        <w:rPr/>
        <w:t>require active management. This is largely due to the progress in the membership and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pension schemes</w:t>
      </w:r>
      <w:r>
        <w:rPr>
          <w:spacing w:val="1"/>
        </w:rPr>
        <w:t> </w:t>
      </w:r>
      <w:r>
        <w:rPr/>
        <w:t>from both the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sector.</w:t>
      </w:r>
      <w:r>
        <w:rPr>
          <w:vertAlign w:val="superscript"/>
        </w:rPr>
        <w:t>271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Interestingly, there are opportunities emanating from the regulations and also from</w:t>
      </w:r>
      <w:r>
        <w:rPr>
          <w:spacing w:val="1"/>
          <w:vertAlign w:val="baseline"/>
        </w:rPr>
        <w:t> </w:t>
      </w:r>
      <w:r>
        <w:rPr>
          <w:vertAlign w:val="baseline"/>
        </w:rPr>
        <w:t>some channels to</w:t>
      </w:r>
      <w:r>
        <w:rPr>
          <w:spacing w:val="1"/>
          <w:vertAlign w:val="baseline"/>
        </w:rPr>
        <w:t> </w:t>
      </w:r>
      <w:r>
        <w:rPr>
          <w:vertAlign w:val="baseline"/>
        </w:rPr>
        <w:t>deploy or invest</w:t>
      </w:r>
      <w:r>
        <w:rPr>
          <w:spacing w:val="60"/>
          <w:vertAlign w:val="baseline"/>
        </w:rPr>
        <w:t> </w:t>
      </w:r>
      <w:r>
        <w:rPr>
          <w:vertAlign w:val="baseline"/>
        </w:rPr>
        <w:t>these pension funds.</w:t>
      </w:r>
      <w:r>
        <w:rPr>
          <w:vertAlign w:val="superscript"/>
        </w:rPr>
        <w:t>272</w:t>
      </w:r>
      <w:r>
        <w:rPr>
          <w:vertAlign w:val="baseline"/>
        </w:rPr>
        <w:t> Though, while the growth</w:t>
      </w:r>
      <w:r>
        <w:rPr>
          <w:spacing w:val="1"/>
          <w:vertAlign w:val="baseline"/>
        </w:rPr>
        <w:t> </w:t>
      </w:r>
      <w:r>
        <w:rPr>
          <w:vertAlign w:val="baseline"/>
        </w:rPr>
        <w:t>in pension funds is 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and commendable, the foremost concern is, there are</w:t>
      </w:r>
      <w:r>
        <w:rPr>
          <w:spacing w:val="1"/>
          <w:vertAlign w:val="baseline"/>
        </w:rPr>
        <w:t> </w:t>
      </w:r>
      <w:r>
        <w:rPr>
          <w:vertAlign w:val="baseline"/>
        </w:rPr>
        <w:t>few channels to effectively manage and deploy or invest these funds and assets for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benefit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workers. Worst</w:t>
      </w:r>
      <w:r>
        <w:rPr>
          <w:spacing w:val="1"/>
          <w:vertAlign w:val="baseline"/>
        </w:rPr>
        <w:t> </w:t>
      </w:r>
      <w:r>
        <w:rPr>
          <w:vertAlign w:val="baseline"/>
        </w:rPr>
        <w:t>still, there are regulatory restrictions and</w:t>
      </w:r>
      <w:r>
        <w:rPr>
          <w:spacing w:val="60"/>
          <w:vertAlign w:val="baseline"/>
        </w:rPr>
        <w:t> </w:t>
      </w:r>
      <w:r>
        <w:rPr>
          <w:vertAlign w:val="baseline"/>
        </w:rPr>
        <w:t>investing</w:t>
      </w:r>
      <w:r>
        <w:rPr>
          <w:spacing w:val="1"/>
          <w:vertAlign w:val="baseline"/>
        </w:rPr>
        <w:t> </w:t>
      </w:r>
      <w:r>
        <w:rPr>
          <w:vertAlign w:val="baseline"/>
        </w:rPr>
        <w:t>limits that may inhibit further growth potential and competitiveness in the pensions‟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industry. </w:t>
      </w:r>
      <w:r>
        <w:rPr>
          <w:spacing w:val="-1"/>
          <w:vertAlign w:val="superscript"/>
        </w:rPr>
        <w:t>273</w:t>
      </w:r>
      <w:r>
        <w:rPr>
          <w:spacing w:val="-1"/>
          <w:vertAlign w:val="baseline"/>
        </w:rPr>
        <w:t> This</w:t>
      </w:r>
      <w:r>
        <w:rPr>
          <w:vertAlign w:val="baseline"/>
        </w:rPr>
        <w:t> </w:t>
      </w:r>
      <w:r>
        <w:rPr>
          <w:spacing w:val="-1"/>
          <w:vertAlign w:val="baseline"/>
        </w:rPr>
        <w:t>chapter</w:t>
      </w:r>
      <w:r>
        <w:rPr>
          <w:vertAlign w:val="baseline"/>
        </w:rPr>
        <w:t> 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seeks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effectiveness</w:t>
      </w:r>
      <w:r>
        <w:rPr>
          <w:spacing w:val="1"/>
          <w:vertAlign w:val="baseline"/>
        </w:rPr>
        <w:t> </w:t>
      </w:r>
      <w:r>
        <w:rPr>
          <w:vertAlign w:val="baseline"/>
        </w:rPr>
        <w:t>of 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 or agencies in Nigeria in the area of administration and investment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 funds. To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 this, the chapter would take an analytical look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regulatory opportunities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investors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funds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 so as to strike a balance between profitable investments on the one hand,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security of investible assets on the other, and to examine whether there is a sound</w:t>
      </w:r>
      <w:r>
        <w:rPr>
          <w:spacing w:val="1"/>
          <w:vertAlign w:val="baseline"/>
        </w:rPr>
        <w:t> </w:t>
      </w:r>
      <w:r>
        <w:rPr>
          <w:vertAlign w:val="baseline"/>
        </w:rPr>
        <w:t>risk</w:t>
      </w:r>
      <w:r>
        <w:rPr>
          <w:spacing w:val="5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6"/>
          <w:vertAlign w:val="baseline"/>
        </w:rPr>
        <w:t> </w:t>
      </w:r>
      <w:r>
        <w:rPr>
          <w:vertAlign w:val="baseline"/>
        </w:rPr>
        <w:t>capable of</w:t>
      </w:r>
      <w:r>
        <w:rPr>
          <w:spacing w:val="-7"/>
          <w:vertAlign w:val="baseline"/>
        </w:rPr>
        <w:t> </w:t>
      </w:r>
      <w:r>
        <w:rPr>
          <w:vertAlign w:val="baseline"/>
        </w:rPr>
        <w:t>ensuring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sustainability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 scheme.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  <w:r>
        <w:rPr/>
        <w:pict>
          <v:rect style="position:absolute;margin-left:126.050003pt;margin-top:15.729952pt;width:144.050pt;height:.71997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2196" w:val="left" w:leader="none"/>
          <w:tab w:pos="3233" w:val="left" w:leader="none"/>
        </w:tabs>
        <w:spacing w:before="71"/>
        <w:ind w:left="801" w:right="231" w:firstLine="0"/>
        <w:jc w:val="both"/>
        <w:rPr>
          <w:sz w:val="18"/>
        </w:rPr>
      </w:pPr>
      <w:r>
        <w:rPr>
          <w:spacing w:val="-1"/>
          <w:sz w:val="18"/>
          <w:vertAlign w:val="superscript"/>
        </w:rPr>
        <w:t>271</w:t>
      </w:r>
      <w:r>
        <w:rPr>
          <w:spacing w:val="-1"/>
          <w:sz w:val="18"/>
          <w:vertAlign w:val="baseline"/>
        </w:rPr>
        <w:t> Egwuatu,</w:t>
      </w:r>
      <w:r>
        <w:rPr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P.</w:t>
      </w:r>
      <w:r>
        <w:rPr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(2015,</w:t>
      </w:r>
      <w:r>
        <w:rPr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March</w:t>
      </w:r>
      <w:r>
        <w:rPr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02),</w:t>
      </w:r>
      <w:r>
        <w:rPr>
          <w:sz w:val="18"/>
          <w:vertAlign w:val="baseline"/>
        </w:rPr>
        <w:t> </w:t>
      </w:r>
      <w:r>
        <w:rPr>
          <w:i/>
          <w:spacing w:val="-1"/>
          <w:sz w:val="18"/>
          <w:vertAlign w:val="baseline"/>
        </w:rPr>
        <w:t>Pension</w:t>
      </w:r>
      <w:r>
        <w:rPr>
          <w:i/>
          <w:sz w:val="18"/>
          <w:vertAlign w:val="baseline"/>
        </w:rPr>
        <w:t> </w:t>
      </w:r>
      <w:r>
        <w:rPr>
          <w:i/>
          <w:spacing w:val="-1"/>
          <w:sz w:val="18"/>
          <w:vertAlign w:val="baseline"/>
        </w:rPr>
        <w:t>funds</w:t>
      </w:r>
      <w:r>
        <w:rPr>
          <w:i/>
          <w:sz w:val="18"/>
          <w:vertAlign w:val="baseline"/>
        </w:rPr>
        <w:t> hit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N4.5trn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with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6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million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contributors</w:t>
      </w:r>
      <w:r>
        <w:rPr>
          <w:sz w:val="18"/>
          <w:vertAlign w:val="baseline"/>
        </w:rPr>
        <w:t>,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Vanguard</w:t>
      </w:r>
      <w:r>
        <w:rPr>
          <w:i/>
          <w:spacing w:val="45"/>
          <w:sz w:val="18"/>
          <w:vertAlign w:val="baseline"/>
        </w:rPr>
        <w:t> </w:t>
      </w:r>
      <w:r>
        <w:rPr>
          <w:i/>
          <w:sz w:val="18"/>
          <w:vertAlign w:val="baseline"/>
        </w:rPr>
        <w:t>News</w:t>
      </w:r>
      <w:r>
        <w:rPr>
          <w:sz w:val="18"/>
          <w:vertAlign w:val="baseline"/>
        </w:rPr>
        <w:t>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Retrieved</w:t>
        <w:tab/>
        <w:t>from</w:t>
        <w:tab/>
      </w:r>
      <w:hyperlink r:id="rId38">
        <w:r>
          <w:rPr>
            <w:spacing w:val="-1"/>
            <w:sz w:val="18"/>
            <w:vertAlign w:val="baseline"/>
          </w:rPr>
          <w:t>http://www.vanguardngr.com/2015/03/pension-funds-hit-n4-5trn-with-6-million-</w:t>
        </w:r>
      </w:hyperlink>
      <w:r>
        <w:rPr>
          <w:sz w:val="18"/>
          <w:vertAlign w:val="baseline"/>
        </w:rPr>
        <w:t> contributors/#sthash.SnlhXu2X.dpuf.</w:t>
      </w:r>
    </w:p>
    <w:p>
      <w:pPr>
        <w:spacing w:before="0"/>
        <w:ind w:left="801" w:right="236" w:firstLine="0"/>
        <w:jc w:val="both"/>
        <w:rPr>
          <w:i/>
          <w:sz w:val="18"/>
        </w:rPr>
      </w:pPr>
      <w:r>
        <w:rPr>
          <w:sz w:val="18"/>
          <w:vertAlign w:val="superscript"/>
        </w:rPr>
        <w:t>272</w:t>
      </w:r>
      <w:r>
        <w:rPr>
          <w:sz w:val="18"/>
          <w:vertAlign w:val="baseline"/>
        </w:rPr>
        <w:t>Iloani, F. A. (2016, </w:t>
      </w:r>
      <w:r>
        <w:rPr>
          <w:i/>
          <w:sz w:val="18"/>
          <w:vertAlign w:val="baseline"/>
        </w:rPr>
        <w:t>Nigeria’s pension funds now over N5trn – Pencom DG</w:t>
      </w:r>
      <w:r>
        <w:rPr>
          <w:sz w:val="18"/>
          <w:vertAlign w:val="baseline"/>
        </w:rPr>
        <w:t>, </w:t>
      </w:r>
      <w:r>
        <w:rPr>
          <w:i/>
          <w:sz w:val="18"/>
          <w:vertAlign w:val="baseline"/>
        </w:rPr>
        <w:t>Daily Trust</w:t>
      </w:r>
      <w:r>
        <w:rPr>
          <w:sz w:val="18"/>
          <w:vertAlign w:val="baseline"/>
        </w:rPr>
        <w:t>. Retrieved from</w:t>
      </w:r>
      <w:r>
        <w:rPr>
          <w:spacing w:val="1"/>
          <w:sz w:val="18"/>
          <w:vertAlign w:val="baseline"/>
        </w:rPr>
        <w:t> </w:t>
      </w:r>
      <w:hyperlink r:id="rId39">
        <w:r>
          <w:rPr>
            <w:sz w:val="18"/>
            <w:vertAlign w:val="baseline"/>
          </w:rPr>
          <w:t>http://sweetcrudereports.com/2015/10/06/nigerias-pension-funds-now-over-n5trn-pencom-dg/</w:t>
        </w:r>
      </w:hyperlink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Leriba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Consulting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Lltd,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(2015),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The</w:t>
      </w:r>
      <w:r>
        <w:rPr>
          <w:i/>
          <w:spacing w:val="-6"/>
          <w:sz w:val="18"/>
          <w:vertAlign w:val="baseline"/>
        </w:rPr>
        <w:t> </w:t>
      </w:r>
      <w:r>
        <w:rPr>
          <w:i/>
          <w:sz w:val="18"/>
          <w:vertAlign w:val="baseline"/>
        </w:rPr>
        <w:t>growth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of the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Nigerian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pensions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industry</w:t>
      </w:r>
      <w:r>
        <w:rPr>
          <w:sz w:val="18"/>
          <w:vertAlign w:val="baseline"/>
        </w:rPr>
        <w:t>,</w:t>
      </w:r>
      <w:r>
        <w:rPr>
          <w:spacing w:val="5"/>
          <w:sz w:val="18"/>
          <w:vertAlign w:val="baseline"/>
        </w:rPr>
        <w:t> </w:t>
      </w:r>
      <w:r>
        <w:rPr>
          <w:i/>
          <w:sz w:val="18"/>
          <w:vertAlign w:val="baseline"/>
        </w:rPr>
        <w:t>Occasional Research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Report.</w:t>
      </w:r>
    </w:p>
    <w:p>
      <w:pPr>
        <w:spacing w:line="235" w:lineRule="auto" w:before="7"/>
        <w:ind w:left="801" w:right="238" w:firstLine="0"/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  <w:vertAlign w:val="superscript"/>
        </w:rPr>
        <w:t>273</w:t>
      </w:r>
      <w:r>
        <w:rPr>
          <w:rFonts w:ascii="Calibri" w:hAnsi="Calibri"/>
          <w:sz w:val="18"/>
          <w:vertAlign w:val="baseline"/>
        </w:rPr>
        <w:t>Ahmed, I. K., et’al, (2016), </w:t>
      </w:r>
      <w:r>
        <w:rPr>
          <w:rFonts w:ascii="Calibri" w:hAnsi="Calibri"/>
          <w:i/>
          <w:sz w:val="18"/>
          <w:vertAlign w:val="baseline"/>
        </w:rPr>
        <w:t>Effects of contributory pension scheme on employees’ productivity: Evidence from</w:t>
      </w:r>
      <w:r>
        <w:rPr>
          <w:rFonts w:ascii="Calibri" w:hAnsi="Calibri"/>
          <w:i/>
          <w:spacing w:val="1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Lagos</w:t>
      </w:r>
      <w:r>
        <w:rPr>
          <w:rFonts w:ascii="Calibri" w:hAnsi="Calibri"/>
          <w:i/>
          <w:spacing w:val="-3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state</w:t>
      </w:r>
      <w:r>
        <w:rPr>
          <w:rFonts w:ascii="Calibri" w:hAnsi="Calibri"/>
          <w:i/>
          <w:spacing w:val="-8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government,</w:t>
      </w:r>
      <w:r>
        <w:rPr>
          <w:rFonts w:ascii="Calibri" w:hAnsi="Calibri"/>
          <w:i/>
          <w:spacing w:val="-3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African</w:t>
      </w:r>
      <w:r>
        <w:rPr>
          <w:rFonts w:ascii="Calibri" w:hAnsi="Calibri"/>
          <w:spacing w:val="-3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Journal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of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Business</w:t>
      </w:r>
      <w:r>
        <w:rPr>
          <w:rFonts w:ascii="Calibri" w:hAnsi="Calibri"/>
          <w:spacing w:val="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Management,</w:t>
      </w:r>
      <w:r>
        <w:rPr>
          <w:rFonts w:ascii="Calibri" w:hAnsi="Calibri"/>
          <w:spacing w:val="-10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Vol.10</w:t>
      </w:r>
      <w:r>
        <w:rPr>
          <w:rFonts w:ascii="Calibri" w:hAnsi="Calibri"/>
          <w:spacing w:val="-4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(16), p.384.</w:t>
      </w:r>
    </w:p>
    <w:p>
      <w:pPr>
        <w:spacing w:after="0" w:line="235" w:lineRule="auto"/>
        <w:jc w:val="both"/>
        <w:rPr>
          <w:rFonts w:ascii="Calibri" w:hAnsi="Calibri"/>
          <w:sz w:val="18"/>
        </w:rPr>
        <w:sectPr>
          <w:footerReference w:type="default" r:id="rId37"/>
          <w:pgSz w:w="12240" w:h="15840"/>
          <w:pgMar w:footer="977" w:header="0" w:top="1100" w:bottom="1160" w:left="1720" w:right="1200"/>
        </w:sectPr>
      </w:pPr>
    </w:p>
    <w:p>
      <w:pPr>
        <w:pStyle w:val="Heading1"/>
        <w:numPr>
          <w:ilvl w:val="1"/>
          <w:numId w:val="12"/>
        </w:numPr>
        <w:tabs>
          <w:tab w:pos="1166" w:val="left" w:leader="none"/>
        </w:tabs>
        <w:spacing w:line="240" w:lineRule="auto" w:before="73" w:after="0"/>
        <w:ind w:left="1165" w:right="0" w:hanging="365"/>
        <w:jc w:val="both"/>
      </w:pPr>
      <w:bookmarkStart w:name="_TOC_250015" w:id="41"/>
      <w:r>
        <w:rPr/>
        <w:t>Institutional</w:t>
      </w:r>
      <w:r>
        <w:rPr>
          <w:spacing w:val="-8"/>
        </w:rPr>
        <w:t> </w:t>
      </w:r>
      <w:r>
        <w:rPr/>
        <w:t>Framework</w:t>
      </w:r>
      <w:r>
        <w:rPr>
          <w:spacing w:val="-6"/>
        </w:rPr>
        <w:t> </w:t>
      </w:r>
      <w:r>
        <w:rPr/>
        <w:t>for</w:t>
      </w:r>
      <w:r>
        <w:rPr>
          <w:spacing w:val="-8"/>
        </w:rPr>
        <w:t> </w:t>
      </w:r>
      <w:r>
        <w:rPr/>
        <w:t>Pension</w:t>
      </w:r>
      <w:r>
        <w:rPr>
          <w:spacing w:val="-1"/>
        </w:rPr>
        <w:t> </w:t>
      </w:r>
      <w:r>
        <w:rPr/>
        <w:t>Administration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bookmarkEnd w:id="41"/>
      <w:r>
        <w:rPr/>
        <w:t>Nigeria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01" w:right="234"/>
        <w:jc w:val="both"/>
      </w:pPr>
      <w:r>
        <w:rPr/>
        <w:t>There four major operators or institutions responsible for administration of pension</w:t>
      </w:r>
      <w:r>
        <w:rPr>
          <w:spacing w:val="1"/>
        </w:rPr>
        <w:t> </w:t>
      </w:r>
      <w:r>
        <w:rPr/>
        <w:t>funds in Nigeria. These are:</w:t>
      </w:r>
      <w:r>
        <w:rPr>
          <w:spacing w:val="61"/>
        </w:rPr>
        <w:t> </w:t>
      </w:r>
      <w:r>
        <w:rPr/>
        <w:t>National Pension Commission, (PENCOM) Pension</w:t>
      </w:r>
      <w:r>
        <w:rPr>
          <w:spacing w:val="1"/>
        </w:rPr>
        <w:t> </w:t>
      </w:r>
      <w:r>
        <w:rPr/>
        <w:t>Fund Administrator (PFA), Closed Pension Fund Administrator (CPFA), and the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Custodians</w:t>
      </w:r>
      <w:r>
        <w:rPr>
          <w:spacing w:val="1"/>
        </w:rPr>
        <w:t> </w:t>
      </w:r>
      <w:r>
        <w:rPr/>
        <w:t>(PFC).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carries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efficiently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well-organized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manner.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successful role of these four operators is important and key in achieving the desired</w:t>
      </w:r>
      <w:r>
        <w:rPr>
          <w:spacing w:val="1"/>
        </w:rPr>
        <w:t> </w:t>
      </w:r>
      <w:r>
        <w:rPr/>
        <w:t>success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scheme.</w:t>
      </w:r>
      <w:r>
        <w:rPr>
          <w:spacing w:val="4"/>
        </w:rPr>
        <w:t> </w:t>
      </w:r>
      <w:r>
        <w:rPr/>
        <w:t>Functions of</w:t>
      </w:r>
      <w:r>
        <w:rPr>
          <w:spacing w:val="-6"/>
        </w:rPr>
        <w:t> </w:t>
      </w:r>
      <w:r>
        <w:rPr/>
        <w:t>these</w:t>
      </w:r>
      <w:r>
        <w:rPr>
          <w:spacing w:val="1"/>
        </w:rPr>
        <w:t> </w:t>
      </w:r>
      <w:r>
        <w:rPr/>
        <w:t>key</w:t>
      </w:r>
      <w:r>
        <w:rPr>
          <w:spacing w:val="-9"/>
        </w:rPr>
        <w:t> </w:t>
      </w:r>
      <w:r>
        <w:rPr/>
        <w:t>players are:</w:t>
      </w:r>
    </w:p>
    <w:p>
      <w:pPr>
        <w:pStyle w:val="Heading1"/>
        <w:numPr>
          <w:ilvl w:val="2"/>
          <w:numId w:val="12"/>
        </w:numPr>
        <w:tabs>
          <w:tab w:pos="1343" w:val="left" w:leader="none"/>
        </w:tabs>
        <w:spacing w:line="240" w:lineRule="auto" w:before="20" w:after="0"/>
        <w:ind w:left="1342" w:right="0" w:hanging="542"/>
        <w:jc w:val="both"/>
      </w:pPr>
      <w:bookmarkStart w:name="_TOC_250014" w:id="42"/>
      <w:r>
        <w:rPr/>
        <w:t>National</w:t>
      </w:r>
      <w:r>
        <w:rPr>
          <w:spacing w:val="-8"/>
        </w:rPr>
        <w:t> </w:t>
      </w:r>
      <w:r>
        <w:rPr/>
        <w:t>Pension</w:t>
      </w:r>
      <w:r>
        <w:rPr>
          <w:spacing w:val="-2"/>
        </w:rPr>
        <w:t> </w:t>
      </w:r>
      <w:bookmarkEnd w:id="42"/>
      <w:r>
        <w:rPr/>
        <w:t>Commission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801" w:right="232"/>
        <w:jc w:val="both"/>
      </w:pPr>
      <w:r>
        <w:rPr/>
        <w:t>Central to the administration of the new pension scheme in Nigeria is the Pension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(PenCom).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administration of pension matters in Nigeria; approval,</w:t>
      </w:r>
      <w:r>
        <w:rPr>
          <w:spacing w:val="60"/>
        </w:rPr>
        <w:t> </w:t>
      </w:r>
      <w:r>
        <w:rPr/>
        <w:t>licensing and supervision of</w:t>
      </w:r>
      <w:r>
        <w:rPr>
          <w:spacing w:val="1"/>
        </w:rPr>
        <w:t> </w:t>
      </w:r>
      <w:r>
        <w:rPr/>
        <w:t>all pension fund administrators and establishment of standards, rules and issuance of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funds. </w:t>
      </w:r>
      <w:r>
        <w:rPr>
          <w:vertAlign w:val="superscript"/>
        </w:rPr>
        <w:t>274</w:t>
      </w:r>
      <w:r>
        <w:rPr>
          <w:vertAlign w:val="baseline"/>
        </w:rPr>
        <w:t>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 of pension fund assets is regulated by PenCom.</w:t>
      </w:r>
      <w:r>
        <w:rPr>
          <w:vertAlign w:val="superscript"/>
        </w:rPr>
        <w:t>275</w:t>
      </w:r>
      <w:r>
        <w:rPr>
          <w:vertAlign w:val="baseline"/>
        </w:rPr>
        <w:t> The commission will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 the above by ensuring that payment and remittance, of contributions are made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beneficiaries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retirement</w:t>
      </w:r>
      <w:r>
        <w:rPr>
          <w:spacing w:val="6"/>
          <w:vertAlign w:val="baseline"/>
        </w:rPr>
        <w:t> </w:t>
      </w:r>
      <w:r>
        <w:rPr>
          <w:vertAlign w:val="baseline"/>
        </w:rPr>
        <w:t>savings</w:t>
      </w:r>
      <w:r>
        <w:rPr>
          <w:spacing w:val="-2"/>
          <w:vertAlign w:val="baseline"/>
        </w:rPr>
        <w:t> </w:t>
      </w:r>
      <w:r>
        <w:rPr>
          <w:vertAlign w:val="baseline"/>
        </w:rPr>
        <w:t>accounts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paid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at</w:t>
      </w:r>
      <w:r>
        <w:rPr>
          <w:spacing w:val="5"/>
          <w:vertAlign w:val="baseline"/>
        </w:rPr>
        <w:t> </w:t>
      </w:r>
      <w:r>
        <w:rPr>
          <w:vertAlign w:val="baseline"/>
        </w:rPr>
        <w:t>when</w:t>
      </w:r>
      <w:r>
        <w:rPr>
          <w:spacing w:val="-4"/>
          <w:vertAlign w:val="baseline"/>
        </w:rPr>
        <w:t> </w:t>
      </w:r>
      <w:r>
        <w:rPr>
          <w:vertAlign w:val="baseline"/>
        </w:rPr>
        <w:t>due.</w:t>
      </w:r>
    </w:p>
    <w:p>
      <w:pPr>
        <w:pStyle w:val="BodyText"/>
        <w:spacing w:line="480" w:lineRule="auto" w:before="11"/>
        <w:ind w:left="801" w:right="236"/>
        <w:jc w:val="both"/>
      </w:pPr>
      <w:r>
        <w:rPr/>
        <w:t>In the discharge of its mandate to transfer the NSITF Contributions to Members</w:t>
      </w:r>
      <w:r>
        <w:rPr>
          <w:spacing w:val="1"/>
        </w:rPr>
        <w:t> </w:t>
      </w:r>
      <w:r>
        <w:rPr/>
        <w:t>RSAs, in 2017, the Commission continued the supervision of the transfer of NSITF</w:t>
      </w:r>
      <w:r>
        <w:rPr>
          <w:spacing w:val="1"/>
        </w:rPr>
        <w:t> </w:t>
      </w:r>
      <w:r>
        <w:rPr/>
        <w:t>contributions into beneficiaries‟ RSAs. In this regard, eight hundred and thirty-eight</w:t>
      </w:r>
      <w:r>
        <w:rPr>
          <w:spacing w:val="1"/>
        </w:rPr>
        <w:t> </w:t>
      </w:r>
      <w:r>
        <w:rPr/>
        <w:t>(838) NSITF transfer applications amounting to N149.51 million werereceived. Over</w:t>
      </w:r>
      <w:r>
        <w:rPr>
          <w:spacing w:val="1"/>
        </w:rPr>
        <w:t> </w:t>
      </w:r>
      <w:r>
        <w:rPr/>
        <w:t>98</w:t>
      </w:r>
      <w:r>
        <w:rPr>
          <w:spacing w:val="14"/>
        </w:rPr>
        <w:t> </w:t>
      </w:r>
      <w:r>
        <w:rPr/>
        <w:t>percent</w:t>
      </w:r>
      <w:r>
        <w:rPr>
          <w:spacing w:val="19"/>
        </w:rPr>
        <w:t> </w:t>
      </w:r>
      <w:r>
        <w:rPr/>
        <w:t>(822)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14"/>
        </w:rPr>
        <w:t> </w:t>
      </w:r>
      <w:r>
        <w:rPr/>
        <w:t>applications</w:t>
      </w:r>
      <w:r>
        <w:rPr>
          <w:spacing w:val="12"/>
        </w:rPr>
        <w:t> </w:t>
      </w:r>
      <w:r>
        <w:rPr/>
        <w:t>were</w:t>
      </w:r>
      <w:r>
        <w:rPr>
          <w:spacing w:val="13"/>
        </w:rPr>
        <w:t> </w:t>
      </w:r>
      <w:r>
        <w:rPr/>
        <w:t>processed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N53.92million</w:t>
      </w:r>
      <w:r>
        <w:rPr>
          <w:spacing w:val="10"/>
        </w:rPr>
        <w:t> </w:t>
      </w:r>
      <w:r>
        <w:rPr/>
        <w:t>was</w:t>
      </w:r>
      <w:r>
        <w:rPr>
          <w:spacing w:val="12"/>
        </w:rPr>
        <w:t> </w:t>
      </w:r>
      <w:r>
        <w:rPr/>
        <w:t>remitted</w:t>
      </w:r>
    </w:p>
    <w:p>
      <w:pPr>
        <w:pStyle w:val="BodyText"/>
        <w:spacing w:before="11"/>
        <w:rPr>
          <w:sz w:val="9"/>
        </w:rPr>
      </w:pPr>
      <w:r>
        <w:rPr/>
        <w:pict>
          <v:rect style="position:absolute;margin-left:126.050003pt;margin-top:7.675876pt;width:144.050pt;height:.72003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72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274</w:t>
      </w:r>
      <w:r>
        <w:rPr>
          <w:sz w:val="18"/>
          <w:vertAlign w:val="baseline"/>
        </w:rPr>
        <w:t>As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provided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for under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Sections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85-91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Pension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Reform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Act, 2014.</w:t>
      </w:r>
    </w:p>
    <w:p>
      <w:pPr>
        <w:spacing w:line="207" w:lineRule="exact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275</w:t>
      </w:r>
      <w:r>
        <w:rPr>
          <w:sz w:val="18"/>
          <w:vertAlign w:val="baseline"/>
        </w:rPr>
        <w:t>Ibid.</w:t>
      </w:r>
    </w:p>
    <w:p>
      <w:pPr>
        <w:spacing w:after="0" w:line="207" w:lineRule="exact"/>
        <w:jc w:val="left"/>
        <w:rPr>
          <w:sz w:val="18"/>
        </w:rPr>
        <w:sectPr>
          <w:pgSz w:w="12240" w:h="15840"/>
          <w:pgMar w:header="0" w:footer="977" w:top="1100" w:bottom="1160" w:left="1720" w:right="1200"/>
        </w:sectPr>
      </w:pPr>
    </w:p>
    <w:p>
      <w:pPr>
        <w:pStyle w:val="BodyText"/>
        <w:spacing w:line="480" w:lineRule="auto" w:before="103"/>
        <w:ind w:left="801" w:right="228"/>
        <w:jc w:val="both"/>
      </w:pP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RSAs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processed</w:t>
      </w:r>
      <w:r>
        <w:rPr>
          <w:spacing w:val="1"/>
        </w:rPr>
        <w:t> </w:t>
      </w:r>
      <w:r>
        <w:rPr/>
        <w:t>applications. </w:t>
      </w:r>
      <w:r>
        <w:rPr>
          <w:vertAlign w:val="superscript"/>
        </w:rPr>
        <w:t>276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2004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2017,</w:t>
      </w:r>
      <w:r>
        <w:rPr>
          <w:spacing w:val="1"/>
          <w:vertAlign w:val="baseline"/>
        </w:rPr>
        <w:t> </w:t>
      </w:r>
      <w:r>
        <w:rPr>
          <w:vertAlign w:val="baseline"/>
        </w:rPr>
        <w:t>N9.63billion has been transferred to the RSAs of 133.893 NSITF Members.</w:t>
      </w:r>
      <w:r>
        <w:rPr>
          <w:vertAlign w:val="superscript"/>
        </w:rPr>
        <w:t>277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period,</w:t>
      </w:r>
      <w:r>
        <w:rPr>
          <w:spacing w:val="1"/>
          <w:vertAlign w:val="baseline"/>
        </w:rPr>
        <w:t> </w:t>
      </w:r>
      <w:r>
        <w:rPr>
          <w:vertAlign w:val="baseline"/>
        </w:rPr>
        <w:t>NSITF</w:t>
      </w:r>
      <w:r>
        <w:rPr>
          <w:spacing w:val="1"/>
          <w:vertAlign w:val="baseline"/>
        </w:rPr>
        <w:t> </w:t>
      </w:r>
      <w:r>
        <w:rPr>
          <w:vertAlign w:val="baseline"/>
        </w:rPr>
        <w:t>payment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sum of N2.93million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eighty-nine</w:t>
      </w:r>
      <w:r>
        <w:rPr>
          <w:spacing w:val="1"/>
          <w:vertAlign w:val="baseline"/>
        </w:rPr>
        <w:t> </w:t>
      </w:r>
      <w:r>
        <w:rPr>
          <w:vertAlign w:val="baseline"/>
        </w:rPr>
        <w:t>(89)</w:t>
      </w:r>
      <w:r>
        <w:rPr>
          <w:spacing w:val="1"/>
          <w:vertAlign w:val="baseline"/>
        </w:rPr>
        <w:t> </w:t>
      </w:r>
      <w:r>
        <w:rPr>
          <w:vertAlign w:val="baseline"/>
        </w:rPr>
        <w:t>NSITF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Commissionprocessed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payment of eighty-seven (87) applications totaling N2.91 million. A totalof N2.90</w:t>
      </w:r>
      <w:r>
        <w:rPr>
          <w:spacing w:val="1"/>
          <w:vertAlign w:val="baseline"/>
        </w:rPr>
        <w:t> </w:t>
      </w:r>
      <w:r>
        <w:rPr>
          <w:vertAlign w:val="baseline"/>
        </w:rPr>
        <w:t>billion has been processed and paid to 35,430 NSITF Members cumulativelyfrom</w:t>
      </w:r>
      <w:r>
        <w:rPr>
          <w:spacing w:val="1"/>
          <w:vertAlign w:val="baseline"/>
        </w:rPr>
        <w:t> </w:t>
      </w:r>
      <w:r>
        <w:rPr>
          <w:vertAlign w:val="baseline"/>
        </w:rPr>
        <w:t>2004 to 2017.</w:t>
      </w:r>
      <w:r>
        <w:rPr>
          <w:vertAlign w:val="superscript"/>
        </w:rPr>
        <w:t>278</w:t>
      </w:r>
      <w:r>
        <w:rPr>
          <w:vertAlign w:val="baseline"/>
        </w:rPr>
        <w:t>In addition, the monthly pensions of 3,360 NSITF Pensioners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processed and approved for payment of the sum of N19.32 million during the third</w:t>
      </w:r>
      <w:r>
        <w:rPr>
          <w:spacing w:val="1"/>
          <w:vertAlign w:val="baseline"/>
        </w:rPr>
        <w:t> </w:t>
      </w:r>
      <w:r>
        <w:rPr>
          <w:vertAlign w:val="baseline"/>
        </w:rPr>
        <w:t>quarter of 2017. In all, the total sum of N4.02 billion was approved and paid as</w:t>
      </w:r>
      <w:r>
        <w:rPr>
          <w:spacing w:val="1"/>
          <w:vertAlign w:val="baseline"/>
        </w:rPr>
        <w:t> </w:t>
      </w:r>
      <w:r>
        <w:rPr>
          <w:vertAlign w:val="baseline"/>
        </w:rPr>
        <w:t>monthly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NSITF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Pensioners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November</w:t>
      </w:r>
      <w:r>
        <w:rPr>
          <w:spacing w:val="1"/>
          <w:vertAlign w:val="baseline"/>
        </w:rPr>
        <w:t> </w:t>
      </w:r>
      <w:r>
        <w:rPr>
          <w:vertAlign w:val="baseline"/>
        </w:rPr>
        <w:t>2006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2017. </w:t>
      </w:r>
      <w:r>
        <w:rPr>
          <w:vertAlign w:val="superscript"/>
        </w:rPr>
        <w:t>279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also continued the refund of employee portion of contributions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personnel of the Military and other Security Service Agencies exempted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CPS. In 2017, the Commission processed 254 applications for refund. The sum of</w:t>
      </w:r>
      <w:r>
        <w:rPr>
          <w:spacing w:val="1"/>
          <w:vertAlign w:val="baseline"/>
        </w:rPr>
        <w:t> </w:t>
      </w:r>
      <w:r>
        <w:rPr>
          <w:vertAlign w:val="baseline"/>
        </w:rPr>
        <w:t>N39.83 million was refunded to the pension contributors while the sum of N127.13</w:t>
      </w:r>
      <w:r>
        <w:rPr>
          <w:spacing w:val="1"/>
          <w:vertAlign w:val="baseline"/>
        </w:rPr>
        <w:t> </w:t>
      </w:r>
      <w:r>
        <w:rPr>
          <w:vertAlign w:val="baseline"/>
        </w:rPr>
        <w:t>million representing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contributions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made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Federal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behalf</w:t>
      </w:r>
      <w:r>
        <w:rPr>
          <w:spacing w:val="-2"/>
          <w:vertAlign w:val="baseline"/>
        </w:rPr>
        <w:t> </w:t>
      </w:r>
      <w:r>
        <w:rPr>
          <w:vertAlign w:val="baseline"/>
        </w:rPr>
        <w:t>was returned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Contributory</w:t>
      </w:r>
      <w:r>
        <w:rPr>
          <w:spacing w:val="-8"/>
          <w:vertAlign w:val="baseline"/>
        </w:rPr>
        <w:t> </w:t>
      </w:r>
      <w:r>
        <w:rPr>
          <w:vertAlign w:val="baseline"/>
        </w:rPr>
        <w:t>Pension</w:t>
      </w:r>
      <w:r>
        <w:rPr>
          <w:spacing w:val="-3"/>
          <w:vertAlign w:val="baseline"/>
        </w:rPr>
        <w:t> </w:t>
      </w:r>
      <w:r>
        <w:rPr>
          <w:vertAlign w:val="baseline"/>
        </w:rPr>
        <w:t>Account.</w:t>
      </w:r>
      <w:r>
        <w:rPr>
          <w:vertAlign w:val="superscript"/>
        </w:rPr>
        <w:t>280</w:t>
      </w:r>
    </w:p>
    <w:p>
      <w:pPr>
        <w:pStyle w:val="BodyText"/>
        <w:spacing w:line="480" w:lineRule="auto" w:before="13"/>
        <w:ind w:left="801" w:right="237"/>
        <w:jc w:val="both"/>
      </w:pPr>
      <w:r>
        <w:rPr/>
        <w:t>PenCom has made effort to recover outstanding pension contributions and interest</w:t>
      </w:r>
      <w:r>
        <w:rPr>
          <w:spacing w:val="1"/>
        </w:rPr>
        <w:t> </w:t>
      </w:r>
      <w:r>
        <w:rPr/>
        <w:t>penalty from defaulting employers. In 2017 alone, the Commission maintained the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55</w:t>
      </w:r>
      <w:r>
        <w:rPr>
          <w:spacing w:val="1"/>
        </w:rPr>
        <w:t> </w:t>
      </w:r>
      <w:r>
        <w:rPr/>
        <w:t>consultants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outstanding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contributions</w:t>
      </w:r>
      <w:r>
        <w:rPr>
          <w:spacing w:val="57"/>
        </w:rPr>
        <w:t> </w:t>
      </w:r>
      <w:r>
        <w:rPr/>
        <w:t>with</w:t>
      </w:r>
      <w:r>
        <w:rPr>
          <w:spacing w:val="54"/>
        </w:rPr>
        <w:t> </w:t>
      </w:r>
      <w:r>
        <w:rPr/>
        <w:t>penalty</w:t>
      </w:r>
      <w:r>
        <w:rPr>
          <w:spacing w:val="55"/>
        </w:rPr>
        <w:t> </w:t>
      </w:r>
      <w:r>
        <w:rPr/>
        <w:t>from</w:t>
      </w:r>
      <w:r>
        <w:rPr>
          <w:spacing w:val="50"/>
        </w:rPr>
        <w:t> </w:t>
      </w:r>
      <w:r>
        <w:rPr/>
        <w:t>defaulting</w:t>
      </w:r>
      <w:r>
        <w:rPr>
          <w:spacing w:val="59"/>
        </w:rPr>
        <w:t> </w:t>
      </w:r>
      <w:r>
        <w:rPr/>
        <w:t>employers.</w:t>
      </w:r>
      <w:r>
        <w:rPr>
          <w:spacing w:val="62"/>
        </w:rPr>
        <w:t> </w:t>
      </w:r>
      <w:r>
        <w:rPr/>
        <w:t>Following</w:t>
      </w:r>
      <w:r>
        <w:rPr>
          <w:spacing w:val="59"/>
        </w:rPr>
        <w:t> </w:t>
      </w:r>
      <w:r>
        <w:rPr/>
        <w:t>the</w:t>
      </w:r>
      <w:r>
        <w:rPr>
          <w:spacing w:val="63"/>
        </w:rPr>
        <w:t> </w:t>
      </w:r>
      <w:r>
        <w:rPr/>
        <w:t>issuance</w:t>
      </w:r>
      <w:r>
        <w:rPr>
          <w:spacing w:val="58"/>
        </w:rPr>
        <w:t> </w:t>
      </w:r>
      <w:r>
        <w:rPr/>
        <w:t>of</w:t>
      </w:r>
    </w:p>
    <w:p>
      <w:pPr>
        <w:pStyle w:val="BodyText"/>
        <w:spacing w:before="1"/>
        <w:ind w:left="801"/>
        <w:jc w:val="both"/>
      </w:pPr>
      <w:r>
        <w:rPr/>
        <w:t>demand</w:t>
      </w:r>
      <w:r>
        <w:rPr>
          <w:spacing w:val="10"/>
        </w:rPr>
        <w:t> </w:t>
      </w:r>
      <w:r>
        <w:rPr/>
        <w:t>notices</w:t>
      </w:r>
      <w:r>
        <w:rPr>
          <w:spacing w:val="4"/>
        </w:rPr>
        <w:t> </w:t>
      </w:r>
      <w:r>
        <w:rPr/>
        <w:t>to</w:t>
      </w:r>
      <w:r>
        <w:rPr>
          <w:spacing w:val="11"/>
        </w:rPr>
        <w:t> </w:t>
      </w:r>
      <w:r>
        <w:rPr/>
        <w:t>defaulting</w:t>
      </w:r>
      <w:r>
        <w:rPr>
          <w:spacing w:val="6"/>
        </w:rPr>
        <w:t> </w:t>
      </w:r>
      <w:r>
        <w:rPr/>
        <w:t>employers</w:t>
      </w:r>
      <w:r>
        <w:rPr>
          <w:spacing w:val="4"/>
        </w:rPr>
        <w:t> </w:t>
      </w:r>
      <w:r>
        <w:rPr/>
        <w:t>whose</w:t>
      </w:r>
      <w:r>
        <w:rPr>
          <w:spacing w:val="10"/>
        </w:rPr>
        <w:t> </w:t>
      </w:r>
      <w:r>
        <w:rPr/>
        <w:t>liabilities</w:t>
      </w:r>
      <w:r>
        <w:rPr>
          <w:spacing w:val="9"/>
        </w:rPr>
        <w:t> </w:t>
      </w:r>
      <w:r>
        <w:rPr/>
        <w:t>had</w:t>
      </w:r>
      <w:r>
        <w:rPr>
          <w:spacing w:val="11"/>
        </w:rPr>
        <w:t> </w:t>
      </w:r>
      <w:r>
        <w:rPr/>
        <w:t>been</w:t>
      </w:r>
      <w:r>
        <w:rPr>
          <w:spacing w:val="1"/>
        </w:rPr>
        <w:t> </w:t>
      </w:r>
      <w:r>
        <w:rPr/>
        <w:t>established</w:t>
      </w:r>
      <w:r>
        <w:rPr>
          <w:spacing w:val="11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126.050003pt;margin-top:12.068017pt;width:144.050pt;height:.72003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801" w:right="22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276</w:t>
      </w:r>
      <w:r>
        <w:rPr>
          <w:rFonts w:ascii="Calibri"/>
          <w:sz w:val="18"/>
          <w:vertAlign w:val="baseline"/>
        </w:rPr>
        <w:t>Onwuka,</w:t>
      </w:r>
      <w:r>
        <w:rPr>
          <w:rFonts w:ascii="Calibri"/>
          <w:spacing w:val="17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I.</w:t>
      </w:r>
      <w:r>
        <w:rPr>
          <w:rFonts w:ascii="Calibri"/>
          <w:spacing w:val="2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O.,</w:t>
      </w:r>
      <w:r>
        <w:rPr>
          <w:rFonts w:ascii="Calibri"/>
          <w:spacing w:val="17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(2018),</w:t>
      </w:r>
      <w:r>
        <w:rPr>
          <w:rFonts w:ascii="Calibri"/>
          <w:spacing w:val="19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Tackling</w:t>
      </w:r>
      <w:r>
        <w:rPr>
          <w:rFonts w:ascii="Calibri"/>
          <w:i/>
          <w:spacing w:val="21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Infrastructural</w:t>
      </w:r>
      <w:r>
        <w:rPr>
          <w:rFonts w:ascii="Calibri"/>
          <w:i/>
          <w:spacing w:val="21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Gap</w:t>
      </w:r>
      <w:r>
        <w:rPr>
          <w:rFonts w:ascii="Calibri"/>
          <w:i/>
          <w:spacing w:val="16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in</w:t>
      </w:r>
      <w:r>
        <w:rPr>
          <w:rFonts w:ascii="Calibri"/>
          <w:i/>
          <w:spacing w:val="16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Nigeria:</w:t>
      </w:r>
      <w:r>
        <w:rPr>
          <w:rFonts w:ascii="Calibri"/>
          <w:i/>
          <w:spacing w:val="18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The</w:t>
      </w:r>
      <w:r>
        <w:rPr>
          <w:rFonts w:ascii="Calibri"/>
          <w:i/>
          <w:spacing w:val="19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Pension</w:t>
      </w:r>
      <w:r>
        <w:rPr>
          <w:rFonts w:ascii="Calibri"/>
          <w:i/>
          <w:spacing w:val="21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Fund</w:t>
      </w:r>
      <w:r>
        <w:rPr>
          <w:rFonts w:ascii="Calibri"/>
          <w:i/>
          <w:spacing w:val="21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Option,</w:t>
      </w:r>
      <w:r>
        <w:rPr>
          <w:rFonts w:ascii="Calibri"/>
          <w:i/>
          <w:spacing w:val="25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Applied</w:t>
      </w:r>
      <w:r>
        <w:rPr>
          <w:rFonts w:ascii="Calibri"/>
          <w:spacing w:val="20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Economics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and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Finance</w:t>
      </w:r>
      <w:r>
        <w:rPr>
          <w:rFonts w:ascii="Calibri"/>
          <w:spacing w:val="-7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Vol.</w:t>
      </w:r>
      <w:r>
        <w:rPr>
          <w:rFonts w:ascii="Calibri"/>
          <w:spacing w:val="4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5,</w:t>
      </w:r>
      <w:r>
        <w:rPr>
          <w:rFonts w:ascii="Calibri"/>
          <w:spacing w:val="-5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No.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2, p.81.</w:t>
      </w:r>
    </w:p>
    <w:p>
      <w:pPr>
        <w:spacing w:before="2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277</w:t>
      </w:r>
      <w:r>
        <w:rPr>
          <w:rFonts w:ascii="Calibri"/>
          <w:sz w:val="18"/>
          <w:vertAlign w:val="baseline"/>
        </w:rPr>
        <w:t>Price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water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house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Coopers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Limited,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(2017),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The</w:t>
      </w:r>
      <w:r>
        <w:rPr>
          <w:rFonts w:ascii="Calibri"/>
          <w:i/>
          <w:spacing w:val="1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Nigerian</w:t>
      </w:r>
      <w:r>
        <w:rPr>
          <w:rFonts w:ascii="Calibri"/>
          <w:i/>
          <w:spacing w:val="1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Pension</w:t>
      </w:r>
      <w:r>
        <w:rPr>
          <w:rFonts w:ascii="Calibri"/>
          <w:i/>
          <w:spacing w:val="1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Industry</w:t>
      </w:r>
      <w:r>
        <w:rPr>
          <w:rFonts w:ascii="Calibri"/>
          <w:i/>
          <w:spacing w:val="1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Securing</w:t>
      </w:r>
      <w:r>
        <w:rPr>
          <w:rFonts w:ascii="Calibri"/>
          <w:i/>
          <w:spacing w:val="1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the</w:t>
      </w:r>
      <w:r>
        <w:rPr>
          <w:rFonts w:ascii="Calibri"/>
          <w:i/>
          <w:spacing w:val="1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Future,</w:t>
      </w:r>
      <w:r>
        <w:rPr>
          <w:rFonts w:ascii="Calibri"/>
          <w:i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available</w:t>
      </w:r>
      <w:r>
        <w:rPr>
          <w:rFonts w:ascii="Calibri"/>
          <w:spacing w:val="-38"/>
          <w:sz w:val="18"/>
          <w:vertAlign w:val="baseline"/>
        </w:rPr>
        <w:t> </w:t>
      </w:r>
      <w:hyperlink r:id="rId40">
        <w:r>
          <w:rPr>
            <w:rFonts w:ascii="Calibri"/>
            <w:sz w:val="18"/>
            <w:vertAlign w:val="baseline"/>
          </w:rPr>
          <w:t>@w</w:t>
        </w:r>
      </w:hyperlink>
      <w:r>
        <w:rPr>
          <w:rFonts w:ascii="Calibri"/>
          <w:sz w:val="18"/>
          <w:vertAlign w:val="baseline"/>
        </w:rPr>
        <w:t>w</w:t>
      </w:r>
      <w:hyperlink r:id="rId40">
        <w:r>
          <w:rPr>
            <w:rFonts w:ascii="Calibri"/>
            <w:sz w:val="18"/>
            <w:vertAlign w:val="baseline"/>
          </w:rPr>
          <w:t>w.pwc.com/ng,</w:t>
        </w:r>
        <w:r>
          <w:rPr>
            <w:rFonts w:ascii="Calibri"/>
            <w:spacing w:val="-5"/>
            <w:sz w:val="18"/>
            <w:vertAlign w:val="baseline"/>
          </w:rPr>
          <w:t> </w:t>
        </w:r>
      </w:hyperlink>
      <w:r>
        <w:rPr>
          <w:rFonts w:ascii="Calibri"/>
          <w:sz w:val="18"/>
          <w:vertAlign w:val="baseline"/>
        </w:rPr>
        <w:t>accessed</w:t>
      </w:r>
      <w:r>
        <w:rPr>
          <w:rFonts w:ascii="Calibri"/>
          <w:spacing w:val="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on</w:t>
      </w:r>
      <w:r>
        <w:rPr>
          <w:rFonts w:ascii="Calibri"/>
          <w:spacing w:val="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24</w:t>
      </w:r>
      <w:r>
        <w:rPr>
          <w:rFonts w:ascii="Calibri"/>
          <w:sz w:val="18"/>
          <w:vertAlign w:val="superscript"/>
        </w:rPr>
        <w:t>th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March,</w:t>
      </w:r>
      <w:r>
        <w:rPr>
          <w:rFonts w:ascii="Calibri"/>
          <w:spacing w:val="-5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2018.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6:13.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P.M.</w:t>
      </w:r>
    </w:p>
    <w:p>
      <w:pPr>
        <w:spacing w:line="203" w:lineRule="exact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278</w:t>
      </w:r>
      <w:r>
        <w:rPr>
          <w:sz w:val="18"/>
          <w:vertAlign w:val="baseline"/>
        </w:rPr>
        <w:t>Ibid.</w:t>
      </w:r>
    </w:p>
    <w:p>
      <w:pPr>
        <w:spacing w:before="1"/>
        <w:ind w:left="801" w:right="23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279</w:t>
      </w:r>
      <w:r>
        <w:rPr>
          <w:rFonts w:ascii="Calibri"/>
          <w:sz w:val="18"/>
          <w:vertAlign w:val="baseline"/>
        </w:rPr>
        <w:t>Uzor,</w:t>
      </w:r>
      <w:r>
        <w:rPr>
          <w:rFonts w:ascii="Calibri"/>
          <w:spacing w:val="18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B.C.,</w:t>
      </w:r>
      <w:r>
        <w:rPr>
          <w:rFonts w:ascii="Calibri"/>
          <w:spacing w:val="18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and</w:t>
      </w:r>
      <w:r>
        <w:rPr>
          <w:rFonts w:ascii="Calibri"/>
          <w:spacing w:val="17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Anekwe,</w:t>
      </w:r>
      <w:r>
        <w:rPr>
          <w:rFonts w:ascii="Calibri"/>
          <w:spacing w:val="18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S.C.,</w:t>
      </w:r>
      <w:r>
        <w:rPr>
          <w:rFonts w:ascii="Calibri"/>
          <w:spacing w:val="1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(2018),</w:t>
      </w:r>
      <w:r>
        <w:rPr>
          <w:rFonts w:ascii="Calibri"/>
          <w:spacing w:val="21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The</w:t>
      </w:r>
      <w:r>
        <w:rPr>
          <w:rFonts w:ascii="Calibri"/>
          <w:i/>
          <w:spacing w:val="15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Contributory</w:t>
      </w:r>
      <w:r>
        <w:rPr>
          <w:rFonts w:ascii="Calibri"/>
          <w:i/>
          <w:spacing w:val="15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Pension</w:t>
      </w:r>
      <w:r>
        <w:rPr>
          <w:rFonts w:ascii="Calibri"/>
          <w:i/>
          <w:spacing w:val="17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Scheme</w:t>
      </w:r>
      <w:r>
        <w:rPr>
          <w:rFonts w:ascii="Calibri"/>
          <w:i/>
          <w:spacing w:val="10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and</w:t>
      </w:r>
      <w:r>
        <w:rPr>
          <w:rFonts w:ascii="Calibri"/>
          <w:i/>
          <w:spacing w:val="17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the</w:t>
      </w:r>
      <w:r>
        <w:rPr>
          <w:rFonts w:ascii="Calibri"/>
          <w:i/>
          <w:spacing w:val="20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Fate</w:t>
      </w:r>
      <w:r>
        <w:rPr>
          <w:rFonts w:ascii="Calibri"/>
          <w:i/>
          <w:spacing w:val="11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of</w:t>
      </w:r>
      <w:r>
        <w:rPr>
          <w:rFonts w:ascii="Calibri"/>
          <w:i/>
          <w:spacing w:val="17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Retired</w:t>
      </w:r>
      <w:r>
        <w:rPr>
          <w:rFonts w:ascii="Calibri"/>
          <w:i/>
          <w:spacing w:val="13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and</w:t>
      </w:r>
      <w:r>
        <w:rPr>
          <w:rFonts w:ascii="Calibri"/>
          <w:i/>
          <w:spacing w:val="18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Retiring</w:t>
      </w:r>
      <w:r>
        <w:rPr>
          <w:rFonts w:ascii="Calibri"/>
          <w:i/>
          <w:spacing w:val="1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Nigerian</w:t>
      </w:r>
      <w:r>
        <w:rPr>
          <w:rFonts w:ascii="Calibri"/>
          <w:i/>
          <w:spacing w:val="-2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Workers,</w:t>
      </w:r>
      <w:r>
        <w:rPr>
          <w:rFonts w:ascii="Calibri"/>
          <w:i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Academic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Research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in</w:t>
      </w:r>
      <w:r>
        <w:rPr>
          <w:rFonts w:ascii="Calibri"/>
          <w:spacing w:val="-7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Business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and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Social</w:t>
      </w:r>
      <w:r>
        <w:rPr>
          <w:rFonts w:ascii="Calibri"/>
          <w:spacing w:val="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Science, 8</w:t>
      </w:r>
      <w:r>
        <w:rPr>
          <w:rFonts w:ascii="Calibri"/>
          <w:spacing w:val="-4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(3),</w:t>
      </w:r>
      <w:r>
        <w:rPr>
          <w:rFonts w:ascii="Calibri"/>
          <w:spacing w:val="-6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p.527.</w:t>
      </w:r>
    </w:p>
    <w:p>
      <w:pPr>
        <w:spacing w:before="1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280</w:t>
      </w:r>
      <w:r>
        <w:rPr>
          <w:sz w:val="18"/>
          <w:vertAlign w:val="baseline"/>
        </w:rPr>
        <w:t>Ibid.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77" w:top="1060" w:bottom="1160" w:left="1720" w:right="1200"/>
        </w:sectPr>
      </w:pPr>
    </w:p>
    <w:p>
      <w:pPr>
        <w:pStyle w:val="BodyText"/>
        <w:spacing w:line="482" w:lineRule="auto" w:before="63"/>
        <w:ind w:left="801" w:right="238"/>
        <w:jc w:val="both"/>
      </w:pPr>
      <w:r>
        <w:rPr/>
        <w:t>consultants, some employers have remitted the outstanding pension contributions and</w:t>
      </w:r>
      <w:r>
        <w:rPr>
          <w:spacing w:val="1"/>
        </w:rPr>
        <w:t> </w:t>
      </w:r>
      <w:r>
        <w:rPr/>
        <w:t>penalty.</w:t>
      </w:r>
      <w:r>
        <w:rPr>
          <w:vertAlign w:val="superscript"/>
        </w:rPr>
        <w:t>281</w:t>
      </w:r>
      <w:r>
        <w:rPr>
          <w:vertAlign w:val="baseline"/>
        </w:rPr>
        <w:t> Consequently, the sum of N1.34 billion was recovered. This brings the</w:t>
      </w:r>
      <w:r>
        <w:rPr>
          <w:spacing w:val="1"/>
          <w:vertAlign w:val="baseline"/>
        </w:rPr>
        <w:t> </w:t>
      </w:r>
      <w:r>
        <w:rPr>
          <w:vertAlign w:val="baseline"/>
        </w:rPr>
        <w:t>total recoveries made since inception of the Recovery Agents‟ activities in 2012 to</w:t>
      </w:r>
      <w:r>
        <w:rPr>
          <w:spacing w:val="1"/>
          <w:vertAlign w:val="baseline"/>
        </w:rPr>
        <w:t> </w:t>
      </w:r>
      <w:r>
        <w:rPr>
          <w:vertAlign w:val="baseline"/>
        </w:rPr>
        <w:t>N13.58</w:t>
      </w:r>
      <w:r>
        <w:rPr>
          <w:spacing w:val="1"/>
          <w:vertAlign w:val="baseline"/>
        </w:rPr>
        <w:t> </w:t>
      </w:r>
      <w:r>
        <w:rPr>
          <w:vertAlign w:val="baseline"/>
        </w:rPr>
        <w:t>billion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2017.</w:t>
      </w:r>
      <w:r>
        <w:rPr>
          <w:vertAlign w:val="superscript"/>
        </w:rPr>
        <w:t>282</w:t>
      </w:r>
    </w:p>
    <w:p>
      <w:pPr>
        <w:pStyle w:val="BodyText"/>
        <w:spacing w:line="480" w:lineRule="auto"/>
        <w:ind w:left="801" w:right="236" w:firstLine="782"/>
        <w:jc w:val="both"/>
      </w:pPr>
      <w:r>
        <w:rPr/>
        <w:t>Furthermore, in the discharge of its mandate of creating public awareness and</w:t>
      </w:r>
      <w:r>
        <w:rPr>
          <w:spacing w:val="-57"/>
        </w:rPr>
        <w:t> </w:t>
      </w:r>
      <w:r>
        <w:rPr/>
        <w:t>education on the scheme, the Commission developeda road map covering a period of</w:t>
      </w:r>
      <w:r>
        <w:rPr>
          <w:spacing w:val="1"/>
        </w:rPr>
        <w:t> </w:t>
      </w:r>
      <w:r>
        <w:rPr/>
        <w:t>12-18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engagement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unions,State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employees,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positivelyinfluence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scheme.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asmooth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sensitizationworkshop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Bauchi State House of Assembly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employees of OyoState.</w:t>
      </w:r>
      <w:r>
        <w:rPr>
          <w:vertAlign w:val="superscript"/>
        </w:rPr>
        <w:t>283</w:t>
      </w:r>
      <w:r>
        <w:rPr>
          <w:vertAlign w:val="baseline"/>
        </w:rPr>
        <w:t> In each of the sessions, members were enlightened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benefits of the CPSand how to resolve issues regarding the implementation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Scheme. TheCommission also conducted training on the workings of the CPS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staff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Zamfara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Commission,</w:t>
      </w:r>
      <w:r>
        <w:rPr>
          <w:spacing w:val="1"/>
          <w:vertAlign w:val="baseline"/>
        </w:rPr>
        <w:t> </w:t>
      </w:r>
      <w:r>
        <w:rPr>
          <w:vertAlign w:val="baseline"/>
        </w:rPr>
        <w:t>Zamfara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StateLocal Governments Pension Board and Kaduna State Pension Bureau. Training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wasalso conducted on returns rendition for Pension Desk Officers (PDOs)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FCTArea Councils as well as those of the Ministries, Departments and Agencies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theFCT.The Zonal Offices also conducted a total of 23 enlightenment campaigns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CPSin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six</w:t>
      </w:r>
      <w:r>
        <w:rPr>
          <w:spacing w:val="1"/>
          <w:vertAlign w:val="baseline"/>
        </w:rPr>
        <w:t> </w:t>
      </w:r>
      <w:r>
        <w:rPr>
          <w:vertAlign w:val="baseline"/>
        </w:rPr>
        <w:t>(6)</w:t>
      </w:r>
      <w:r>
        <w:rPr>
          <w:spacing w:val="1"/>
          <w:vertAlign w:val="baseline"/>
        </w:rPr>
        <w:t> </w:t>
      </w:r>
      <w:r>
        <w:rPr>
          <w:vertAlign w:val="baseline"/>
        </w:rPr>
        <w:t>geopolitical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zones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heldimplementation meetings with the Committee on Implementation of the CPS in</w:t>
      </w:r>
      <w:r>
        <w:rPr>
          <w:spacing w:val="1"/>
          <w:vertAlign w:val="baseline"/>
        </w:rPr>
        <w:t> </w:t>
      </w:r>
      <w:r>
        <w:rPr>
          <w:vertAlign w:val="baseline"/>
        </w:rPr>
        <w:t>Abia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34"/>
          <w:vertAlign w:val="baseline"/>
        </w:rPr>
        <w:t> </w:t>
      </w:r>
      <w:r>
        <w:rPr>
          <w:vertAlign w:val="baseline"/>
        </w:rPr>
        <w:t>Anambra</w:t>
      </w:r>
      <w:r>
        <w:rPr>
          <w:spacing w:val="28"/>
          <w:vertAlign w:val="baseline"/>
        </w:rPr>
        <w:t> </w:t>
      </w:r>
      <w:r>
        <w:rPr>
          <w:vertAlign w:val="baseline"/>
        </w:rPr>
        <w:t>States.</w:t>
      </w:r>
      <w:r>
        <w:rPr>
          <w:spacing w:val="31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vertAlign w:val="baseline"/>
        </w:rPr>
        <w:t>addition,</w:t>
      </w:r>
      <w:r>
        <w:rPr>
          <w:spacing w:val="30"/>
          <w:vertAlign w:val="baseline"/>
        </w:rPr>
        <w:t> </w:t>
      </w:r>
      <w:r>
        <w:rPr>
          <w:vertAlign w:val="baseline"/>
        </w:rPr>
        <w:t>representatives</w:t>
      </w:r>
      <w:r>
        <w:rPr>
          <w:spacing w:val="31"/>
          <w:vertAlign w:val="baseline"/>
        </w:rPr>
        <w:t> </w:t>
      </w:r>
      <w:r>
        <w:rPr>
          <w:vertAlign w:val="baseline"/>
        </w:rPr>
        <w:t>from</w:t>
      </w:r>
      <w:r>
        <w:rPr>
          <w:spacing w:val="19"/>
          <w:vertAlign w:val="baseline"/>
        </w:rPr>
        <w:t> </w:t>
      </w:r>
      <w:r>
        <w:rPr>
          <w:vertAlign w:val="baseline"/>
        </w:rPr>
        <w:t>Benue</w:t>
      </w:r>
      <w:r>
        <w:rPr>
          <w:spacing w:val="28"/>
          <w:vertAlign w:val="baseline"/>
        </w:rPr>
        <w:t> </w:t>
      </w:r>
      <w:r>
        <w:rPr>
          <w:vertAlign w:val="baseline"/>
        </w:rPr>
        <w:t>and</w:t>
      </w:r>
      <w:r>
        <w:rPr>
          <w:spacing w:val="28"/>
          <w:vertAlign w:val="baseline"/>
        </w:rPr>
        <w:t> </w:t>
      </w:r>
      <w:r>
        <w:rPr>
          <w:vertAlign w:val="baseline"/>
        </w:rPr>
        <w:t>Ekiti</w:t>
      </w:r>
      <w:r>
        <w:rPr>
          <w:spacing w:val="19"/>
          <w:vertAlign w:val="baseline"/>
        </w:rPr>
        <w:t> </w:t>
      </w:r>
      <w:r>
        <w:rPr>
          <w:vertAlign w:val="baseline"/>
        </w:rPr>
        <w:t>States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  <w:r>
        <w:rPr/>
        <w:pict>
          <v:rect style="position:absolute;margin-left:126.050003pt;margin-top:11.398212pt;width:144.050pt;height:.72003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71"/>
        <w:ind w:left="801" w:right="248" w:firstLine="0"/>
        <w:jc w:val="both"/>
        <w:rPr>
          <w:sz w:val="18"/>
        </w:rPr>
      </w:pPr>
      <w:r>
        <w:rPr>
          <w:sz w:val="18"/>
          <w:vertAlign w:val="superscript"/>
        </w:rPr>
        <w:t>281</w:t>
      </w:r>
      <w:r>
        <w:rPr>
          <w:sz w:val="18"/>
          <w:vertAlign w:val="baseline"/>
        </w:rPr>
        <w:t>Odewole, P.O. (2017), </w:t>
      </w:r>
      <w:r>
        <w:rPr>
          <w:i/>
          <w:sz w:val="18"/>
          <w:vertAlign w:val="baseline"/>
        </w:rPr>
        <w:t>The Controversy on the Implementation of the Contributory Pension Scheme (CPS) in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Nigeria: The Accounting Perspective</w:t>
      </w:r>
      <w:r>
        <w:rPr>
          <w:sz w:val="18"/>
          <w:vertAlign w:val="baseline"/>
        </w:rPr>
        <w:t>, International Journal of economics, Finance, and Management, 5 (2), p.111.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superscript"/>
        </w:rPr>
        <w:t>282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Ibid.</w:t>
      </w:r>
    </w:p>
    <w:p>
      <w:pPr>
        <w:spacing w:line="240" w:lineRule="auto" w:before="0"/>
        <w:ind w:left="801" w:right="231" w:firstLine="0"/>
        <w:jc w:val="both"/>
        <w:rPr>
          <w:sz w:val="18"/>
        </w:rPr>
      </w:pPr>
      <w:r>
        <w:rPr>
          <w:sz w:val="18"/>
          <w:vertAlign w:val="superscript"/>
        </w:rPr>
        <w:t>283</w:t>
      </w:r>
      <w:r>
        <w:rPr>
          <w:sz w:val="18"/>
          <w:vertAlign w:val="baseline"/>
        </w:rPr>
        <w:t>Odewole, P. O., and Oladejo, T. M. (2017) </w:t>
      </w:r>
      <w:r>
        <w:rPr>
          <w:i/>
          <w:sz w:val="18"/>
          <w:vertAlign w:val="baseline"/>
        </w:rPr>
        <w:t>Implementation of Contributory Pension Scheme (CPS) and the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Challenge of Appropriate Emplyees’ Pension Deductions in Nigeria</w:t>
      </w:r>
      <w:r>
        <w:rPr>
          <w:sz w:val="18"/>
          <w:vertAlign w:val="baseline"/>
        </w:rPr>
        <w:t>: </w:t>
      </w:r>
      <w:r>
        <w:rPr>
          <w:i/>
          <w:sz w:val="18"/>
          <w:vertAlign w:val="baseline"/>
        </w:rPr>
        <w:t>The Financial Managers’ Review</w:t>
      </w:r>
      <w:r>
        <w:rPr>
          <w:sz w:val="18"/>
          <w:vertAlign w:val="baseline"/>
        </w:rPr>
        <w:t>, Global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Journal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Management and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Business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Research,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17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(7), p.316.</w:t>
      </w:r>
    </w:p>
    <w:p>
      <w:pPr>
        <w:spacing w:after="0" w:line="240" w:lineRule="auto"/>
        <w:jc w:val="both"/>
        <w:rPr>
          <w:sz w:val="18"/>
        </w:rPr>
        <w:sectPr>
          <w:pgSz w:w="12240" w:h="15840"/>
          <w:pgMar w:header="0" w:footer="977" w:top="1100" w:bottom="1160" w:left="1720" w:right="1200"/>
        </w:sectPr>
      </w:pPr>
    </w:p>
    <w:p>
      <w:pPr>
        <w:pStyle w:val="BodyText"/>
        <w:spacing w:line="484" w:lineRule="auto" w:before="63"/>
        <w:ind w:left="801" w:right="236"/>
        <w:jc w:val="both"/>
      </w:pPr>
      <w:r>
        <w:rPr/>
        <w:t>also held meetingswith the Commission in order to</w:t>
      </w:r>
      <w:r>
        <w:rPr>
          <w:spacing w:val="60"/>
        </w:rPr>
        <w:t> </w:t>
      </w:r>
      <w:r>
        <w:rPr/>
        <w:t>facilitate the implementation of</w:t>
      </w:r>
      <w:r>
        <w:rPr>
          <w:spacing w:val="1"/>
        </w:rPr>
        <w:t> </w:t>
      </w:r>
      <w:r>
        <w:rPr/>
        <w:t>the CPS.</w:t>
      </w:r>
      <w:r>
        <w:rPr>
          <w:vertAlign w:val="superscript"/>
        </w:rPr>
        <w:t>284</w:t>
      </w:r>
    </w:p>
    <w:p>
      <w:pPr>
        <w:pStyle w:val="BodyText"/>
        <w:spacing w:line="480" w:lineRule="auto"/>
        <w:ind w:left="801" w:right="226" w:firstLine="662"/>
        <w:jc w:val="both"/>
      </w:pPr>
      <w:r>
        <w:rPr/>
        <w:t>Consequent upon these efforts, the pension industry recorded a 1.57 percent</w:t>
      </w:r>
      <w:r>
        <w:rPr>
          <w:spacing w:val="1"/>
        </w:rPr>
        <w:t> </w:t>
      </w:r>
      <w:r>
        <w:rPr/>
        <w:t>growth in the scheme membership during the third quarter of 2017, moving from 7.65</w:t>
      </w:r>
      <w:r>
        <w:rPr>
          <w:spacing w:val="-57"/>
        </w:rPr>
        <w:t> </w:t>
      </w:r>
      <w:r>
        <w:rPr/>
        <w:t>million contributors at the end of the preceding quarter to 7.78 million.</w:t>
      </w:r>
      <w:r>
        <w:rPr>
          <w:vertAlign w:val="superscript"/>
        </w:rPr>
        <w:t>285</w:t>
      </w:r>
      <w:r>
        <w:rPr>
          <w:vertAlign w:val="baseline"/>
        </w:rPr>
        <w:t> The growth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industry membership was driven by the Retirement Savings Account (RSA)</w:t>
      </w:r>
      <w:r>
        <w:rPr>
          <w:spacing w:val="1"/>
          <w:vertAlign w:val="baseline"/>
        </w:rPr>
        <w:t> </w:t>
      </w:r>
      <w:r>
        <w:rPr>
          <w:vertAlign w:val="baseline"/>
        </w:rPr>
        <w:t>Scheme, which had an increase of 120,628 contributors representing 1.59 percent. As</w:t>
      </w:r>
      <w:r>
        <w:rPr>
          <w:spacing w:val="1"/>
          <w:vertAlign w:val="baseline"/>
        </w:rPr>
        <w:t> </w:t>
      </w:r>
      <w:r>
        <w:rPr>
          <w:vertAlign w:val="baseline"/>
        </w:rPr>
        <w:t>a result of this, membership of the CPFA dropped by 84 members.</w:t>
      </w:r>
      <w:r>
        <w:rPr>
          <w:vertAlign w:val="superscript"/>
        </w:rPr>
        <w:t>286</w:t>
      </w:r>
      <w:r>
        <w:rPr>
          <w:vertAlign w:val="baseline"/>
        </w:rPr>
        <w:t> Furthermore, a</w:t>
      </w:r>
      <w:r>
        <w:rPr>
          <w:spacing w:val="1"/>
          <w:vertAlign w:val="baseline"/>
        </w:rPr>
        <w:t> </w:t>
      </w:r>
      <w:r>
        <w:rPr>
          <w:vertAlign w:val="baseline"/>
        </w:rPr>
        <w:t>breakdown of the RSA registrations indicates a 0.65 percent (22,224) increase in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membership of the public sector over the second quarter of the same year to stand at</w:t>
      </w:r>
      <w:r>
        <w:rPr>
          <w:spacing w:val="1"/>
          <w:vertAlign w:val="baseline"/>
        </w:rPr>
        <w:t> </w:t>
      </w:r>
      <w:r>
        <w:rPr>
          <w:vertAlign w:val="baseline"/>
        </w:rPr>
        <w:t>3,435,337. This figure represents 44.84 percent of the total RSA registration as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third quarter of 2017.</w:t>
      </w:r>
      <w:r>
        <w:rPr>
          <w:vertAlign w:val="superscript"/>
        </w:rPr>
        <w:t>287</w:t>
      </w:r>
      <w:r>
        <w:rPr>
          <w:vertAlign w:val="baseline"/>
        </w:rPr>
        <w:t> The private sector shows a continuous dominance in RSA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membership with 55.16 percent (4,253,003) of the total RSA registration as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reporting period, moving from 4,154,599 in the second quarter of 2017. The sector</w:t>
      </w:r>
      <w:r>
        <w:rPr>
          <w:spacing w:val="1"/>
          <w:vertAlign w:val="baseline"/>
        </w:rPr>
        <w:t> </w:t>
      </w:r>
      <w:r>
        <w:rPr>
          <w:vertAlign w:val="baseline"/>
        </w:rPr>
        <w:t>also witnessed a growth of 2.37 percent (98,404) in the third quarter of 2017.</w:t>
      </w:r>
      <w:r>
        <w:rPr>
          <w:vertAlign w:val="superscript"/>
        </w:rPr>
        <w:t>288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total monthly pension contribution made by contributors from both the public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 sectors into their RSAs was N4.38 trillion as at the end of third quarter, 2017.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shows an increase of N135.22 billion representing 3.18 percent over the total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contributions as at the end of the second quarter of 2017. The total contribution shows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the Public sector contributed 51.34 percent of the total contributions, while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 sector</w:t>
      </w:r>
      <w:r>
        <w:rPr>
          <w:spacing w:val="4"/>
          <w:vertAlign w:val="baseline"/>
        </w:rPr>
        <w:t> </w:t>
      </w:r>
      <w:r>
        <w:rPr>
          <w:vertAlign w:val="baseline"/>
        </w:rPr>
        <w:t>contributed</w:t>
      </w:r>
      <w:r>
        <w:rPr>
          <w:spacing w:val="-3"/>
          <w:vertAlign w:val="baseline"/>
        </w:rPr>
        <w:t> </w:t>
      </w:r>
      <w:r>
        <w:rPr>
          <w:vertAlign w:val="baseline"/>
        </w:rPr>
        <w:t>the remaining</w:t>
      </w:r>
      <w:r>
        <w:rPr>
          <w:spacing w:val="2"/>
          <w:vertAlign w:val="baseline"/>
        </w:rPr>
        <w:t> </w:t>
      </w:r>
      <w:r>
        <w:rPr>
          <w:vertAlign w:val="baseline"/>
        </w:rPr>
        <w:t>48.64</w:t>
      </w:r>
      <w:r>
        <w:rPr>
          <w:spacing w:val="2"/>
          <w:vertAlign w:val="baseline"/>
        </w:rPr>
        <w:t> </w:t>
      </w:r>
      <w:r>
        <w:rPr>
          <w:vertAlign w:val="baseline"/>
        </w:rPr>
        <w:t>percent.</w:t>
      </w:r>
      <w:r>
        <w:rPr>
          <w:vertAlign w:val="superscript"/>
        </w:rPr>
        <w:t>289</w:t>
      </w:r>
    </w:p>
    <w:p>
      <w:pPr>
        <w:pStyle w:val="BodyText"/>
        <w:spacing w:before="5"/>
        <w:rPr>
          <w:sz w:val="18"/>
        </w:rPr>
      </w:pPr>
      <w:r>
        <w:rPr/>
        <w:pict>
          <v:rect style="position:absolute;margin-left:126.050003pt;margin-top:12.577295pt;width:144.050pt;height:.71997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71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284</w:t>
      </w:r>
      <w:r>
        <w:rPr>
          <w:sz w:val="18"/>
          <w:vertAlign w:val="baseline"/>
        </w:rPr>
        <w:t>Ibid.</w:t>
      </w:r>
    </w:p>
    <w:p>
      <w:pPr>
        <w:spacing w:line="206" w:lineRule="exact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285</w:t>
      </w:r>
      <w:r>
        <w:rPr>
          <w:sz w:val="18"/>
          <w:vertAlign w:val="baseline"/>
        </w:rPr>
        <w:t>PenCom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Third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Quarter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Report,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September,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2017.</w:t>
      </w:r>
    </w:p>
    <w:p>
      <w:pPr>
        <w:spacing w:before="0"/>
        <w:ind w:left="801" w:right="8010" w:firstLine="0"/>
        <w:jc w:val="left"/>
        <w:rPr>
          <w:sz w:val="18"/>
        </w:rPr>
      </w:pPr>
      <w:r>
        <w:rPr>
          <w:spacing w:val="-2"/>
          <w:sz w:val="18"/>
          <w:vertAlign w:val="superscript"/>
        </w:rPr>
        <w:t>286</w:t>
      </w:r>
      <w:r>
        <w:rPr>
          <w:spacing w:val="-2"/>
          <w:sz w:val="18"/>
          <w:vertAlign w:val="baseline"/>
        </w:rPr>
        <w:t>Ibid.</w:t>
      </w:r>
    </w:p>
    <w:p>
      <w:pPr>
        <w:spacing w:before="4"/>
        <w:ind w:left="801" w:right="8010" w:firstLine="0"/>
        <w:jc w:val="left"/>
        <w:rPr>
          <w:sz w:val="18"/>
        </w:rPr>
      </w:pPr>
      <w:r>
        <w:rPr>
          <w:spacing w:val="-2"/>
          <w:sz w:val="18"/>
          <w:vertAlign w:val="superscript"/>
        </w:rPr>
        <w:t>287</w:t>
      </w:r>
      <w:r>
        <w:rPr>
          <w:spacing w:val="-2"/>
          <w:sz w:val="18"/>
          <w:vertAlign w:val="baseline"/>
        </w:rPr>
        <w:t>Ibid.</w:t>
      </w:r>
    </w:p>
    <w:p>
      <w:pPr>
        <w:spacing w:line="240" w:lineRule="auto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288</w:t>
      </w:r>
      <w:r>
        <w:rPr>
          <w:sz w:val="18"/>
          <w:vertAlign w:val="baseline"/>
        </w:rPr>
        <w:t>Premium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Times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(2017)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Contributory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Pension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Scheme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vs.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Pension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Reform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Act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2014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Amendment: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Preamble,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available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@</w:t>
      </w:r>
      <w:hyperlink r:id="rId41">
        <w:r>
          <w:rPr>
            <w:i/>
            <w:sz w:val="18"/>
            <w:vertAlign w:val="baseline"/>
          </w:rPr>
          <w:t>www.premiumtimes.ng.com,</w:t>
        </w:r>
        <w:r>
          <w:rPr>
            <w:i/>
            <w:spacing w:val="1"/>
            <w:sz w:val="18"/>
            <w:vertAlign w:val="baseline"/>
          </w:rPr>
          <w:t> </w:t>
        </w:r>
      </w:hyperlink>
      <w:r>
        <w:rPr>
          <w:sz w:val="18"/>
          <w:vertAlign w:val="baseline"/>
        </w:rPr>
        <w:t>accessed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10</w:t>
      </w:r>
      <w:r>
        <w:rPr>
          <w:sz w:val="18"/>
          <w:vertAlign w:val="superscript"/>
        </w:rPr>
        <w:t>th</w:t>
      </w:r>
      <w:r>
        <w:rPr>
          <w:sz w:val="18"/>
          <w:vertAlign w:val="baseline"/>
        </w:rPr>
        <w:t> March,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2018.4:34.P.M.</w:t>
      </w:r>
    </w:p>
    <w:p>
      <w:pPr>
        <w:spacing w:line="206" w:lineRule="exact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289</w:t>
      </w:r>
      <w:r>
        <w:rPr>
          <w:sz w:val="18"/>
          <w:vertAlign w:val="baseline"/>
        </w:rPr>
        <w:t>Ibid.</w:t>
      </w:r>
    </w:p>
    <w:p>
      <w:pPr>
        <w:spacing w:after="0" w:line="206" w:lineRule="exact"/>
        <w:jc w:val="left"/>
        <w:rPr>
          <w:sz w:val="18"/>
        </w:rPr>
        <w:sectPr>
          <w:pgSz w:w="12240" w:h="15840"/>
          <w:pgMar w:header="0" w:footer="977" w:top="1100" w:bottom="1160" w:left="1720" w:right="1200"/>
        </w:sectPr>
      </w:pPr>
    </w:p>
    <w:p>
      <w:pPr>
        <w:pStyle w:val="Heading1"/>
        <w:numPr>
          <w:ilvl w:val="2"/>
          <w:numId w:val="12"/>
        </w:numPr>
        <w:tabs>
          <w:tab w:pos="1343" w:val="left" w:leader="none"/>
        </w:tabs>
        <w:spacing w:line="240" w:lineRule="auto" w:before="73" w:after="0"/>
        <w:ind w:left="1342" w:right="0" w:hanging="542"/>
        <w:jc w:val="both"/>
      </w:pPr>
      <w:bookmarkStart w:name="_TOC_250013" w:id="43"/>
      <w:r>
        <w:rPr/>
        <w:t>Pension</w:t>
      </w:r>
      <w:r>
        <w:rPr>
          <w:spacing w:val="-3"/>
        </w:rPr>
        <w:t> </w:t>
      </w:r>
      <w:r>
        <w:rPr/>
        <w:t>Fund</w:t>
      </w:r>
      <w:r>
        <w:rPr>
          <w:spacing w:val="-4"/>
        </w:rPr>
        <w:t> </w:t>
      </w:r>
      <w:bookmarkEnd w:id="43"/>
      <w:r>
        <w:rPr/>
        <w:t>Administrator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01" w:right="232"/>
        <w:jc w:val="both"/>
      </w:pPr>
      <w:r>
        <w:rPr/>
        <w:t>Pension funds can only be managed by Pension Fund Administrators (PFAs) licensed</w:t>
      </w:r>
      <w:r>
        <w:rPr>
          <w:spacing w:val="1"/>
        </w:rPr>
        <w:t> </w:t>
      </w:r>
      <w:r>
        <w:rPr/>
        <w:t>by PENCOM to perform the following functions: Open Retirement Saving Account</w:t>
      </w:r>
      <w:r>
        <w:rPr>
          <w:spacing w:val="1"/>
        </w:rPr>
        <w:t> </w:t>
      </w:r>
      <w:r>
        <w:rPr/>
        <w:t>(RSA); Invest</w:t>
      </w:r>
      <w:r>
        <w:rPr>
          <w:spacing w:val="1"/>
        </w:rPr>
        <w:t> </w:t>
      </w:r>
      <w:r>
        <w:rPr/>
        <w:t>and manage pension funds and assets; Maintain books of account</w:t>
      </w:r>
      <w:r>
        <w:rPr>
          <w:spacing w:val="1"/>
        </w:rPr>
        <w:t> </w:t>
      </w:r>
      <w:r>
        <w:rPr/>
        <w:t>relating to pension funds managed by it; Provide regular information on investment</w:t>
      </w:r>
      <w:r>
        <w:rPr>
          <w:spacing w:val="1"/>
        </w:rPr>
        <w:t> </w:t>
      </w:r>
      <w:r>
        <w:rPr/>
        <w:t>strategy, returns and other performance indicators to PENCOM and employees and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benefits. </w:t>
      </w:r>
      <w:r>
        <w:rPr>
          <w:vertAlign w:val="superscript"/>
        </w:rPr>
        <w:t>290</w:t>
      </w:r>
      <w:r>
        <w:rPr>
          <w:vertAlign w:val="baseline"/>
        </w:rPr>
        <w:t> Generally,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funds</w:t>
      </w:r>
      <w:r>
        <w:rPr>
          <w:spacing w:val="1"/>
          <w:vertAlign w:val="baseline"/>
        </w:rPr>
        <w:t> </w:t>
      </w:r>
      <w:r>
        <w:rPr>
          <w:vertAlign w:val="baseline"/>
        </w:rPr>
        <w:t>realized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CPS</w:t>
      </w:r>
      <w:r>
        <w:rPr>
          <w:spacing w:val="1"/>
          <w:vertAlign w:val="baseline"/>
        </w:rPr>
        <w:t> </w:t>
      </w:r>
      <w:r>
        <w:rPr>
          <w:vertAlign w:val="baseline"/>
        </w:rPr>
        <w:t>areinvested by the Pension Fund Administrator (PFA) with the objectives of safety</w:t>
      </w:r>
      <w:r>
        <w:rPr>
          <w:spacing w:val="1"/>
          <w:vertAlign w:val="baseline"/>
        </w:rPr>
        <w:t> </w:t>
      </w:r>
      <w:r>
        <w:rPr>
          <w:vertAlign w:val="baseline"/>
        </w:rPr>
        <w:t>and maintenance of fair returns on the amountinvested.</w:t>
      </w:r>
      <w:r>
        <w:rPr>
          <w:vertAlign w:val="superscript"/>
        </w:rPr>
        <w:t>291</w:t>
      </w:r>
      <w:r>
        <w:rPr>
          <w:vertAlign w:val="baseline"/>
        </w:rPr>
        <w:t> Though, such funds can</w:t>
      </w:r>
      <w:r>
        <w:rPr>
          <w:spacing w:val="1"/>
          <w:vertAlign w:val="baseline"/>
        </w:rPr>
        <w:t> </w:t>
      </w:r>
      <w:r>
        <w:rPr>
          <w:vertAlign w:val="baseline"/>
        </w:rPr>
        <w:t>only be invested in accordance withregulations and guidelines issued from time to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PenCom.</w:t>
      </w:r>
      <w:r>
        <w:rPr>
          <w:vertAlign w:val="superscript"/>
        </w:rPr>
        <w:t>292</w:t>
      </w:r>
    </w:p>
    <w:p>
      <w:pPr>
        <w:pStyle w:val="Heading1"/>
        <w:numPr>
          <w:ilvl w:val="3"/>
          <w:numId w:val="12"/>
        </w:numPr>
        <w:tabs>
          <w:tab w:pos="1525" w:val="left" w:leader="none"/>
        </w:tabs>
        <w:spacing w:line="240" w:lineRule="auto" w:before="21" w:after="0"/>
        <w:ind w:left="1524" w:right="0" w:hanging="724"/>
        <w:jc w:val="both"/>
      </w:pPr>
      <w:bookmarkStart w:name="_TOC_250012" w:id="44"/>
      <w:r>
        <w:rPr/>
        <w:t>Available</w:t>
      </w:r>
      <w:r>
        <w:rPr>
          <w:spacing w:val="-4"/>
        </w:rPr>
        <w:t> </w:t>
      </w:r>
      <w:r>
        <w:rPr/>
        <w:t>Opportunities</w:t>
      </w:r>
      <w:r>
        <w:rPr>
          <w:spacing w:val="-1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Pension</w:t>
      </w:r>
      <w:r>
        <w:rPr>
          <w:spacing w:val="-1"/>
        </w:rPr>
        <w:t> </w:t>
      </w:r>
      <w:bookmarkEnd w:id="44"/>
      <w:r>
        <w:rPr/>
        <w:t>Funds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801" w:right="238"/>
        <w:jc w:val="both"/>
      </w:pPr>
      <w:r>
        <w:rPr/>
        <w:t>Pursuant to</w:t>
      </w:r>
      <w:r>
        <w:rPr>
          <w:spacing w:val="60"/>
        </w:rPr>
        <w:t> </w:t>
      </w:r>
      <w:r>
        <w:rPr/>
        <w:t>Section 115 of the Pension Reform Act</w:t>
      </w:r>
      <w:r>
        <w:rPr>
          <w:vertAlign w:val="superscript"/>
        </w:rPr>
        <w:t>293</w:t>
      </w:r>
      <w:r>
        <w:rPr>
          <w:vertAlign w:val="baseline"/>
        </w:rPr>
        <w:t>, PenCom is empowered 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 regulations, rules or guidelineson investment of pension funds. Consequent</w:t>
      </w:r>
      <w:r>
        <w:rPr>
          <w:spacing w:val="1"/>
          <w:vertAlign w:val="baseline"/>
        </w:rPr>
        <w:t> </w:t>
      </w:r>
      <w:r>
        <w:rPr>
          <w:vertAlign w:val="baseline"/>
        </w:rPr>
        <w:t>upon this, a “Regulation on Investment ofPension Fund Assets” was issued in April,</w:t>
      </w:r>
      <w:r>
        <w:rPr>
          <w:spacing w:val="1"/>
          <w:vertAlign w:val="baseline"/>
        </w:rPr>
        <w:t> </w:t>
      </w:r>
      <w:r>
        <w:rPr>
          <w:vertAlign w:val="baseline"/>
        </w:rPr>
        <w:t>2017. The general objective of the Regulations is how to makeinvestible pension fund</w:t>
      </w:r>
      <w:r>
        <w:rPr>
          <w:spacing w:val="-57"/>
          <w:vertAlign w:val="baseline"/>
        </w:rPr>
        <w:t> </w:t>
      </w:r>
      <w:r>
        <w:rPr>
          <w:vertAlign w:val="baseline"/>
        </w:rPr>
        <w:t>assets align with developments in the financial market, and also make themresponsive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contributors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fund.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Regulations </w:t>
      </w:r>
      <w:r>
        <w:rPr>
          <w:spacing w:val="-1"/>
          <w:vertAlign w:val="superscript"/>
        </w:rPr>
        <w:t>294</w:t>
      </w:r>
      <w:r>
        <w:rPr>
          <w:spacing w:val="-1"/>
          <w:vertAlign w:val="baseline"/>
        </w:rPr>
        <w:t> specifies</w:t>
      </w:r>
      <w:r>
        <w:rPr>
          <w:vertAlign w:val="baseline"/>
        </w:rPr>
        <w:t> </w:t>
      </w:r>
      <w:r>
        <w:rPr>
          <w:spacing w:val="-1"/>
          <w:vertAlign w:val="baseline"/>
        </w:rPr>
        <w:t>some</w:t>
      </w:r>
      <w:r>
        <w:rPr>
          <w:vertAlign w:val="baseline"/>
        </w:rPr>
        <w:t> </w:t>
      </w:r>
      <w:r>
        <w:rPr>
          <w:spacing w:val="-1"/>
          <w:vertAlign w:val="baseline"/>
        </w:rPr>
        <w:t>of the</w:t>
      </w:r>
      <w:r>
        <w:rPr>
          <w:vertAlign w:val="baseline"/>
        </w:rPr>
        <w:t> </w:t>
      </w:r>
      <w:r>
        <w:rPr>
          <w:spacing w:val="-1"/>
          <w:vertAlign w:val="baseline"/>
        </w:rPr>
        <w:t>technical and</w:t>
      </w:r>
      <w:r>
        <w:rPr>
          <w:vertAlign w:val="baseline"/>
        </w:rPr>
        <w:t> </w:t>
      </w:r>
      <w:r>
        <w:rPr>
          <w:spacing w:val="-1"/>
          <w:vertAlign w:val="baseline"/>
        </w:rPr>
        <w:t>specialist</w:t>
      </w:r>
      <w:r>
        <w:rPr>
          <w:vertAlign w:val="baseline"/>
        </w:rPr>
        <w:t> areas of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investment,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20"/>
          <w:vertAlign w:val="baseline"/>
        </w:rPr>
        <w:t> </w:t>
      </w:r>
      <w:r>
        <w:rPr>
          <w:vertAlign w:val="baseline"/>
        </w:rPr>
        <w:t>PFAs</w:t>
      </w:r>
      <w:r>
        <w:rPr>
          <w:spacing w:val="19"/>
          <w:vertAlign w:val="baseline"/>
        </w:rPr>
        <w:t> </w:t>
      </w:r>
      <w:r>
        <w:rPr>
          <w:vertAlign w:val="baseline"/>
        </w:rPr>
        <w:t>will</w:t>
      </w:r>
      <w:r>
        <w:rPr>
          <w:spacing w:val="22"/>
          <w:vertAlign w:val="baseline"/>
        </w:rPr>
        <w:t> </w:t>
      </w:r>
      <w:r>
        <w:rPr>
          <w:vertAlign w:val="baseline"/>
        </w:rPr>
        <w:t>need</w:t>
      </w:r>
      <w:r>
        <w:rPr>
          <w:spacing w:val="21"/>
          <w:vertAlign w:val="baseline"/>
        </w:rPr>
        <w:t> </w:t>
      </w:r>
      <w:r>
        <w:rPr>
          <w:vertAlign w:val="baseline"/>
        </w:rPr>
        <w:t>expert</w:t>
      </w:r>
      <w:r>
        <w:rPr>
          <w:spacing w:val="27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legal</w:t>
      </w:r>
      <w:r>
        <w:rPr>
          <w:spacing w:val="22"/>
          <w:vertAlign w:val="baseline"/>
        </w:rPr>
        <w:t> </w:t>
      </w:r>
      <w:r>
        <w:rPr>
          <w:vertAlign w:val="baseline"/>
        </w:rPr>
        <w:t>advice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6"/>
          <w:vertAlign w:val="baseline"/>
        </w:rPr>
        <w:t> </w:t>
      </w:r>
      <w:r>
        <w:rPr>
          <w:vertAlign w:val="baseline"/>
        </w:rPr>
        <w:t>invest</w:t>
      </w:r>
      <w:r>
        <w:rPr>
          <w:spacing w:val="31"/>
          <w:vertAlign w:val="baseline"/>
        </w:rPr>
        <w:t> </w:t>
      </w:r>
      <w:r>
        <w:rPr>
          <w:vertAlign w:val="baseline"/>
        </w:rPr>
        <w:t>in.</w:t>
      </w:r>
      <w:r>
        <w:rPr>
          <w:spacing w:val="23"/>
          <w:vertAlign w:val="baseline"/>
        </w:rPr>
        <w:t> </w:t>
      </w:r>
      <w:r>
        <w:rPr>
          <w:vertAlign w:val="baseline"/>
        </w:rPr>
        <w:t>These</w:t>
      </w:r>
      <w:r>
        <w:rPr>
          <w:spacing w:val="26"/>
          <w:vertAlign w:val="baseline"/>
        </w:rPr>
        <w:t> </w:t>
      </w:r>
      <w:r>
        <w:rPr>
          <w:vertAlign w:val="baseline"/>
        </w:rPr>
        <w:t>include:</w:t>
      </w:r>
    </w:p>
    <w:p>
      <w:pPr>
        <w:pStyle w:val="BodyText"/>
        <w:spacing w:before="8"/>
        <w:rPr>
          <w:sz w:val="28"/>
        </w:rPr>
      </w:pPr>
      <w:r>
        <w:rPr/>
        <w:pict>
          <v:rect style="position:absolute;margin-left:126.050003pt;margin-top:18.486904pt;width:144.050pt;height:.71997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801" w:right="237" w:firstLine="0"/>
        <w:jc w:val="both"/>
        <w:rPr>
          <w:sz w:val="18"/>
        </w:rPr>
      </w:pPr>
      <w:r>
        <w:rPr>
          <w:sz w:val="18"/>
          <w:vertAlign w:val="superscript"/>
        </w:rPr>
        <w:t>290</w:t>
      </w:r>
      <w:r>
        <w:rPr>
          <w:sz w:val="18"/>
          <w:vertAlign w:val="baseline"/>
        </w:rPr>
        <w:t>Goodluck, E. G. (2014), </w:t>
      </w:r>
      <w:r>
        <w:rPr>
          <w:i/>
          <w:sz w:val="18"/>
          <w:vertAlign w:val="baseline"/>
        </w:rPr>
        <w:t>Remarks at the Opening of the World Pension Summit</w:t>
      </w:r>
      <w:r>
        <w:rPr>
          <w:sz w:val="18"/>
          <w:vertAlign w:val="baseline"/>
        </w:rPr>
        <w:t>, Africa Special, Monday 7th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July,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p.3.</w:t>
      </w:r>
    </w:p>
    <w:p>
      <w:pPr>
        <w:spacing w:before="0"/>
        <w:ind w:left="801" w:right="232" w:firstLine="0"/>
        <w:jc w:val="both"/>
        <w:rPr>
          <w:sz w:val="18"/>
        </w:rPr>
      </w:pPr>
      <w:r>
        <w:rPr>
          <w:sz w:val="18"/>
          <w:vertAlign w:val="superscript"/>
        </w:rPr>
        <w:t>291</w:t>
      </w:r>
      <w:r>
        <w:rPr>
          <w:sz w:val="18"/>
          <w:vertAlign w:val="baseline"/>
        </w:rPr>
        <w:t>Section 85(1), Pension Reform Act, op.cit., and Section 2.1, Regulation on Investment of Pension Fund Assets,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2017. Essien, E. B. and Akuma, M. S. (2014),</w:t>
      </w:r>
      <w:r>
        <w:rPr>
          <w:i/>
          <w:sz w:val="18"/>
          <w:vertAlign w:val="baseline"/>
        </w:rPr>
        <w:t>The new Contributory Pension Scheme in Nigeria: Gleaning from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Past</w:t>
      </w:r>
      <w:r>
        <w:rPr>
          <w:i/>
          <w:spacing w:val="3"/>
          <w:sz w:val="18"/>
          <w:vertAlign w:val="baseline"/>
        </w:rPr>
        <w:t> </w:t>
      </w:r>
      <w:r>
        <w:rPr>
          <w:i/>
          <w:sz w:val="18"/>
          <w:vertAlign w:val="baseline"/>
        </w:rPr>
        <w:t>Pension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Schemes,</w:t>
      </w:r>
      <w:r>
        <w:rPr>
          <w:sz w:val="18"/>
          <w:vertAlign w:val="baseline"/>
        </w:rPr>
        <w:t>Journal 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Economics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Finance, Vol.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Issue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5,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p. 34.</w:t>
      </w:r>
    </w:p>
    <w:p>
      <w:pPr>
        <w:spacing w:before="2"/>
        <w:ind w:left="801" w:right="236" w:firstLine="0"/>
        <w:jc w:val="both"/>
        <w:rPr>
          <w:sz w:val="18"/>
        </w:rPr>
      </w:pPr>
      <w:r>
        <w:rPr>
          <w:sz w:val="18"/>
          <w:vertAlign w:val="superscript"/>
        </w:rPr>
        <w:t>292</w:t>
      </w:r>
      <w:r>
        <w:rPr>
          <w:sz w:val="18"/>
          <w:vertAlign w:val="baseline"/>
        </w:rPr>
        <w:t>Eme, O. I., et‟al, (2014), </w:t>
      </w:r>
      <w:r>
        <w:rPr>
          <w:i/>
          <w:sz w:val="18"/>
          <w:vertAlign w:val="baseline"/>
        </w:rPr>
        <w:t>Pension Reform Act 2014 and the Future of Pension Administration in Nigeria</w:t>
      </w:r>
      <w:r>
        <w:rPr>
          <w:sz w:val="18"/>
          <w:vertAlign w:val="baseline"/>
        </w:rPr>
        <w:t>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Arabian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Journal of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Business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Management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Review,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Vol. 4,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No.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2, p.156.</w:t>
      </w:r>
    </w:p>
    <w:p>
      <w:pPr>
        <w:spacing w:line="206" w:lineRule="exact" w:before="0"/>
        <w:ind w:left="801" w:right="0" w:firstLine="0"/>
        <w:jc w:val="both"/>
        <w:rPr>
          <w:sz w:val="18"/>
        </w:rPr>
      </w:pPr>
      <w:r>
        <w:rPr>
          <w:sz w:val="18"/>
          <w:vertAlign w:val="superscript"/>
        </w:rPr>
        <w:t>293</w:t>
      </w:r>
      <w:r>
        <w:rPr>
          <w:sz w:val="18"/>
          <w:vertAlign w:val="baseline"/>
        </w:rPr>
        <w:t>Pension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Reform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Act,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op.cit.</w:t>
      </w:r>
    </w:p>
    <w:p>
      <w:pPr>
        <w:spacing w:line="207" w:lineRule="exact" w:before="0"/>
        <w:ind w:left="801" w:right="0" w:firstLine="0"/>
        <w:jc w:val="both"/>
        <w:rPr>
          <w:sz w:val="18"/>
        </w:rPr>
      </w:pPr>
      <w:r>
        <w:rPr>
          <w:sz w:val="18"/>
          <w:vertAlign w:val="superscript"/>
        </w:rPr>
        <w:t>294</w:t>
      </w:r>
      <w:r>
        <w:rPr>
          <w:sz w:val="18"/>
          <w:vertAlign w:val="baseline"/>
        </w:rPr>
        <w:t>Regulation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Investment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ofPension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Fund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Assets,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2017.</w:t>
      </w:r>
    </w:p>
    <w:p>
      <w:pPr>
        <w:spacing w:after="0" w:line="207" w:lineRule="exact"/>
        <w:jc w:val="both"/>
        <w:rPr>
          <w:sz w:val="18"/>
        </w:rPr>
        <w:sectPr>
          <w:pgSz w:w="12240" w:h="15840"/>
          <w:pgMar w:header="0" w:footer="977" w:top="1100" w:bottom="1160" w:left="1720" w:right="1200"/>
        </w:sectPr>
      </w:pPr>
    </w:p>
    <w:p>
      <w:pPr>
        <w:pStyle w:val="BodyText"/>
        <w:spacing w:line="480" w:lineRule="auto" w:before="63"/>
        <w:ind w:left="801" w:right="236"/>
        <w:jc w:val="both"/>
      </w:pPr>
      <w:r>
        <w:rPr/>
        <w:t>Bonds, Sukuk, Treasury Bills and other securities (including bonds denominated in</w:t>
      </w:r>
      <w:r>
        <w:rPr>
          <w:spacing w:val="1"/>
        </w:rPr>
        <w:t> </w:t>
      </w:r>
      <w:r>
        <w:rPr/>
        <w:t>foreign currencies) issued by the Federal Government and the CBN or their agencies</w:t>
      </w:r>
      <w:r>
        <w:rPr>
          <w:spacing w:val="1"/>
        </w:rPr>
        <w:t> </w:t>
      </w:r>
      <w:r>
        <w:rPr/>
        <w:t>as well as special purpose vehicles and companies created or owned by the 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Nigeria;</w:t>
      </w:r>
      <w:r>
        <w:rPr>
          <w:spacing w:val="1"/>
        </w:rPr>
        <w:t> </w:t>
      </w:r>
      <w:r>
        <w:rPr/>
        <w:t>Bonds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Sukuk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eligible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Governments or State Government Agencies or wholly owned companies of the State</w:t>
      </w:r>
      <w:r>
        <w:rPr>
          <w:spacing w:val="-57"/>
        </w:rPr>
        <w:t> </w:t>
      </w:r>
      <w:r>
        <w:rPr/>
        <w:t>Government; Bonds, Sukuk, Debentures, redeemable/convertible Preference Shares</w:t>
      </w:r>
      <w:r>
        <w:rPr>
          <w:spacing w:val="1"/>
        </w:rPr>
        <w:t> </w:t>
      </w:r>
      <w:r>
        <w:rPr/>
        <w:t>and other debt (noninterest) instruments issued by listed corporate entities; Bonds</w:t>
      </w:r>
      <w:r>
        <w:rPr>
          <w:spacing w:val="1"/>
        </w:rPr>
        <w:t> </w:t>
      </w:r>
      <w:r>
        <w:rPr/>
        <w:t>(including Sukuk) and debt</w:t>
      </w:r>
      <w:r>
        <w:rPr>
          <w:spacing w:val="1"/>
        </w:rPr>
        <w:t> </w:t>
      </w:r>
      <w:r>
        <w:rPr/>
        <w:t>securities issued</w:t>
      </w:r>
      <w:r>
        <w:rPr>
          <w:spacing w:val="60"/>
        </w:rPr>
        <w:t> </w:t>
      </w:r>
      <w:r>
        <w:rPr/>
        <w:t>by eligible unlisted companies; and</w:t>
      </w:r>
      <w:r>
        <w:rPr>
          <w:spacing w:val="1"/>
        </w:rPr>
        <w:t> </w:t>
      </w:r>
      <w:r>
        <w:rPr/>
        <w:t>Asset Backed Securities including Mortgage Bonds, Mortgage Backed Securities and</w:t>
      </w:r>
      <w:r>
        <w:rPr>
          <w:spacing w:val="1"/>
        </w:rPr>
        <w:t> </w:t>
      </w:r>
      <w:r>
        <w:rPr/>
        <w:t>Infrastructure Bonds or Sukuk; Ordinary Shares of public limited liability companies</w:t>
      </w:r>
      <w:r>
        <w:rPr>
          <w:spacing w:val="1"/>
        </w:rPr>
        <w:t> </w:t>
      </w:r>
      <w:r>
        <w:rPr/>
        <w:t>listed on a securities exchange registered by SEC; Money Market</w:t>
      </w:r>
      <w:r>
        <w:rPr>
          <w:spacing w:val="1"/>
        </w:rPr>
        <w:t> </w:t>
      </w:r>
      <w:r>
        <w:rPr/>
        <w:t>instruments of</w:t>
      </w:r>
      <w:r>
        <w:rPr>
          <w:spacing w:val="1"/>
        </w:rPr>
        <w:t> </w:t>
      </w:r>
      <w:r>
        <w:rPr/>
        <w:t>banks and Commercial Papers issued by corporate entities; Open/Close-ended/Hybrid</w:t>
      </w:r>
      <w:r>
        <w:rPr>
          <w:spacing w:val="-57"/>
        </w:rPr>
        <w:t> </w:t>
      </w:r>
      <w:r>
        <w:rPr/>
        <w:t>Investment Funds, including Exchange Traded Funds and Non- Interest (Shariah)</w:t>
      </w:r>
      <w:r>
        <w:rPr>
          <w:spacing w:val="1"/>
        </w:rPr>
        <w:t> </w:t>
      </w:r>
      <w:r>
        <w:rPr/>
        <w:t>Compliant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Funds,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SEC;</w:t>
      </w:r>
      <w:r>
        <w:rPr>
          <w:spacing w:val="1"/>
        </w:rPr>
        <w:t> </w:t>
      </w:r>
      <w:r>
        <w:rPr/>
        <w:t>Specialist</w:t>
      </w:r>
      <w:r>
        <w:rPr>
          <w:spacing w:val="1"/>
        </w:rPr>
        <w:t> </w:t>
      </w:r>
      <w:r>
        <w:rPr/>
        <w:t>Investment Funds, whose underlying assets are tangible physical assets, including</w:t>
      </w:r>
      <w:r>
        <w:rPr>
          <w:spacing w:val="1"/>
        </w:rPr>
        <w:t> </w:t>
      </w:r>
      <w:r>
        <w:rPr/>
        <w:t>Real Estate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Trusts</w:t>
      </w:r>
      <w:r>
        <w:rPr>
          <w:spacing w:val="1"/>
        </w:rPr>
        <w:t> </w:t>
      </w:r>
      <w:r>
        <w:rPr/>
        <w:t>(REITs);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Equity Funds;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Funds which must all be registered with SEC; Supranational Bonds and Sukuk issued</w:t>
      </w:r>
      <w:r>
        <w:rPr>
          <w:spacing w:val="1"/>
        </w:rPr>
        <w:t> </w:t>
      </w:r>
      <w:r>
        <w:rPr/>
        <w:t>by a Multilateral Development Finance Organizations (MDFO) such as the World</w:t>
      </w:r>
      <w:r>
        <w:rPr>
          <w:spacing w:val="1"/>
        </w:rPr>
        <w:t> </w:t>
      </w:r>
      <w:r>
        <w:rPr/>
        <w:t>Bank Group, African Finance Corporation, African Development Bank and other</w:t>
      </w:r>
      <w:r>
        <w:rPr>
          <w:spacing w:val="1"/>
        </w:rPr>
        <w:t> </w:t>
      </w:r>
      <w:r>
        <w:rPr/>
        <w:t>MDFOs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SEC;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Depositary</w:t>
      </w:r>
      <w:r>
        <w:rPr>
          <w:spacing w:val="1"/>
        </w:rPr>
        <w:t> </w:t>
      </w:r>
      <w:r>
        <w:rPr/>
        <w:t>Receipts/Notes</w:t>
      </w:r>
      <w:r>
        <w:rPr>
          <w:spacing w:val="1"/>
        </w:rPr>
        <w:t> </w:t>
      </w:r>
      <w:r>
        <w:rPr/>
        <w:t>(GDRs/Ns),</w:t>
      </w:r>
      <w:r>
        <w:rPr>
          <w:spacing w:val="1"/>
        </w:rPr>
        <w:t> </w:t>
      </w:r>
      <w:r>
        <w:rPr/>
        <w:t>Eurobonds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Sukuk</w:t>
      </w:r>
      <w:r>
        <w:rPr>
          <w:spacing w:val="5"/>
        </w:rPr>
        <w:t> </w:t>
      </w:r>
      <w:r>
        <w:rPr/>
        <w:t>issued</w:t>
      </w:r>
      <w:r>
        <w:rPr>
          <w:spacing w:val="5"/>
        </w:rPr>
        <w:t> </w:t>
      </w:r>
      <w:r>
        <w:rPr/>
        <w:t>by</w:t>
      </w:r>
      <w:r>
        <w:rPr>
          <w:spacing w:val="-3"/>
        </w:rPr>
        <w:t> </w:t>
      </w:r>
      <w:r>
        <w:rPr/>
        <w:t>listed</w:t>
      </w:r>
      <w:r>
        <w:rPr>
          <w:spacing w:val="1"/>
        </w:rPr>
        <w:t> </w:t>
      </w:r>
      <w:r>
        <w:rPr/>
        <w:t>Nigerian</w:t>
      </w:r>
      <w:r>
        <w:rPr>
          <w:spacing w:val="-4"/>
        </w:rPr>
        <w:t> </w:t>
      </w:r>
      <w:r>
        <w:rPr/>
        <w:t>companies.</w:t>
      </w:r>
    </w:p>
    <w:p>
      <w:pPr>
        <w:pStyle w:val="BodyText"/>
        <w:spacing w:line="480" w:lineRule="auto" w:before="14"/>
        <w:ind w:left="801" w:right="233" w:firstLine="604"/>
        <w:jc w:val="both"/>
      </w:pPr>
      <w:r>
        <w:rPr/>
        <w:t>For investment in Infrastructure Projects by Pension Funds, Section 5.2.3 of the</w:t>
      </w:r>
      <w:r>
        <w:rPr>
          <w:spacing w:val="-57"/>
        </w:rPr>
        <w:t> </w:t>
      </w:r>
      <w:r>
        <w:rPr>
          <w:spacing w:val="-1"/>
        </w:rPr>
        <w:t>Regulation</w:t>
      </w:r>
      <w:r>
        <w:rPr>
          <w:spacing w:val="-35"/>
        </w:rPr>
        <w:t> </w:t>
      </w:r>
      <w:r>
        <w:rPr>
          <w:spacing w:val="-1"/>
          <w:vertAlign w:val="superscript"/>
        </w:rPr>
        <w:t>295</w:t>
      </w:r>
      <w:r>
        <w:rPr>
          <w:spacing w:val="28"/>
          <w:vertAlign w:val="baseline"/>
        </w:rPr>
        <w:t> </w:t>
      </w:r>
      <w:r>
        <w:rPr>
          <w:spacing w:val="-1"/>
          <w:vertAlign w:val="baseline"/>
        </w:rPr>
        <w:t>provides</w:t>
      </w:r>
      <w:r>
        <w:rPr>
          <w:spacing w:val="5"/>
          <w:vertAlign w:val="baseline"/>
        </w:rPr>
        <w:t> </w:t>
      </w:r>
      <w:r>
        <w:rPr>
          <w:spacing w:val="-1"/>
          <w:vertAlign w:val="baseline"/>
        </w:rPr>
        <w:t>that</w:t>
      </w:r>
      <w:r>
        <w:rPr>
          <w:spacing w:val="13"/>
          <w:vertAlign w:val="baseline"/>
        </w:rPr>
        <w:t> </w:t>
      </w:r>
      <w:r>
        <w:rPr>
          <w:spacing w:val="-1"/>
          <w:vertAlign w:val="baseline"/>
        </w:rPr>
        <w:t>pension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fund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assets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can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be</w:t>
      </w:r>
      <w:r>
        <w:rPr>
          <w:spacing w:val="10"/>
          <w:vertAlign w:val="baseline"/>
        </w:rPr>
        <w:t> </w:t>
      </w:r>
      <w:r>
        <w:rPr>
          <w:spacing w:val="-1"/>
          <w:vertAlign w:val="baseline"/>
        </w:rPr>
        <w:t>invested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infrastructure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rect style="position:absolute;margin-left:126.050003pt;margin-top:7.920853pt;width:144.050pt;height:.72003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295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Ibid.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77" w:top="1100" w:bottom="1160" w:left="1720" w:right="1200"/>
        </w:sectPr>
      </w:pPr>
    </w:p>
    <w:p>
      <w:pPr>
        <w:pStyle w:val="BodyText"/>
        <w:spacing w:line="480" w:lineRule="auto" w:before="63"/>
        <w:ind w:left="801" w:right="239"/>
        <w:jc w:val="both"/>
      </w:pPr>
      <w:r>
        <w:rPr/>
        <w:t>projects through eligible bonds or debt securities, provided that certain requirements</w:t>
      </w:r>
      <w:r>
        <w:rPr>
          <w:spacing w:val="1"/>
        </w:rPr>
        <w:t> </w:t>
      </w:r>
      <w:r>
        <w:rPr/>
        <w:t>are satisfied. In particular, pension funds must be: (a) awarded to a concessionaire</w:t>
      </w:r>
      <w:r>
        <w:rPr>
          <w:spacing w:val="1"/>
        </w:rPr>
        <w:t> </w:t>
      </w:r>
      <w:r>
        <w:rPr/>
        <w:t>through an open and transparent bidding (b) not less than N5 billion in value (c)</w:t>
      </w:r>
      <w:r>
        <w:rPr>
          <w:spacing w:val="1"/>
        </w:rPr>
        <w:t> </w:t>
      </w:r>
      <w:r>
        <w:rPr/>
        <w:t>managed by a concessionaire with a good track record; (d) in accordance with, and</w:t>
      </w:r>
      <w:r>
        <w:rPr>
          <w:spacing w:val="1"/>
        </w:rPr>
        <w:t> </w:t>
      </w:r>
      <w:r>
        <w:rPr/>
        <w:t>meet</w:t>
      </w:r>
      <w:r>
        <w:rPr>
          <w:spacing w:val="60"/>
        </w:rPr>
        <w:t> </w:t>
      </w:r>
      <w:r>
        <w:rPr/>
        <w:t>due process requirements of the Public Private Partnership Policy, as certified</w:t>
      </w:r>
      <w:r>
        <w:rPr>
          <w:spacing w:val="1"/>
        </w:rPr>
        <w:t> </w:t>
      </w:r>
      <w:r>
        <w:rPr/>
        <w:t>by the Infrastructure Concession and Regulatory Commission and approved by the</w:t>
      </w:r>
      <w:r>
        <w:rPr>
          <w:spacing w:val="1"/>
        </w:rPr>
        <w:t> </w:t>
      </w:r>
      <w:r>
        <w:rPr/>
        <w:t>Federal Executive</w:t>
      </w:r>
      <w:r>
        <w:rPr>
          <w:spacing w:val="1"/>
        </w:rPr>
        <w:t> </w:t>
      </w:r>
      <w:r>
        <w:rPr/>
        <w:t>Council;</w:t>
      </w:r>
      <w:r>
        <w:rPr>
          <w:spacing w:val="1"/>
        </w:rPr>
        <w:t> </w:t>
      </w:r>
      <w:r>
        <w:rPr/>
        <w:t>(e) of the</w:t>
      </w:r>
      <w:r>
        <w:rPr>
          <w:spacing w:val="1"/>
        </w:rPr>
        <w:t> </w:t>
      </w:r>
      <w:r>
        <w:rPr/>
        <w:t>nature of core infrastructure, these</w:t>
      </w:r>
      <w:r>
        <w:rPr>
          <w:spacing w:val="60"/>
        </w:rPr>
        <w:t> </w:t>
      </w:r>
      <w:r>
        <w:rPr/>
        <w:t>assets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railways,</w:t>
      </w:r>
      <w:r>
        <w:rPr>
          <w:spacing w:val="1"/>
        </w:rPr>
        <w:t> </w:t>
      </w:r>
      <w:r>
        <w:rPr/>
        <w:t>toll roads,</w:t>
      </w:r>
      <w:r>
        <w:rPr>
          <w:spacing w:val="1"/>
        </w:rPr>
        <w:t> </w:t>
      </w:r>
      <w:r>
        <w:rPr/>
        <w:t>airports,</w:t>
      </w:r>
      <w:r>
        <w:rPr>
          <w:spacing w:val="1"/>
        </w:rPr>
        <w:t> </w:t>
      </w:r>
      <w:r>
        <w:rPr/>
        <w:t>ports,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gas,</w:t>
      </w:r>
      <w:r>
        <w:rPr>
          <w:spacing w:val="1"/>
        </w:rPr>
        <w:t> </w:t>
      </w:r>
      <w:r>
        <w:rPr/>
        <w:t>pipelines,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infrastructure projects that may be approved by the PenCom from time to time. Such</w:t>
      </w:r>
      <w:r>
        <w:rPr>
          <w:spacing w:val="1"/>
        </w:rPr>
        <w:t> </w:t>
      </w:r>
      <w:r>
        <w:rPr/>
        <w:t>assets can yield long-term and predictable revenue streams which match the long-</w:t>
      </w:r>
      <w:r>
        <w:rPr>
          <w:spacing w:val="1"/>
        </w:rPr>
        <w:t> </w:t>
      </w:r>
      <w:r>
        <w:rPr/>
        <w:t>term</w:t>
      </w:r>
      <w:r>
        <w:rPr>
          <w:spacing w:val="-5"/>
        </w:rPr>
        <w:t> </w:t>
      </w:r>
      <w:r>
        <w:rPr/>
        <w:t>liabilities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1"/>
        </w:rPr>
        <w:t> </w:t>
      </w:r>
      <w:r>
        <w:rPr/>
        <w:t>pension</w:t>
      </w:r>
      <w:r>
        <w:rPr>
          <w:spacing w:val="-1"/>
        </w:rPr>
        <w:t> </w:t>
      </w:r>
      <w:r>
        <w:rPr/>
        <w:t>fund covering the</w:t>
      </w:r>
      <w:r>
        <w:rPr>
          <w:spacing w:val="-2"/>
        </w:rPr>
        <w:t> </w:t>
      </w:r>
      <w:r>
        <w:rPr/>
        <w:t>same</w:t>
      </w:r>
      <w:r>
        <w:rPr>
          <w:spacing w:val="-1"/>
        </w:rPr>
        <w:t> </w:t>
      </w:r>
      <w:r>
        <w:rPr/>
        <w:t>period,</w:t>
      </w:r>
      <w:r>
        <w:rPr>
          <w:spacing w:val="2"/>
        </w:rPr>
        <w:t> </w:t>
      </w:r>
      <w:r>
        <w:rPr/>
        <w:t>which</w:t>
      </w:r>
      <w:r>
        <w:rPr>
          <w:spacing w:val="-1"/>
        </w:rPr>
        <w:t> </w:t>
      </w:r>
      <w:r>
        <w:rPr/>
        <w:t>makes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good</w:t>
      </w:r>
      <w:r>
        <w:rPr>
          <w:spacing w:val="-6"/>
        </w:rPr>
        <w:t> </w:t>
      </w:r>
      <w:r>
        <w:rPr/>
        <w:t>fit.</w:t>
      </w:r>
    </w:p>
    <w:p>
      <w:pPr>
        <w:pStyle w:val="BodyText"/>
        <w:spacing w:line="480" w:lineRule="auto" w:before="12"/>
        <w:ind w:left="801" w:right="231" w:firstLine="662"/>
        <w:jc w:val="both"/>
      </w:pPr>
      <w:r>
        <w:rPr/>
        <w:t>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foregoing,</w:t>
      </w:r>
      <w:r>
        <w:rPr>
          <w:spacing w:val="1"/>
        </w:rPr>
        <w:t> </w:t>
      </w:r>
      <w:r>
        <w:rPr/>
        <w:t>leveraging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Nigeria‟s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infrastructural development requires a sustained partnership between the federal and</w:t>
      </w:r>
      <w:r>
        <w:rPr>
          <w:spacing w:val="1"/>
        </w:rPr>
        <w:t> </w:t>
      </w:r>
      <w:r>
        <w:rPr/>
        <w:t>state government on one hand, and the PenCom and the PFAs on the other hand. 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float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bonds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attract</w:t>
      </w:r>
      <w:r>
        <w:rPr>
          <w:spacing w:val="1"/>
        </w:rPr>
        <w:t> </w:t>
      </w:r>
      <w:r>
        <w:rPr/>
        <w:t>PFAs‟</w:t>
      </w:r>
      <w:r>
        <w:rPr>
          <w:spacing w:val="1"/>
        </w:rPr>
        <w:t> </w:t>
      </w:r>
      <w:r>
        <w:rPr/>
        <w:t>subscription,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PenCom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time. </w:t>
      </w:r>
      <w:r>
        <w:rPr>
          <w:vertAlign w:val="superscript"/>
        </w:rPr>
        <w:t>296</w:t>
      </w:r>
      <w:r>
        <w:rPr>
          <w:vertAlign w:val="baseline"/>
        </w:rPr>
        <w:t> Report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indicates that PenCom seeks to invest about 40 percent of the country‟s pension funds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in</w:t>
      </w:r>
      <w:r>
        <w:rPr>
          <w:vertAlign w:val="baseline"/>
        </w:rPr>
        <w:t> </w:t>
      </w:r>
      <w:r>
        <w:rPr>
          <w:spacing w:val="-1"/>
          <w:vertAlign w:val="baseline"/>
        </w:rPr>
        <w:t>infrastructure</w:t>
      </w:r>
      <w:r>
        <w:rPr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vertAlign w:val="baseline"/>
        </w:rPr>
        <w:t> </w:t>
      </w:r>
      <w:r>
        <w:rPr>
          <w:spacing w:val="-1"/>
          <w:vertAlign w:val="baseline"/>
        </w:rPr>
        <w:t>housing</w:t>
      </w:r>
      <w:r>
        <w:rPr>
          <w:vertAlign w:val="baseline"/>
        </w:rPr>
        <w:t> </w:t>
      </w:r>
      <w:r>
        <w:rPr>
          <w:spacing w:val="-1"/>
          <w:vertAlign w:val="baseline"/>
        </w:rPr>
        <w:t>by 2019. </w:t>
      </w:r>
      <w:r>
        <w:rPr>
          <w:spacing w:val="-1"/>
          <w:vertAlign w:val="superscript"/>
        </w:rPr>
        <w:t>297</w:t>
      </w:r>
      <w:r>
        <w:rPr>
          <w:spacing w:val="-1"/>
          <w:vertAlign w:val="baseline"/>
        </w:rPr>
        <w:t> This</w:t>
      </w:r>
      <w:r>
        <w:rPr>
          <w:vertAlign w:val="baseline"/>
        </w:rPr>
        <w:t> </w:t>
      </w:r>
      <w:r>
        <w:rPr>
          <w:spacing w:val="-1"/>
          <w:vertAlign w:val="baseline"/>
        </w:rPr>
        <w:t>is</w:t>
      </w:r>
      <w:r>
        <w:rPr>
          <w:vertAlign w:val="baseline"/>
        </w:rPr>
        <w:t> </w:t>
      </w:r>
      <w:r>
        <w:rPr>
          <w:spacing w:val="-1"/>
          <w:vertAlign w:val="baseline"/>
        </w:rPr>
        <w:t>commendable</w:t>
      </w:r>
      <w:r>
        <w:rPr>
          <w:vertAlign w:val="baseline"/>
        </w:rPr>
        <w:t> </w:t>
      </w:r>
      <w:r>
        <w:rPr>
          <w:spacing w:val="-1"/>
          <w:vertAlign w:val="baseline"/>
        </w:rPr>
        <w:t>as</w:t>
      </w:r>
      <w:r>
        <w:rPr>
          <w:vertAlign w:val="baseline"/>
        </w:rPr>
        <w:t> </w:t>
      </w:r>
      <w:r>
        <w:rPr>
          <w:spacing w:val="-1"/>
          <w:vertAlign w:val="baseline"/>
        </w:rPr>
        <w:t>it</w:t>
      </w:r>
      <w:r>
        <w:rPr>
          <w:vertAlign w:val="baseline"/>
        </w:rPr>
        <w:t> </w:t>
      </w:r>
      <w:r>
        <w:rPr>
          <w:spacing w:val="-1"/>
          <w:vertAlign w:val="baseline"/>
        </w:rPr>
        <w:t>is</w:t>
      </w:r>
      <w:r>
        <w:rPr>
          <w:vertAlign w:val="baseline"/>
        </w:rPr>
        <w:t> </w:t>
      </w:r>
      <w:r>
        <w:rPr>
          <w:spacing w:val="-1"/>
          <w:vertAlign w:val="baseline"/>
        </w:rPr>
        <w:t>likely</w:t>
      </w:r>
      <w:r>
        <w:rPr>
          <w:vertAlign w:val="baseline"/>
        </w:rPr>
        <w:t> to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facilitate the upgrading of the country‟s ailing infrastructure and provide 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opportunities for new ones. Besides, a long-term perspective and equal matching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infrastructural</w:t>
      </w:r>
      <w:r>
        <w:rPr>
          <w:spacing w:val="43"/>
          <w:vertAlign w:val="baseline"/>
        </w:rPr>
        <w:t> </w:t>
      </w:r>
      <w:r>
        <w:rPr>
          <w:vertAlign w:val="baseline"/>
        </w:rPr>
        <w:t>projects,  pension</w:t>
      </w:r>
      <w:r>
        <w:rPr>
          <w:spacing w:val="53"/>
          <w:vertAlign w:val="baseline"/>
        </w:rPr>
        <w:t> </w:t>
      </w:r>
      <w:r>
        <w:rPr>
          <w:vertAlign w:val="baseline"/>
        </w:rPr>
        <w:t>funds</w:t>
      </w:r>
      <w:r>
        <w:rPr>
          <w:spacing w:val="51"/>
          <w:vertAlign w:val="baseline"/>
        </w:rPr>
        <w:t> </w:t>
      </w:r>
      <w:r>
        <w:rPr>
          <w:vertAlign w:val="baseline"/>
        </w:rPr>
        <w:t>will</w:t>
      </w:r>
      <w:r>
        <w:rPr>
          <w:spacing w:val="45"/>
          <w:vertAlign w:val="baseline"/>
        </w:rPr>
        <w:t> </w:t>
      </w:r>
      <w:r>
        <w:rPr>
          <w:vertAlign w:val="baseline"/>
        </w:rPr>
        <w:t>pave</w:t>
      </w:r>
      <w:r>
        <w:rPr>
          <w:spacing w:val="56"/>
          <w:vertAlign w:val="baseline"/>
        </w:rPr>
        <w:t> </w:t>
      </w:r>
      <w:r>
        <w:rPr>
          <w:vertAlign w:val="baseline"/>
        </w:rPr>
        <w:t>way</w:t>
      </w:r>
      <w:r>
        <w:rPr>
          <w:spacing w:val="49"/>
          <w:vertAlign w:val="baseline"/>
        </w:rPr>
        <w:t> </w:t>
      </w:r>
      <w:r>
        <w:rPr>
          <w:vertAlign w:val="baseline"/>
        </w:rPr>
        <w:t>for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53"/>
          <w:vertAlign w:val="baseline"/>
        </w:rPr>
        <w:t> </w:t>
      </w:r>
      <w:r>
        <w:rPr>
          <w:vertAlign w:val="baseline"/>
        </w:rPr>
        <w:t>adoption</w:t>
      </w:r>
      <w:r>
        <w:rPr>
          <w:spacing w:val="49"/>
          <w:vertAlign w:val="baseline"/>
        </w:rPr>
        <w:t> </w:t>
      </w:r>
      <w:r>
        <w:rPr>
          <w:vertAlign w:val="baseline"/>
        </w:rPr>
        <w:t>of</w:t>
      </w:r>
      <w:r>
        <w:rPr>
          <w:spacing w:val="46"/>
          <w:vertAlign w:val="baseline"/>
        </w:rPr>
        <w:t> </w:t>
      </w:r>
      <w:r>
        <w:rPr>
          <w:vertAlign w:val="baseline"/>
        </w:rPr>
        <w:t>pension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126.050003pt;margin-top:9.232119pt;width:144.050pt;height:.72003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801" w:right="230" w:firstLine="0"/>
        <w:jc w:val="left"/>
        <w:rPr>
          <w:sz w:val="18"/>
        </w:rPr>
      </w:pPr>
      <w:r>
        <w:rPr>
          <w:sz w:val="18"/>
          <w:vertAlign w:val="superscript"/>
        </w:rPr>
        <w:t>296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BGL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Group,</w:t>
      </w:r>
      <w:r>
        <w:rPr>
          <w:spacing w:val="12"/>
          <w:sz w:val="18"/>
          <w:vertAlign w:val="baseline"/>
        </w:rPr>
        <w:t> </w:t>
      </w:r>
      <w:r>
        <w:rPr>
          <w:sz w:val="18"/>
          <w:vertAlign w:val="baseline"/>
        </w:rPr>
        <w:t>(2016),</w:t>
      </w:r>
      <w:r>
        <w:rPr>
          <w:spacing w:val="13"/>
          <w:sz w:val="18"/>
          <w:vertAlign w:val="baseline"/>
        </w:rPr>
        <w:t> </w:t>
      </w:r>
      <w:r>
        <w:rPr>
          <w:i/>
          <w:sz w:val="18"/>
          <w:vertAlign w:val="baseline"/>
        </w:rPr>
        <w:t>BGL</w:t>
      </w:r>
      <w:r>
        <w:rPr>
          <w:i/>
          <w:spacing w:val="14"/>
          <w:sz w:val="18"/>
          <w:vertAlign w:val="baseline"/>
        </w:rPr>
        <w:t> </w:t>
      </w:r>
      <w:r>
        <w:rPr>
          <w:i/>
          <w:sz w:val="18"/>
          <w:vertAlign w:val="baseline"/>
        </w:rPr>
        <w:t>Pension</w:t>
      </w:r>
      <w:r>
        <w:rPr>
          <w:i/>
          <w:spacing w:val="14"/>
          <w:sz w:val="18"/>
          <w:vertAlign w:val="baseline"/>
        </w:rPr>
        <w:t> </w:t>
      </w:r>
      <w:r>
        <w:rPr>
          <w:i/>
          <w:sz w:val="18"/>
          <w:vertAlign w:val="baseline"/>
        </w:rPr>
        <w:t>Report:</w:t>
      </w:r>
      <w:r>
        <w:rPr>
          <w:i/>
          <w:spacing w:val="12"/>
          <w:sz w:val="18"/>
          <w:vertAlign w:val="baseline"/>
        </w:rPr>
        <w:t> </w:t>
      </w:r>
      <w:r>
        <w:rPr>
          <w:i/>
          <w:sz w:val="18"/>
          <w:vertAlign w:val="baseline"/>
        </w:rPr>
        <w:t>Situating</w:t>
      </w:r>
      <w:r>
        <w:rPr>
          <w:i/>
          <w:spacing w:val="14"/>
          <w:sz w:val="18"/>
          <w:vertAlign w:val="baseline"/>
        </w:rPr>
        <w:t> </w:t>
      </w:r>
      <w:r>
        <w:rPr>
          <w:i/>
          <w:sz w:val="18"/>
          <w:vertAlign w:val="baseline"/>
        </w:rPr>
        <w:t>Nigeria</w:t>
      </w:r>
      <w:r>
        <w:rPr>
          <w:i/>
          <w:spacing w:val="10"/>
          <w:sz w:val="18"/>
          <w:vertAlign w:val="baseline"/>
        </w:rPr>
        <w:t> </w:t>
      </w:r>
      <w:r>
        <w:rPr>
          <w:i/>
          <w:sz w:val="18"/>
          <w:vertAlign w:val="baseline"/>
        </w:rPr>
        <w:t>in</w:t>
      </w:r>
      <w:r>
        <w:rPr>
          <w:i/>
          <w:spacing w:val="10"/>
          <w:sz w:val="18"/>
          <w:vertAlign w:val="baseline"/>
        </w:rPr>
        <w:t> </w:t>
      </w:r>
      <w:r>
        <w:rPr>
          <w:i/>
          <w:sz w:val="18"/>
          <w:vertAlign w:val="baseline"/>
        </w:rPr>
        <w:t>the</w:t>
      </w:r>
      <w:r>
        <w:rPr>
          <w:i/>
          <w:spacing w:val="10"/>
          <w:sz w:val="18"/>
          <w:vertAlign w:val="baseline"/>
        </w:rPr>
        <w:t> </w:t>
      </w:r>
      <w:r>
        <w:rPr>
          <w:i/>
          <w:sz w:val="18"/>
          <w:vertAlign w:val="baseline"/>
        </w:rPr>
        <w:t>Global</w:t>
      </w:r>
      <w:r>
        <w:rPr>
          <w:i/>
          <w:spacing w:val="17"/>
          <w:sz w:val="18"/>
          <w:vertAlign w:val="baseline"/>
        </w:rPr>
        <w:t> </w:t>
      </w:r>
      <w:r>
        <w:rPr>
          <w:i/>
          <w:sz w:val="18"/>
          <w:vertAlign w:val="baseline"/>
        </w:rPr>
        <w:t>Pension</w:t>
      </w:r>
      <w:r>
        <w:rPr>
          <w:i/>
          <w:spacing w:val="9"/>
          <w:sz w:val="18"/>
          <w:vertAlign w:val="baseline"/>
        </w:rPr>
        <w:t> </w:t>
      </w:r>
      <w:r>
        <w:rPr>
          <w:i/>
          <w:sz w:val="18"/>
          <w:vertAlign w:val="baseline"/>
        </w:rPr>
        <w:t>Industry</w:t>
      </w:r>
      <w:r>
        <w:rPr>
          <w:sz w:val="18"/>
          <w:vertAlign w:val="baseline"/>
        </w:rPr>
        <w:t>,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Lagos,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Nigeria,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p.5.</w:t>
      </w:r>
    </w:p>
    <w:p>
      <w:pPr>
        <w:spacing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297</w:t>
      </w:r>
      <w:r>
        <w:rPr>
          <w:sz w:val="18"/>
          <w:vertAlign w:val="baseline"/>
        </w:rPr>
        <w:t>Aremu,</w:t>
      </w:r>
      <w:r>
        <w:rPr>
          <w:spacing w:val="40"/>
          <w:sz w:val="18"/>
          <w:vertAlign w:val="baseline"/>
        </w:rPr>
        <w:t> </w:t>
      </w:r>
      <w:r>
        <w:rPr>
          <w:sz w:val="18"/>
          <w:vertAlign w:val="baseline"/>
        </w:rPr>
        <w:t>K.</w:t>
      </w:r>
      <w:r>
        <w:rPr>
          <w:spacing w:val="35"/>
          <w:sz w:val="18"/>
          <w:vertAlign w:val="baseline"/>
        </w:rPr>
        <w:t> </w:t>
      </w:r>
      <w:r>
        <w:rPr>
          <w:sz w:val="18"/>
          <w:vertAlign w:val="baseline"/>
        </w:rPr>
        <w:t>(2016),</w:t>
      </w:r>
      <w:r>
        <w:rPr>
          <w:spacing w:val="37"/>
          <w:sz w:val="18"/>
          <w:vertAlign w:val="baseline"/>
        </w:rPr>
        <w:t> </w:t>
      </w:r>
      <w:r>
        <w:rPr>
          <w:i/>
          <w:sz w:val="18"/>
          <w:vertAlign w:val="baseline"/>
        </w:rPr>
        <w:t>Leveraging</w:t>
      </w:r>
      <w:r>
        <w:rPr>
          <w:i/>
          <w:spacing w:val="39"/>
          <w:sz w:val="18"/>
          <w:vertAlign w:val="baseline"/>
        </w:rPr>
        <w:t> </w:t>
      </w:r>
      <w:r>
        <w:rPr>
          <w:i/>
          <w:sz w:val="18"/>
          <w:vertAlign w:val="baseline"/>
        </w:rPr>
        <w:t>Pension</w:t>
      </w:r>
      <w:r>
        <w:rPr>
          <w:i/>
          <w:spacing w:val="33"/>
          <w:sz w:val="18"/>
          <w:vertAlign w:val="baseline"/>
        </w:rPr>
        <w:t> </w:t>
      </w:r>
      <w:r>
        <w:rPr>
          <w:i/>
          <w:sz w:val="18"/>
          <w:vertAlign w:val="baseline"/>
        </w:rPr>
        <w:t>Assets</w:t>
      </w:r>
      <w:r>
        <w:rPr>
          <w:i/>
          <w:spacing w:val="35"/>
          <w:sz w:val="18"/>
          <w:vertAlign w:val="baseline"/>
        </w:rPr>
        <w:t> </w:t>
      </w:r>
      <w:r>
        <w:rPr>
          <w:i/>
          <w:sz w:val="18"/>
          <w:vertAlign w:val="baseline"/>
        </w:rPr>
        <w:t>to</w:t>
      </w:r>
      <w:r>
        <w:rPr>
          <w:i/>
          <w:spacing w:val="38"/>
          <w:sz w:val="18"/>
          <w:vertAlign w:val="baseline"/>
        </w:rPr>
        <w:t> </w:t>
      </w:r>
      <w:r>
        <w:rPr>
          <w:i/>
          <w:sz w:val="18"/>
          <w:vertAlign w:val="baseline"/>
        </w:rPr>
        <w:t>Bridge</w:t>
      </w:r>
      <w:r>
        <w:rPr>
          <w:i/>
          <w:spacing w:val="34"/>
          <w:sz w:val="18"/>
          <w:vertAlign w:val="baseline"/>
        </w:rPr>
        <w:t> </w:t>
      </w:r>
      <w:r>
        <w:rPr>
          <w:i/>
          <w:sz w:val="18"/>
          <w:vertAlign w:val="baseline"/>
        </w:rPr>
        <w:t>Infrastructural</w:t>
      </w:r>
      <w:r>
        <w:rPr>
          <w:i/>
          <w:spacing w:val="36"/>
          <w:sz w:val="18"/>
          <w:vertAlign w:val="baseline"/>
        </w:rPr>
        <w:t> </w:t>
      </w:r>
      <w:r>
        <w:rPr>
          <w:i/>
          <w:sz w:val="18"/>
          <w:vertAlign w:val="baseline"/>
        </w:rPr>
        <w:t>Gap</w:t>
      </w:r>
      <w:r>
        <w:rPr>
          <w:sz w:val="18"/>
          <w:vertAlign w:val="baseline"/>
        </w:rPr>
        <w:t>,</w:t>
      </w:r>
      <w:r>
        <w:rPr>
          <w:spacing w:val="40"/>
          <w:sz w:val="18"/>
          <w:vertAlign w:val="baseline"/>
        </w:rPr>
        <w:t> </w:t>
      </w:r>
      <w:r>
        <w:rPr>
          <w:sz w:val="18"/>
          <w:vertAlign w:val="baseline"/>
        </w:rPr>
        <w:t>Zenith</w:t>
      </w:r>
      <w:r>
        <w:rPr>
          <w:spacing w:val="33"/>
          <w:sz w:val="18"/>
          <w:vertAlign w:val="baseline"/>
        </w:rPr>
        <w:t> </w:t>
      </w:r>
      <w:r>
        <w:rPr>
          <w:sz w:val="18"/>
          <w:vertAlign w:val="baseline"/>
        </w:rPr>
        <w:t>Economic</w:t>
      </w:r>
      <w:r>
        <w:rPr>
          <w:spacing w:val="35"/>
          <w:sz w:val="18"/>
          <w:vertAlign w:val="baseline"/>
        </w:rPr>
        <w:t> </w:t>
      </w:r>
      <w:r>
        <w:rPr>
          <w:sz w:val="18"/>
          <w:vertAlign w:val="baseline"/>
        </w:rPr>
        <w:t>Quarterly,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12(4), p.35.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77" w:top="1100" w:bottom="1160" w:left="1720" w:right="1200"/>
        </w:sectPr>
      </w:pPr>
    </w:p>
    <w:p>
      <w:pPr>
        <w:pStyle w:val="BodyText"/>
        <w:spacing w:line="482" w:lineRule="auto" w:before="103"/>
        <w:ind w:left="801" w:right="231"/>
        <w:jc w:val="both"/>
      </w:pPr>
      <w:r>
        <w:rPr/>
        <w:t>assets as a means of financing Nigeria‟s infrastructure gap.</w:t>
      </w:r>
      <w:r>
        <w:rPr>
          <w:vertAlign w:val="superscript"/>
        </w:rPr>
        <w:t>298</w:t>
      </w:r>
      <w:r>
        <w:rPr>
          <w:vertAlign w:val="baseline"/>
        </w:rPr>
        <w:t> Furthermore, given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adequate guarantee of pension funds, investors and retirees could enjoy higher returns</w:t>
      </w:r>
      <w:r>
        <w:rPr>
          <w:spacing w:val="-57"/>
          <w:vertAlign w:val="baseline"/>
        </w:rPr>
        <w:t> </w:t>
      </w:r>
      <w:r>
        <w:rPr>
          <w:vertAlign w:val="baseline"/>
        </w:rPr>
        <w:t>over a long time. It may also provide safety nets for the investment of pension assets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the special investment funds and other financial instruments</w:t>
      </w:r>
      <w:r>
        <w:rPr>
          <w:vertAlign w:val="superscript"/>
        </w:rPr>
        <w:t>299</w:t>
      </w:r>
      <w:r>
        <w:rPr>
          <w:vertAlign w:val="baseline"/>
        </w:rPr>
        <w:t> as stipulated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investment</w:t>
      </w:r>
      <w:r>
        <w:rPr>
          <w:spacing w:val="7"/>
          <w:vertAlign w:val="baseline"/>
        </w:rPr>
        <w:t> </w:t>
      </w:r>
      <w:r>
        <w:rPr>
          <w:vertAlign w:val="baseline"/>
        </w:rPr>
        <w:t>guidelines.</w:t>
      </w:r>
    </w:p>
    <w:p>
      <w:pPr>
        <w:pStyle w:val="BodyText"/>
        <w:spacing w:line="480" w:lineRule="auto"/>
        <w:ind w:left="801" w:right="231" w:firstLine="845"/>
        <w:jc w:val="both"/>
      </w:pPr>
      <w:r>
        <w:rPr/>
        <w:t>In a bid to encourage investment of pension assets, the Central Bank 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(CBN)</w:t>
      </w:r>
      <w:r>
        <w:rPr>
          <w:spacing w:val="1"/>
        </w:rPr>
        <w:t> </w:t>
      </w:r>
      <w:r>
        <w:rPr/>
        <w:t>has proposed</w:t>
      </w:r>
      <w:r>
        <w:rPr>
          <w:spacing w:val="1"/>
        </w:rPr>
        <w:t> </w:t>
      </w:r>
      <w:r>
        <w:rPr/>
        <w:t>various initiatives</w:t>
      </w:r>
      <w:r>
        <w:rPr>
          <w:spacing w:val="1"/>
        </w:rPr>
        <w:t> </w:t>
      </w:r>
      <w:r>
        <w:rPr/>
        <w:t>for leveraging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infrastructural development. Nigeria Infrastructure Guarantee Scheme (NIGS) is 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initiatives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assurance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instruments that will be likely used for infrastructure projects. The scheme will also</w:t>
      </w:r>
      <w:r>
        <w:rPr>
          <w:spacing w:val="1"/>
        </w:rPr>
        <w:t> </w:t>
      </w:r>
      <w:r>
        <w:rPr/>
        <w:t>provide at least 80 percent guarantee for any project approved by the Infrastructure</w:t>
      </w:r>
      <w:r>
        <w:rPr>
          <w:spacing w:val="1"/>
        </w:rPr>
        <w:t> </w:t>
      </w:r>
      <w:r>
        <w:rPr/>
        <w:t>Concession Regulatory Commission (ICRC) subject to a maximum of $1billion.</w:t>
      </w:r>
      <w:r>
        <w:rPr>
          <w:vertAlign w:val="superscript"/>
        </w:rPr>
        <w:t>300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Fund</w:t>
      </w:r>
      <w:r>
        <w:rPr>
          <w:spacing w:val="1"/>
          <w:vertAlign w:val="baseline"/>
        </w:rPr>
        <w:t> </w:t>
      </w:r>
      <w:r>
        <w:rPr>
          <w:vertAlign w:val="baseline"/>
        </w:rPr>
        <w:t>Asset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</w:t>
      </w:r>
      <w:r>
        <w:rPr>
          <w:spacing w:val="1"/>
          <w:vertAlign w:val="baseline"/>
        </w:rPr>
        <w:t> </w:t>
      </w:r>
      <w:r>
        <w:rPr>
          <w:vertAlign w:val="baseline"/>
        </w:rPr>
        <w:t>Scheme</w:t>
      </w:r>
      <w:r>
        <w:rPr>
          <w:spacing w:val="60"/>
          <w:vertAlign w:val="baseline"/>
        </w:rPr>
        <w:t> </w:t>
      </w:r>
      <w:r>
        <w:rPr>
          <w:vertAlign w:val="baseline"/>
        </w:rPr>
        <w:t>(NPFAGS)</w:t>
      </w:r>
      <w:r>
        <w:rPr>
          <w:spacing w:val="60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secure the portion of pension funds used for infrastructural development. NPFAGS‟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modality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1"/>
          <w:vertAlign w:val="baseline"/>
        </w:rPr>
        <w:t> </w:t>
      </w:r>
      <w:r>
        <w:rPr>
          <w:vertAlign w:val="baseline"/>
        </w:rPr>
        <w:t>trajectory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NIGS. </w:t>
      </w:r>
      <w:r>
        <w:rPr>
          <w:vertAlign w:val="superscript"/>
        </w:rPr>
        <w:t>301</w:t>
      </w:r>
      <w:r>
        <w:rPr>
          <w:vertAlign w:val="baseline"/>
        </w:rPr>
        <w:t> 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proposal that is intended to secure pension assets is Nigerian Infrastructure Project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 Guarantee Scheme (NIPRGS). This is designed to provide guarantee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expected cash inflows from any project executed. It is instructive to note that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guarantees could be financed by the Nigeria Infrastructure Fund (NIF).</w:t>
      </w:r>
      <w:r>
        <w:rPr>
          <w:vertAlign w:val="superscript"/>
        </w:rPr>
        <w:t>302</w:t>
      </w:r>
      <w:r>
        <w:rPr>
          <w:vertAlign w:val="baseline"/>
        </w:rPr>
        <w:t> 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initiative worth mentioning here is the Special Purpose Entity (such as Build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Infrastructure</w:t>
      </w:r>
      <w:r>
        <w:rPr>
          <w:spacing w:val="43"/>
          <w:vertAlign w:val="baseline"/>
        </w:rPr>
        <w:t> </w:t>
      </w:r>
      <w:r>
        <w:rPr>
          <w:vertAlign w:val="baseline"/>
        </w:rPr>
        <w:t>Bond).</w:t>
      </w:r>
      <w:r>
        <w:rPr>
          <w:spacing w:val="42"/>
          <w:vertAlign w:val="baseline"/>
        </w:rPr>
        <w:t> </w:t>
      </w:r>
      <w:r>
        <w:rPr>
          <w:vertAlign w:val="baseline"/>
        </w:rPr>
        <w:t>This</w:t>
      </w:r>
      <w:r>
        <w:rPr>
          <w:spacing w:val="46"/>
          <w:vertAlign w:val="baseline"/>
        </w:rPr>
        <w:t> </w:t>
      </w:r>
      <w:r>
        <w:rPr>
          <w:vertAlign w:val="baseline"/>
        </w:rPr>
        <w:t>initiative</w:t>
      </w:r>
      <w:r>
        <w:rPr>
          <w:spacing w:val="48"/>
          <w:vertAlign w:val="baseline"/>
        </w:rPr>
        <w:t> </w:t>
      </w:r>
      <w:r>
        <w:rPr>
          <w:vertAlign w:val="baseline"/>
        </w:rPr>
        <w:t>is</w:t>
      </w:r>
      <w:r>
        <w:rPr>
          <w:spacing w:val="43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48"/>
          <w:vertAlign w:val="baseline"/>
        </w:rPr>
        <w:t> </w:t>
      </w:r>
      <w:r>
        <w:rPr>
          <w:vertAlign w:val="baseline"/>
        </w:rPr>
        <w:t>for</w:t>
      </w:r>
      <w:r>
        <w:rPr>
          <w:spacing w:val="46"/>
          <w:vertAlign w:val="baseline"/>
        </w:rPr>
        <w:t> </w:t>
      </w:r>
      <w:r>
        <w:rPr>
          <w:vertAlign w:val="baseline"/>
        </w:rPr>
        <w:t>raising</w:t>
      </w:r>
      <w:r>
        <w:rPr>
          <w:spacing w:val="48"/>
          <w:vertAlign w:val="baseline"/>
        </w:rPr>
        <w:t> </w:t>
      </w:r>
      <w:r>
        <w:rPr>
          <w:vertAlign w:val="baseline"/>
        </w:rPr>
        <w:t>infrastructure</w:t>
      </w:r>
      <w:r>
        <w:rPr>
          <w:spacing w:val="43"/>
          <w:vertAlign w:val="baseline"/>
        </w:rPr>
        <w:t> </w:t>
      </w:r>
      <w:r>
        <w:rPr>
          <w:vertAlign w:val="baseline"/>
        </w:rPr>
        <w:t>bonds</w:t>
      </w:r>
    </w:p>
    <w:p>
      <w:pPr>
        <w:pStyle w:val="BodyText"/>
        <w:spacing w:before="4"/>
        <w:rPr>
          <w:sz w:val="17"/>
        </w:rPr>
      </w:pPr>
      <w:r>
        <w:rPr/>
        <w:pict>
          <v:rect style="position:absolute;margin-left:126.050003pt;margin-top:11.959248pt;width:144.050pt;height:.72003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71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298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Ibid.</w:t>
      </w:r>
    </w:p>
    <w:p>
      <w:pPr>
        <w:spacing w:before="0"/>
        <w:ind w:left="801" w:right="230" w:firstLine="0"/>
        <w:jc w:val="left"/>
        <w:rPr>
          <w:sz w:val="18"/>
        </w:rPr>
      </w:pPr>
      <w:r>
        <w:rPr>
          <w:sz w:val="18"/>
          <w:vertAlign w:val="superscript"/>
        </w:rPr>
        <w:t>299</w:t>
      </w:r>
      <w:r>
        <w:rPr>
          <w:sz w:val="18"/>
          <w:vertAlign w:val="baseline"/>
        </w:rPr>
        <w:t>Essien,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E.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B.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and Akuma,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M.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S.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(2014),</w:t>
      </w:r>
      <w:r>
        <w:rPr>
          <w:spacing w:val="11"/>
          <w:sz w:val="18"/>
          <w:vertAlign w:val="baseline"/>
        </w:rPr>
        <w:t> </w:t>
      </w:r>
      <w:r>
        <w:rPr>
          <w:i/>
          <w:sz w:val="18"/>
          <w:vertAlign w:val="baseline"/>
        </w:rPr>
        <w:t>The new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Contributory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Pension Scheme in Nigeria:</w:t>
      </w:r>
      <w:r>
        <w:rPr>
          <w:i/>
          <w:spacing w:val="6"/>
          <w:sz w:val="18"/>
          <w:vertAlign w:val="baseline"/>
        </w:rPr>
        <w:t> </w:t>
      </w:r>
      <w:r>
        <w:rPr>
          <w:i/>
          <w:sz w:val="18"/>
          <w:vertAlign w:val="baseline"/>
        </w:rPr>
        <w:t>Gleaning from</w:t>
      </w:r>
      <w:r>
        <w:rPr>
          <w:i/>
          <w:spacing w:val="3"/>
          <w:sz w:val="18"/>
          <w:vertAlign w:val="baseline"/>
        </w:rPr>
        <w:t> </w:t>
      </w:r>
      <w:r>
        <w:rPr>
          <w:i/>
          <w:sz w:val="18"/>
          <w:vertAlign w:val="baseline"/>
        </w:rPr>
        <w:t>Past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Pension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Schemes,</w:t>
      </w:r>
      <w:r>
        <w:rPr>
          <w:sz w:val="18"/>
          <w:vertAlign w:val="baseline"/>
        </w:rPr>
        <w:t>Journal of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Economics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Finance, Vol.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2, Issue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5, p.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34.</w:t>
      </w:r>
    </w:p>
    <w:p>
      <w:pPr>
        <w:spacing w:line="220" w:lineRule="exact" w:before="0"/>
        <w:ind w:left="80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300</w:t>
      </w:r>
      <w:r>
        <w:rPr>
          <w:rFonts w:ascii="Calibri"/>
          <w:sz w:val="18"/>
          <w:vertAlign w:val="baseline"/>
        </w:rPr>
        <w:t>Aremu,</w:t>
      </w:r>
      <w:r>
        <w:rPr>
          <w:rFonts w:ascii="Calibri"/>
          <w:spacing w:val="-5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K.,op.cit.,</w:t>
      </w:r>
      <w:r>
        <w:rPr>
          <w:rFonts w:ascii="Calibri"/>
          <w:spacing w:val="-4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p.12.</w:t>
      </w:r>
    </w:p>
    <w:p>
      <w:pPr>
        <w:spacing w:before="0"/>
        <w:ind w:left="801" w:right="249" w:firstLine="0"/>
        <w:jc w:val="left"/>
        <w:rPr>
          <w:sz w:val="18"/>
        </w:rPr>
      </w:pPr>
      <w:r>
        <w:rPr>
          <w:sz w:val="18"/>
          <w:vertAlign w:val="superscript"/>
        </w:rPr>
        <w:t>301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National</w:t>
      </w:r>
      <w:r>
        <w:rPr>
          <w:spacing w:val="29"/>
          <w:sz w:val="18"/>
          <w:vertAlign w:val="baseline"/>
        </w:rPr>
        <w:t> </w:t>
      </w:r>
      <w:r>
        <w:rPr>
          <w:sz w:val="18"/>
          <w:vertAlign w:val="baseline"/>
        </w:rPr>
        <w:t>Pension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Commission,</w:t>
      </w:r>
      <w:r>
        <w:rPr>
          <w:spacing w:val="29"/>
          <w:sz w:val="18"/>
          <w:vertAlign w:val="baseline"/>
        </w:rPr>
        <w:t> </w:t>
      </w:r>
      <w:r>
        <w:rPr>
          <w:sz w:val="18"/>
          <w:vertAlign w:val="baseline"/>
        </w:rPr>
        <w:t>(2015),</w:t>
      </w:r>
      <w:r>
        <w:rPr>
          <w:spacing w:val="29"/>
          <w:sz w:val="18"/>
          <w:vertAlign w:val="baseline"/>
        </w:rPr>
        <w:t> </w:t>
      </w:r>
      <w:r>
        <w:rPr>
          <w:sz w:val="18"/>
          <w:vertAlign w:val="baseline"/>
        </w:rPr>
        <w:t>2015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Annual</w:t>
      </w:r>
      <w:r>
        <w:rPr>
          <w:spacing w:val="33"/>
          <w:sz w:val="18"/>
          <w:vertAlign w:val="baseline"/>
        </w:rPr>
        <w:t> </w:t>
      </w:r>
      <w:r>
        <w:rPr>
          <w:sz w:val="18"/>
          <w:vertAlign w:val="baseline"/>
        </w:rPr>
        <w:t>Report</w:t>
      </w:r>
      <w:r>
        <w:rPr>
          <w:spacing w:val="24"/>
          <w:sz w:val="18"/>
          <w:vertAlign w:val="baseline"/>
        </w:rPr>
        <w:t> </w:t>
      </w:r>
      <w:r>
        <w:rPr>
          <w:sz w:val="18"/>
          <w:vertAlign w:val="baseline"/>
        </w:rPr>
        <w:t>&amp;</w:t>
      </w:r>
      <w:r>
        <w:rPr>
          <w:spacing w:val="28"/>
          <w:sz w:val="18"/>
          <w:vertAlign w:val="baseline"/>
        </w:rPr>
        <w:t> </w:t>
      </w:r>
      <w:r>
        <w:rPr>
          <w:sz w:val="18"/>
          <w:vertAlign w:val="baseline"/>
        </w:rPr>
        <w:t>Statement</w:t>
      </w:r>
      <w:r>
        <w:rPr>
          <w:spacing w:val="28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28"/>
          <w:sz w:val="18"/>
          <w:vertAlign w:val="baseline"/>
        </w:rPr>
        <w:t> </w:t>
      </w:r>
      <w:r>
        <w:rPr>
          <w:sz w:val="18"/>
          <w:vertAlign w:val="baseline"/>
        </w:rPr>
        <w:t>Accounts,</w:t>
      </w:r>
      <w:r>
        <w:rPr>
          <w:spacing w:val="29"/>
          <w:sz w:val="18"/>
          <w:vertAlign w:val="baseline"/>
        </w:rPr>
        <w:t> </w:t>
      </w:r>
      <w:r>
        <w:rPr>
          <w:sz w:val="18"/>
          <w:vertAlign w:val="baseline"/>
        </w:rPr>
        <w:t>available</w:t>
      </w:r>
      <w:r>
        <w:rPr>
          <w:spacing w:val="27"/>
          <w:sz w:val="18"/>
          <w:vertAlign w:val="baseline"/>
        </w:rPr>
        <w:t> </w:t>
      </w:r>
      <w:r>
        <w:rPr>
          <w:sz w:val="18"/>
          <w:vertAlign w:val="baseline"/>
        </w:rPr>
        <w:t>@</w:t>
      </w:r>
      <w:r>
        <w:rPr>
          <w:spacing w:val="-42"/>
          <w:sz w:val="18"/>
          <w:vertAlign w:val="baseline"/>
        </w:rPr>
        <w:t> </w:t>
      </w:r>
      <w:hyperlink r:id="rId42">
        <w:r>
          <w:rPr>
            <w:color w:val="0000FF"/>
            <w:sz w:val="18"/>
            <w:u w:val="single" w:color="0000FF"/>
            <w:vertAlign w:val="baseline"/>
          </w:rPr>
          <w:t>www.pencom.gov.ng</w:t>
        </w:r>
        <w:r>
          <w:rPr>
            <w:sz w:val="18"/>
            <w:vertAlign w:val="baseline"/>
          </w:rPr>
          <w:t>,</w:t>
        </w:r>
      </w:hyperlink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accessed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12</w:t>
      </w:r>
      <w:r>
        <w:rPr>
          <w:sz w:val="18"/>
          <w:vertAlign w:val="superscript"/>
        </w:rPr>
        <w:t>th</w:t>
      </w:r>
      <w:r>
        <w:rPr>
          <w:sz w:val="18"/>
          <w:vertAlign w:val="baseline"/>
        </w:rPr>
        <w:t> March,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2018. 2:21. P.M.</w:t>
      </w:r>
    </w:p>
    <w:p>
      <w:pPr>
        <w:spacing w:line="206" w:lineRule="exact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302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Ibid.</w:t>
      </w:r>
    </w:p>
    <w:p>
      <w:pPr>
        <w:spacing w:after="0" w:line="206" w:lineRule="exact"/>
        <w:jc w:val="left"/>
        <w:rPr>
          <w:sz w:val="18"/>
        </w:rPr>
        <w:sectPr>
          <w:pgSz w:w="12240" w:h="15840"/>
          <w:pgMar w:header="0" w:footer="977" w:top="1060" w:bottom="1160" w:left="1720" w:right="1200"/>
        </w:sectPr>
      </w:pPr>
    </w:p>
    <w:p>
      <w:pPr>
        <w:pStyle w:val="BodyText"/>
        <w:spacing w:line="484" w:lineRule="auto" w:before="63"/>
        <w:ind w:left="801" w:right="250"/>
        <w:jc w:val="both"/>
      </w:pPr>
      <w:r>
        <w:rPr/>
        <w:t>from the pension assets. This will be guaranteed by the Central Bank of Nigeria</w:t>
      </w:r>
      <w:r>
        <w:rPr>
          <w:spacing w:val="1"/>
        </w:rPr>
        <w:t> </w:t>
      </w:r>
      <w:r>
        <w:rPr/>
        <w:t>(CBN)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6"/>
        </w:rPr>
        <w:t> </w:t>
      </w:r>
      <w:r>
        <w:rPr/>
        <w:t>income generating</w:t>
      </w:r>
      <w:r>
        <w:rPr>
          <w:spacing w:val="2"/>
        </w:rPr>
        <w:t> </w:t>
      </w:r>
      <w:r>
        <w:rPr/>
        <w:t>assets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 government.</w:t>
      </w:r>
      <w:r>
        <w:rPr>
          <w:vertAlign w:val="superscript"/>
        </w:rPr>
        <w:t>303</w:t>
      </w:r>
    </w:p>
    <w:p>
      <w:pPr>
        <w:pStyle w:val="BodyText"/>
        <w:spacing w:line="480" w:lineRule="auto"/>
        <w:ind w:left="801" w:right="230" w:firstLine="845"/>
        <w:jc w:val="both"/>
      </w:pPr>
      <w:r>
        <w:rPr/>
        <w:t>Infrastructure development</w:t>
      </w:r>
      <w:r>
        <w:rPr>
          <w:spacing w:val="1"/>
        </w:rPr>
        <w:t> </w:t>
      </w:r>
      <w:r>
        <w:rPr/>
        <w:t>through deployment</w:t>
      </w:r>
      <w:r>
        <w:rPr>
          <w:spacing w:val="1"/>
        </w:rPr>
        <w:t> </w:t>
      </w:r>
      <w:r>
        <w:rPr/>
        <w:t>of pension assets</w:t>
      </w:r>
      <w:r>
        <w:rPr>
          <w:spacing w:val="60"/>
        </w:rPr>
        <w:t> </w:t>
      </w:r>
      <w:r>
        <w:rPr/>
        <w:t>may lead</w:t>
      </w:r>
      <w:r>
        <w:rPr>
          <w:spacing w:val="-57"/>
        </w:rPr>
        <w:t> </w:t>
      </w:r>
      <w:r>
        <w:rPr/>
        <w:t>to multiplier effects, and ultimately impact positively on Nigeria‟s economic growth</w:t>
      </w:r>
      <w:r>
        <w:rPr>
          <w:spacing w:val="1"/>
        </w:rPr>
        <w:t> </w:t>
      </w:r>
      <w:r>
        <w:rPr/>
        <w:t>and development. Indeed, thousands of direct and indirect jobs could be created in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commerce,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(especially</w:t>
      </w:r>
      <w:r>
        <w:rPr>
          <w:spacing w:val="1"/>
        </w:rPr>
        <w:t> </w:t>
      </w:r>
      <w:r>
        <w:rPr/>
        <w:t>broadband</w:t>
      </w:r>
      <w:r>
        <w:rPr>
          <w:spacing w:val="1"/>
        </w:rPr>
        <w:t> </w:t>
      </w:r>
      <w:r>
        <w:rPr/>
        <w:t>infrastructure),</w:t>
      </w:r>
      <w:r>
        <w:rPr>
          <w:spacing w:val="1"/>
        </w:rPr>
        <w:t> </w:t>
      </w:r>
      <w:r>
        <w:rPr/>
        <w:t>transport, power, health, education and water supply, among others. According to</w:t>
      </w:r>
      <w:r>
        <w:rPr>
          <w:spacing w:val="1"/>
        </w:rPr>
        <w:t> </w:t>
      </w:r>
      <w:r>
        <w:rPr/>
        <w:t>Inderst,</w:t>
      </w:r>
      <w:r>
        <w:rPr>
          <w:spacing w:val="1"/>
        </w:rPr>
        <w:t> </w:t>
      </w:r>
      <w:r>
        <w:rPr/>
        <w:t>stocks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raise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country‟s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>
          <w:spacing w:val="-1"/>
        </w:rPr>
        <w:t>product</w:t>
      </w:r>
      <w:r>
        <w:rPr/>
        <w:t> </w:t>
      </w:r>
      <w:r>
        <w:rPr>
          <w:spacing w:val="-1"/>
        </w:rPr>
        <w:t>(GDP)</w:t>
      </w:r>
      <w:r>
        <w:rPr/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estimated</w:t>
      </w:r>
      <w:r>
        <w:rPr/>
        <w:t> 2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run. </w:t>
      </w:r>
      <w:r>
        <w:rPr>
          <w:vertAlign w:val="superscript"/>
        </w:rPr>
        <w:t>304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Furthermore,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successful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funds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infrastructure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likely</w:t>
      </w:r>
      <w:r>
        <w:rPr>
          <w:spacing w:val="1"/>
          <w:vertAlign w:val="baseline"/>
        </w:rPr>
        <w:t> </w:t>
      </w:r>
      <w:r>
        <w:rPr>
          <w:vertAlign w:val="baseline"/>
        </w:rPr>
        <w:t>bring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</w:t>
      </w:r>
      <w:r>
        <w:rPr>
          <w:spacing w:val="1"/>
          <w:vertAlign w:val="baseline"/>
        </w:rPr>
        <w:t> </w:t>
      </w:r>
      <w:r>
        <w:rPr>
          <w:vertAlign w:val="baseline"/>
        </w:rPr>
        <w:t>returns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investment,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long-time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period. </w:t>
      </w:r>
      <w:r>
        <w:rPr>
          <w:vertAlign w:val="superscript"/>
        </w:rPr>
        <w:t>305</w:t>
      </w:r>
      <w:r>
        <w:rPr>
          <w:vertAlign w:val="baseline"/>
        </w:rPr>
        <w:t> Thus,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degree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transparency and legal frameworks by the federal government, both local and 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investors would be encouraged to commit stake in Nigeria‟s infrastructure bonds.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assets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cheapest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funding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diversify Nigeria‟s economy. The astronomical growth of pension funds to about</w:t>
      </w:r>
      <w:r>
        <w:rPr>
          <w:spacing w:val="1"/>
          <w:vertAlign w:val="baseline"/>
        </w:rPr>
        <w:t> </w:t>
      </w:r>
      <w:r>
        <w:rPr>
          <w:vertAlign w:val="baseline"/>
        </w:rPr>
        <w:t>N6trillion may cushion the shocks and</w:t>
      </w:r>
      <w:r>
        <w:rPr>
          <w:spacing w:val="1"/>
          <w:vertAlign w:val="baseline"/>
        </w:rPr>
        <w:t> </w:t>
      </w:r>
      <w:r>
        <w:rPr>
          <w:vertAlign w:val="baseline"/>
        </w:rPr>
        <w:t>imbalances resulting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 a slump</w:t>
      </w:r>
      <w:r>
        <w:rPr>
          <w:spacing w:val="1"/>
          <w:vertAlign w:val="baseline"/>
        </w:rPr>
        <w:t> </w:t>
      </w:r>
      <w:r>
        <w:rPr>
          <w:vertAlign w:val="baseline"/>
        </w:rPr>
        <w:t>in oil</w:t>
      </w:r>
      <w:r>
        <w:rPr>
          <w:spacing w:val="1"/>
          <w:vertAlign w:val="baseline"/>
        </w:rPr>
        <w:t> </w:t>
      </w:r>
      <w:r>
        <w:rPr>
          <w:vertAlign w:val="baseline"/>
        </w:rPr>
        <w:t>receipts and its attendant stagflation. This will facilitate infrastructural 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 Public Private Partnership (PPP). Nigeria could avoid foreign exchange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 risk associated with utilizing external loans for infrastructural developments,</w:t>
      </w:r>
      <w:r>
        <w:rPr>
          <w:spacing w:val="1"/>
          <w:vertAlign w:val="baseline"/>
        </w:rPr>
        <w:t> </w:t>
      </w:r>
      <w:r>
        <w:rPr>
          <w:vertAlign w:val="baseline"/>
        </w:rPr>
        <w:t>by leveraging pension assets for economic growth. Pension fund‟s investment in</w:t>
      </w:r>
      <w:r>
        <w:rPr>
          <w:spacing w:val="1"/>
          <w:vertAlign w:val="baseline"/>
        </w:rPr>
        <w:t> </w:t>
      </w:r>
      <w:r>
        <w:rPr>
          <w:vertAlign w:val="baseline"/>
        </w:rPr>
        <w:t>infrastructure</w:t>
      </w:r>
      <w:r>
        <w:rPr>
          <w:spacing w:val="26"/>
          <w:vertAlign w:val="baseline"/>
        </w:rPr>
        <w:t> </w:t>
      </w:r>
      <w:r>
        <w:rPr>
          <w:vertAlign w:val="baseline"/>
        </w:rPr>
        <w:t>may</w:t>
      </w:r>
      <w:r>
        <w:rPr>
          <w:spacing w:val="18"/>
          <w:vertAlign w:val="baseline"/>
        </w:rPr>
        <w:t> </w:t>
      </w:r>
      <w:r>
        <w:rPr>
          <w:vertAlign w:val="baseline"/>
        </w:rPr>
        <w:t>permanently</w:t>
      </w:r>
      <w:r>
        <w:rPr>
          <w:spacing w:val="19"/>
          <w:vertAlign w:val="baseline"/>
        </w:rPr>
        <w:t> </w:t>
      </w:r>
      <w:r>
        <w:rPr>
          <w:vertAlign w:val="baseline"/>
        </w:rPr>
        <w:t>address</w:t>
      </w:r>
      <w:r>
        <w:rPr>
          <w:spacing w:val="25"/>
          <w:vertAlign w:val="baseline"/>
        </w:rPr>
        <w:t> </w:t>
      </w:r>
      <w:r>
        <w:rPr>
          <w:vertAlign w:val="baseline"/>
        </w:rPr>
        <w:t>Nigeria‟s</w:t>
      </w:r>
      <w:r>
        <w:rPr>
          <w:spacing w:val="30"/>
          <w:vertAlign w:val="baseline"/>
        </w:rPr>
        <w:t> </w:t>
      </w:r>
      <w:r>
        <w:rPr>
          <w:vertAlign w:val="baseline"/>
        </w:rPr>
        <w:t>annual</w:t>
      </w:r>
      <w:r>
        <w:rPr>
          <w:spacing w:val="23"/>
          <w:vertAlign w:val="baseline"/>
        </w:rPr>
        <w:t> </w:t>
      </w:r>
      <w:r>
        <w:rPr>
          <w:vertAlign w:val="baseline"/>
        </w:rPr>
        <w:t>budget</w:t>
      </w:r>
      <w:r>
        <w:rPr>
          <w:spacing w:val="32"/>
          <w:vertAlign w:val="baseline"/>
        </w:rPr>
        <w:t> </w:t>
      </w:r>
      <w:r>
        <w:rPr>
          <w:vertAlign w:val="baseline"/>
        </w:rPr>
        <w:t>deficits,</w:t>
      </w:r>
      <w:r>
        <w:rPr>
          <w:spacing w:val="29"/>
          <w:vertAlign w:val="baseline"/>
        </w:rPr>
        <w:t> </w:t>
      </w:r>
      <w:r>
        <w:rPr>
          <w:vertAlign w:val="baseline"/>
        </w:rPr>
        <w:t>especially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126.050003pt;margin-top:9.280166pt;width:144.050pt;height:.72003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71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303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Ibid.</w:t>
      </w:r>
    </w:p>
    <w:p>
      <w:pPr>
        <w:spacing w:before="0"/>
        <w:ind w:left="801" w:right="230" w:firstLine="0"/>
        <w:jc w:val="left"/>
        <w:rPr>
          <w:sz w:val="18"/>
        </w:rPr>
      </w:pPr>
      <w:r>
        <w:rPr>
          <w:sz w:val="18"/>
          <w:vertAlign w:val="superscript"/>
        </w:rPr>
        <w:t>304</w:t>
      </w:r>
      <w:r>
        <w:rPr>
          <w:sz w:val="18"/>
          <w:vertAlign w:val="baseline"/>
        </w:rPr>
        <w:t>Inderst, G. (2013), </w:t>
      </w:r>
      <w:r>
        <w:rPr>
          <w:i/>
          <w:sz w:val="18"/>
          <w:vertAlign w:val="baseline"/>
        </w:rPr>
        <w:t>Pension Fund Investment in Infrastructure</w:t>
      </w:r>
      <w:r>
        <w:rPr>
          <w:sz w:val="18"/>
          <w:vertAlign w:val="baseline"/>
        </w:rPr>
        <w:t>, OECD Working Papers on Insurance and Private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Pension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No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32. Paris, France,p.15.</w:t>
      </w:r>
    </w:p>
    <w:p>
      <w:pPr>
        <w:spacing w:line="206" w:lineRule="exact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305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Ibid.</w:t>
      </w:r>
    </w:p>
    <w:p>
      <w:pPr>
        <w:spacing w:after="0" w:line="206" w:lineRule="exact"/>
        <w:jc w:val="left"/>
        <w:rPr>
          <w:sz w:val="18"/>
        </w:rPr>
        <w:sectPr>
          <w:pgSz w:w="12240" w:h="15840"/>
          <w:pgMar w:header="0" w:footer="977" w:top="1100" w:bottom="1160" w:left="1720" w:right="1200"/>
        </w:sectPr>
      </w:pPr>
    </w:p>
    <w:p>
      <w:pPr>
        <w:pStyle w:val="BodyText"/>
        <w:spacing w:line="484" w:lineRule="auto" w:before="63"/>
        <w:ind w:left="801" w:right="247"/>
        <w:jc w:val="both"/>
      </w:pPr>
      <w:r>
        <w:rPr/>
        <w:t>capital expenditures‟ estimate. Consequently, resources could be channeled to other</w:t>
      </w:r>
      <w:r>
        <w:rPr>
          <w:spacing w:val="1"/>
        </w:rPr>
        <w:t> </w:t>
      </w:r>
      <w:r>
        <w:rPr/>
        <w:t>competing</w:t>
      </w:r>
      <w:r>
        <w:rPr>
          <w:spacing w:val="5"/>
        </w:rPr>
        <w:t> </w:t>
      </w:r>
      <w:r>
        <w:rPr/>
        <w:t>needs and</w:t>
      </w:r>
      <w:r>
        <w:rPr>
          <w:spacing w:val="2"/>
        </w:rPr>
        <w:t> </w:t>
      </w:r>
      <w:r>
        <w:rPr/>
        <w:t>sectors.</w:t>
      </w:r>
      <w:r>
        <w:rPr>
          <w:vertAlign w:val="superscript"/>
        </w:rPr>
        <w:t>306</w:t>
      </w:r>
    </w:p>
    <w:p>
      <w:pPr>
        <w:pStyle w:val="BodyText"/>
        <w:spacing w:line="480" w:lineRule="auto"/>
        <w:ind w:left="801" w:right="233" w:firstLine="604"/>
        <w:jc w:val="both"/>
      </w:pPr>
      <w:r>
        <w:rPr/>
        <w:t>Though, while the above CBN Initiatives are commendable, their sustainability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guaranteed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putting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framework to guide the entire process. At the moment, the availability of an effective</w:t>
      </w:r>
      <w:r>
        <w:rPr>
          <w:spacing w:val="1"/>
        </w:rPr>
        <w:t> </w:t>
      </w:r>
      <w:r>
        <w:rPr/>
        <w:t>framework to ensure the continuity of public projects financed by pension assets 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doubtful. </w:t>
      </w:r>
      <w:r>
        <w:rPr>
          <w:vertAlign w:val="superscript"/>
        </w:rPr>
        <w:t>307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Globally,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assets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finance</w:t>
      </w:r>
      <w:r>
        <w:rPr>
          <w:spacing w:val="1"/>
          <w:vertAlign w:val="baseline"/>
        </w:rPr>
        <w:t> </w:t>
      </w:r>
      <w:r>
        <w:rPr>
          <w:vertAlign w:val="baseline"/>
        </w:rPr>
        <w:t>infrastructural development through a well-structured arrangement. The proportion of</w:t>
      </w:r>
      <w:r>
        <w:rPr>
          <w:spacing w:val="-57"/>
          <w:vertAlign w:val="baseline"/>
        </w:rPr>
        <w:t> </w:t>
      </w:r>
      <w:r>
        <w:rPr>
          <w:vertAlign w:val="baseline"/>
        </w:rPr>
        <w:t>pension funds used for economic growth in Canada, Australia, and the United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America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percent,</w:t>
      </w:r>
      <w:r>
        <w:rPr>
          <w:spacing w:val="1"/>
          <w:vertAlign w:val="baseline"/>
        </w:rPr>
        <w:t> </w:t>
      </w:r>
      <w:r>
        <w:rPr>
          <w:vertAlign w:val="baseline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percent,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percent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respectively,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analysts.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instance,</w:t>
      </w:r>
      <w:r>
        <w:rPr>
          <w:spacing w:val="1"/>
          <w:vertAlign w:val="baseline"/>
        </w:rPr>
        <w:t> </w:t>
      </w:r>
      <w:r>
        <w:rPr>
          <w:vertAlign w:val="baseline"/>
        </w:rPr>
        <w:t>Canada‟s</w:t>
      </w:r>
      <w:r>
        <w:rPr>
          <w:spacing w:val="1"/>
          <w:vertAlign w:val="baseline"/>
        </w:rPr>
        <w:t> </w:t>
      </w:r>
      <w:r>
        <w:rPr>
          <w:vertAlign w:val="baseline"/>
        </w:rPr>
        <w:t>biggest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fund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worth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C$1.1trillion as at June, 2016.</w:t>
      </w:r>
      <w:r>
        <w:rPr>
          <w:vertAlign w:val="superscript"/>
        </w:rPr>
        <w:t>308</w:t>
      </w:r>
      <w:r>
        <w:rPr>
          <w:vertAlign w:val="baseline"/>
        </w:rPr>
        <w:t> Canadian Funds‟ managers have also shown keen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 in financing major infrastructural projects in the short to medium term, 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condition that the federal government of Canada provides adequate guarantees</w:t>
      </w:r>
      <w:r>
        <w:rPr>
          <w:spacing w:val="1"/>
          <w:vertAlign w:val="baseline"/>
        </w:rPr>
        <w:t> </w:t>
      </w:r>
      <w:r>
        <w:rPr>
          <w:vertAlign w:val="baseline"/>
        </w:rPr>
        <w:t>on expected future returns and reasonable assurances on planned expenditures.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targeted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transport,</w:t>
      </w:r>
      <w:r>
        <w:rPr>
          <w:spacing w:val="1"/>
          <w:vertAlign w:val="baseline"/>
        </w:rPr>
        <w:t> </w:t>
      </w:r>
      <w:r>
        <w:rPr>
          <w:vertAlign w:val="baseline"/>
        </w:rPr>
        <w:t>affordable</w:t>
      </w:r>
      <w:r>
        <w:rPr>
          <w:spacing w:val="1"/>
          <w:vertAlign w:val="baseline"/>
        </w:rPr>
        <w:t> </w:t>
      </w:r>
      <w:r>
        <w:rPr>
          <w:vertAlign w:val="baseline"/>
        </w:rPr>
        <w:t>housing,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renewable</w:t>
      </w:r>
      <w:r>
        <w:rPr>
          <w:spacing w:val="-57"/>
          <w:vertAlign w:val="baseline"/>
        </w:rPr>
        <w:t> </w:t>
      </w:r>
      <w:r>
        <w:rPr>
          <w:vertAlign w:val="baseline"/>
        </w:rPr>
        <w:t>energy, among others. For instance, Caisse, Canada‟s second largest pension fund,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invested about $10.3 billion in Australia‟s Trans Grid electricity network.</w:t>
      </w:r>
      <w:r>
        <w:rPr>
          <w:vertAlign w:val="superscript"/>
        </w:rPr>
        <w:t>309</w:t>
      </w:r>
      <w:r>
        <w:rPr>
          <w:vertAlign w:val="baseline"/>
        </w:rPr>
        <w:t>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 States, the largest pension funds, the California Public Employees Retirement</w:t>
      </w:r>
      <w:r>
        <w:rPr>
          <w:spacing w:val="1"/>
          <w:vertAlign w:val="baseline"/>
        </w:rPr>
        <w:t> </w:t>
      </w:r>
      <w:r>
        <w:rPr>
          <w:vertAlign w:val="baseline"/>
        </w:rPr>
        <w:t>Scheme,</w:t>
      </w:r>
      <w:r>
        <w:rPr>
          <w:spacing w:val="25"/>
          <w:vertAlign w:val="baseline"/>
        </w:rPr>
        <w:t> </w:t>
      </w:r>
      <w:r>
        <w:rPr>
          <w:vertAlign w:val="baseline"/>
        </w:rPr>
        <w:t>invested</w:t>
      </w:r>
      <w:r>
        <w:rPr>
          <w:spacing w:val="18"/>
          <w:vertAlign w:val="baseline"/>
        </w:rPr>
        <w:t> </w:t>
      </w:r>
      <w:r>
        <w:rPr>
          <w:vertAlign w:val="baseline"/>
        </w:rPr>
        <w:t>$155million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London</w:t>
      </w:r>
      <w:r>
        <w:rPr>
          <w:spacing w:val="13"/>
          <w:vertAlign w:val="baseline"/>
        </w:rPr>
        <w:t> </w:t>
      </w:r>
      <w:r>
        <w:rPr>
          <w:vertAlign w:val="baseline"/>
        </w:rPr>
        <w:t>Gatwick</w:t>
      </w:r>
      <w:r>
        <w:rPr>
          <w:spacing w:val="18"/>
          <w:vertAlign w:val="baseline"/>
        </w:rPr>
        <w:t> </w:t>
      </w:r>
      <w:r>
        <w:rPr>
          <w:vertAlign w:val="baseline"/>
        </w:rPr>
        <w:t>Airport,</w:t>
      </w:r>
      <w:r>
        <w:rPr>
          <w:spacing w:val="16"/>
          <w:vertAlign w:val="baseline"/>
        </w:rPr>
        <w:t> </w:t>
      </w:r>
      <w:r>
        <w:rPr>
          <w:vertAlign w:val="baseline"/>
        </w:rPr>
        <w:t>representing</w:t>
      </w:r>
      <w:r>
        <w:rPr>
          <w:spacing w:val="18"/>
          <w:vertAlign w:val="baseline"/>
        </w:rPr>
        <w:t> </w:t>
      </w:r>
      <w:r>
        <w:rPr>
          <w:vertAlign w:val="baseline"/>
        </w:rPr>
        <w:t>a</w:t>
      </w:r>
      <w:r>
        <w:rPr>
          <w:spacing w:val="17"/>
          <w:vertAlign w:val="baseline"/>
        </w:rPr>
        <w:t> </w:t>
      </w:r>
      <w:r>
        <w:rPr>
          <w:vertAlign w:val="baseline"/>
        </w:rPr>
        <w:t>12.7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  <w:r>
        <w:rPr/>
        <w:pict>
          <v:rect style="position:absolute;margin-left:126.050003pt;margin-top:17.176905pt;width:144.050pt;height:.71997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306</w:t>
      </w:r>
      <w:r>
        <w:rPr>
          <w:sz w:val="18"/>
          <w:vertAlign w:val="baseline"/>
        </w:rPr>
        <w:t>Nigerian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Economic Summit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Group,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(2012),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Harnessing Pension Funds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for Sustainable Development,</w:t>
      </w:r>
      <w:r>
        <w:rPr>
          <w:i/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NESG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Position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Paper, February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2012,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NESG,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Lagos,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Nigeria, p.6.</w:t>
      </w:r>
    </w:p>
    <w:p>
      <w:pPr>
        <w:spacing w:line="244" w:lineRule="auto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307</w:t>
      </w:r>
      <w:r>
        <w:rPr>
          <w:sz w:val="18"/>
          <w:vertAlign w:val="baseline"/>
        </w:rPr>
        <w:t>Ijeoma,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N.B.,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Nwufo,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C.I.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(2015),</w:t>
      </w:r>
      <w:r>
        <w:rPr>
          <w:spacing w:val="29"/>
          <w:sz w:val="18"/>
          <w:vertAlign w:val="baseline"/>
        </w:rPr>
        <w:t> </w:t>
      </w:r>
      <w:r>
        <w:rPr>
          <w:i/>
          <w:sz w:val="18"/>
          <w:vertAlign w:val="baseline"/>
        </w:rPr>
        <w:t>Sustainability</w:t>
      </w:r>
      <w:r>
        <w:rPr>
          <w:i/>
          <w:spacing w:val="25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20"/>
          <w:sz w:val="18"/>
          <w:vertAlign w:val="baseline"/>
        </w:rPr>
        <w:t> </w:t>
      </w:r>
      <w:r>
        <w:rPr>
          <w:i/>
          <w:sz w:val="18"/>
          <w:vertAlign w:val="baseline"/>
        </w:rPr>
        <w:t>the</w:t>
      </w:r>
      <w:r>
        <w:rPr>
          <w:i/>
          <w:spacing w:val="19"/>
          <w:sz w:val="18"/>
          <w:vertAlign w:val="baseline"/>
        </w:rPr>
        <w:t> </w:t>
      </w:r>
      <w:r>
        <w:rPr>
          <w:i/>
          <w:sz w:val="18"/>
          <w:vertAlign w:val="baseline"/>
        </w:rPr>
        <w:t>Contributory</w:t>
      </w:r>
      <w:r>
        <w:rPr>
          <w:i/>
          <w:spacing w:val="25"/>
          <w:sz w:val="18"/>
          <w:vertAlign w:val="baseline"/>
        </w:rPr>
        <w:t> </w:t>
      </w:r>
      <w:r>
        <w:rPr>
          <w:i/>
          <w:sz w:val="18"/>
          <w:vertAlign w:val="baseline"/>
        </w:rPr>
        <w:t>Pension</w:t>
      </w:r>
      <w:r>
        <w:rPr>
          <w:i/>
          <w:spacing w:val="19"/>
          <w:sz w:val="18"/>
          <w:vertAlign w:val="baseline"/>
        </w:rPr>
        <w:t> </w:t>
      </w:r>
      <w:r>
        <w:rPr>
          <w:i/>
          <w:sz w:val="18"/>
          <w:vertAlign w:val="baseline"/>
        </w:rPr>
        <w:t>Scheme</w:t>
      </w:r>
      <w:r>
        <w:rPr>
          <w:i/>
          <w:spacing w:val="19"/>
          <w:sz w:val="18"/>
          <w:vertAlign w:val="baseline"/>
        </w:rPr>
        <w:t> </w:t>
      </w:r>
      <w:r>
        <w:rPr>
          <w:i/>
          <w:sz w:val="18"/>
          <w:vertAlign w:val="baseline"/>
        </w:rPr>
        <w:t>in</w:t>
      </w:r>
      <w:r>
        <w:rPr>
          <w:i/>
          <w:spacing w:val="24"/>
          <w:sz w:val="18"/>
          <w:vertAlign w:val="baseline"/>
        </w:rPr>
        <w:t> </w:t>
      </w:r>
      <w:r>
        <w:rPr>
          <w:i/>
          <w:sz w:val="18"/>
          <w:vertAlign w:val="baseline"/>
        </w:rPr>
        <w:t>Nigeria</w:t>
      </w:r>
      <w:r>
        <w:rPr>
          <w:sz w:val="18"/>
          <w:vertAlign w:val="baseline"/>
        </w:rPr>
        <w:t>,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Journal</w:t>
      </w:r>
      <w:r>
        <w:rPr>
          <w:spacing w:val="25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Business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&amp;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Management Studies, 1(1), p.21.</w:t>
      </w:r>
    </w:p>
    <w:p>
      <w:pPr>
        <w:tabs>
          <w:tab w:pos="1453" w:val="left" w:leader="none"/>
          <w:tab w:pos="2582" w:val="left" w:leader="none"/>
          <w:tab w:pos="3934" w:val="left" w:leader="none"/>
          <w:tab w:pos="5339" w:val="left" w:leader="none"/>
          <w:tab w:pos="6040" w:val="left" w:leader="none"/>
          <w:tab w:pos="7176" w:val="left" w:leader="none"/>
          <w:tab w:pos="8256" w:val="left" w:leader="none"/>
        </w:tabs>
        <w:spacing w:line="240" w:lineRule="auto" w:before="0"/>
        <w:ind w:left="801" w:right="246" w:firstLine="0"/>
        <w:jc w:val="left"/>
        <w:rPr>
          <w:sz w:val="18"/>
        </w:rPr>
      </w:pPr>
      <w:r>
        <w:rPr>
          <w:sz w:val="18"/>
          <w:vertAlign w:val="superscript"/>
        </w:rPr>
        <w:t>308</w:t>
      </w:r>
      <w:r>
        <w:rPr>
          <w:sz w:val="18"/>
          <w:vertAlign w:val="baseline"/>
        </w:rPr>
        <w:tab/>
        <w:t>Pension</w:t>
        <w:tab/>
        <w:t>Investment</w:t>
        <w:tab/>
        <w:t>Association</w:t>
        <w:tab/>
        <w:t>of</w:t>
        <w:tab/>
        <w:t>Canada,</w:t>
        <w:tab/>
        <w:t>(2016),</w:t>
        <w:tab/>
      </w:r>
      <w:r>
        <w:rPr>
          <w:spacing w:val="-1"/>
          <w:sz w:val="18"/>
          <w:vertAlign w:val="baseline"/>
        </w:rPr>
        <w:t>available@</w:t>
      </w:r>
      <w:r>
        <w:rPr>
          <w:spacing w:val="-42"/>
          <w:sz w:val="18"/>
          <w:vertAlign w:val="baseline"/>
        </w:rPr>
        <w:t> </w:t>
      </w:r>
      <w:hyperlink r:id="rId43">
        <w:r>
          <w:rPr>
            <w:sz w:val="18"/>
            <w:vertAlign w:val="baseline"/>
          </w:rPr>
          <w:t>http://www.piacweb.org/publications/index.html,</w:t>
        </w:r>
        <w:r>
          <w:rPr>
            <w:spacing w:val="-1"/>
            <w:sz w:val="18"/>
            <w:vertAlign w:val="baseline"/>
          </w:rPr>
          <w:t> </w:t>
        </w:r>
      </w:hyperlink>
      <w:r>
        <w:rPr>
          <w:sz w:val="18"/>
          <w:vertAlign w:val="baseline"/>
        </w:rPr>
        <w:t>accessed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24</w:t>
      </w:r>
      <w:r>
        <w:rPr>
          <w:sz w:val="18"/>
          <w:vertAlign w:val="superscript"/>
        </w:rPr>
        <w:t>th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March,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2018, 4:51.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P.M.</w:t>
      </w:r>
    </w:p>
    <w:p>
      <w:pPr>
        <w:spacing w:line="206" w:lineRule="exact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309</w:t>
      </w:r>
      <w:r>
        <w:rPr>
          <w:sz w:val="18"/>
          <w:vertAlign w:val="baseline"/>
        </w:rPr>
        <w:t>Ibid.</w:t>
      </w:r>
    </w:p>
    <w:p>
      <w:pPr>
        <w:spacing w:after="0" w:line="206" w:lineRule="exact"/>
        <w:jc w:val="left"/>
        <w:rPr>
          <w:sz w:val="18"/>
        </w:rPr>
        <w:sectPr>
          <w:pgSz w:w="12240" w:h="15840"/>
          <w:pgMar w:header="0" w:footer="977" w:top="1100" w:bottom="1160" w:left="1720" w:right="1200"/>
        </w:sectPr>
      </w:pPr>
    </w:p>
    <w:p>
      <w:pPr>
        <w:pStyle w:val="BodyText"/>
        <w:spacing w:line="482" w:lineRule="auto" w:before="103"/>
        <w:ind w:left="801" w:right="234"/>
        <w:jc w:val="both"/>
      </w:pPr>
      <w:r>
        <w:rPr/>
        <w:t>percent stake.</w:t>
      </w:r>
      <w:r>
        <w:rPr>
          <w:vertAlign w:val="superscript"/>
        </w:rPr>
        <w:t>310</w:t>
      </w:r>
      <w:r>
        <w:rPr>
          <w:vertAlign w:val="baseline"/>
        </w:rPr>
        <w:t> Investment experts forecast showed that, global pension managers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United States will invest more than $3.5trillion in infrastructure within the next</w:t>
      </w:r>
      <w:r>
        <w:rPr>
          <w:spacing w:val="1"/>
          <w:vertAlign w:val="baseline"/>
        </w:rPr>
        <w:t> </w:t>
      </w:r>
      <w:r>
        <w:rPr>
          <w:vertAlign w:val="baseline"/>
        </w:rPr>
        <w:t>decade.</w:t>
      </w:r>
      <w:r>
        <w:rPr>
          <w:vertAlign w:val="superscript"/>
        </w:rPr>
        <w:t>311</w:t>
      </w:r>
      <w:r>
        <w:rPr>
          <w:vertAlign w:val="baseline"/>
        </w:rPr>
        <w:t> Similarly, Australia retirement funds invest about 5 percent of its 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assets</w:t>
      </w:r>
      <w:r>
        <w:rPr>
          <w:spacing w:val="2"/>
          <w:vertAlign w:val="baseline"/>
        </w:rPr>
        <w:t> </w:t>
      </w:r>
      <w:r>
        <w:rPr>
          <w:vertAlign w:val="baseline"/>
        </w:rPr>
        <w:t>in infrastructure,</w:t>
      </w:r>
      <w:r>
        <w:rPr>
          <w:spacing w:val="3"/>
          <w:vertAlign w:val="baseline"/>
        </w:rPr>
        <w:t> </w:t>
      </w:r>
      <w:r>
        <w:rPr>
          <w:vertAlign w:val="baseline"/>
        </w:rPr>
        <w:t>accounting</w:t>
      </w:r>
      <w:r>
        <w:rPr>
          <w:spacing w:val="4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$80billion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its</w:t>
      </w:r>
      <w:r>
        <w:rPr>
          <w:spacing w:val="-1"/>
          <w:vertAlign w:val="baseline"/>
        </w:rPr>
        <w:t> </w:t>
      </w:r>
      <w:r>
        <w:rPr>
          <w:vertAlign w:val="baseline"/>
        </w:rPr>
        <w:t>pension funds.</w:t>
      </w:r>
      <w:r>
        <w:rPr>
          <w:vertAlign w:val="superscript"/>
        </w:rPr>
        <w:t>312</w:t>
      </w:r>
    </w:p>
    <w:p>
      <w:pPr>
        <w:pStyle w:val="Heading1"/>
        <w:numPr>
          <w:ilvl w:val="3"/>
          <w:numId w:val="12"/>
        </w:numPr>
        <w:tabs>
          <w:tab w:pos="1525" w:val="left" w:leader="none"/>
        </w:tabs>
        <w:spacing w:line="240" w:lineRule="auto" w:before="9" w:after="0"/>
        <w:ind w:left="1524" w:right="0" w:hanging="724"/>
        <w:jc w:val="left"/>
      </w:pPr>
      <w:bookmarkStart w:name="_TOC_250011" w:id="45"/>
      <w:r>
        <w:rPr/>
        <w:t>Pension</w:t>
      </w:r>
      <w:r>
        <w:rPr>
          <w:spacing w:val="-4"/>
        </w:rPr>
        <w:t> </w:t>
      </w:r>
      <w:r>
        <w:rPr/>
        <w:t>Fund</w:t>
      </w:r>
      <w:r>
        <w:rPr>
          <w:spacing w:val="-5"/>
        </w:rPr>
        <w:t> </w:t>
      </w:r>
      <w:bookmarkEnd w:id="45"/>
      <w:r>
        <w:rPr/>
        <w:t>Investment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after="19"/>
        <w:ind w:left="801" w:right="240"/>
        <w:jc w:val="both"/>
      </w:pPr>
      <w:r>
        <w:rPr/>
        <w:t>An important step toward ensuring the sustainability of the CPS in Nigeria is the</w:t>
      </w:r>
      <w:r>
        <w:rPr>
          <w:spacing w:val="1"/>
        </w:rPr>
        <w:t> </w:t>
      </w:r>
      <w:r>
        <w:rPr/>
        <w:t>effective investment of pension funds and assets. A breakdown of pension industry</w:t>
      </w:r>
      <w:r>
        <w:rPr>
          <w:spacing w:val="1"/>
        </w:rPr>
        <w:t> </w:t>
      </w:r>
      <w:r>
        <w:rPr/>
        <w:t>portfolio shows that the pension fund assets in September, 2017 were mainly invested</w:t>
      </w:r>
      <w:r>
        <w:rPr>
          <w:spacing w:val="-57"/>
        </w:rPr>
        <w:t> </w:t>
      </w:r>
      <w:r>
        <w:rPr/>
        <w:t>in Federal Government Securities, with actual assets allocation of 72 percent of total</w:t>
      </w:r>
      <w:r>
        <w:rPr>
          <w:spacing w:val="1"/>
        </w:rPr>
        <w:t> </w:t>
      </w:r>
      <w:r>
        <w:rPr/>
        <w:t>pension assets (FGN</w:t>
      </w:r>
      <w:r>
        <w:rPr>
          <w:spacing w:val="1"/>
        </w:rPr>
        <w:t> </w:t>
      </w:r>
      <w:r>
        <w:rPr/>
        <w:t>Bonds:</w:t>
      </w:r>
      <w:r>
        <w:rPr>
          <w:spacing w:val="1"/>
        </w:rPr>
        <w:t> </w:t>
      </w:r>
      <w:r>
        <w:rPr/>
        <w:t>54</w:t>
      </w:r>
      <w:r>
        <w:rPr>
          <w:spacing w:val="1"/>
        </w:rPr>
        <w:t> </w:t>
      </w:r>
      <w:r>
        <w:rPr/>
        <w:t>percent,</w:t>
      </w:r>
      <w:r>
        <w:rPr>
          <w:spacing w:val="1"/>
        </w:rPr>
        <w:t> </w:t>
      </w:r>
      <w:r>
        <w:rPr/>
        <w:t>Treasury Bills: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Bonds:</w:t>
      </w:r>
      <w:r>
        <w:rPr>
          <w:spacing w:val="6"/>
        </w:rPr>
        <w:t> </w:t>
      </w:r>
      <w:r>
        <w:rPr/>
        <w:t>less</w:t>
      </w:r>
      <w:r>
        <w:rPr>
          <w:spacing w:val="-1"/>
        </w:rPr>
        <w:t> </w:t>
      </w:r>
      <w:r>
        <w:rPr/>
        <w:t>than</w:t>
      </w:r>
      <w:r>
        <w:rPr>
          <w:spacing w:val="-4"/>
        </w:rPr>
        <w:t> </w:t>
      </w:r>
      <w:r>
        <w:rPr/>
        <w:t>1</w:t>
      </w:r>
      <w:r>
        <w:rPr>
          <w:spacing w:val="1"/>
        </w:rPr>
        <w:t> </w:t>
      </w:r>
      <w:r>
        <w:rPr/>
        <w:t>percent).</w:t>
      </w:r>
      <w:r>
        <w:rPr>
          <w:spacing w:val="-2"/>
        </w:rPr>
        <w:t> </w:t>
      </w:r>
      <w:r>
        <w:rPr/>
        <w:t>This</w:t>
      </w:r>
      <w:r>
        <w:rPr>
          <w:spacing w:val="4"/>
        </w:rPr>
        <w:t> </w:t>
      </w:r>
      <w:r>
        <w:rPr/>
        <w:t>is</w:t>
      </w:r>
      <w:r>
        <w:rPr>
          <w:spacing w:val="-1"/>
        </w:rPr>
        <w:t> </w:t>
      </w:r>
      <w:r>
        <w:rPr/>
        <w:t>shown in</w:t>
      </w:r>
      <w:r>
        <w:rPr>
          <w:spacing w:val="-4"/>
        </w:rPr>
        <w:t> </w:t>
      </w:r>
      <w:r>
        <w:rPr/>
        <w:t>the table</w:t>
      </w:r>
      <w:r>
        <w:rPr>
          <w:spacing w:val="5"/>
        </w:rPr>
        <w:t> </w:t>
      </w:r>
      <w:r>
        <w:rPr/>
        <w:t>below:</w:t>
      </w: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2617"/>
        <w:gridCol w:w="2256"/>
      </w:tblGrid>
      <w:tr>
        <w:trPr>
          <w:trHeight w:val="2817" w:hRule="atLeast"/>
        </w:trPr>
        <w:tc>
          <w:tcPr>
            <w:tcW w:w="3630" w:type="dxa"/>
          </w:tcPr>
          <w:p>
            <w:pPr>
              <w:pStyle w:val="TableParagraph"/>
              <w:spacing w:line="240" w:lineRule="auto"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Assets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Class</w:t>
            </w:r>
          </w:p>
        </w:tc>
        <w:tc>
          <w:tcPr>
            <w:tcW w:w="2617" w:type="dxa"/>
          </w:tcPr>
          <w:p>
            <w:pPr>
              <w:pStyle w:val="TableParagraph"/>
              <w:spacing w:line="480" w:lineRule="auto" w:before="11"/>
              <w:ind w:left="105" w:right="48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Pension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Fund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Assets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30</w:t>
            </w:r>
            <w:r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pacing w:val="1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September,</w:t>
            </w:r>
            <w:r>
              <w:rPr>
                <w:b/>
                <w:spacing w:val="1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2017</w:t>
            </w:r>
          </w:p>
          <w:p>
            <w:pPr>
              <w:pStyle w:val="TableParagraph"/>
              <w:spacing w:line="240" w:lineRule="auto" w:before="5" w:after="1"/>
              <w:ind w:left="0"/>
              <w:rPr>
                <w:sz w:val="23"/>
              </w:rPr>
            </w:pPr>
          </w:p>
          <w:p>
            <w:pPr>
              <w:pStyle w:val="TableParagraph"/>
              <w:spacing w:line="20" w:lineRule="exact"/>
              <w:ind w:left="97"/>
              <w:rPr>
                <w:sz w:val="2"/>
              </w:rPr>
            </w:pPr>
            <w:r>
              <w:rPr>
                <w:sz w:val="2"/>
              </w:rPr>
              <w:pict>
                <v:group style="width:120pt;height:.8pt;mso-position-horizontal-relative:char;mso-position-vertical-relative:line" coordorigin="0,0" coordsize="2400,16">
                  <v:line style="position:absolute" from="0,8" to="2400,8" stroked="true" strokeweight=".75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40" w:lineRule="auto" w:before="5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Billion</w:t>
            </w:r>
          </w:p>
        </w:tc>
        <w:tc>
          <w:tcPr>
            <w:tcW w:w="225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0"/>
              <w:rPr>
                <w:sz w:val="10"/>
              </w:rPr>
            </w:pPr>
          </w:p>
          <w:p>
            <w:pPr>
              <w:pStyle w:val="TableParagraph"/>
              <w:spacing w:line="20" w:lineRule="exact"/>
              <w:ind w:left="97"/>
              <w:rPr>
                <w:sz w:val="2"/>
              </w:rPr>
            </w:pPr>
            <w:r>
              <w:rPr>
                <w:sz w:val="2"/>
              </w:rPr>
              <w:pict>
                <v:group style="width:102pt;height:.8pt;mso-position-horizontal-relative:char;mso-position-vertical-relative:line" coordorigin="0,0" coordsize="2040,16">
                  <v:line style="position:absolute" from="0,8" to="2040,8" stroked="true" strokeweight=".75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40" w:lineRule="auto" w:before="5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Weight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575" w:hRule="atLeast"/>
        </w:trPr>
        <w:tc>
          <w:tcPr>
            <w:tcW w:w="3630" w:type="dxa"/>
          </w:tcPr>
          <w:p>
            <w:pPr>
              <w:pStyle w:val="TableParagraph"/>
              <w:spacing w:line="240" w:lineRule="auto" w:before="11"/>
              <w:rPr>
                <w:sz w:val="24"/>
              </w:rPr>
            </w:pPr>
            <w:r>
              <w:rPr>
                <w:sz w:val="24"/>
              </w:rPr>
              <w:t>Domestic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Shares</w:t>
            </w:r>
          </w:p>
        </w:tc>
        <w:tc>
          <w:tcPr>
            <w:tcW w:w="2617" w:type="dxa"/>
          </w:tcPr>
          <w:p>
            <w:pPr>
              <w:pStyle w:val="TableParagraph"/>
              <w:spacing w:line="240" w:lineRule="auto" w:before="11"/>
              <w:ind w:left="105"/>
              <w:rPr>
                <w:sz w:val="24"/>
              </w:rPr>
            </w:pPr>
            <w:r>
              <w:rPr>
                <w:sz w:val="24"/>
              </w:rPr>
              <w:t>620.60</w:t>
            </w:r>
          </w:p>
        </w:tc>
        <w:tc>
          <w:tcPr>
            <w:tcW w:w="2256" w:type="dxa"/>
          </w:tcPr>
          <w:p>
            <w:pPr>
              <w:pStyle w:val="TableParagraph"/>
              <w:spacing w:line="240" w:lineRule="auto" w:before="11"/>
              <w:ind w:left="105"/>
              <w:rPr>
                <w:sz w:val="24"/>
              </w:rPr>
            </w:pPr>
            <w:r>
              <w:rPr>
                <w:sz w:val="24"/>
              </w:rPr>
              <w:t>8.66</w:t>
            </w:r>
          </w:p>
        </w:tc>
      </w:tr>
      <w:tr>
        <w:trPr>
          <w:trHeight w:val="571" w:hRule="atLeast"/>
        </w:trPr>
        <w:tc>
          <w:tcPr>
            <w:tcW w:w="3630" w:type="dxa"/>
          </w:tcPr>
          <w:p>
            <w:pPr>
              <w:pStyle w:val="TableParagraph"/>
              <w:spacing w:line="240" w:lineRule="auto" w:before="6"/>
              <w:rPr>
                <w:sz w:val="24"/>
              </w:rPr>
            </w:pPr>
            <w:r>
              <w:rPr>
                <w:sz w:val="24"/>
              </w:rPr>
              <w:t>Foreign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Ordinary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Shares</w:t>
            </w:r>
          </w:p>
        </w:tc>
        <w:tc>
          <w:tcPr>
            <w:tcW w:w="2617" w:type="dxa"/>
          </w:tcPr>
          <w:p>
            <w:pPr>
              <w:pStyle w:val="TableParagraph"/>
              <w:spacing w:line="240" w:lineRule="auto" w:before="6"/>
              <w:ind w:left="105"/>
              <w:rPr>
                <w:sz w:val="24"/>
              </w:rPr>
            </w:pPr>
            <w:r>
              <w:rPr>
                <w:sz w:val="24"/>
              </w:rPr>
              <w:t>98.81</w:t>
            </w:r>
          </w:p>
        </w:tc>
        <w:tc>
          <w:tcPr>
            <w:tcW w:w="2256" w:type="dxa"/>
          </w:tcPr>
          <w:p>
            <w:pPr>
              <w:pStyle w:val="TableParagraph"/>
              <w:spacing w:line="240" w:lineRule="auto" w:before="6"/>
              <w:ind w:left="105"/>
              <w:rPr>
                <w:sz w:val="24"/>
              </w:rPr>
            </w:pPr>
            <w:r>
              <w:rPr>
                <w:sz w:val="24"/>
              </w:rPr>
              <w:t>1.38</w:t>
            </w:r>
          </w:p>
        </w:tc>
      </w:tr>
      <w:tr>
        <w:trPr>
          <w:trHeight w:val="570" w:hRule="atLeast"/>
        </w:trPr>
        <w:tc>
          <w:tcPr>
            <w:tcW w:w="3630" w:type="dxa"/>
          </w:tcPr>
          <w:p>
            <w:pPr>
              <w:pStyle w:val="TableParagraph"/>
              <w:spacing w:line="240" w:lineRule="auto"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FGN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Securities:</w:t>
            </w:r>
          </w:p>
        </w:tc>
        <w:tc>
          <w:tcPr>
            <w:tcW w:w="261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570" w:hRule="atLeast"/>
        </w:trPr>
        <w:tc>
          <w:tcPr>
            <w:tcW w:w="3630" w:type="dxa"/>
          </w:tcPr>
          <w:p>
            <w:pPr>
              <w:pStyle w:val="TableParagraph"/>
              <w:spacing w:line="240" w:lineRule="auto" w:before="6"/>
              <w:rPr>
                <w:sz w:val="24"/>
              </w:rPr>
            </w:pPr>
            <w:r>
              <w:rPr>
                <w:sz w:val="24"/>
              </w:rPr>
              <w:t>FGN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Bonds</w:t>
            </w:r>
          </w:p>
        </w:tc>
        <w:tc>
          <w:tcPr>
            <w:tcW w:w="2617" w:type="dxa"/>
          </w:tcPr>
          <w:p>
            <w:pPr>
              <w:pStyle w:val="TableParagraph"/>
              <w:spacing w:line="240" w:lineRule="auto" w:before="6"/>
              <w:ind w:left="105"/>
              <w:rPr>
                <w:sz w:val="24"/>
              </w:rPr>
            </w:pPr>
            <w:r>
              <w:rPr>
                <w:sz w:val="24"/>
              </w:rPr>
              <w:t>3,874.99</w:t>
            </w:r>
          </w:p>
        </w:tc>
        <w:tc>
          <w:tcPr>
            <w:tcW w:w="2256" w:type="dxa"/>
          </w:tcPr>
          <w:p>
            <w:pPr>
              <w:pStyle w:val="TableParagraph"/>
              <w:spacing w:line="240" w:lineRule="auto" w:before="6"/>
              <w:ind w:left="105"/>
              <w:rPr>
                <w:sz w:val="24"/>
              </w:rPr>
            </w:pPr>
            <w:r>
              <w:rPr>
                <w:sz w:val="24"/>
              </w:rPr>
              <w:t>54.09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0"/>
        </w:rPr>
      </w:pPr>
    </w:p>
    <w:p>
      <w:pPr>
        <w:spacing w:before="0"/>
        <w:ind w:left="801" w:right="242" w:firstLine="0"/>
        <w:jc w:val="both"/>
        <w:rPr>
          <w:sz w:val="18"/>
        </w:rPr>
      </w:pPr>
      <w:r>
        <w:rPr>
          <w:sz w:val="18"/>
          <w:vertAlign w:val="superscript"/>
        </w:rPr>
        <w:t>310</w:t>
      </w:r>
      <w:r>
        <w:rPr>
          <w:sz w:val="18"/>
          <w:vertAlign w:val="baseline"/>
        </w:rPr>
        <w:t>Matsukwawa, T., and Habeck, O. (2016), </w:t>
      </w:r>
      <w:r>
        <w:rPr>
          <w:i/>
          <w:sz w:val="18"/>
          <w:vertAlign w:val="baseline"/>
        </w:rPr>
        <w:t>Recent Trends in Risk Mitigation Instruments for Infrastructure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Finance</w:t>
      </w:r>
      <w:r>
        <w:rPr>
          <w:sz w:val="18"/>
          <w:vertAlign w:val="baseline"/>
        </w:rPr>
        <w:t>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Public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Private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Infrastructure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Advisory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Facility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(PPIAF),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World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Bank.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Washington D.C.,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USA,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p.11.</w:t>
      </w:r>
    </w:p>
    <w:p>
      <w:pPr>
        <w:spacing w:before="4"/>
        <w:ind w:left="801" w:right="231" w:firstLine="0"/>
        <w:jc w:val="both"/>
        <w:rPr>
          <w:sz w:val="18"/>
        </w:rPr>
      </w:pPr>
      <w:r>
        <w:rPr>
          <w:sz w:val="18"/>
          <w:vertAlign w:val="superscript"/>
        </w:rPr>
        <w:t>311</w:t>
      </w:r>
      <w:r>
        <w:rPr>
          <w:sz w:val="18"/>
          <w:vertAlign w:val="baseline"/>
        </w:rPr>
        <w:t>Foster, V., and Pushak, N. (2011),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Nigeria’s Infrastructure –A continental Perspective</w:t>
      </w:r>
      <w:r>
        <w:rPr>
          <w:sz w:val="18"/>
          <w:vertAlign w:val="baseline"/>
        </w:rPr>
        <w:t>, World Bank Policy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paper5686,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World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Bank, Washington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D.C., USA,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p.9.</w:t>
      </w:r>
    </w:p>
    <w:p>
      <w:pPr>
        <w:spacing w:line="240" w:lineRule="auto" w:before="0"/>
        <w:ind w:left="801" w:right="238" w:firstLine="0"/>
        <w:jc w:val="both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312</w:t>
      </w:r>
      <w:r>
        <w:rPr>
          <w:rFonts w:ascii="Calibri"/>
          <w:sz w:val="18"/>
          <w:vertAlign w:val="baseline"/>
        </w:rPr>
        <w:t> Della, C.R., Kaminker, C., and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Stewart, F.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(2011),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The Role of Pension</w:t>
      </w:r>
      <w:r>
        <w:rPr>
          <w:rFonts w:ascii="Calibri"/>
          <w:i/>
          <w:spacing w:val="1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Funds in Financing Green</w:t>
      </w:r>
      <w:r>
        <w:rPr>
          <w:rFonts w:ascii="Calibri"/>
          <w:i/>
          <w:spacing w:val="1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Growth</w:t>
      </w:r>
      <w:r>
        <w:rPr>
          <w:rFonts w:ascii="Calibri"/>
          <w:i/>
          <w:spacing w:val="1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Initiatives</w:t>
      </w:r>
      <w:r>
        <w:rPr>
          <w:rFonts w:ascii="Calibri"/>
          <w:sz w:val="18"/>
          <w:vertAlign w:val="baseline"/>
        </w:rPr>
        <w:t>, OECD Working Papers on Finance, Insurance and OECD Working Papers on Finance, Insurance and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Private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Pensions,</w:t>
      </w:r>
      <w:r>
        <w:rPr>
          <w:rFonts w:ascii="Calibri"/>
          <w:spacing w:val="-5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No.</w:t>
      </w:r>
      <w:r>
        <w:rPr>
          <w:rFonts w:ascii="Calibri"/>
          <w:spacing w:val="4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10,</w:t>
      </w:r>
      <w:r>
        <w:rPr>
          <w:rFonts w:ascii="Calibri"/>
          <w:spacing w:val="-5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OECD</w:t>
      </w:r>
      <w:r>
        <w:rPr>
          <w:rFonts w:ascii="Calibri"/>
          <w:spacing w:val="-5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Publishing, Paris,</w:t>
      </w:r>
      <w:r>
        <w:rPr>
          <w:rFonts w:ascii="Calibri"/>
          <w:spacing w:val="-5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p.10.</w:t>
      </w:r>
    </w:p>
    <w:p>
      <w:pPr>
        <w:spacing w:after="0" w:line="240" w:lineRule="auto"/>
        <w:jc w:val="both"/>
        <w:rPr>
          <w:rFonts w:ascii="Calibri"/>
          <w:sz w:val="18"/>
        </w:rPr>
        <w:sectPr>
          <w:footerReference w:type="default" r:id="rId44"/>
          <w:pgSz w:w="12240" w:h="15840"/>
          <w:pgMar w:footer="980" w:header="0" w:top="1060" w:bottom="1180" w:left="1720" w:right="1200"/>
        </w:sect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2617"/>
        <w:gridCol w:w="2256"/>
      </w:tblGrid>
      <w:tr>
        <w:trPr>
          <w:trHeight w:val="570" w:hRule="atLeast"/>
        </w:trPr>
        <w:tc>
          <w:tcPr>
            <w:tcW w:w="36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Treasury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Bills</w:t>
            </w:r>
          </w:p>
        </w:tc>
        <w:tc>
          <w:tcPr>
            <w:tcW w:w="261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1,270.40</w:t>
            </w:r>
          </w:p>
        </w:tc>
        <w:tc>
          <w:tcPr>
            <w:tcW w:w="225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17.73</w:t>
            </w:r>
          </w:p>
        </w:tc>
      </w:tr>
      <w:tr>
        <w:trPr>
          <w:trHeight w:val="570" w:hRule="atLeast"/>
        </w:trPr>
        <w:tc>
          <w:tcPr>
            <w:tcW w:w="36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Agency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Bonds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(NMRC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FMBN)</w:t>
            </w:r>
          </w:p>
        </w:tc>
        <w:tc>
          <w:tcPr>
            <w:tcW w:w="261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5.85</w:t>
            </w:r>
          </w:p>
        </w:tc>
        <w:tc>
          <w:tcPr>
            <w:tcW w:w="225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</w:tr>
      <w:tr>
        <w:trPr>
          <w:trHeight w:val="571" w:hRule="atLeast"/>
        </w:trPr>
        <w:tc>
          <w:tcPr>
            <w:tcW w:w="36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Govt.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Securities</w:t>
            </w:r>
          </w:p>
        </w:tc>
        <w:tc>
          <w:tcPr>
            <w:tcW w:w="261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155.70</w:t>
            </w:r>
          </w:p>
        </w:tc>
        <w:tc>
          <w:tcPr>
            <w:tcW w:w="225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2.17</w:t>
            </w:r>
          </w:p>
        </w:tc>
      </w:tr>
      <w:tr>
        <w:trPr>
          <w:trHeight w:val="575" w:hRule="atLeast"/>
        </w:trPr>
        <w:tc>
          <w:tcPr>
            <w:tcW w:w="3630" w:type="dxa"/>
          </w:tcPr>
          <w:p>
            <w:pPr>
              <w:pStyle w:val="TableParagraph"/>
              <w:spacing w:line="240" w:lineRule="auto" w:before="2"/>
              <w:rPr>
                <w:sz w:val="24"/>
              </w:rPr>
            </w:pPr>
            <w:r>
              <w:rPr>
                <w:sz w:val="24"/>
              </w:rPr>
              <w:t>Corporate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Debt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Securities</w:t>
            </w:r>
          </w:p>
        </w:tc>
        <w:tc>
          <w:tcPr>
            <w:tcW w:w="2617" w:type="dxa"/>
          </w:tcPr>
          <w:p>
            <w:pPr>
              <w:pStyle w:val="TableParagraph"/>
              <w:spacing w:line="240" w:lineRule="auto" w:before="2"/>
              <w:ind w:left="105"/>
              <w:rPr>
                <w:sz w:val="24"/>
              </w:rPr>
            </w:pPr>
            <w:r>
              <w:rPr>
                <w:sz w:val="24"/>
              </w:rPr>
              <w:t>264.71</w:t>
            </w:r>
          </w:p>
        </w:tc>
        <w:tc>
          <w:tcPr>
            <w:tcW w:w="2256" w:type="dxa"/>
          </w:tcPr>
          <w:p>
            <w:pPr>
              <w:pStyle w:val="TableParagraph"/>
              <w:spacing w:line="240" w:lineRule="auto" w:before="2"/>
              <w:ind w:left="105"/>
              <w:rPr>
                <w:sz w:val="24"/>
              </w:rPr>
            </w:pPr>
            <w:r>
              <w:rPr>
                <w:sz w:val="24"/>
              </w:rPr>
              <w:t>3.69</w:t>
            </w:r>
          </w:p>
        </w:tc>
      </w:tr>
      <w:tr>
        <w:trPr>
          <w:trHeight w:val="570" w:hRule="atLeast"/>
        </w:trPr>
        <w:tc>
          <w:tcPr>
            <w:tcW w:w="36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Supra-National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Bonds</w:t>
            </w:r>
          </w:p>
        </w:tc>
        <w:tc>
          <w:tcPr>
            <w:tcW w:w="261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11.74</w:t>
            </w:r>
          </w:p>
        </w:tc>
        <w:tc>
          <w:tcPr>
            <w:tcW w:w="225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</w:tr>
      <w:tr>
        <w:trPr>
          <w:trHeight w:val="571" w:hRule="atLeast"/>
        </w:trPr>
        <w:tc>
          <w:tcPr>
            <w:tcW w:w="36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Money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Market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Securities</w:t>
            </w:r>
          </w:p>
        </w:tc>
        <w:tc>
          <w:tcPr>
            <w:tcW w:w="261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545.00</w:t>
            </w:r>
          </w:p>
        </w:tc>
        <w:tc>
          <w:tcPr>
            <w:tcW w:w="225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7.61</w:t>
            </w:r>
          </w:p>
        </w:tc>
      </w:tr>
      <w:tr>
        <w:trPr>
          <w:trHeight w:val="570" w:hRule="atLeast"/>
        </w:trPr>
        <w:tc>
          <w:tcPr>
            <w:tcW w:w="36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Foreign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Money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Market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Securities</w:t>
            </w:r>
          </w:p>
        </w:tc>
        <w:tc>
          <w:tcPr>
            <w:tcW w:w="261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26.69</w:t>
            </w:r>
          </w:p>
        </w:tc>
        <w:tc>
          <w:tcPr>
            <w:tcW w:w="225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0.37</w:t>
            </w:r>
          </w:p>
        </w:tc>
      </w:tr>
      <w:tr>
        <w:trPr>
          <w:trHeight w:val="575" w:hRule="atLeast"/>
        </w:trPr>
        <w:tc>
          <w:tcPr>
            <w:tcW w:w="3630" w:type="dxa"/>
          </w:tcPr>
          <w:p>
            <w:pPr>
              <w:pStyle w:val="TableParagraph"/>
              <w:spacing w:line="240" w:lineRule="auto" w:before="7"/>
              <w:rPr>
                <w:b/>
                <w:sz w:val="24"/>
              </w:rPr>
            </w:pPr>
            <w:r>
              <w:rPr>
                <w:b/>
                <w:sz w:val="24"/>
              </w:rPr>
              <w:t>Mutual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Funds:</w:t>
            </w:r>
          </w:p>
        </w:tc>
        <w:tc>
          <w:tcPr>
            <w:tcW w:w="2617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571" w:hRule="atLeast"/>
        </w:trPr>
        <w:tc>
          <w:tcPr>
            <w:tcW w:w="36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Open/Close-End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Funds</w:t>
            </w:r>
          </w:p>
        </w:tc>
        <w:tc>
          <w:tcPr>
            <w:tcW w:w="261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11.98</w:t>
            </w:r>
          </w:p>
        </w:tc>
        <w:tc>
          <w:tcPr>
            <w:tcW w:w="225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0.17</w:t>
            </w:r>
          </w:p>
        </w:tc>
      </w:tr>
      <w:tr>
        <w:trPr>
          <w:trHeight w:val="570" w:hRule="atLeast"/>
        </w:trPr>
        <w:tc>
          <w:tcPr>
            <w:tcW w:w="36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REITs</w:t>
            </w:r>
          </w:p>
        </w:tc>
        <w:tc>
          <w:tcPr>
            <w:tcW w:w="261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12.79</w:t>
            </w:r>
          </w:p>
        </w:tc>
        <w:tc>
          <w:tcPr>
            <w:tcW w:w="225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0.18</w:t>
            </w:r>
          </w:p>
        </w:tc>
      </w:tr>
      <w:tr>
        <w:trPr>
          <w:trHeight w:val="571" w:hRule="atLeast"/>
        </w:trPr>
        <w:tc>
          <w:tcPr>
            <w:tcW w:w="36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Properties</w:t>
            </w:r>
          </w:p>
        </w:tc>
        <w:tc>
          <w:tcPr>
            <w:tcW w:w="261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208.71</w:t>
            </w:r>
          </w:p>
        </w:tc>
        <w:tc>
          <w:tcPr>
            <w:tcW w:w="225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2.91</w:t>
            </w:r>
          </w:p>
        </w:tc>
      </w:tr>
      <w:tr>
        <w:trPr>
          <w:trHeight w:val="575" w:hRule="atLeast"/>
        </w:trPr>
        <w:tc>
          <w:tcPr>
            <w:tcW w:w="36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Fund</w:t>
            </w:r>
          </w:p>
        </w:tc>
        <w:tc>
          <w:tcPr>
            <w:tcW w:w="261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24.06</w:t>
            </w:r>
          </w:p>
        </w:tc>
        <w:tc>
          <w:tcPr>
            <w:tcW w:w="225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0.34</w:t>
            </w:r>
          </w:p>
        </w:tc>
      </w:tr>
      <w:tr>
        <w:trPr>
          <w:trHeight w:val="570" w:hRule="atLeast"/>
        </w:trPr>
        <w:tc>
          <w:tcPr>
            <w:tcW w:w="36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Infrastructure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Fund</w:t>
            </w:r>
          </w:p>
        </w:tc>
        <w:tc>
          <w:tcPr>
            <w:tcW w:w="261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5.24</w:t>
            </w:r>
          </w:p>
        </w:tc>
        <w:tc>
          <w:tcPr>
            <w:tcW w:w="225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0.07</w:t>
            </w:r>
          </w:p>
        </w:tc>
      </w:tr>
      <w:tr>
        <w:trPr>
          <w:trHeight w:val="571" w:hRule="atLeast"/>
        </w:trPr>
        <w:tc>
          <w:tcPr>
            <w:tcW w:w="36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Cash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Assets</w:t>
            </w:r>
          </w:p>
        </w:tc>
        <w:tc>
          <w:tcPr>
            <w:tcW w:w="261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27.34</w:t>
            </w:r>
          </w:p>
        </w:tc>
        <w:tc>
          <w:tcPr>
            <w:tcW w:w="225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0.38</w:t>
            </w:r>
          </w:p>
        </w:tc>
      </w:tr>
      <w:tr>
        <w:trPr>
          <w:trHeight w:val="570" w:hRule="atLeast"/>
        </w:trPr>
        <w:tc>
          <w:tcPr>
            <w:tcW w:w="3630" w:type="dxa"/>
          </w:tcPr>
          <w:p>
            <w:pPr>
              <w:pStyle w:val="TableParagraph"/>
              <w:spacing w:line="240" w:lineRule="auto"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Net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Assets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Value</w:t>
            </w:r>
          </w:p>
        </w:tc>
        <w:tc>
          <w:tcPr>
            <w:tcW w:w="2617" w:type="dxa"/>
          </w:tcPr>
          <w:p>
            <w:pPr>
              <w:pStyle w:val="TableParagraph"/>
              <w:spacing w:line="240" w:lineRule="auto" w:before="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7,164.60</w:t>
            </w:r>
          </w:p>
        </w:tc>
        <w:tc>
          <w:tcPr>
            <w:tcW w:w="2256" w:type="dxa"/>
          </w:tcPr>
          <w:p>
            <w:pPr>
              <w:pStyle w:val="TableParagraph"/>
              <w:spacing w:line="240" w:lineRule="auto" w:before="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>
      <w:pPr>
        <w:pStyle w:val="Heading1"/>
        <w:spacing w:before="2"/>
        <w:ind w:left="801"/>
        <w:jc w:val="both"/>
      </w:pPr>
      <w:r>
        <w:rPr/>
        <w:t>Source:</w:t>
      </w:r>
      <w:r>
        <w:rPr>
          <w:spacing w:val="-1"/>
        </w:rPr>
        <w:t> </w:t>
      </w:r>
      <w:r>
        <w:rPr/>
        <w:t>PenCom</w:t>
      </w:r>
      <w:r>
        <w:rPr>
          <w:spacing w:val="-5"/>
        </w:rPr>
        <w:t> </w:t>
      </w:r>
      <w:r>
        <w:rPr/>
        <w:t>Third</w:t>
      </w:r>
      <w:r>
        <w:rPr>
          <w:spacing w:val="-2"/>
        </w:rPr>
        <w:t> </w:t>
      </w:r>
      <w:r>
        <w:rPr/>
        <w:t>Quarter</w:t>
      </w:r>
      <w:r>
        <w:rPr>
          <w:spacing w:val="-8"/>
        </w:rPr>
        <w:t> </w:t>
      </w:r>
      <w:r>
        <w:rPr/>
        <w:t>Report, September, 2017.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80" w:lineRule="auto"/>
        <w:ind w:left="801" w:right="234"/>
        <w:jc w:val="both"/>
      </w:pPr>
      <w:r>
        <w:rPr/>
        <w:t>The</w:t>
      </w:r>
      <w:r>
        <w:rPr>
          <w:spacing w:val="1"/>
        </w:rPr>
        <w:t> </w:t>
      </w:r>
      <w:r>
        <w:rPr/>
        <w:t>abovetable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domestic</w:t>
      </w:r>
      <w:r>
        <w:rPr>
          <w:spacing w:val="61"/>
        </w:rPr>
        <w:t> </w:t>
      </w:r>
      <w:r>
        <w:rPr/>
        <w:t>quoted</w:t>
      </w:r>
      <w:r>
        <w:rPr>
          <w:spacing w:val="1"/>
        </w:rPr>
        <w:t> </w:t>
      </w:r>
      <w:r>
        <w:rPr/>
        <w:t>ordinaryshares was N620.60 billion (9 percent of industry portfolio value) as at 30</w:t>
      </w:r>
      <w:r>
        <w:rPr>
          <w:spacing w:val="1"/>
        </w:rPr>
        <w:t> </w:t>
      </w:r>
      <w:r>
        <w:rPr/>
        <w:t>September2017, indicating an increase of N37.07 billion (6.35 percent) compared to</w:t>
      </w:r>
      <w:r>
        <w:rPr>
          <w:spacing w:val="1"/>
        </w:rPr>
        <w:t> </w:t>
      </w:r>
      <w:r>
        <w:rPr/>
        <w:t>the value ofN583.53 billion as at</w:t>
      </w:r>
      <w:r>
        <w:rPr>
          <w:spacing w:val="1"/>
        </w:rPr>
        <w:t> </w:t>
      </w:r>
      <w:r>
        <w:rPr/>
        <w:t>30 June, 2017.</w:t>
      </w:r>
      <w:r>
        <w:rPr>
          <w:vertAlign w:val="superscript"/>
        </w:rPr>
        <w:t>313</w:t>
      </w:r>
      <w:r>
        <w:rPr>
          <w:vertAlign w:val="baseline"/>
        </w:rPr>
        <w:t> The increase in the value of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investments indomestic quoted equities was primarily due to the appreciation in stock</w:t>
      </w:r>
      <w:r>
        <w:rPr>
          <w:spacing w:val="-57"/>
          <w:vertAlign w:val="baseline"/>
        </w:rPr>
        <w:t> </w:t>
      </w:r>
      <w:r>
        <w:rPr>
          <w:vertAlign w:val="baseline"/>
        </w:rPr>
        <w:t>market</w:t>
      </w:r>
      <w:r>
        <w:rPr>
          <w:spacing w:val="28"/>
          <w:vertAlign w:val="baseline"/>
        </w:rPr>
        <w:t> </w:t>
      </w:r>
      <w:r>
        <w:rPr>
          <w:vertAlign w:val="baseline"/>
        </w:rPr>
        <w:t>pricesin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third</w:t>
      </w:r>
      <w:r>
        <w:rPr>
          <w:spacing w:val="23"/>
          <w:vertAlign w:val="baseline"/>
        </w:rPr>
        <w:t> </w:t>
      </w:r>
      <w:r>
        <w:rPr>
          <w:vertAlign w:val="baseline"/>
        </w:rPr>
        <w:t>quarter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2017</w:t>
      </w:r>
      <w:r>
        <w:rPr>
          <w:spacing w:val="24"/>
          <w:vertAlign w:val="baseline"/>
        </w:rPr>
        <w:t> </w:t>
      </w:r>
      <w:r>
        <w:rPr>
          <w:vertAlign w:val="baseline"/>
        </w:rPr>
        <w:t>as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9"/>
          <w:vertAlign w:val="baseline"/>
        </w:rPr>
        <w:t> </w:t>
      </w:r>
      <w:r>
        <w:rPr>
          <w:vertAlign w:val="baseline"/>
        </w:rPr>
        <w:t>Stock</w:t>
      </w:r>
      <w:r>
        <w:rPr>
          <w:spacing w:val="19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22"/>
          <w:vertAlign w:val="baseline"/>
        </w:rPr>
        <w:t> </w:t>
      </w:r>
      <w:r>
        <w:rPr>
          <w:vertAlign w:val="baseline"/>
        </w:rPr>
        <w:t>All</w:t>
      </w:r>
      <w:r>
        <w:rPr>
          <w:spacing w:val="15"/>
          <w:vertAlign w:val="baseline"/>
        </w:rPr>
        <w:t> </w:t>
      </w:r>
      <w:r>
        <w:rPr>
          <w:vertAlign w:val="baseline"/>
        </w:rPr>
        <w:t>Share</w:t>
      </w:r>
    </w:p>
    <w:p>
      <w:pPr>
        <w:pStyle w:val="BodyText"/>
        <w:spacing w:before="2"/>
        <w:ind w:left="801"/>
        <w:jc w:val="both"/>
      </w:pPr>
      <w:r>
        <w:rPr/>
        <w:t>Index</w:t>
      </w:r>
      <w:r>
        <w:rPr>
          <w:spacing w:val="47"/>
        </w:rPr>
        <w:t> </w:t>
      </w:r>
      <w:r>
        <w:rPr/>
        <w:t>(NSE-ASI)</w:t>
      </w:r>
      <w:r>
        <w:rPr>
          <w:spacing w:val="53"/>
        </w:rPr>
        <w:t> </w:t>
      </w:r>
      <w:r>
        <w:rPr/>
        <w:t>andMarket</w:t>
      </w:r>
      <w:r>
        <w:rPr>
          <w:spacing w:val="57"/>
        </w:rPr>
        <w:t> </w:t>
      </w:r>
      <w:r>
        <w:rPr/>
        <w:t>Capitalization</w:t>
      </w:r>
      <w:r>
        <w:rPr>
          <w:spacing w:val="48"/>
        </w:rPr>
        <w:t> </w:t>
      </w:r>
      <w:r>
        <w:rPr/>
        <w:t>appreciated</w:t>
      </w:r>
      <w:r>
        <w:rPr>
          <w:spacing w:val="51"/>
        </w:rPr>
        <w:t> </w:t>
      </w:r>
      <w:r>
        <w:rPr/>
        <w:t>by</w:t>
      </w:r>
      <w:r>
        <w:rPr>
          <w:spacing w:val="47"/>
        </w:rPr>
        <w:t> </w:t>
      </w:r>
      <w:r>
        <w:rPr/>
        <w:t>7.01</w:t>
      </w:r>
      <w:r>
        <w:rPr>
          <w:spacing w:val="52"/>
        </w:rPr>
        <w:t> </w:t>
      </w:r>
      <w:r>
        <w:rPr/>
        <w:t>percent</w:t>
      </w:r>
      <w:r>
        <w:rPr>
          <w:spacing w:val="57"/>
        </w:rPr>
        <w:t> </w:t>
      </w:r>
      <w:r>
        <w:rPr/>
        <w:t>and</w:t>
      </w:r>
      <w:r>
        <w:rPr>
          <w:spacing w:val="51"/>
        </w:rPr>
        <w:t> </w:t>
      </w:r>
      <w:r>
        <w:rPr/>
        <w:t>6.72</w:t>
      </w:r>
    </w:p>
    <w:p>
      <w:pPr>
        <w:pStyle w:val="BodyText"/>
        <w:spacing w:before="4"/>
        <w:rPr>
          <w:sz w:val="13"/>
        </w:rPr>
      </w:pPr>
      <w:r>
        <w:rPr/>
        <w:pict>
          <v:rect style="position:absolute;margin-left:126.050003pt;margin-top:9.663548pt;width:144.050pt;height:.72003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313</w:t>
      </w:r>
      <w:r>
        <w:rPr>
          <w:sz w:val="18"/>
          <w:vertAlign w:val="baseline"/>
        </w:rPr>
        <w:t>PenCom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Third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Quarter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Report,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September,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2017.</w:t>
      </w:r>
    </w:p>
    <w:p>
      <w:pPr>
        <w:spacing w:after="0"/>
        <w:jc w:val="left"/>
        <w:rPr>
          <w:sz w:val="18"/>
        </w:rPr>
        <w:sectPr>
          <w:footerReference w:type="default" r:id="rId45"/>
          <w:pgSz w:w="12240" w:h="15840"/>
          <w:pgMar w:footer="932" w:header="0" w:top="1180" w:bottom="1120" w:left="1720" w:right="1200"/>
        </w:sectPr>
      </w:pPr>
    </w:p>
    <w:p>
      <w:pPr>
        <w:pStyle w:val="BodyText"/>
        <w:spacing w:line="480" w:lineRule="auto" w:before="63"/>
        <w:ind w:left="801" w:right="240"/>
        <w:jc w:val="both"/>
      </w:pPr>
      <w:r>
        <w:rPr/>
        <w:t>percent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33,117.48basis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N11.45</w:t>
      </w:r>
      <w:r>
        <w:rPr>
          <w:spacing w:val="1"/>
        </w:rPr>
        <w:t> </w:t>
      </w:r>
      <w:r>
        <w:rPr/>
        <w:t>trillion,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June</w:t>
      </w:r>
      <w:r>
        <w:rPr>
          <w:spacing w:val="1"/>
        </w:rPr>
        <w:t> </w:t>
      </w:r>
      <w:r>
        <w:rPr/>
        <w:t>2017,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35,439.98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andN12.22</w:t>
      </w:r>
      <w:r>
        <w:rPr>
          <w:spacing w:val="1"/>
        </w:rPr>
        <w:t> </w:t>
      </w:r>
      <w:r>
        <w:rPr/>
        <w:t>trillion,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2017,</w:t>
      </w:r>
      <w:r>
        <w:rPr>
          <w:spacing w:val="1"/>
        </w:rPr>
        <w:t> </w:t>
      </w:r>
      <w:r>
        <w:rPr/>
        <w:t>respectively.</w:t>
      </w:r>
      <w:r>
        <w:rPr>
          <w:vertAlign w:val="superscript"/>
        </w:rPr>
        <w:t>314</w:t>
      </w:r>
      <w:r>
        <w:rPr>
          <w:vertAlign w:val="baseline"/>
        </w:rPr>
        <w:t>The value of investments in FGN Bonds and Treasury Bills increased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N42.69</w:t>
      </w:r>
      <w:r>
        <w:rPr>
          <w:spacing w:val="1"/>
          <w:vertAlign w:val="baseline"/>
        </w:rPr>
        <w:t> </w:t>
      </w:r>
      <w:r>
        <w:rPr>
          <w:vertAlign w:val="baseline"/>
        </w:rPr>
        <w:t>billion(1.11</w:t>
      </w:r>
      <w:r>
        <w:rPr>
          <w:spacing w:val="1"/>
          <w:vertAlign w:val="baseline"/>
        </w:rPr>
        <w:t> </w:t>
      </w:r>
      <w:r>
        <w:rPr>
          <w:vertAlign w:val="baseline"/>
        </w:rPr>
        <w:t>percent)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N156.25</w:t>
      </w:r>
      <w:r>
        <w:rPr>
          <w:spacing w:val="1"/>
          <w:vertAlign w:val="baseline"/>
        </w:rPr>
        <w:t> </w:t>
      </w:r>
      <w:r>
        <w:rPr>
          <w:vertAlign w:val="baseline"/>
        </w:rPr>
        <w:t>billion</w:t>
      </w:r>
      <w:r>
        <w:rPr>
          <w:spacing w:val="1"/>
          <w:vertAlign w:val="baseline"/>
        </w:rPr>
        <w:t> </w:t>
      </w:r>
      <w:r>
        <w:rPr>
          <w:vertAlign w:val="baseline"/>
        </w:rPr>
        <w:t>(14.02</w:t>
      </w:r>
      <w:r>
        <w:rPr>
          <w:spacing w:val="1"/>
          <w:vertAlign w:val="baseline"/>
        </w:rPr>
        <w:t> </w:t>
      </w:r>
      <w:r>
        <w:rPr>
          <w:vertAlign w:val="baseline"/>
        </w:rPr>
        <w:t>percent);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investments in FGN Agencybonds further reduced by N32.19 billion (84.62 percent)</w:t>
      </w:r>
      <w:r>
        <w:rPr>
          <w:spacing w:val="1"/>
          <w:vertAlign w:val="baseline"/>
        </w:rPr>
        <w:t> </w:t>
      </w:r>
      <w:r>
        <w:rPr>
          <w:vertAlign w:val="baseline"/>
        </w:rPr>
        <w:t>due to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maturity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theFGN Local</w:t>
      </w:r>
      <w:r>
        <w:rPr>
          <w:spacing w:val="-7"/>
          <w:vertAlign w:val="baseline"/>
        </w:rPr>
        <w:t> </w:t>
      </w:r>
      <w:r>
        <w:rPr>
          <w:vertAlign w:val="baseline"/>
        </w:rPr>
        <w:t>Contractors‟</w:t>
      </w:r>
      <w:r>
        <w:rPr>
          <w:spacing w:val="-2"/>
          <w:vertAlign w:val="baseline"/>
        </w:rPr>
        <w:t> </w:t>
      </w:r>
      <w:r>
        <w:rPr>
          <w:vertAlign w:val="baseline"/>
        </w:rPr>
        <w:t>Bond.</w:t>
      </w:r>
      <w:r>
        <w:rPr>
          <w:vertAlign w:val="superscript"/>
        </w:rPr>
        <w:t>315</w:t>
      </w:r>
    </w:p>
    <w:p>
      <w:pPr>
        <w:pStyle w:val="Heading1"/>
        <w:numPr>
          <w:ilvl w:val="3"/>
          <w:numId w:val="12"/>
        </w:numPr>
        <w:tabs>
          <w:tab w:pos="1527" w:val="left" w:leader="none"/>
        </w:tabs>
        <w:spacing w:line="240" w:lineRule="auto" w:before="21" w:after="0"/>
        <w:ind w:left="1526" w:right="0" w:hanging="726"/>
        <w:jc w:val="both"/>
      </w:pPr>
      <w:bookmarkStart w:name="_TOC_250010" w:id="46"/>
      <w:r>
        <w:rPr/>
        <w:t>Portfolio</w:t>
      </w:r>
      <w:r>
        <w:rPr>
          <w:spacing w:val="-7"/>
        </w:rPr>
        <w:t> </w:t>
      </w:r>
      <w:bookmarkEnd w:id="46"/>
      <w:r>
        <w:rPr/>
        <w:t>Performance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01" w:right="231"/>
        <w:jc w:val="both"/>
      </w:pPr>
      <w:r>
        <w:rPr/>
        <w:t>The Net Assets Value of RSA „Retiree‟ Funds increased by N23.82 billion in third</w:t>
      </w:r>
      <w:r>
        <w:rPr>
          <w:spacing w:val="1"/>
        </w:rPr>
        <w:t> </w:t>
      </w:r>
      <w:r>
        <w:rPr/>
        <w:t>quarter, 2017 increasing from N532.60 billion on 30 June, 2017, to N556.42 billion as</w:t>
      </w:r>
      <w:r>
        <w:rPr>
          <w:spacing w:val="-57"/>
        </w:rPr>
        <w:t> </w:t>
      </w:r>
      <w:r>
        <w:rPr/>
        <w:t>at 30 September, 2017. Though, the Weighted (percentage) Average Rate of Return</w:t>
      </w:r>
      <w:r>
        <w:rPr>
          <w:spacing w:val="1"/>
        </w:rPr>
        <w:t> </w:t>
      </w:r>
      <w:r>
        <w:rPr/>
        <w:t>(WARR)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RSA</w:t>
      </w:r>
      <w:r>
        <w:rPr>
          <w:spacing w:val="1"/>
        </w:rPr>
        <w:t> </w:t>
      </w:r>
      <w:r>
        <w:rPr/>
        <w:t>„Active‟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quarter,</w:t>
      </w:r>
      <w:r>
        <w:rPr>
          <w:spacing w:val="1"/>
        </w:rPr>
        <w:t> </w:t>
      </w:r>
      <w:r>
        <w:rPr/>
        <w:t>2017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16.11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(annualized),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decline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annualized return of 22.40 percent recorded in second quarter, 2017. The performance</w:t>
      </w:r>
      <w:r>
        <w:rPr>
          <w:spacing w:val="-57"/>
        </w:rPr>
        <w:t> </w:t>
      </w:r>
      <w:r>
        <w:rPr/>
        <w:t>in third quarter, 2017 was largely driven by pension fund</w:t>
      </w:r>
      <w:r>
        <w:rPr>
          <w:spacing w:val="1"/>
        </w:rPr>
        <w:t> </w:t>
      </w:r>
      <w:r>
        <w:rPr/>
        <w:t>investments in quoted</w:t>
      </w:r>
      <w:r>
        <w:rPr>
          <w:spacing w:val="1"/>
        </w:rPr>
        <w:t> </w:t>
      </w:r>
      <w:r>
        <w:rPr/>
        <w:t>equities,</w:t>
      </w:r>
      <w:r>
        <w:rPr>
          <w:spacing w:val="12"/>
        </w:rPr>
        <w:t> </w:t>
      </w:r>
      <w:r>
        <w:rPr/>
        <w:t>as</w:t>
      </w:r>
      <w:r>
        <w:rPr>
          <w:spacing w:val="8"/>
        </w:rPr>
        <w:t> </w:t>
      </w:r>
      <w:r>
        <w:rPr/>
        <w:t>reflected</w:t>
      </w:r>
      <w:r>
        <w:rPr>
          <w:spacing w:val="1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9"/>
        </w:rPr>
        <w:t> </w:t>
      </w:r>
      <w:r>
        <w:rPr/>
        <w:t>performance</w:t>
      </w:r>
      <w:r>
        <w:rPr>
          <w:spacing w:val="10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9"/>
        </w:rPr>
        <w:t> </w:t>
      </w:r>
      <w:r>
        <w:rPr/>
        <w:t>NSE</w:t>
      </w:r>
      <w:r>
        <w:rPr>
          <w:spacing w:val="13"/>
        </w:rPr>
        <w:t> </w:t>
      </w:r>
      <w:r>
        <w:rPr/>
        <w:t>ASI,</w:t>
      </w:r>
      <w:r>
        <w:rPr>
          <w:spacing w:val="12"/>
        </w:rPr>
        <w:t> </w:t>
      </w:r>
      <w:r>
        <w:rPr/>
        <w:t>which</w:t>
      </w:r>
      <w:r>
        <w:rPr>
          <w:spacing w:val="6"/>
        </w:rPr>
        <w:t> </w:t>
      </w:r>
      <w:r>
        <w:rPr/>
        <w:t>recorded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return</w:t>
      </w:r>
      <w:r>
        <w:rPr>
          <w:spacing w:val="2"/>
        </w:rPr>
        <w:t> </w:t>
      </w:r>
      <w:r>
        <w:rPr/>
        <w:t>of</w:t>
      </w:r>
    </w:p>
    <w:p>
      <w:pPr>
        <w:pStyle w:val="BodyText"/>
        <w:spacing w:line="484" w:lineRule="auto" w:before="2"/>
        <w:ind w:left="801" w:right="239"/>
        <w:jc w:val="both"/>
      </w:pPr>
      <w:r>
        <w:rPr/>
        <w:t>7.01 percent in the 3</w:t>
      </w:r>
      <w:r>
        <w:rPr>
          <w:vertAlign w:val="superscript"/>
        </w:rPr>
        <w:t>rd</w:t>
      </w:r>
      <w:r>
        <w:rPr>
          <w:vertAlign w:val="baseline"/>
        </w:rPr>
        <w:t> compared to the return of 29.79 percent recorded in 2nd quarter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year.</w:t>
      </w:r>
      <w:r>
        <w:rPr>
          <w:vertAlign w:val="superscript"/>
        </w:rPr>
        <w:t>316</w:t>
      </w:r>
    </w:p>
    <w:p>
      <w:pPr>
        <w:pStyle w:val="BodyText"/>
        <w:spacing w:line="480" w:lineRule="auto"/>
        <w:ind w:left="801" w:right="242" w:firstLine="782"/>
        <w:jc w:val="both"/>
      </w:pPr>
      <w:r>
        <w:rPr/>
        <w:t>Decline in portfolio performance seems to be most crucial challenge that is</w:t>
      </w:r>
      <w:r>
        <w:rPr>
          <w:spacing w:val="1"/>
        </w:rPr>
        <w:t> </w:t>
      </w:r>
      <w:r>
        <w:rPr/>
        <w:t>likely to confront the PFAs goingforward. PFAs appear to be facing the problem of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substantially</w:t>
      </w:r>
      <w:r>
        <w:rPr>
          <w:spacing w:val="1"/>
        </w:rPr>
        <w:t> </w:t>
      </w:r>
      <w:r>
        <w:rPr/>
        <w:t>invest</w:t>
      </w:r>
      <w:r>
        <w:rPr>
          <w:spacing w:val="1"/>
        </w:rPr>
        <w:t> </w:t>
      </w:r>
      <w:r>
        <w:rPr/>
        <w:t>huge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possiblereturns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legal,</w:t>
      </w:r>
      <w:r>
        <w:rPr>
          <w:spacing w:val="1"/>
        </w:rPr>
        <w:t> </w:t>
      </w:r>
      <w:r>
        <w:rPr/>
        <w:t>regulatory,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management</w:t>
      </w:r>
      <w:r>
        <w:rPr>
          <w:spacing w:val="10"/>
        </w:rPr>
        <w:t> </w:t>
      </w:r>
      <w:r>
        <w:rPr/>
        <w:t>frameworks.Perhaps,</w:t>
      </w:r>
      <w:r>
        <w:rPr>
          <w:spacing w:val="8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view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this,</w:t>
      </w:r>
      <w:r>
        <w:rPr>
          <w:spacing w:val="5"/>
        </w:rPr>
        <w:t> </w:t>
      </w:r>
      <w:r>
        <w:rPr/>
        <w:t>that</w:t>
      </w:r>
      <w:r>
        <w:rPr>
          <w:spacing w:val="7"/>
        </w:rPr>
        <w:t> </w:t>
      </w:r>
      <w:r>
        <w:rPr/>
        <w:t>every</w:t>
      </w:r>
      <w:r>
        <w:rPr>
          <w:spacing w:val="-7"/>
        </w:rPr>
        <w:t> </w:t>
      </w:r>
      <w:r>
        <w:rPr/>
        <w:t>PFA</w:t>
      </w:r>
      <w:r>
        <w:rPr>
          <w:spacing w:val="1"/>
        </w:rPr>
        <w:t> </w:t>
      </w:r>
      <w:r>
        <w:rPr/>
        <w:t>is</w:t>
      </w:r>
      <w:r>
        <w:rPr>
          <w:spacing w:val="4"/>
        </w:rPr>
        <w:t> </w:t>
      </w:r>
      <w:r>
        <w:rPr/>
        <w:t>mandated</w:t>
      </w:r>
      <w:r>
        <w:rPr>
          <w:spacing w:val="2"/>
        </w:rPr>
        <w:t> </w:t>
      </w:r>
      <w:r>
        <w:rPr/>
        <w:t>to</w:t>
      </w:r>
    </w:p>
    <w:p>
      <w:pPr>
        <w:pStyle w:val="BodyText"/>
        <w:spacing w:before="2"/>
        <w:rPr>
          <w:sz w:val="20"/>
        </w:rPr>
      </w:pPr>
      <w:r>
        <w:rPr/>
        <w:pict>
          <v:rect style="position:absolute;margin-left:126.050003pt;margin-top:13.58958pt;width:144.050pt;height:.72003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801" w:right="23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314</w:t>
      </w:r>
      <w:r>
        <w:rPr>
          <w:rFonts w:ascii="Calibri"/>
          <w:sz w:val="18"/>
          <w:vertAlign w:val="baseline"/>
        </w:rPr>
        <w:t>Uzor,</w:t>
      </w:r>
      <w:r>
        <w:rPr>
          <w:rFonts w:ascii="Calibri"/>
          <w:spacing w:val="18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B.C.,</w:t>
      </w:r>
      <w:r>
        <w:rPr>
          <w:rFonts w:ascii="Calibri"/>
          <w:spacing w:val="18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and</w:t>
      </w:r>
      <w:r>
        <w:rPr>
          <w:rFonts w:ascii="Calibri"/>
          <w:spacing w:val="17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Anekwe,</w:t>
      </w:r>
      <w:r>
        <w:rPr>
          <w:rFonts w:ascii="Calibri"/>
          <w:spacing w:val="18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S.C.,</w:t>
      </w:r>
      <w:r>
        <w:rPr>
          <w:rFonts w:ascii="Calibri"/>
          <w:spacing w:val="1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(2018),</w:t>
      </w:r>
      <w:r>
        <w:rPr>
          <w:rFonts w:ascii="Calibri"/>
          <w:spacing w:val="21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The</w:t>
      </w:r>
      <w:r>
        <w:rPr>
          <w:rFonts w:ascii="Calibri"/>
          <w:i/>
          <w:spacing w:val="15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Contributory</w:t>
      </w:r>
      <w:r>
        <w:rPr>
          <w:rFonts w:ascii="Calibri"/>
          <w:i/>
          <w:spacing w:val="15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Pension</w:t>
      </w:r>
      <w:r>
        <w:rPr>
          <w:rFonts w:ascii="Calibri"/>
          <w:i/>
          <w:spacing w:val="17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Scheme</w:t>
      </w:r>
      <w:r>
        <w:rPr>
          <w:rFonts w:ascii="Calibri"/>
          <w:i/>
          <w:spacing w:val="10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and</w:t>
      </w:r>
      <w:r>
        <w:rPr>
          <w:rFonts w:ascii="Calibri"/>
          <w:i/>
          <w:spacing w:val="17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the</w:t>
      </w:r>
      <w:r>
        <w:rPr>
          <w:rFonts w:ascii="Calibri"/>
          <w:i/>
          <w:spacing w:val="20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Fate</w:t>
      </w:r>
      <w:r>
        <w:rPr>
          <w:rFonts w:ascii="Calibri"/>
          <w:i/>
          <w:spacing w:val="11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of</w:t>
      </w:r>
      <w:r>
        <w:rPr>
          <w:rFonts w:ascii="Calibri"/>
          <w:i/>
          <w:spacing w:val="17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Retired</w:t>
      </w:r>
      <w:r>
        <w:rPr>
          <w:rFonts w:ascii="Calibri"/>
          <w:i/>
          <w:spacing w:val="13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and</w:t>
      </w:r>
      <w:r>
        <w:rPr>
          <w:rFonts w:ascii="Calibri"/>
          <w:i/>
          <w:spacing w:val="18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Retiring</w:t>
      </w:r>
      <w:r>
        <w:rPr>
          <w:rFonts w:ascii="Calibri"/>
          <w:i/>
          <w:spacing w:val="1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Nigerian</w:t>
      </w:r>
      <w:r>
        <w:rPr>
          <w:rFonts w:ascii="Calibri"/>
          <w:i/>
          <w:spacing w:val="-2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Workers,</w:t>
      </w:r>
      <w:r>
        <w:rPr>
          <w:rFonts w:ascii="Calibri"/>
          <w:i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Academic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Research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in</w:t>
      </w:r>
      <w:r>
        <w:rPr>
          <w:rFonts w:ascii="Calibri"/>
          <w:spacing w:val="-7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Business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and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Social</w:t>
      </w:r>
      <w:r>
        <w:rPr>
          <w:rFonts w:ascii="Calibri"/>
          <w:spacing w:val="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Science, 8</w:t>
      </w:r>
      <w:r>
        <w:rPr>
          <w:rFonts w:ascii="Calibri"/>
          <w:spacing w:val="-4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(3),</w:t>
      </w:r>
      <w:r>
        <w:rPr>
          <w:rFonts w:ascii="Calibri"/>
          <w:spacing w:val="-6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p.527.</w:t>
      </w:r>
    </w:p>
    <w:p>
      <w:pPr>
        <w:spacing w:line="207" w:lineRule="exact" w:before="1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315</w:t>
      </w:r>
      <w:r>
        <w:rPr>
          <w:sz w:val="18"/>
          <w:vertAlign w:val="baseline"/>
        </w:rPr>
        <w:t>PenCom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Third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Quarter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Report, September,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op.cit.</w:t>
      </w:r>
    </w:p>
    <w:p>
      <w:pPr>
        <w:spacing w:line="207" w:lineRule="exact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316</w:t>
      </w:r>
      <w:r>
        <w:rPr>
          <w:sz w:val="18"/>
          <w:vertAlign w:val="baseline"/>
        </w:rPr>
        <w:t>Ibid.</w:t>
      </w:r>
    </w:p>
    <w:p>
      <w:pPr>
        <w:spacing w:after="0" w:line="207" w:lineRule="exact"/>
        <w:jc w:val="left"/>
        <w:rPr>
          <w:sz w:val="18"/>
        </w:rPr>
        <w:sectPr>
          <w:pgSz w:w="12240" w:h="15840"/>
          <w:pgMar w:header="0" w:footer="932" w:top="1100" w:bottom="1160" w:left="1720" w:right="1200"/>
        </w:sectPr>
      </w:pPr>
    </w:p>
    <w:p>
      <w:pPr>
        <w:pStyle w:val="BodyText"/>
        <w:spacing w:line="480" w:lineRule="auto" w:before="63"/>
        <w:ind w:left="801" w:right="236"/>
        <w:jc w:val="both"/>
      </w:pPr>
      <w:r>
        <w:rPr/>
        <w:t>conduct extensive research anddue diligence prior to investment as well as utilize the</w:t>
      </w:r>
      <w:r>
        <w:rPr>
          <w:spacing w:val="1"/>
        </w:rPr>
        <w:t> </w:t>
      </w:r>
      <w:r>
        <w:rPr/>
        <w:t>risk rating reports that have been undertaken byany risk rating company registered</w:t>
      </w:r>
      <w:r>
        <w:rPr>
          <w:spacing w:val="1"/>
        </w:rPr>
        <w:t> </w:t>
      </w:r>
      <w:r>
        <w:rPr/>
        <w:t>under ISA, on investment instruments and securities.</w:t>
      </w:r>
      <w:r>
        <w:rPr>
          <w:vertAlign w:val="superscript"/>
        </w:rPr>
        <w:t>317</w:t>
      </w:r>
      <w:r>
        <w:rPr>
          <w:vertAlign w:val="baseline"/>
        </w:rPr>
        <w:t> In essence, this would 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that PFAs remain well guided by relevant financial and legal experienced advisers.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this, the operations of the PFAs would no doubt be inconformity with the law,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 best practices in investment risk management and corporategovernance. In</w:t>
      </w:r>
      <w:r>
        <w:rPr>
          <w:spacing w:val="1"/>
          <w:vertAlign w:val="baseline"/>
        </w:rPr>
        <w:t> </w:t>
      </w:r>
      <w:r>
        <w:rPr>
          <w:vertAlign w:val="baseline"/>
        </w:rPr>
        <w:t>sum, the essence of the statutory mandate imposed on PFAs to conduct due diligence,</w:t>
      </w:r>
      <w:r>
        <w:rPr>
          <w:spacing w:val="-57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negligent,</w:t>
      </w:r>
      <w:r>
        <w:rPr>
          <w:spacing w:val="1"/>
          <w:vertAlign w:val="baseline"/>
        </w:rPr>
        <w:t> </w:t>
      </w:r>
      <w:r>
        <w:rPr>
          <w:vertAlign w:val="baseline"/>
        </w:rPr>
        <w:t>reckless,</w:t>
      </w:r>
      <w:r>
        <w:rPr>
          <w:spacing w:val="1"/>
          <w:vertAlign w:val="baseline"/>
        </w:rPr>
        <w:t> </w:t>
      </w:r>
      <w:r>
        <w:rPr>
          <w:vertAlign w:val="baseline"/>
        </w:rPr>
        <w:t>unbridled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unethical</w:t>
      </w:r>
      <w:r>
        <w:rPr>
          <w:spacing w:val="1"/>
          <w:vertAlign w:val="baseline"/>
        </w:rPr>
        <w:t> </w:t>
      </w:r>
      <w:r>
        <w:rPr>
          <w:vertAlign w:val="baseline"/>
        </w:rPr>
        <w:t>risk-taking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funds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assets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replaced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governed,</w:t>
      </w:r>
      <w:r>
        <w:rPr>
          <w:spacing w:val="3"/>
          <w:vertAlign w:val="baseline"/>
        </w:rPr>
        <w:t> </w:t>
      </w:r>
      <w:r>
        <w:rPr>
          <w:vertAlign w:val="baseline"/>
        </w:rPr>
        <w:t>cultured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professional</w:t>
      </w:r>
      <w:r>
        <w:rPr>
          <w:spacing w:val="-3"/>
          <w:vertAlign w:val="baseline"/>
        </w:rPr>
        <w:t> </w:t>
      </w:r>
      <w:r>
        <w:rPr>
          <w:vertAlign w:val="baseline"/>
        </w:rPr>
        <w:t>regime.</w:t>
      </w:r>
    </w:p>
    <w:p>
      <w:pPr>
        <w:pStyle w:val="Heading1"/>
        <w:numPr>
          <w:ilvl w:val="2"/>
          <w:numId w:val="12"/>
        </w:numPr>
        <w:tabs>
          <w:tab w:pos="1343" w:val="left" w:leader="none"/>
        </w:tabs>
        <w:spacing w:line="240" w:lineRule="auto" w:before="22" w:after="0"/>
        <w:ind w:left="1342" w:right="0" w:hanging="542"/>
        <w:jc w:val="both"/>
      </w:pPr>
      <w:bookmarkStart w:name="_TOC_250009" w:id="47"/>
      <w:r>
        <w:rPr/>
        <w:t>Pension</w:t>
      </w:r>
      <w:r>
        <w:rPr>
          <w:spacing w:val="-2"/>
        </w:rPr>
        <w:t> </w:t>
      </w:r>
      <w:r>
        <w:rPr/>
        <w:t>fund</w:t>
      </w:r>
      <w:r>
        <w:rPr>
          <w:spacing w:val="-2"/>
        </w:rPr>
        <w:t> </w:t>
      </w:r>
      <w:bookmarkEnd w:id="47"/>
      <w:r>
        <w:rPr/>
        <w:t>custodians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801" w:right="230"/>
        <w:jc w:val="both"/>
      </w:pPr>
      <w:r>
        <w:rPr/>
        <w:t>The scheme also provides for Pension Fund Custodians (PFCs) responsible for the</w:t>
      </w:r>
      <w:r>
        <w:rPr>
          <w:spacing w:val="1"/>
        </w:rPr>
        <w:t> </w:t>
      </w:r>
      <w:r>
        <w:rPr/>
        <w:t>warehousing of the pension fund assets.</w:t>
      </w:r>
      <w:r>
        <w:rPr>
          <w:vertAlign w:val="superscript"/>
        </w:rPr>
        <w:t>318</w:t>
      </w:r>
      <w:r>
        <w:rPr>
          <w:vertAlign w:val="baseline"/>
        </w:rPr>
        <w:t> Pension funds and assets are to be held</w:t>
      </w:r>
      <w:r>
        <w:rPr>
          <w:spacing w:val="1"/>
          <w:vertAlign w:val="baseline"/>
        </w:rPr>
        <w:t> </w:t>
      </w:r>
      <w:r>
        <w:rPr>
          <w:vertAlign w:val="baseline"/>
        </w:rPr>
        <w:t>solely in custody for the Pension Fund Administrators (PFAs) by an 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Fund</w:t>
      </w:r>
      <w:r>
        <w:rPr>
          <w:spacing w:val="1"/>
          <w:vertAlign w:val="baseline"/>
        </w:rPr>
        <w:t> </w:t>
      </w:r>
      <w:r>
        <w:rPr>
          <w:vertAlign w:val="baseline"/>
        </w:rPr>
        <w:t>custodian</w:t>
      </w:r>
      <w:r>
        <w:rPr>
          <w:spacing w:val="1"/>
          <w:vertAlign w:val="baseline"/>
        </w:rPr>
        <w:t> </w:t>
      </w:r>
      <w:r>
        <w:rPr>
          <w:vertAlign w:val="baseline"/>
        </w:rPr>
        <w:t>(PFC). </w:t>
      </w:r>
      <w:r>
        <w:rPr>
          <w:vertAlign w:val="superscript"/>
        </w:rPr>
        <w:t>319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PFC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responsibilities;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total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remitted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employer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24</w:t>
      </w:r>
      <w:r>
        <w:rPr>
          <w:spacing w:val="1"/>
          <w:vertAlign w:val="baseline"/>
        </w:rPr>
        <w:t> </w:t>
      </w:r>
      <w:r>
        <w:rPr>
          <w:vertAlign w:val="baseline"/>
        </w:rPr>
        <w:t>hours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notifies the PFA of same and holds the pension assets in safe custody on trust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 and beneficiaries of the RSA. This is in addition to settling of transactions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 undertaking activities relating to the administration of pension fund investments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 the collection of dividends and Executing relevant proxy in favour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PFAs</w:t>
      </w:r>
      <w:r>
        <w:rPr>
          <w:spacing w:val="3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purpose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voting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relation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investments.</w:t>
      </w:r>
      <w:r>
        <w:rPr>
          <w:vertAlign w:val="superscript"/>
        </w:rPr>
        <w:t>320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126.050003pt;margin-top:12.0542pt;width:144.050pt;height:.71997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71"/>
        <w:ind w:left="801" w:right="0" w:firstLine="0"/>
        <w:jc w:val="both"/>
        <w:rPr>
          <w:sz w:val="18"/>
        </w:rPr>
      </w:pPr>
      <w:r>
        <w:rPr>
          <w:sz w:val="18"/>
          <w:vertAlign w:val="superscript"/>
        </w:rPr>
        <w:t>317</w:t>
      </w:r>
      <w:r>
        <w:rPr>
          <w:sz w:val="18"/>
          <w:vertAlign w:val="baseline"/>
        </w:rPr>
        <w:t>S.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90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(2),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Pension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Reform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Act,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op.cit.</w:t>
      </w:r>
    </w:p>
    <w:p>
      <w:pPr>
        <w:spacing w:before="0"/>
        <w:ind w:left="801" w:right="231" w:firstLine="0"/>
        <w:jc w:val="both"/>
        <w:rPr>
          <w:sz w:val="18"/>
        </w:rPr>
      </w:pPr>
      <w:r>
        <w:rPr>
          <w:sz w:val="18"/>
          <w:vertAlign w:val="superscript"/>
        </w:rPr>
        <w:t>318</w:t>
      </w:r>
      <w:r>
        <w:rPr>
          <w:sz w:val="18"/>
          <w:vertAlign w:val="baseline"/>
        </w:rPr>
        <w:t>Tolu-Kusimo, O. (2014), </w:t>
      </w:r>
      <w:r>
        <w:rPr>
          <w:i/>
          <w:sz w:val="18"/>
          <w:vertAlign w:val="baseline"/>
        </w:rPr>
        <w:t>A new dawn for pensioners?</w:t>
      </w:r>
      <w:r>
        <w:rPr>
          <w:sz w:val="18"/>
          <w:vertAlign w:val="baseline"/>
        </w:rPr>
        <w:t>The Nation</w:t>
      </w:r>
      <w:r>
        <w:rPr>
          <w:i/>
          <w:sz w:val="18"/>
          <w:vertAlign w:val="baseline"/>
        </w:rPr>
        <w:t>, </w:t>
      </w:r>
      <w:r>
        <w:rPr>
          <w:sz w:val="18"/>
          <w:vertAlign w:val="baseline"/>
        </w:rPr>
        <w:t>available @</w:t>
      </w:r>
      <w:hyperlink r:id="rId46">
        <w:r>
          <w:rPr>
            <w:color w:val="0000FF"/>
            <w:sz w:val="18"/>
            <w:u w:val="single" w:color="0000FF"/>
            <w:vertAlign w:val="baseline"/>
          </w:rPr>
          <w:t>http://thenationonlineng.net/a-</w:t>
        </w:r>
      </w:hyperlink>
      <w:r>
        <w:rPr>
          <w:color w:val="0000FF"/>
          <w:spacing w:val="1"/>
          <w:sz w:val="18"/>
          <w:vertAlign w:val="baseline"/>
        </w:rPr>
        <w:t> </w:t>
      </w:r>
      <w:hyperlink r:id="rId46">
        <w:r>
          <w:rPr>
            <w:color w:val="0000FF"/>
            <w:sz w:val="18"/>
            <w:u w:val="single" w:color="0000FF"/>
            <w:vertAlign w:val="baseline"/>
          </w:rPr>
          <w:t>new-dawn-for-pensioners</w:t>
        </w:r>
        <w:r>
          <w:rPr>
            <w:color w:val="0000FF"/>
            <w:sz w:val="18"/>
            <w:vertAlign w:val="baseline"/>
          </w:rPr>
          <w:t>/</w:t>
        </w:r>
        <w:r>
          <w:rPr>
            <w:sz w:val="18"/>
            <w:vertAlign w:val="baseline"/>
          </w:rPr>
          <w:t>,</w:t>
        </w:r>
        <w:r>
          <w:rPr>
            <w:spacing w:val="-1"/>
            <w:sz w:val="18"/>
            <w:vertAlign w:val="baseline"/>
          </w:rPr>
          <w:t> </w:t>
        </w:r>
      </w:hyperlink>
      <w:r>
        <w:rPr>
          <w:sz w:val="18"/>
          <w:vertAlign w:val="baseline"/>
        </w:rPr>
        <w:t>accessed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26</w:t>
      </w:r>
      <w:r>
        <w:rPr>
          <w:sz w:val="18"/>
          <w:vertAlign w:val="superscript"/>
        </w:rPr>
        <w:t>th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March,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2018. 5:23.P.M.</w:t>
      </w:r>
    </w:p>
    <w:p>
      <w:pPr>
        <w:spacing w:before="4"/>
        <w:ind w:left="801" w:right="235" w:firstLine="0"/>
        <w:jc w:val="both"/>
        <w:rPr>
          <w:sz w:val="18"/>
        </w:rPr>
      </w:pPr>
      <w:r>
        <w:rPr>
          <w:sz w:val="18"/>
          <w:vertAlign w:val="superscript"/>
        </w:rPr>
        <w:t>319</w:t>
      </w:r>
      <w:r>
        <w:rPr>
          <w:sz w:val="18"/>
          <w:vertAlign w:val="baseline"/>
        </w:rPr>
        <w:t>News Agency of Nigeria (2014), </w:t>
      </w:r>
      <w:r>
        <w:rPr>
          <w:i/>
          <w:sz w:val="18"/>
          <w:vertAlign w:val="baseline"/>
        </w:rPr>
        <w:t>Pension fund assets hit N4.6trn in Oct 2014</w:t>
      </w:r>
      <w:r>
        <w:rPr>
          <w:sz w:val="18"/>
          <w:vertAlign w:val="baseline"/>
        </w:rPr>
        <w:t>, Premium Times, available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@</w:t>
      </w:r>
      <w:hyperlink r:id="rId47">
        <w:r>
          <w:rPr>
            <w:color w:val="0000FF"/>
            <w:sz w:val="18"/>
            <w:u w:val="single" w:color="0000FF"/>
            <w:vertAlign w:val="baseline"/>
          </w:rPr>
          <w:t>http://www.premiumtimesng.com/business/172740-pension-fund-assets-hit-n4-6trn-oct-2014.htm</w:t>
        </w:r>
        <w:r>
          <w:rPr>
            <w:color w:val="0000FF"/>
            <w:sz w:val="18"/>
            <w:vertAlign w:val="baseline"/>
          </w:rPr>
          <w:t>l</w:t>
        </w:r>
        <w:r>
          <w:rPr>
            <w:sz w:val="18"/>
            <w:vertAlign w:val="baseline"/>
          </w:rPr>
          <w:t>,</w:t>
        </w:r>
      </w:hyperlink>
      <w:r>
        <w:rPr>
          <w:sz w:val="18"/>
          <w:vertAlign w:val="baseline"/>
        </w:rPr>
        <w:t> accessed 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1</w:t>
      </w:r>
      <w:r>
        <w:rPr>
          <w:sz w:val="18"/>
          <w:vertAlign w:val="superscript"/>
        </w:rPr>
        <w:t>st</w:t>
      </w:r>
      <w:r>
        <w:rPr>
          <w:sz w:val="18"/>
          <w:vertAlign w:val="baseline"/>
        </w:rPr>
        <w:t>April,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2018. 12:23.P.M.</w:t>
      </w:r>
    </w:p>
    <w:p>
      <w:pPr>
        <w:spacing w:line="206" w:lineRule="exact" w:before="0"/>
        <w:ind w:left="801" w:right="0" w:firstLine="0"/>
        <w:jc w:val="both"/>
        <w:rPr>
          <w:sz w:val="18"/>
        </w:rPr>
      </w:pPr>
      <w:r>
        <w:rPr>
          <w:sz w:val="18"/>
          <w:vertAlign w:val="superscript"/>
        </w:rPr>
        <w:t>320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Ibid.</w:t>
      </w:r>
    </w:p>
    <w:p>
      <w:pPr>
        <w:spacing w:after="0" w:line="206" w:lineRule="exact"/>
        <w:jc w:val="both"/>
        <w:rPr>
          <w:sz w:val="18"/>
        </w:rPr>
        <w:sectPr>
          <w:pgSz w:w="12240" w:h="15840"/>
          <w:pgMar w:header="0" w:footer="932" w:top="1100" w:bottom="1160" w:left="1720" w:right="1200"/>
        </w:sectPr>
      </w:pPr>
    </w:p>
    <w:p>
      <w:pPr>
        <w:pStyle w:val="BodyText"/>
        <w:spacing w:line="480" w:lineRule="auto" w:before="63"/>
        <w:ind w:left="801" w:right="232" w:firstLine="662"/>
        <w:jc w:val="both"/>
      </w:pPr>
      <w:r>
        <w:rPr/>
        <w:t>The PFCs provides some control over the activities of the PFAs and provides a</w:t>
      </w:r>
      <w:r>
        <w:rPr>
          <w:spacing w:val="-57"/>
        </w:rPr>
        <w:t> </w:t>
      </w:r>
      <w:r>
        <w:rPr/>
        <w:t>hedge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unauthorized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trading. </w:t>
      </w:r>
      <w:r>
        <w:rPr>
          <w:vertAlign w:val="superscript"/>
        </w:rPr>
        <w:t>321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custodian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way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empowered to utilize any pension fund assets in its custody to meet its own 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obligations or that of the third party.</w:t>
      </w:r>
      <w:r>
        <w:rPr>
          <w:vertAlign w:val="superscript"/>
        </w:rPr>
        <w:t>322</w:t>
      </w:r>
      <w:r>
        <w:rPr>
          <w:vertAlign w:val="baseline"/>
        </w:rPr>
        <w:t> Thus, by this arrangement, PFAs are not</w:t>
      </w:r>
      <w:r>
        <w:rPr>
          <w:spacing w:val="1"/>
          <w:vertAlign w:val="baseline"/>
        </w:rPr>
        <w:t> </w:t>
      </w:r>
      <w:r>
        <w:rPr>
          <w:vertAlign w:val="baseline"/>
        </w:rPr>
        <w:t>allowed to hold the pension funds‟ assets. The employer sends the contributions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directly to the Custodian, who notifies the PFA of the receipt of the contribution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PFA subsequently credits the retirement savings account of the employee.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Custodian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undertake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administration of pension</w:t>
      </w:r>
      <w:r>
        <w:rPr>
          <w:vertAlign w:val="baseline"/>
        </w:rPr>
        <w:t> </w:t>
      </w:r>
      <w:r>
        <w:rPr>
          <w:spacing w:val="-1"/>
          <w:vertAlign w:val="baseline"/>
        </w:rPr>
        <w:t>funds</w:t>
      </w:r>
      <w:r>
        <w:rPr>
          <w:vertAlign w:val="baseline"/>
        </w:rPr>
        <w:t> investments upon instructions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PFA. </w:t>
      </w:r>
      <w:r>
        <w:rPr>
          <w:vertAlign w:val="superscript"/>
        </w:rPr>
        <w:t>323</w:t>
      </w:r>
      <w:r>
        <w:rPr>
          <w:vertAlign w:val="baseline"/>
        </w:rPr>
        <w:t> To</w:t>
      </w:r>
      <w:r>
        <w:rPr>
          <w:spacing w:val="1"/>
          <w:vertAlign w:val="baseline"/>
        </w:rPr>
        <w:t> </w:t>
      </w:r>
      <w:r>
        <w:rPr>
          <w:vertAlign w:val="baseline"/>
        </w:rPr>
        <w:t>qualify for license, the PFC is expected to fulfill the following requirements: Be a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 liability company incorporated under the Companies and Allied Matters Act</w:t>
      </w:r>
      <w:r>
        <w:rPr>
          <w:spacing w:val="1"/>
          <w:vertAlign w:val="baseline"/>
        </w:rPr>
        <w:t> </w:t>
      </w:r>
      <w:r>
        <w:rPr>
          <w:vertAlign w:val="baseline"/>
        </w:rPr>
        <w:t>whose object is to manage pension funds; and Have a minimum paid-up share 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of NI50,000,000 ($125, 000) or such sum as may be prescribed, from time to time, by</w:t>
      </w:r>
      <w:r>
        <w:rPr>
          <w:spacing w:val="-57"/>
          <w:vertAlign w:val="baseline"/>
        </w:rPr>
        <w:t> </w:t>
      </w:r>
      <w:r>
        <w:rPr>
          <w:vertAlign w:val="baseline"/>
        </w:rPr>
        <w:t>PenCom.</w:t>
      </w:r>
      <w:r>
        <w:rPr>
          <w:vertAlign w:val="superscript"/>
        </w:rPr>
        <w:t>324</w:t>
      </w:r>
    </w:p>
    <w:p>
      <w:pPr>
        <w:pStyle w:val="Heading1"/>
        <w:numPr>
          <w:ilvl w:val="2"/>
          <w:numId w:val="12"/>
        </w:numPr>
        <w:tabs>
          <w:tab w:pos="1343" w:val="left" w:leader="none"/>
        </w:tabs>
        <w:spacing w:line="240" w:lineRule="auto" w:before="22" w:after="0"/>
        <w:ind w:left="1342" w:right="0" w:hanging="542"/>
        <w:jc w:val="both"/>
      </w:pPr>
      <w:bookmarkStart w:name="_TOC_250008" w:id="48"/>
      <w:r>
        <w:rPr/>
        <w:t>Closed</w:t>
      </w:r>
      <w:r>
        <w:rPr>
          <w:spacing w:val="-4"/>
        </w:rPr>
        <w:t> </w:t>
      </w:r>
      <w:r>
        <w:rPr/>
        <w:t>Pension</w:t>
      </w:r>
      <w:r>
        <w:rPr>
          <w:spacing w:val="-3"/>
        </w:rPr>
        <w:t> </w:t>
      </w:r>
      <w:r>
        <w:rPr/>
        <w:t>Fund</w:t>
      </w:r>
      <w:r>
        <w:rPr>
          <w:spacing w:val="-4"/>
        </w:rPr>
        <w:t> </w:t>
      </w:r>
      <w:bookmarkEnd w:id="48"/>
      <w:r>
        <w:rPr/>
        <w:t>Administrators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801" w:right="228"/>
        <w:jc w:val="both"/>
      </w:pPr>
      <w:r>
        <w:rPr/>
        <w:t>Closed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(CPFAs)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companies with strong financial standing to manage their pension funds.</w:t>
      </w:r>
      <w:r>
        <w:rPr>
          <w:vertAlign w:val="superscript"/>
        </w:rPr>
        <w:t>325</w:t>
      </w:r>
      <w:r>
        <w:rPr>
          <w:vertAlign w:val="baseline"/>
        </w:rPr>
        <w:t> There are</w:t>
      </w:r>
      <w:r>
        <w:rPr>
          <w:spacing w:val="1"/>
          <w:vertAlign w:val="baseline"/>
        </w:rPr>
        <w:t> </w:t>
      </w:r>
      <w:r>
        <w:rPr>
          <w:vertAlign w:val="baseline"/>
        </w:rPr>
        <w:t>about</w:t>
      </w:r>
      <w:r>
        <w:rPr>
          <w:spacing w:val="1"/>
          <w:vertAlign w:val="baseline"/>
        </w:rPr>
        <w:t> </w:t>
      </w:r>
      <w:r>
        <w:rPr>
          <w:vertAlign w:val="baseline"/>
        </w:rPr>
        <w:t>seven</w:t>
      </w:r>
      <w:r>
        <w:rPr>
          <w:spacing w:val="1"/>
          <w:vertAlign w:val="baseline"/>
        </w:rPr>
        <w:t> </w:t>
      </w:r>
      <w:r>
        <w:rPr>
          <w:vertAlign w:val="baseline"/>
        </w:rPr>
        <w:t>CPFAs</w:t>
      </w:r>
      <w:r>
        <w:rPr>
          <w:spacing w:val="1"/>
          <w:vertAlign w:val="baseline"/>
        </w:rPr>
        <w:t> </w:t>
      </w:r>
      <w:r>
        <w:rPr>
          <w:vertAlign w:val="baseline"/>
        </w:rPr>
        <w:t>owned</w:t>
      </w:r>
      <w:r>
        <w:rPr>
          <w:spacing w:val="1"/>
          <w:vertAlign w:val="baseline"/>
        </w:rPr>
        <w:t> </w:t>
      </w:r>
      <w:r>
        <w:rPr>
          <w:vertAlign w:val="baseline"/>
        </w:rPr>
        <w:t>mostly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multinational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enable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administer their</w:t>
      </w:r>
      <w:r>
        <w:rPr>
          <w:vertAlign w:val="baseline"/>
        </w:rPr>
        <w:t> </w:t>
      </w:r>
      <w:r>
        <w:rPr>
          <w:spacing w:val="-1"/>
          <w:vertAlign w:val="baseline"/>
        </w:rPr>
        <w:t>pension</w:t>
      </w:r>
      <w:r>
        <w:rPr>
          <w:vertAlign w:val="baseline"/>
        </w:rPr>
        <w:t> </w:t>
      </w:r>
      <w:r>
        <w:rPr>
          <w:spacing w:val="-1"/>
          <w:vertAlign w:val="baseline"/>
        </w:rPr>
        <w:t>funds under</w:t>
      </w:r>
      <w:r>
        <w:rPr>
          <w:spacing w:val="58"/>
          <w:vertAlign w:val="baseline"/>
        </w:rPr>
        <w:t> </w:t>
      </w:r>
      <w:r>
        <w:rPr>
          <w:spacing w:val="-1"/>
          <w:vertAlign w:val="baseline"/>
        </w:rPr>
        <w:t>the guide </w:t>
      </w:r>
      <w:r>
        <w:rPr>
          <w:vertAlign w:val="baseline"/>
        </w:rPr>
        <w:t>and direction of Pen Com. </w:t>
      </w:r>
      <w:r>
        <w:rPr>
          <w:vertAlign w:val="superscript"/>
        </w:rPr>
        <w:t>326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value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pension</w:t>
      </w:r>
      <w:r>
        <w:rPr>
          <w:spacing w:val="3"/>
          <w:vertAlign w:val="baseline"/>
        </w:rPr>
        <w:t> </w:t>
      </w:r>
      <w:r>
        <w:rPr>
          <w:vertAlign w:val="baseline"/>
        </w:rPr>
        <w:t>fund</w:t>
      </w:r>
      <w:r>
        <w:rPr>
          <w:spacing w:val="2"/>
          <w:vertAlign w:val="baseline"/>
        </w:rPr>
        <w:t> </w:t>
      </w:r>
      <w:r>
        <w:rPr>
          <w:vertAlign w:val="baseline"/>
        </w:rPr>
        <w:t>assets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3"/>
          <w:vertAlign w:val="baseline"/>
        </w:rPr>
        <w:t> </w:t>
      </w:r>
      <w:r>
        <w:rPr>
          <w:vertAlign w:val="baseline"/>
        </w:rPr>
        <w:t>by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CPFA</w:t>
      </w:r>
      <w:r>
        <w:rPr>
          <w:spacing w:val="-3"/>
          <w:vertAlign w:val="baseline"/>
        </w:rPr>
        <w:t> </w:t>
      </w:r>
      <w:r>
        <w:rPr>
          <w:vertAlign w:val="baseline"/>
        </w:rPr>
        <w:t>Funds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recorded</w:t>
      </w:r>
      <w:r>
        <w:rPr>
          <w:spacing w:val="3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net</w:t>
      </w:r>
      <w:r>
        <w:rPr>
          <w:spacing w:val="3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value</w:t>
      </w:r>
    </w:p>
    <w:p>
      <w:pPr>
        <w:pStyle w:val="BodyText"/>
        <w:spacing w:before="6"/>
        <w:rPr>
          <w:sz w:val="11"/>
        </w:rPr>
      </w:pPr>
      <w:r>
        <w:rPr/>
        <w:pict>
          <v:rect style="position:absolute;margin-left:126.050003pt;margin-top:8.596905pt;width:144.050pt;height:.71997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321</w:t>
      </w:r>
      <w:r>
        <w:rPr>
          <w:sz w:val="18"/>
          <w:vertAlign w:val="baseline"/>
        </w:rPr>
        <w:t>Odia,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J.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O.,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Okoye,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A.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E.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(2012),</w:t>
      </w:r>
      <w:r>
        <w:rPr>
          <w:spacing w:val="6"/>
          <w:sz w:val="18"/>
          <w:vertAlign w:val="baseline"/>
        </w:rPr>
        <w:t> </w:t>
      </w:r>
      <w:r>
        <w:rPr>
          <w:i/>
          <w:sz w:val="18"/>
          <w:vertAlign w:val="baseline"/>
        </w:rPr>
        <w:t>Pension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Reform</w:t>
      </w:r>
      <w:r>
        <w:rPr>
          <w:i/>
          <w:spacing w:val="-7"/>
          <w:sz w:val="18"/>
          <w:vertAlign w:val="baseline"/>
        </w:rPr>
        <w:t> </w:t>
      </w:r>
      <w:r>
        <w:rPr>
          <w:i/>
          <w:sz w:val="18"/>
          <w:vertAlign w:val="baseline"/>
        </w:rPr>
        <w:t>in</w:t>
      </w:r>
      <w:r>
        <w:rPr>
          <w:i/>
          <w:spacing w:val="-5"/>
          <w:sz w:val="18"/>
          <w:vertAlign w:val="baseline"/>
        </w:rPr>
        <w:t> </w:t>
      </w:r>
      <w:r>
        <w:rPr>
          <w:i/>
          <w:sz w:val="18"/>
          <w:vertAlign w:val="baseline"/>
        </w:rPr>
        <w:t>Nigeria: A</w:t>
      </w:r>
      <w:r>
        <w:rPr>
          <w:i/>
          <w:spacing w:val="-7"/>
          <w:sz w:val="18"/>
          <w:vertAlign w:val="baseline"/>
        </w:rPr>
        <w:t> </w:t>
      </w:r>
      <w:r>
        <w:rPr>
          <w:i/>
          <w:sz w:val="18"/>
          <w:vertAlign w:val="baseline"/>
        </w:rPr>
        <w:t>Comparison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between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the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Old</w:t>
      </w:r>
      <w:r>
        <w:rPr>
          <w:i/>
          <w:spacing w:val="-5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the</w:t>
      </w:r>
      <w:r>
        <w:rPr>
          <w:i/>
          <w:spacing w:val="-5"/>
          <w:sz w:val="18"/>
          <w:vertAlign w:val="baseline"/>
        </w:rPr>
        <w:t> </w:t>
      </w:r>
      <w:r>
        <w:rPr>
          <w:i/>
          <w:sz w:val="18"/>
          <w:vertAlign w:val="baseline"/>
        </w:rPr>
        <w:t>New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Scheme</w:t>
      </w:r>
      <w:r>
        <w:rPr>
          <w:sz w:val="18"/>
          <w:vertAlign w:val="baseline"/>
        </w:rPr>
        <w:t>,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Afro-Asian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Journal 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Social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Sciences, 3(3),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p.10.</w:t>
      </w:r>
    </w:p>
    <w:p>
      <w:pPr>
        <w:spacing w:before="0"/>
        <w:ind w:left="801" w:right="333" w:firstLine="0"/>
        <w:jc w:val="left"/>
        <w:rPr>
          <w:sz w:val="18"/>
        </w:rPr>
      </w:pPr>
      <w:r>
        <w:rPr>
          <w:sz w:val="18"/>
          <w:vertAlign w:val="superscript"/>
        </w:rPr>
        <w:t>322</w:t>
      </w:r>
      <w:r>
        <w:rPr>
          <w:sz w:val="18"/>
          <w:vertAlign w:val="baseline"/>
        </w:rPr>
        <w:t>Ogah, D.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(2016),</w:t>
      </w:r>
      <w:r>
        <w:rPr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Pension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Palaver: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Pencom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pushes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to</w:t>
      </w:r>
      <w:r>
        <w:rPr>
          <w:i/>
          <w:spacing w:val="-5"/>
          <w:sz w:val="18"/>
          <w:vertAlign w:val="baseline"/>
        </w:rPr>
        <w:t> </w:t>
      </w:r>
      <w:r>
        <w:rPr>
          <w:i/>
          <w:sz w:val="18"/>
          <w:vertAlign w:val="baseline"/>
        </w:rPr>
        <w:t>enforce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rule</w:t>
      </w:r>
      <w:r>
        <w:rPr>
          <w:sz w:val="18"/>
          <w:vertAlign w:val="baseline"/>
        </w:rPr>
        <w:t>,</w:t>
      </w:r>
      <w:r>
        <w:rPr>
          <w:spacing w:val="-8"/>
          <w:sz w:val="18"/>
          <w:vertAlign w:val="baseline"/>
        </w:rPr>
        <w:t> </w:t>
      </w:r>
      <w:r>
        <w:rPr>
          <w:i/>
          <w:sz w:val="18"/>
          <w:vertAlign w:val="baseline"/>
        </w:rPr>
        <w:t>The</w:t>
      </w:r>
      <w:r>
        <w:rPr>
          <w:i/>
          <w:spacing w:val="-5"/>
          <w:sz w:val="18"/>
          <w:vertAlign w:val="baseline"/>
        </w:rPr>
        <w:t> </w:t>
      </w:r>
      <w:r>
        <w:rPr>
          <w:i/>
          <w:sz w:val="18"/>
          <w:vertAlign w:val="baseline"/>
        </w:rPr>
        <w:t>Guardian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Newspaper,</w:t>
      </w:r>
      <w:r>
        <w:rPr>
          <w:i/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6</w:t>
      </w:r>
      <w:r>
        <w:rPr>
          <w:sz w:val="18"/>
          <w:vertAlign w:val="superscript"/>
        </w:rPr>
        <w:t>th</w:t>
      </w:r>
      <w:r>
        <w:rPr>
          <w:sz w:val="18"/>
          <w:vertAlign w:val="baseline"/>
        </w:rPr>
        <w:t>March,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2016,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p. 45.</w:t>
      </w:r>
    </w:p>
    <w:p>
      <w:pPr>
        <w:spacing w:before="0"/>
        <w:ind w:left="801" w:right="230" w:firstLine="0"/>
        <w:jc w:val="left"/>
        <w:rPr>
          <w:sz w:val="18"/>
        </w:rPr>
      </w:pPr>
      <w:r>
        <w:rPr>
          <w:sz w:val="18"/>
          <w:vertAlign w:val="superscript"/>
        </w:rPr>
        <w:t>323</w:t>
      </w:r>
      <w:r>
        <w:rPr>
          <w:sz w:val="18"/>
          <w:vertAlign w:val="baseline"/>
        </w:rPr>
        <w:t>Maji,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A.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(2014),</w:t>
      </w:r>
      <w:r>
        <w:rPr>
          <w:spacing w:val="3"/>
          <w:sz w:val="18"/>
          <w:vertAlign w:val="baseline"/>
        </w:rPr>
        <w:t> </w:t>
      </w:r>
      <w:r>
        <w:rPr>
          <w:i/>
          <w:sz w:val="18"/>
          <w:vertAlign w:val="baseline"/>
        </w:rPr>
        <w:t>Managing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post-retirement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conditions in</w:t>
      </w:r>
      <w:r>
        <w:rPr>
          <w:i/>
          <w:spacing w:val="4"/>
          <w:sz w:val="18"/>
          <w:vertAlign w:val="baseline"/>
        </w:rPr>
        <w:t> </w:t>
      </w:r>
      <w:r>
        <w:rPr>
          <w:i/>
          <w:sz w:val="18"/>
          <w:vertAlign w:val="baseline"/>
        </w:rPr>
        <w:t>Nigeria</w:t>
      </w:r>
      <w:r>
        <w:rPr>
          <w:sz w:val="18"/>
          <w:vertAlign w:val="baseline"/>
        </w:rPr>
        <w:t>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Journal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Good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Governance and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Sustainable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Development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Africa, 2(1), p. 110.</w:t>
      </w:r>
    </w:p>
    <w:p>
      <w:pPr>
        <w:spacing w:line="207" w:lineRule="exact" w:before="1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324</w:t>
      </w:r>
      <w:r>
        <w:rPr>
          <w:sz w:val="18"/>
          <w:vertAlign w:val="baseline"/>
        </w:rPr>
        <w:t>S.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62,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Pension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Reform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Act,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op.cit.</w:t>
      </w:r>
    </w:p>
    <w:p>
      <w:pPr>
        <w:spacing w:line="207" w:lineRule="exact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325</w:t>
      </w:r>
      <w:r>
        <w:rPr>
          <w:sz w:val="18"/>
          <w:vertAlign w:val="baseline"/>
        </w:rPr>
        <w:t>Adams, R.A.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(2015),</w:t>
      </w:r>
      <w:r>
        <w:rPr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Public</w:t>
      </w:r>
      <w:r>
        <w:rPr>
          <w:i/>
          <w:spacing w:val="-5"/>
          <w:sz w:val="18"/>
          <w:vertAlign w:val="baseline"/>
        </w:rPr>
        <w:t> </w:t>
      </w:r>
      <w:r>
        <w:rPr>
          <w:i/>
          <w:sz w:val="18"/>
          <w:vertAlign w:val="baseline"/>
        </w:rPr>
        <w:t>sector</w:t>
      </w:r>
      <w:r>
        <w:rPr>
          <w:i/>
          <w:spacing w:val="-5"/>
          <w:sz w:val="18"/>
          <w:vertAlign w:val="baseline"/>
        </w:rPr>
        <w:t> </w:t>
      </w:r>
      <w:r>
        <w:rPr>
          <w:i/>
          <w:sz w:val="18"/>
          <w:vertAlign w:val="baseline"/>
        </w:rPr>
        <w:t>accounting</w:t>
      </w:r>
      <w:r>
        <w:rPr>
          <w:i/>
          <w:spacing w:val="-5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-5"/>
          <w:sz w:val="18"/>
          <w:vertAlign w:val="baseline"/>
        </w:rPr>
        <w:t> </w:t>
      </w:r>
      <w:r>
        <w:rPr>
          <w:i/>
          <w:sz w:val="18"/>
          <w:vertAlign w:val="baseline"/>
        </w:rPr>
        <w:t>finance</w:t>
      </w:r>
      <w:r>
        <w:rPr>
          <w:sz w:val="18"/>
          <w:vertAlign w:val="baseline"/>
        </w:rPr>
        <w:t>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Lagos.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Corporate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publisher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ventures,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p.23.</w:t>
      </w:r>
    </w:p>
    <w:p>
      <w:pPr>
        <w:tabs>
          <w:tab w:pos="1410" w:val="left" w:leader="none"/>
          <w:tab w:pos="2427" w:val="left" w:leader="none"/>
          <w:tab w:pos="3108" w:val="left" w:leader="none"/>
          <w:tab w:pos="4147" w:val="left" w:leader="none"/>
          <w:tab w:pos="5236" w:val="left" w:leader="none"/>
          <w:tab w:pos="6292" w:val="left" w:leader="none"/>
          <w:tab w:pos="7361" w:val="left" w:leader="none"/>
          <w:tab w:pos="8430" w:val="left" w:leader="none"/>
        </w:tabs>
        <w:spacing w:before="0"/>
        <w:ind w:left="801" w:right="236" w:firstLine="0"/>
        <w:jc w:val="left"/>
        <w:rPr>
          <w:sz w:val="18"/>
        </w:rPr>
      </w:pPr>
      <w:r>
        <w:rPr>
          <w:sz w:val="18"/>
          <w:vertAlign w:val="superscript"/>
        </w:rPr>
        <w:t>326</w:t>
      </w:r>
      <w:r>
        <w:rPr>
          <w:sz w:val="18"/>
          <w:vertAlign w:val="baseline"/>
        </w:rPr>
        <w:tab/>
        <w:t>Taiwo,</w:t>
        <w:tab/>
        <w:t>O.</w:t>
        <w:tab/>
        <w:t>(2014),</w:t>
        <w:tab/>
      </w:r>
      <w:r>
        <w:rPr>
          <w:i/>
          <w:sz w:val="18"/>
          <w:vertAlign w:val="baseline"/>
        </w:rPr>
        <w:t>Pension</w:t>
        <w:tab/>
        <w:t>reform:</w:t>
        <w:tab/>
        <w:t>Matters</w:t>
        <w:tab/>
        <w:t>arising,</w:t>
        <w:tab/>
      </w:r>
      <w:r>
        <w:rPr>
          <w:spacing w:val="-1"/>
          <w:sz w:val="18"/>
          <w:vertAlign w:val="baseline"/>
        </w:rPr>
        <w:t>available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@http//</w:t>
      </w:r>
      <w:hyperlink r:id="rId12">
        <w:r>
          <w:rPr>
            <w:sz w:val="18"/>
            <w:vertAlign w:val="baseline"/>
          </w:rPr>
          <w:t>www.pwc.com/exweb/pwcpublications.nsf/docid,</w:t>
        </w:r>
        <w:r>
          <w:rPr>
            <w:spacing w:val="-1"/>
            <w:sz w:val="18"/>
            <w:vertAlign w:val="baseline"/>
          </w:rPr>
          <w:t> </w:t>
        </w:r>
      </w:hyperlink>
      <w:r>
        <w:rPr>
          <w:sz w:val="18"/>
          <w:vertAlign w:val="baseline"/>
        </w:rPr>
        <w:t>accessed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2</w:t>
      </w:r>
      <w:r>
        <w:rPr>
          <w:sz w:val="18"/>
          <w:vertAlign w:val="superscript"/>
        </w:rPr>
        <w:t>nd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April,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2018. 6:12.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P.M.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32" w:top="1100" w:bottom="1160" w:left="1720" w:right="1200"/>
        </w:sectPr>
      </w:pPr>
    </w:p>
    <w:p>
      <w:pPr>
        <w:pStyle w:val="BodyText"/>
        <w:spacing w:line="480" w:lineRule="auto" w:before="63"/>
        <w:ind w:left="801" w:right="244"/>
        <w:jc w:val="both"/>
      </w:pPr>
      <w:r>
        <w:rPr/>
        <w:t>of N40.13 billion (4.31percent), as it increased from N932.03 billion on 30 June,</w:t>
      </w:r>
      <w:r>
        <w:rPr>
          <w:spacing w:val="1"/>
        </w:rPr>
        <w:t> </w:t>
      </w:r>
      <w:r>
        <w:rPr/>
        <w:t>2017, to N972.16 billion as at 30 September, 2017. The annualized rates of return</w:t>
      </w:r>
      <w:r>
        <w:rPr>
          <w:spacing w:val="1"/>
        </w:rPr>
        <w:t> </w:t>
      </w:r>
      <w:r>
        <w:rPr/>
        <w:t>recorded on the CPFA Funds ranged between 14.10 percent and 22.17 percent, which</w:t>
      </w:r>
      <w:r>
        <w:rPr>
          <w:spacing w:val="-57"/>
        </w:rPr>
        <w:t> </w:t>
      </w:r>
      <w:r>
        <w:rPr/>
        <w:t>was reflective of the actual assets allocation of the individual Funds. The Funds with</w:t>
      </w:r>
      <w:r>
        <w:rPr>
          <w:spacing w:val="1"/>
        </w:rPr>
        <w:t> </w:t>
      </w:r>
      <w:r>
        <w:rPr/>
        <w:t>relatively high exposure to equity/equity funds recorded better performances, when</w:t>
      </w:r>
      <w:r>
        <w:rPr>
          <w:spacing w:val="1"/>
        </w:rPr>
        <w:t> </w:t>
      </w:r>
      <w:r>
        <w:rPr/>
        <w:t>compared 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Funds</w:t>
      </w:r>
      <w:r>
        <w:rPr>
          <w:spacing w:val="-1"/>
        </w:rPr>
        <w:t> </w:t>
      </w:r>
      <w:r>
        <w:rPr/>
        <w:t>with more investments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fixed</w:t>
      </w:r>
      <w:r>
        <w:rPr>
          <w:spacing w:val="4"/>
        </w:rPr>
        <w:t> </w:t>
      </w:r>
      <w:r>
        <w:rPr/>
        <w:t>income assets.</w:t>
      </w:r>
      <w:r>
        <w:rPr>
          <w:vertAlign w:val="superscript"/>
        </w:rPr>
        <w:t>327</w:t>
      </w:r>
    </w:p>
    <w:p>
      <w:pPr>
        <w:pStyle w:val="BodyText"/>
        <w:spacing w:line="480" w:lineRule="auto" w:before="2"/>
        <w:ind w:left="801" w:right="236" w:firstLine="662"/>
        <w:jc w:val="both"/>
      </w:pPr>
      <w:r>
        <w:rPr/>
        <w:t>The Net Assets Value of the Approved Existing Schemes (AES) increased by</w:t>
      </w:r>
      <w:r>
        <w:rPr>
          <w:spacing w:val="1"/>
        </w:rPr>
        <w:t> </w:t>
      </w:r>
      <w:r>
        <w:rPr/>
        <w:t>N37.25Billion (4.91 percent), from N758.76 billion on 30 June, 2017, to N796.01</w:t>
      </w:r>
      <w:r>
        <w:rPr>
          <w:spacing w:val="1"/>
        </w:rPr>
        <w:t> </w:t>
      </w:r>
      <w:r>
        <w:rPr/>
        <w:t>billion as at 30 September, of the same year. The net increase in the total portfolio</w:t>
      </w:r>
      <w:r>
        <w:rPr>
          <w:spacing w:val="1"/>
        </w:rPr>
        <w:t> </w:t>
      </w:r>
      <w:r>
        <w:rPr/>
        <w:t>value was mainly attributed to funds injected by Scheme Sponsors, interest/coupons</w:t>
      </w:r>
      <w:r>
        <w:rPr>
          <w:spacing w:val="1"/>
        </w:rPr>
        <w:t> </w:t>
      </w:r>
      <w:r>
        <w:rPr/>
        <w:t>from fixed income investments and unrealized gains from equity investments. The</w:t>
      </w:r>
      <w:r>
        <w:rPr>
          <w:spacing w:val="1"/>
        </w:rPr>
        <w:t> </w:t>
      </w:r>
      <w:r>
        <w:rPr/>
        <w:t>annualized rates of return recorded on the AES Funds ranged between 8.50 percent</w:t>
      </w:r>
      <w:r>
        <w:rPr>
          <w:spacing w:val="1"/>
        </w:rPr>
        <w:t> </w:t>
      </w:r>
      <w:r>
        <w:rPr/>
        <w:t>and 24.62 percent in third quarter, 2017 which was also reflective of the actual assets</w:t>
      </w:r>
      <w:r>
        <w:rPr>
          <w:spacing w:val="1"/>
        </w:rPr>
        <w:t> </w:t>
      </w:r>
      <w:r>
        <w:rPr/>
        <w:t>allocation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6"/>
        </w:rPr>
        <w:t> </w:t>
      </w:r>
      <w:r>
        <w:rPr/>
        <w:t>individual</w:t>
      </w:r>
      <w:r>
        <w:rPr>
          <w:spacing w:val="-3"/>
        </w:rPr>
        <w:t> </w:t>
      </w:r>
      <w:r>
        <w:rPr/>
        <w:t>Funds.</w:t>
      </w:r>
      <w:r>
        <w:rPr>
          <w:vertAlign w:val="superscript"/>
        </w:rPr>
        <w:t>328</w:t>
      </w:r>
    </w:p>
    <w:p>
      <w:pPr>
        <w:pStyle w:val="ListParagraph"/>
        <w:numPr>
          <w:ilvl w:val="1"/>
          <w:numId w:val="12"/>
        </w:numPr>
        <w:tabs>
          <w:tab w:pos="1166" w:val="left" w:leader="none"/>
        </w:tabs>
        <w:spacing w:line="480" w:lineRule="auto" w:before="20" w:after="0"/>
        <w:ind w:left="801" w:right="238" w:firstLine="0"/>
        <w:jc w:val="left"/>
        <w:rPr>
          <w:sz w:val="24"/>
        </w:rPr>
      </w:pPr>
      <w:r>
        <w:rPr>
          <w:b/>
          <w:sz w:val="24"/>
        </w:rPr>
        <w:t>Challenges in the Administration of Contributory Pension Funds in Nigeria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contributory</w:t>
      </w:r>
      <w:r>
        <w:rPr>
          <w:spacing w:val="4"/>
          <w:sz w:val="24"/>
        </w:rPr>
        <w:t> </w:t>
      </w:r>
      <w:r>
        <w:rPr>
          <w:sz w:val="24"/>
        </w:rPr>
        <w:t>pension</w:t>
      </w:r>
      <w:r>
        <w:rPr>
          <w:spacing w:val="8"/>
          <w:sz w:val="24"/>
        </w:rPr>
        <w:t> </w:t>
      </w:r>
      <w:r>
        <w:rPr>
          <w:sz w:val="24"/>
        </w:rPr>
        <w:t>scheme</w:t>
      </w:r>
      <w:r>
        <w:rPr>
          <w:spacing w:val="18"/>
          <w:sz w:val="24"/>
        </w:rPr>
        <w:t> </w:t>
      </w:r>
      <w:r>
        <w:rPr>
          <w:sz w:val="24"/>
        </w:rPr>
        <w:t>has</w:t>
      </w:r>
      <w:r>
        <w:rPr>
          <w:spacing w:val="16"/>
          <w:sz w:val="24"/>
        </w:rPr>
        <w:t> </w:t>
      </w:r>
      <w:r>
        <w:rPr>
          <w:sz w:val="24"/>
        </w:rPr>
        <w:t>been</w:t>
      </w:r>
      <w:r>
        <w:rPr>
          <w:spacing w:val="9"/>
          <w:sz w:val="24"/>
        </w:rPr>
        <w:t> </w:t>
      </w:r>
      <w:r>
        <w:rPr>
          <w:sz w:val="24"/>
        </w:rPr>
        <w:t>adjudged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be</w:t>
      </w:r>
      <w:r>
        <w:rPr>
          <w:spacing w:val="13"/>
          <w:sz w:val="24"/>
        </w:rPr>
        <w:t> </w:t>
      </w:r>
      <w:r>
        <w:rPr>
          <w:sz w:val="24"/>
        </w:rPr>
        <w:t>robust,</w:t>
      </w:r>
      <w:r>
        <w:rPr>
          <w:spacing w:val="15"/>
          <w:sz w:val="24"/>
        </w:rPr>
        <w:t> </w:t>
      </w:r>
      <w:r>
        <w:rPr>
          <w:sz w:val="24"/>
        </w:rPr>
        <w:t>safe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poised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help</w:t>
      </w:r>
      <w:r>
        <w:rPr>
          <w:spacing w:val="16"/>
          <w:sz w:val="24"/>
        </w:rPr>
        <w:t> </w:t>
      </w:r>
      <w:r>
        <w:rPr>
          <w:sz w:val="24"/>
        </w:rPr>
        <w:t>retirees</w:t>
      </w:r>
      <w:r>
        <w:rPr>
          <w:spacing w:val="18"/>
          <w:sz w:val="24"/>
        </w:rPr>
        <w:t> </w:t>
      </w:r>
      <w:r>
        <w:rPr>
          <w:sz w:val="24"/>
        </w:rPr>
        <w:t>live</w:t>
      </w:r>
      <w:r>
        <w:rPr>
          <w:spacing w:val="16"/>
          <w:sz w:val="24"/>
        </w:rPr>
        <w:t> </w:t>
      </w:r>
      <w:r>
        <w:rPr>
          <w:sz w:val="24"/>
        </w:rPr>
        <w:t>well</w:t>
      </w:r>
      <w:r>
        <w:rPr>
          <w:spacing w:val="11"/>
          <w:sz w:val="24"/>
        </w:rPr>
        <w:t> </w:t>
      </w:r>
      <w:r>
        <w:rPr>
          <w:sz w:val="24"/>
        </w:rPr>
        <w:t>after</w:t>
      </w:r>
      <w:r>
        <w:rPr>
          <w:spacing w:val="17"/>
          <w:sz w:val="24"/>
        </w:rPr>
        <w:t> </w:t>
      </w:r>
      <w:r>
        <w:rPr>
          <w:sz w:val="24"/>
        </w:rPr>
        <w:t>their</w:t>
      </w:r>
      <w:r>
        <w:rPr>
          <w:spacing w:val="17"/>
          <w:sz w:val="24"/>
        </w:rPr>
        <w:t> </w:t>
      </w:r>
      <w:r>
        <w:rPr>
          <w:sz w:val="24"/>
        </w:rPr>
        <w:t>active</w:t>
      </w:r>
      <w:r>
        <w:rPr>
          <w:spacing w:val="20"/>
          <w:sz w:val="24"/>
        </w:rPr>
        <w:t> </w:t>
      </w:r>
      <w:r>
        <w:rPr>
          <w:sz w:val="24"/>
        </w:rPr>
        <w:t>life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service.</w:t>
      </w:r>
      <w:r>
        <w:rPr>
          <w:spacing w:val="18"/>
          <w:sz w:val="24"/>
        </w:rPr>
        <w:t> </w:t>
      </w:r>
      <w:r>
        <w:rPr>
          <w:sz w:val="24"/>
        </w:rPr>
        <w:t>This</w:t>
      </w:r>
      <w:r>
        <w:rPr>
          <w:spacing w:val="15"/>
          <w:sz w:val="24"/>
        </w:rPr>
        <w:t> </w:t>
      </w:r>
      <w:r>
        <w:rPr>
          <w:sz w:val="24"/>
        </w:rPr>
        <w:t>scheme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large</w:t>
      </w:r>
      <w:r>
        <w:rPr>
          <w:spacing w:val="15"/>
          <w:sz w:val="24"/>
        </w:rPr>
        <w:t> </w:t>
      </w:r>
      <w:r>
        <w:rPr>
          <w:sz w:val="24"/>
        </w:rPr>
        <w:t>extent</w:t>
      </w:r>
      <w:r>
        <w:rPr>
          <w:spacing w:val="-57"/>
          <w:sz w:val="24"/>
        </w:rPr>
        <w:t> </w:t>
      </w:r>
      <w:r>
        <w:rPr>
          <w:sz w:val="24"/>
        </w:rPr>
        <w:t>places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hands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workers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employers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responsibility 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contributions</w:t>
      </w:r>
      <w:r>
        <w:rPr>
          <w:spacing w:val="33"/>
          <w:sz w:val="24"/>
        </w:rPr>
        <w:t> </w:t>
      </w:r>
      <w:r>
        <w:rPr>
          <w:sz w:val="24"/>
        </w:rPr>
        <w:t>that</w:t>
      </w:r>
      <w:r>
        <w:rPr>
          <w:spacing w:val="41"/>
          <w:sz w:val="24"/>
        </w:rPr>
        <w:t> </w:t>
      </w:r>
      <w:r>
        <w:rPr>
          <w:sz w:val="24"/>
        </w:rPr>
        <w:t>are</w:t>
      </w:r>
      <w:r>
        <w:rPr>
          <w:spacing w:val="35"/>
          <w:sz w:val="24"/>
        </w:rPr>
        <w:t> </w:t>
      </w:r>
      <w:r>
        <w:rPr>
          <w:sz w:val="24"/>
        </w:rPr>
        <w:t>available</w:t>
      </w:r>
      <w:r>
        <w:rPr>
          <w:spacing w:val="39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Retirement</w:t>
      </w:r>
      <w:r>
        <w:rPr>
          <w:spacing w:val="36"/>
          <w:sz w:val="24"/>
        </w:rPr>
        <w:t> </w:t>
      </w:r>
      <w:r>
        <w:rPr>
          <w:sz w:val="24"/>
        </w:rPr>
        <w:t>Savings</w:t>
      </w:r>
      <w:r>
        <w:rPr>
          <w:spacing w:val="38"/>
          <w:sz w:val="24"/>
        </w:rPr>
        <w:t> </w:t>
      </w:r>
      <w:r>
        <w:rPr>
          <w:sz w:val="24"/>
        </w:rPr>
        <w:t>Accounts</w:t>
      </w:r>
      <w:r>
        <w:rPr>
          <w:spacing w:val="34"/>
          <w:sz w:val="24"/>
        </w:rPr>
        <w:t> </w:t>
      </w:r>
      <w:r>
        <w:rPr>
          <w:sz w:val="24"/>
        </w:rPr>
        <w:t>on</w:t>
      </w:r>
      <w:r>
        <w:rPr>
          <w:spacing w:val="31"/>
          <w:sz w:val="24"/>
        </w:rPr>
        <w:t> </w:t>
      </w:r>
      <w:r>
        <w:rPr>
          <w:sz w:val="24"/>
        </w:rPr>
        <w:t>retirement.</w:t>
      </w:r>
      <w:r>
        <w:rPr>
          <w:spacing w:val="-57"/>
          <w:sz w:val="24"/>
        </w:rPr>
        <w:t> </w:t>
      </w:r>
      <w:r>
        <w:rPr>
          <w:sz w:val="24"/>
        </w:rPr>
        <w:t>Nonetheless,</w:t>
      </w:r>
      <w:r>
        <w:rPr>
          <w:spacing w:val="18"/>
          <w:sz w:val="24"/>
        </w:rPr>
        <w:t> </w:t>
      </w:r>
      <w:r>
        <w:rPr>
          <w:sz w:val="24"/>
        </w:rPr>
        <w:t>there</w:t>
      </w:r>
      <w:r>
        <w:rPr>
          <w:spacing w:val="17"/>
          <w:sz w:val="24"/>
        </w:rPr>
        <w:t> </w:t>
      </w:r>
      <w:r>
        <w:rPr>
          <w:sz w:val="24"/>
        </w:rPr>
        <w:t>are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number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challenges</w:t>
      </w:r>
      <w:r>
        <w:rPr>
          <w:spacing w:val="15"/>
          <w:sz w:val="24"/>
        </w:rPr>
        <w:t> </w:t>
      </w:r>
      <w:r>
        <w:rPr>
          <w:sz w:val="24"/>
        </w:rPr>
        <w:t>bedeviling</w:t>
      </w:r>
      <w:r>
        <w:rPr>
          <w:spacing w:val="17"/>
          <w:sz w:val="24"/>
        </w:rPr>
        <w:t> </w:t>
      </w:r>
      <w:r>
        <w:rPr>
          <w:sz w:val="24"/>
        </w:rPr>
        <w:t>effective</w:t>
      </w:r>
      <w:r>
        <w:rPr>
          <w:spacing w:val="17"/>
          <w:sz w:val="24"/>
        </w:rPr>
        <w:t> </w:t>
      </w:r>
      <w:r>
        <w:rPr>
          <w:sz w:val="24"/>
        </w:rPr>
        <w:t>administration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 contributory</w:t>
      </w:r>
      <w:r>
        <w:rPr>
          <w:spacing w:val="-9"/>
          <w:sz w:val="24"/>
        </w:rPr>
        <w:t> </w:t>
      </w:r>
      <w:r>
        <w:rPr>
          <w:sz w:val="24"/>
        </w:rPr>
        <w:t>pension</w:t>
      </w:r>
      <w:r>
        <w:rPr>
          <w:spacing w:val="1"/>
          <w:sz w:val="24"/>
        </w:rPr>
        <w:t> </w:t>
      </w:r>
      <w:r>
        <w:rPr>
          <w:sz w:val="24"/>
        </w:rPr>
        <w:t>funds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assets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Nigeria.</w:t>
      </w:r>
      <w:r>
        <w:rPr>
          <w:spacing w:val="2"/>
          <w:sz w:val="24"/>
        </w:rPr>
        <w:t> </w:t>
      </w:r>
      <w:r>
        <w:rPr>
          <w:sz w:val="24"/>
        </w:rPr>
        <w:t>Some of</w:t>
      </w:r>
      <w:r>
        <w:rPr>
          <w:spacing w:val="-6"/>
          <w:sz w:val="24"/>
        </w:rPr>
        <w:t> </w:t>
      </w:r>
      <w:r>
        <w:rPr>
          <w:sz w:val="24"/>
        </w:rPr>
        <w:t>these are: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rect style="position:absolute;margin-left:126.050003pt;margin-top:17.875095pt;width:144.050pt;height:.72003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72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327</w:t>
      </w:r>
      <w:r>
        <w:rPr>
          <w:sz w:val="18"/>
          <w:vertAlign w:val="baseline"/>
        </w:rPr>
        <w:t>PenCom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Third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Quarter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Report, September,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op.cit.</w:t>
      </w:r>
    </w:p>
    <w:p>
      <w:pPr>
        <w:spacing w:line="207" w:lineRule="exact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328</w:t>
      </w:r>
      <w:r>
        <w:rPr>
          <w:sz w:val="18"/>
          <w:vertAlign w:val="baseline"/>
        </w:rPr>
        <w:t>Ibid.</w:t>
      </w:r>
    </w:p>
    <w:p>
      <w:pPr>
        <w:spacing w:after="0" w:line="207" w:lineRule="exact"/>
        <w:jc w:val="left"/>
        <w:rPr>
          <w:sz w:val="18"/>
        </w:rPr>
        <w:sectPr>
          <w:pgSz w:w="12240" w:h="15840"/>
          <w:pgMar w:header="0" w:footer="932" w:top="1100" w:bottom="1160" w:left="1720" w:right="1200"/>
        </w:sectPr>
      </w:pPr>
    </w:p>
    <w:p>
      <w:pPr>
        <w:pStyle w:val="Heading1"/>
        <w:numPr>
          <w:ilvl w:val="2"/>
          <w:numId w:val="12"/>
        </w:numPr>
        <w:tabs>
          <w:tab w:pos="1343" w:val="left" w:leader="none"/>
        </w:tabs>
        <w:spacing w:line="240" w:lineRule="auto" w:before="73" w:after="0"/>
        <w:ind w:left="1342" w:right="0" w:hanging="542"/>
        <w:jc w:val="left"/>
      </w:pPr>
      <w:bookmarkStart w:name="_TOC_250007" w:id="49"/>
      <w:r>
        <w:rPr/>
        <w:t>Poor</w:t>
      </w:r>
      <w:r>
        <w:rPr>
          <w:spacing w:val="-8"/>
        </w:rPr>
        <w:t> </w:t>
      </w:r>
      <w:r>
        <w:rPr/>
        <w:t>Compliance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Contributory</w:t>
      </w:r>
      <w:r>
        <w:rPr>
          <w:spacing w:val="-1"/>
        </w:rPr>
        <w:t> </w:t>
      </w:r>
      <w:r>
        <w:rPr/>
        <w:t>Pension</w:t>
      </w:r>
      <w:r>
        <w:rPr>
          <w:spacing w:val="-1"/>
        </w:rPr>
        <w:t> </w:t>
      </w:r>
      <w:r>
        <w:rPr/>
        <w:t>Scheme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bookmarkEnd w:id="49"/>
      <w:r>
        <w:rPr/>
        <w:t>States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after="20"/>
        <w:ind w:left="801" w:right="233"/>
        <w:jc w:val="both"/>
      </w:pPr>
      <w:r>
        <w:rPr/>
        <w:t>Though,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implementation of theContributory Pension Scheme (CPS), however, not all states</w:t>
      </w:r>
      <w:r>
        <w:rPr>
          <w:spacing w:val="1"/>
        </w:rPr>
        <w:t> </w:t>
      </w:r>
      <w:r>
        <w:rPr/>
        <w:t>have fully complied with the scheme. For instance, as at 2017, the number ofStates</w:t>
      </w:r>
      <w:r>
        <w:rPr>
          <w:spacing w:val="1"/>
        </w:rPr>
        <w:t> </w:t>
      </w:r>
      <w:r>
        <w:rPr/>
        <w:t>that have enacted laws on the CPS stood at 27, while eight (8) States arecurrently at</w:t>
      </w:r>
      <w:r>
        <w:rPr>
          <w:spacing w:val="1"/>
        </w:rPr>
        <w:t> </w:t>
      </w:r>
      <w:r>
        <w:rPr/>
        <w:t>the bill stage of implementation.</w:t>
      </w:r>
      <w:r>
        <w:rPr>
          <w:spacing w:val="1"/>
        </w:rPr>
        <w:t> </w:t>
      </w:r>
      <w:r>
        <w:rPr/>
        <w:t>Yobe State was,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yet tocommence the</w:t>
      </w:r>
      <w:r>
        <w:rPr>
          <w:spacing w:val="1"/>
        </w:rPr>
        <w:t> </w:t>
      </w:r>
      <w:r>
        <w:rPr/>
        <w:t>process of enacting a law on the CPS.Apart from enacting a law on the CPS, only</w:t>
      </w:r>
      <w:r>
        <w:rPr>
          <w:spacing w:val="1"/>
        </w:rPr>
        <w:t> </w:t>
      </w:r>
      <w:r>
        <w:rPr/>
        <w:t>twelve (12) out ofthe 36 states had commenced remittance of contributions into the</w:t>
      </w:r>
      <w:r>
        <w:rPr>
          <w:spacing w:val="1"/>
        </w:rPr>
        <w:t> </w:t>
      </w:r>
      <w:r>
        <w:rPr/>
        <w:t>RSAs of theiremployees. A breakdown of the level ofimplementation of the CPS is</w:t>
      </w:r>
      <w:r>
        <w:rPr>
          <w:spacing w:val="1"/>
        </w:rPr>
        <w:t> </w:t>
      </w:r>
      <w:r>
        <w:rPr/>
        <w:t>presented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1"/>
        </w:rPr>
        <w:t> </w:t>
      </w:r>
      <w:r>
        <w:rPr/>
        <w:t>below:</w:t>
      </w: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1296"/>
        <w:gridCol w:w="2703"/>
        <w:gridCol w:w="1580"/>
        <w:gridCol w:w="2333"/>
      </w:tblGrid>
      <w:tr>
        <w:trPr>
          <w:trHeight w:val="1123" w:hRule="atLeast"/>
        </w:trPr>
        <w:tc>
          <w:tcPr>
            <w:tcW w:w="590" w:type="dxa"/>
          </w:tcPr>
          <w:p>
            <w:pPr>
              <w:pStyle w:val="TableParagraph"/>
              <w:spacing w:line="240" w:lineRule="auto"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1296" w:type="dxa"/>
          </w:tcPr>
          <w:p>
            <w:pPr>
              <w:pStyle w:val="TableParagraph"/>
              <w:spacing w:line="240" w:lineRule="auto"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State</w:t>
            </w:r>
          </w:p>
        </w:tc>
        <w:tc>
          <w:tcPr>
            <w:tcW w:w="2703" w:type="dxa"/>
          </w:tcPr>
          <w:p>
            <w:pPr>
              <w:pStyle w:val="TableParagraph"/>
              <w:spacing w:line="240" w:lineRule="auto" w:before="1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Remittance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line="240" w:lineRule="auto" w:before="11"/>
              <w:ind w:left="0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Contribution</w:t>
            </w:r>
          </w:p>
        </w:tc>
        <w:tc>
          <w:tcPr>
            <w:tcW w:w="1580" w:type="dxa"/>
          </w:tcPr>
          <w:p>
            <w:pPr>
              <w:pStyle w:val="TableParagraph"/>
              <w:spacing w:line="240" w:lineRule="auto" w:before="1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Accrued</w:t>
            </w:r>
          </w:p>
          <w:p>
            <w:pPr>
              <w:pStyle w:val="TableParagraph"/>
              <w:spacing w:line="240" w:lineRule="auto" w:before="11"/>
              <w:ind w:left="0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Rights</w:t>
            </w:r>
          </w:p>
        </w:tc>
        <w:tc>
          <w:tcPr>
            <w:tcW w:w="2333" w:type="dxa"/>
          </w:tcPr>
          <w:p>
            <w:pPr>
              <w:pStyle w:val="TableParagraph"/>
              <w:spacing w:line="240" w:lineRule="auto" w:before="1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Life</w:t>
            </w:r>
          </w:p>
          <w:p>
            <w:pPr>
              <w:pStyle w:val="TableParagraph"/>
              <w:spacing w:line="240" w:lineRule="auto" w:before="11"/>
              <w:ind w:left="0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Insurance</w:t>
            </w:r>
          </w:p>
        </w:tc>
      </w:tr>
      <w:tr>
        <w:trPr>
          <w:trHeight w:val="1684" w:hRule="atLeast"/>
        </w:trPr>
        <w:tc>
          <w:tcPr>
            <w:tcW w:w="590" w:type="dxa"/>
          </w:tcPr>
          <w:p>
            <w:pPr>
              <w:pStyle w:val="TableParagraph"/>
              <w:spacing w:line="240" w:lineRule="auto" w:before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" w:type="dxa"/>
          </w:tcPr>
          <w:p>
            <w:pPr>
              <w:pStyle w:val="TableParagraph"/>
              <w:spacing w:line="240" w:lineRule="auto" w:before="6"/>
              <w:rPr>
                <w:sz w:val="24"/>
              </w:rPr>
            </w:pPr>
            <w:r>
              <w:rPr>
                <w:sz w:val="24"/>
              </w:rPr>
              <w:t>Jigawa</w:t>
            </w:r>
          </w:p>
        </w:tc>
        <w:tc>
          <w:tcPr>
            <w:tcW w:w="2703" w:type="dxa"/>
          </w:tcPr>
          <w:p>
            <w:pPr>
              <w:pStyle w:val="TableParagraph"/>
              <w:spacing w:line="480" w:lineRule="auto" w:before="6"/>
              <w:ind w:left="111" w:right="409"/>
              <w:rPr>
                <w:sz w:val="24"/>
              </w:rPr>
            </w:pPr>
            <w:r>
              <w:rPr>
                <w:sz w:val="24"/>
              </w:rPr>
              <w:t>Assets transferred to 6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PFAs</w:t>
            </w:r>
          </w:p>
          <w:p>
            <w:pPr>
              <w:pStyle w:val="TableParagraph"/>
              <w:spacing w:line="240" w:lineRule="auto" w:before="10"/>
              <w:ind w:left="11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</w:tc>
        <w:tc>
          <w:tcPr>
            <w:tcW w:w="1580" w:type="dxa"/>
          </w:tcPr>
          <w:p>
            <w:pPr>
              <w:pStyle w:val="TableParagraph"/>
              <w:spacing w:line="240" w:lineRule="auto" w:before="6"/>
              <w:ind w:left="106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funded</w:t>
            </w:r>
          </w:p>
        </w:tc>
        <w:tc>
          <w:tcPr>
            <w:tcW w:w="2333" w:type="dxa"/>
          </w:tcPr>
          <w:p>
            <w:pPr>
              <w:pStyle w:val="TableParagraph"/>
              <w:spacing w:line="240" w:lineRule="auto" w:before="6"/>
              <w:ind w:left="111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implemented</w:t>
            </w:r>
          </w:p>
        </w:tc>
      </w:tr>
      <w:tr>
        <w:trPr>
          <w:trHeight w:val="575" w:hRule="atLeast"/>
        </w:trPr>
        <w:tc>
          <w:tcPr>
            <w:tcW w:w="590" w:type="dxa"/>
          </w:tcPr>
          <w:p>
            <w:pPr>
              <w:pStyle w:val="TableParagraph"/>
              <w:spacing w:line="240" w:lineRule="auto" w:before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6" w:type="dxa"/>
          </w:tcPr>
          <w:p>
            <w:pPr>
              <w:pStyle w:val="TableParagraph"/>
              <w:spacing w:line="240" w:lineRule="auto" w:before="6"/>
              <w:rPr>
                <w:sz w:val="24"/>
              </w:rPr>
            </w:pPr>
            <w:r>
              <w:rPr>
                <w:sz w:val="24"/>
              </w:rPr>
              <w:t>Lagos</w:t>
            </w:r>
          </w:p>
        </w:tc>
        <w:tc>
          <w:tcPr>
            <w:tcW w:w="2703" w:type="dxa"/>
          </w:tcPr>
          <w:p>
            <w:pPr>
              <w:pStyle w:val="TableParagraph"/>
              <w:spacing w:line="240" w:lineRule="auto" w:before="6"/>
              <w:ind w:left="111"/>
              <w:rPr>
                <w:sz w:val="24"/>
              </w:rPr>
            </w:pPr>
            <w:r>
              <w:rPr>
                <w:sz w:val="24"/>
              </w:rPr>
              <w:t>Commenced</w:t>
            </w:r>
          </w:p>
        </w:tc>
        <w:tc>
          <w:tcPr>
            <w:tcW w:w="1580" w:type="dxa"/>
          </w:tcPr>
          <w:p>
            <w:pPr>
              <w:pStyle w:val="TableParagraph"/>
              <w:spacing w:line="240" w:lineRule="auto" w:before="6"/>
              <w:ind w:left="106"/>
              <w:rPr>
                <w:sz w:val="24"/>
              </w:rPr>
            </w:pPr>
            <w:r>
              <w:rPr>
                <w:sz w:val="24"/>
              </w:rPr>
              <w:t>Funded</w:t>
            </w:r>
          </w:p>
        </w:tc>
        <w:tc>
          <w:tcPr>
            <w:tcW w:w="2333" w:type="dxa"/>
          </w:tcPr>
          <w:p>
            <w:pPr>
              <w:pStyle w:val="TableParagraph"/>
              <w:spacing w:line="240" w:lineRule="auto" w:before="6"/>
              <w:ind w:left="111"/>
              <w:rPr>
                <w:sz w:val="24"/>
              </w:rPr>
            </w:pPr>
            <w:r>
              <w:rPr>
                <w:sz w:val="24"/>
              </w:rPr>
              <w:t>Implemented</w:t>
            </w:r>
          </w:p>
        </w:tc>
      </w:tr>
      <w:tr>
        <w:trPr>
          <w:trHeight w:val="570" w:hRule="atLeast"/>
        </w:trPr>
        <w:tc>
          <w:tcPr>
            <w:tcW w:w="590" w:type="dxa"/>
          </w:tcPr>
          <w:p>
            <w:pPr>
              <w:pStyle w:val="TableParagraph"/>
              <w:spacing w:line="240" w:lineRule="auto" w:before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6" w:type="dxa"/>
          </w:tcPr>
          <w:p>
            <w:pPr>
              <w:pStyle w:val="TableParagraph"/>
              <w:spacing w:line="240" w:lineRule="auto" w:before="6"/>
              <w:rPr>
                <w:sz w:val="24"/>
              </w:rPr>
            </w:pPr>
            <w:r>
              <w:rPr>
                <w:sz w:val="24"/>
              </w:rPr>
              <w:t>Ogun</w:t>
            </w:r>
          </w:p>
        </w:tc>
        <w:tc>
          <w:tcPr>
            <w:tcW w:w="2703" w:type="dxa"/>
          </w:tcPr>
          <w:p>
            <w:pPr>
              <w:pStyle w:val="TableParagraph"/>
              <w:spacing w:line="240" w:lineRule="auto" w:before="6"/>
              <w:ind w:left="111"/>
              <w:rPr>
                <w:sz w:val="24"/>
              </w:rPr>
            </w:pPr>
            <w:r>
              <w:rPr>
                <w:sz w:val="24"/>
              </w:rPr>
              <w:t>Commenced</w:t>
            </w:r>
          </w:p>
        </w:tc>
        <w:tc>
          <w:tcPr>
            <w:tcW w:w="1580" w:type="dxa"/>
          </w:tcPr>
          <w:p>
            <w:pPr>
              <w:pStyle w:val="TableParagraph"/>
              <w:spacing w:line="240" w:lineRule="auto" w:before="6"/>
              <w:ind w:left="106"/>
              <w:rPr>
                <w:sz w:val="24"/>
              </w:rPr>
            </w:pPr>
            <w:r>
              <w:rPr>
                <w:sz w:val="24"/>
              </w:rPr>
              <w:t>Funded</w:t>
            </w:r>
          </w:p>
        </w:tc>
        <w:tc>
          <w:tcPr>
            <w:tcW w:w="2333" w:type="dxa"/>
          </w:tcPr>
          <w:p>
            <w:pPr>
              <w:pStyle w:val="TableParagraph"/>
              <w:spacing w:line="240" w:lineRule="auto" w:before="6"/>
              <w:ind w:left="111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implemented</w:t>
            </w:r>
          </w:p>
        </w:tc>
      </w:tr>
      <w:tr>
        <w:trPr>
          <w:trHeight w:val="571" w:hRule="atLeast"/>
        </w:trPr>
        <w:tc>
          <w:tcPr>
            <w:tcW w:w="590" w:type="dxa"/>
          </w:tcPr>
          <w:p>
            <w:pPr>
              <w:pStyle w:val="TableParagraph"/>
              <w:spacing w:line="240" w:lineRule="auto" w:before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6" w:type="dxa"/>
          </w:tcPr>
          <w:p>
            <w:pPr>
              <w:pStyle w:val="TableParagraph"/>
              <w:spacing w:line="240" w:lineRule="auto" w:before="6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2703" w:type="dxa"/>
          </w:tcPr>
          <w:p>
            <w:pPr>
              <w:pStyle w:val="TableParagraph"/>
              <w:spacing w:line="240" w:lineRule="auto" w:before="6"/>
              <w:ind w:left="111"/>
              <w:rPr>
                <w:sz w:val="24"/>
              </w:rPr>
            </w:pPr>
            <w:r>
              <w:rPr>
                <w:sz w:val="24"/>
              </w:rPr>
              <w:t>Commenced</w:t>
            </w:r>
          </w:p>
        </w:tc>
        <w:tc>
          <w:tcPr>
            <w:tcW w:w="1580" w:type="dxa"/>
          </w:tcPr>
          <w:p>
            <w:pPr>
              <w:pStyle w:val="TableParagraph"/>
              <w:spacing w:line="240" w:lineRule="auto" w:before="6"/>
              <w:ind w:left="106"/>
              <w:rPr>
                <w:sz w:val="24"/>
              </w:rPr>
            </w:pPr>
            <w:r>
              <w:rPr>
                <w:sz w:val="24"/>
              </w:rPr>
              <w:t>Funded</w:t>
            </w:r>
          </w:p>
        </w:tc>
        <w:tc>
          <w:tcPr>
            <w:tcW w:w="2333" w:type="dxa"/>
          </w:tcPr>
          <w:p>
            <w:pPr>
              <w:pStyle w:val="TableParagraph"/>
              <w:spacing w:line="240" w:lineRule="auto" w:before="6"/>
              <w:ind w:left="111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implemented</w:t>
            </w:r>
          </w:p>
        </w:tc>
      </w:tr>
      <w:tr>
        <w:trPr>
          <w:trHeight w:val="570" w:hRule="atLeast"/>
        </w:trPr>
        <w:tc>
          <w:tcPr>
            <w:tcW w:w="590" w:type="dxa"/>
          </w:tcPr>
          <w:p>
            <w:pPr>
              <w:pStyle w:val="TableParagraph"/>
              <w:spacing w:line="240" w:lineRule="auto" w:before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6" w:type="dxa"/>
          </w:tcPr>
          <w:p>
            <w:pPr>
              <w:pStyle w:val="TableParagraph"/>
              <w:spacing w:line="240" w:lineRule="auto" w:before="6"/>
              <w:rPr>
                <w:sz w:val="24"/>
              </w:rPr>
            </w:pPr>
            <w:r>
              <w:rPr>
                <w:sz w:val="24"/>
              </w:rPr>
              <w:t>Niger</w:t>
            </w:r>
          </w:p>
        </w:tc>
        <w:tc>
          <w:tcPr>
            <w:tcW w:w="2703" w:type="dxa"/>
          </w:tcPr>
          <w:p>
            <w:pPr>
              <w:pStyle w:val="TableParagraph"/>
              <w:spacing w:line="240" w:lineRule="auto" w:before="6"/>
              <w:ind w:left="111"/>
              <w:rPr>
                <w:sz w:val="24"/>
              </w:rPr>
            </w:pPr>
            <w:r>
              <w:rPr>
                <w:sz w:val="24"/>
              </w:rPr>
              <w:t>Commenced</w:t>
            </w:r>
          </w:p>
        </w:tc>
        <w:tc>
          <w:tcPr>
            <w:tcW w:w="1580" w:type="dxa"/>
          </w:tcPr>
          <w:p>
            <w:pPr>
              <w:pStyle w:val="TableParagraph"/>
              <w:spacing w:line="240" w:lineRule="auto" w:before="6"/>
              <w:ind w:left="106"/>
              <w:rPr>
                <w:sz w:val="24"/>
              </w:rPr>
            </w:pPr>
            <w:r>
              <w:rPr>
                <w:sz w:val="24"/>
              </w:rPr>
              <w:t>Funded</w:t>
            </w:r>
          </w:p>
        </w:tc>
        <w:tc>
          <w:tcPr>
            <w:tcW w:w="2333" w:type="dxa"/>
          </w:tcPr>
          <w:p>
            <w:pPr>
              <w:pStyle w:val="TableParagraph"/>
              <w:spacing w:line="240" w:lineRule="auto" w:before="6"/>
              <w:ind w:left="111"/>
              <w:rPr>
                <w:sz w:val="24"/>
              </w:rPr>
            </w:pPr>
            <w:r>
              <w:rPr>
                <w:sz w:val="24"/>
              </w:rPr>
              <w:t>Implemented</w:t>
            </w:r>
          </w:p>
        </w:tc>
      </w:tr>
      <w:tr>
        <w:trPr>
          <w:trHeight w:val="575" w:hRule="atLeast"/>
        </w:trPr>
        <w:tc>
          <w:tcPr>
            <w:tcW w:w="590" w:type="dxa"/>
          </w:tcPr>
          <w:p>
            <w:pPr>
              <w:pStyle w:val="TableParagraph"/>
              <w:spacing w:line="240" w:lineRule="auto" w:before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96" w:type="dxa"/>
          </w:tcPr>
          <w:p>
            <w:pPr>
              <w:pStyle w:val="TableParagraph"/>
              <w:spacing w:line="240" w:lineRule="auto" w:before="6"/>
              <w:rPr>
                <w:sz w:val="24"/>
              </w:rPr>
            </w:pPr>
            <w:r>
              <w:rPr>
                <w:sz w:val="24"/>
              </w:rPr>
              <w:t>Delta</w:t>
            </w:r>
          </w:p>
        </w:tc>
        <w:tc>
          <w:tcPr>
            <w:tcW w:w="2703" w:type="dxa"/>
          </w:tcPr>
          <w:p>
            <w:pPr>
              <w:pStyle w:val="TableParagraph"/>
              <w:spacing w:line="240" w:lineRule="auto" w:before="6"/>
              <w:ind w:left="111"/>
              <w:rPr>
                <w:sz w:val="24"/>
              </w:rPr>
            </w:pPr>
            <w:r>
              <w:rPr>
                <w:sz w:val="24"/>
              </w:rPr>
              <w:t>Commenced</w:t>
            </w:r>
          </w:p>
        </w:tc>
        <w:tc>
          <w:tcPr>
            <w:tcW w:w="1580" w:type="dxa"/>
          </w:tcPr>
          <w:p>
            <w:pPr>
              <w:pStyle w:val="TableParagraph"/>
              <w:spacing w:line="240" w:lineRule="auto" w:before="6"/>
              <w:ind w:left="106"/>
              <w:rPr>
                <w:sz w:val="24"/>
              </w:rPr>
            </w:pPr>
            <w:r>
              <w:rPr>
                <w:sz w:val="24"/>
              </w:rPr>
              <w:t>Funded</w:t>
            </w:r>
          </w:p>
        </w:tc>
        <w:tc>
          <w:tcPr>
            <w:tcW w:w="2333" w:type="dxa"/>
          </w:tcPr>
          <w:p>
            <w:pPr>
              <w:pStyle w:val="TableParagraph"/>
              <w:spacing w:line="240" w:lineRule="auto" w:before="6"/>
              <w:ind w:left="111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implemented</w:t>
            </w:r>
          </w:p>
        </w:tc>
      </w:tr>
      <w:tr>
        <w:trPr>
          <w:trHeight w:val="571" w:hRule="atLeast"/>
        </w:trPr>
        <w:tc>
          <w:tcPr>
            <w:tcW w:w="590" w:type="dxa"/>
          </w:tcPr>
          <w:p>
            <w:pPr>
              <w:pStyle w:val="TableParagraph"/>
              <w:spacing w:line="240" w:lineRule="auto" w:before="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96" w:type="dxa"/>
          </w:tcPr>
          <w:p>
            <w:pPr>
              <w:pStyle w:val="TableParagraph"/>
              <w:spacing w:line="240" w:lineRule="auto" w:before="6"/>
              <w:rPr>
                <w:sz w:val="24"/>
              </w:rPr>
            </w:pPr>
            <w:r>
              <w:rPr>
                <w:sz w:val="24"/>
              </w:rPr>
              <w:t>Zamfara</w:t>
            </w:r>
          </w:p>
        </w:tc>
        <w:tc>
          <w:tcPr>
            <w:tcW w:w="2703" w:type="dxa"/>
          </w:tcPr>
          <w:p>
            <w:pPr>
              <w:pStyle w:val="TableParagraph"/>
              <w:spacing w:line="240" w:lineRule="auto" w:before="6"/>
              <w:ind w:left="111"/>
              <w:rPr>
                <w:sz w:val="24"/>
              </w:rPr>
            </w:pPr>
            <w:r>
              <w:rPr>
                <w:sz w:val="24"/>
              </w:rPr>
              <w:t>Commenced</w:t>
            </w:r>
          </w:p>
        </w:tc>
        <w:tc>
          <w:tcPr>
            <w:tcW w:w="1580" w:type="dxa"/>
          </w:tcPr>
          <w:p>
            <w:pPr>
              <w:pStyle w:val="TableParagraph"/>
              <w:spacing w:line="240" w:lineRule="auto" w:before="6"/>
              <w:ind w:left="106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funded</w:t>
            </w:r>
          </w:p>
        </w:tc>
        <w:tc>
          <w:tcPr>
            <w:tcW w:w="2333" w:type="dxa"/>
          </w:tcPr>
          <w:p>
            <w:pPr>
              <w:pStyle w:val="TableParagraph"/>
              <w:spacing w:line="240" w:lineRule="auto" w:before="6"/>
              <w:ind w:left="111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implemented</w:t>
            </w:r>
          </w:p>
        </w:tc>
      </w:tr>
      <w:tr>
        <w:trPr>
          <w:trHeight w:val="570" w:hRule="atLeast"/>
        </w:trPr>
        <w:tc>
          <w:tcPr>
            <w:tcW w:w="590" w:type="dxa"/>
          </w:tcPr>
          <w:p>
            <w:pPr>
              <w:pStyle w:val="TableParagraph"/>
              <w:spacing w:line="240" w:lineRule="auto" w:before="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96" w:type="dxa"/>
          </w:tcPr>
          <w:p>
            <w:pPr>
              <w:pStyle w:val="TableParagraph"/>
              <w:spacing w:line="240" w:lineRule="auto" w:before="6"/>
              <w:rPr>
                <w:sz w:val="24"/>
              </w:rPr>
            </w:pPr>
            <w:r>
              <w:rPr>
                <w:sz w:val="24"/>
              </w:rPr>
              <w:t>Osun</w:t>
            </w:r>
          </w:p>
        </w:tc>
        <w:tc>
          <w:tcPr>
            <w:tcW w:w="2703" w:type="dxa"/>
          </w:tcPr>
          <w:p>
            <w:pPr>
              <w:pStyle w:val="TableParagraph"/>
              <w:spacing w:line="240" w:lineRule="auto" w:before="6"/>
              <w:ind w:left="111"/>
              <w:rPr>
                <w:sz w:val="24"/>
              </w:rPr>
            </w:pPr>
            <w:r>
              <w:rPr>
                <w:sz w:val="24"/>
              </w:rPr>
              <w:t>Commenced</w:t>
            </w:r>
          </w:p>
        </w:tc>
        <w:tc>
          <w:tcPr>
            <w:tcW w:w="1580" w:type="dxa"/>
          </w:tcPr>
          <w:p>
            <w:pPr>
              <w:pStyle w:val="TableParagraph"/>
              <w:spacing w:line="240" w:lineRule="auto" w:before="6"/>
              <w:ind w:left="106"/>
              <w:rPr>
                <w:sz w:val="24"/>
              </w:rPr>
            </w:pPr>
            <w:r>
              <w:rPr>
                <w:sz w:val="24"/>
              </w:rPr>
              <w:t>Funded</w:t>
            </w:r>
          </w:p>
        </w:tc>
        <w:tc>
          <w:tcPr>
            <w:tcW w:w="2333" w:type="dxa"/>
          </w:tcPr>
          <w:p>
            <w:pPr>
              <w:pStyle w:val="TableParagraph"/>
              <w:spacing w:line="240" w:lineRule="auto" w:before="6"/>
              <w:ind w:left="111"/>
              <w:rPr>
                <w:sz w:val="24"/>
              </w:rPr>
            </w:pPr>
            <w:r>
              <w:rPr>
                <w:sz w:val="24"/>
              </w:rPr>
              <w:t>Implemented</w:t>
            </w:r>
          </w:p>
        </w:tc>
      </w:tr>
      <w:tr>
        <w:trPr>
          <w:trHeight w:val="570" w:hRule="atLeast"/>
        </w:trPr>
        <w:tc>
          <w:tcPr>
            <w:tcW w:w="590" w:type="dxa"/>
          </w:tcPr>
          <w:p>
            <w:pPr>
              <w:pStyle w:val="TableParagraph"/>
              <w:spacing w:line="240" w:lineRule="auto" w:before="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96" w:type="dxa"/>
          </w:tcPr>
          <w:p>
            <w:pPr>
              <w:pStyle w:val="TableParagraph"/>
              <w:spacing w:line="240" w:lineRule="auto" w:before="6"/>
              <w:rPr>
                <w:sz w:val="24"/>
              </w:rPr>
            </w:pPr>
            <w:r>
              <w:rPr>
                <w:sz w:val="24"/>
              </w:rPr>
              <w:t>Rivers</w:t>
            </w:r>
          </w:p>
        </w:tc>
        <w:tc>
          <w:tcPr>
            <w:tcW w:w="2703" w:type="dxa"/>
          </w:tcPr>
          <w:p>
            <w:pPr>
              <w:pStyle w:val="TableParagraph"/>
              <w:spacing w:line="240" w:lineRule="auto" w:before="6"/>
              <w:ind w:left="111"/>
              <w:rPr>
                <w:sz w:val="24"/>
              </w:rPr>
            </w:pPr>
            <w:r>
              <w:rPr>
                <w:sz w:val="24"/>
              </w:rPr>
              <w:t>Commenced</w:t>
            </w:r>
          </w:p>
        </w:tc>
        <w:tc>
          <w:tcPr>
            <w:tcW w:w="1580" w:type="dxa"/>
          </w:tcPr>
          <w:p>
            <w:pPr>
              <w:pStyle w:val="TableParagraph"/>
              <w:spacing w:line="240" w:lineRule="auto" w:before="6"/>
              <w:ind w:left="106"/>
              <w:rPr>
                <w:sz w:val="24"/>
              </w:rPr>
            </w:pPr>
            <w:r>
              <w:rPr>
                <w:sz w:val="24"/>
              </w:rPr>
              <w:t>Funded</w:t>
            </w:r>
          </w:p>
        </w:tc>
        <w:tc>
          <w:tcPr>
            <w:tcW w:w="2333" w:type="dxa"/>
          </w:tcPr>
          <w:p>
            <w:pPr>
              <w:pStyle w:val="TableParagraph"/>
              <w:spacing w:line="240" w:lineRule="auto" w:before="6"/>
              <w:ind w:left="111"/>
              <w:rPr>
                <w:sz w:val="24"/>
              </w:rPr>
            </w:pPr>
            <w:r>
              <w:rPr>
                <w:sz w:val="24"/>
              </w:rPr>
              <w:t>Implemented</w:t>
            </w:r>
          </w:p>
        </w:tc>
      </w:tr>
    </w:tbl>
    <w:p>
      <w:pPr>
        <w:spacing w:after="0" w:line="240" w:lineRule="auto"/>
        <w:rPr>
          <w:sz w:val="24"/>
        </w:rPr>
        <w:sectPr>
          <w:pgSz w:w="12240" w:h="15840"/>
          <w:pgMar w:header="0" w:footer="932" w:top="1100" w:bottom="1200" w:left="1720" w:right="1200"/>
        </w:sect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1296"/>
        <w:gridCol w:w="2703"/>
        <w:gridCol w:w="1580"/>
        <w:gridCol w:w="2333"/>
      </w:tblGrid>
      <w:tr>
        <w:trPr>
          <w:trHeight w:val="1122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Kano</w:t>
            </w:r>
          </w:p>
        </w:tc>
        <w:tc>
          <w:tcPr>
            <w:tcW w:w="2703" w:type="dxa"/>
          </w:tcPr>
          <w:p>
            <w:pPr>
              <w:pStyle w:val="TableParagraph"/>
              <w:spacing w:line="480" w:lineRule="auto"/>
              <w:ind w:left="111" w:right="1065"/>
              <w:rPr>
                <w:sz w:val="24"/>
              </w:rPr>
            </w:pPr>
            <w:r>
              <w:rPr>
                <w:sz w:val="24"/>
              </w:rPr>
              <w:t>Assets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transferred</w:t>
            </w:r>
          </w:p>
        </w:tc>
        <w:tc>
          <w:tcPr>
            <w:tcW w:w="158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233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  <w:tr>
        <w:trPr>
          <w:trHeight w:val="6145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Imo</w:t>
            </w:r>
          </w:p>
        </w:tc>
        <w:tc>
          <w:tcPr>
            <w:tcW w:w="2703" w:type="dxa"/>
          </w:tcPr>
          <w:p>
            <w:pPr>
              <w:pStyle w:val="TableParagraph"/>
              <w:spacing w:line="480" w:lineRule="auto"/>
              <w:ind w:left="111" w:right="887"/>
              <w:rPr>
                <w:sz w:val="24"/>
              </w:rPr>
            </w:pPr>
            <w:r>
              <w:rPr>
                <w:sz w:val="24"/>
              </w:rPr>
              <w:t>Yet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commence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remittance</w:t>
            </w:r>
          </w:p>
          <w:p>
            <w:pPr>
              <w:pStyle w:val="TableParagraph"/>
              <w:spacing w:line="484" w:lineRule="auto" w:before="3"/>
              <w:ind w:left="111" w:right="182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pension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contributions,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but</w:t>
            </w:r>
          </w:p>
          <w:p>
            <w:pPr>
              <w:pStyle w:val="TableParagraph"/>
              <w:spacing w:line="484" w:lineRule="auto"/>
              <w:ind w:left="111" w:right="22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Imo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is</w:t>
            </w:r>
          </w:p>
          <w:p>
            <w:pPr>
              <w:pStyle w:val="TableParagraph"/>
              <w:spacing w:line="484" w:lineRule="auto"/>
              <w:ind w:left="111" w:right="312"/>
              <w:rPr>
                <w:sz w:val="24"/>
              </w:rPr>
            </w:pPr>
            <w:r>
              <w:rPr>
                <w:spacing w:val="-1"/>
                <w:sz w:val="24"/>
              </w:rPr>
              <w:t>currently </w:t>
            </w:r>
            <w:r>
              <w:rPr>
                <w:sz w:val="24"/>
              </w:rPr>
              <w:t>implementing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484" w:lineRule="auto"/>
              <w:ind w:left="111" w:right="321"/>
              <w:rPr>
                <w:sz w:val="24"/>
              </w:rPr>
            </w:pPr>
            <w:r>
              <w:rPr>
                <w:sz w:val="24"/>
              </w:rPr>
              <w:t>CPS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auspices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40" w:lineRule="auto" w:before="1"/>
              <w:ind w:left="111"/>
              <w:rPr>
                <w:sz w:val="24"/>
              </w:rPr>
            </w:pPr>
            <w:r>
              <w:rPr>
                <w:sz w:val="24"/>
              </w:rPr>
              <w:t>the PRA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2014</w:t>
            </w:r>
          </w:p>
        </w:tc>
        <w:tc>
          <w:tcPr>
            <w:tcW w:w="158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funded</w:t>
            </w:r>
          </w:p>
        </w:tc>
        <w:tc>
          <w:tcPr>
            <w:tcW w:w="233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implemented</w:t>
            </w:r>
          </w:p>
        </w:tc>
      </w:tr>
      <w:tr>
        <w:trPr>
          <w:trHeight w:val="570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Kebbi</w:t>
            </w:r>
          </w:p>
        </w:tc>
        <w:tc>
          <w:tcPr>
            <w:tcW w:w="270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Commenced</w:t>
            </w:r>
          </w:p>
        </w:tc>
        <w:tc>
          <w:tcPr>
            <w:tcW w:w="158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funded</w:t>
            </w:r>
          </w:p>
        </w:tc>
        <w:tc>
          <w:tcPr>
            <w:tcW w:w="233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implemented</w:t>
            </w:r>
          </w:p>
        </w:tc>
      </w:tr>
      <w:tr>
        <w:trPr>
          <w:trHeight w:val="571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Sokoto</w:t>
            </w:r>
          </w:p>
        </w:tc>
        <w:tc>
          <w:tcPr>
            <w:tcW w:w="270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Yet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commence</w:t>
            </w:r>
          </w:p>
        </w:tc>
        <w:tc>
          <w:tcPr>
            <w:tcW w:w="158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funded</w:t>
            </w:r>
          </w:p>
        </w:tc>
        <w:tc>
          <w:tcPr>
            <w:tcW w:w="233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implemented</w:t>
            </w:r>
          </w:p>
        </w:tc>
      </w:tr>
      <w:tr>
        <w:trPr>
          <w:trHeight w:val="570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Ekiti</w:t>
            </w:r>
          </w:p>
        </w:tc>
        <w:tc>
          <w:tcPr>
            <w:tcW w:w="270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Yet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commence</w:t>
            </w:r>
          </w:p>
        </w:tc>
        <w:tc>
          <w:tcPr>
            <w:tcW w:w="158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funded</w:t>
            </w:r>
          </w:p>
        </w:tc>
        <w:tc>
          <w:tcPr>
            <w:tcW w:w="233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implemented</w:t>
            </w:r>
          </w:p>
        </w:tc>
      </w:tr>
      <w:tr>
        <w:trPr>
          <w:trHeight w:val="575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Koji</w:t>
            </w:r>
          </w:p>
        </w:tc>
        <w:tc>
          <w:tcPr>
            <w:tcW w:w="270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Yet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commence</w:t>
            </w:r>
          </w:p>
        </w:tc>
        <w:tc>
          <w:tcPr>
            <w:tcW w:w="158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funded</w:t>
            </w:r>
          </w:p>
        </w:tc>
        <w:tc>
          <w:tcPr>
            <w:tcW w:w="233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implemented</w:t>
            </w:r>
          </w:p>
        </w:tc>
      </w:tr>
      <w:tr>
        <w:trPr>
          <w:trHeight w:val="571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Bayelsa</w:t>
            </w:r>
          </w:p>
        </w:tc>
        <w:tc>
          <w:tcPr>
            <w:tcW w:w="270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Yet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commence</w:t>
            </w:r>
          </w:p>
        </w:tc>
        <w:tc>
          <w:tcPr>
            <w:tcW w:w="158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funded</w:t>
            </w:r>
          </w:p>
        </w:tc>
        <w:tc>
          <w:tcPr>
            <w:tcW w:w="233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implemented</w:t>
            </w:r>
          </w:p>
        </w:tc>
      </w:tr>
      <w:tr>
        <w:trPr>
          <w:trHeight w:val="570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Nasarawa</w:t>
            </w:r>
          </w:p>
        </w:tc>
        <w:tc>
          <w:tcPr>
            <w:tcW w:w="270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Yet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commence</w:t>
            </w:r>
          </w:p>
        </w:tc>
        <w:tc>
          <w:tcPr>
            <w:tcW w:w="158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funded</w:t>
            </w:r>
          </w:p>
        </w:tc>
        <w:tc>
          <w:tcPr>
            <w:tcW w:w="233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implemented</w:t>
            </w:r>
          </w:p>
        </w:tc>
      </w:tr>
      <w:tr>
        <w:trPr>
          <w:trHeight w:val="570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Oyo</w:t>
            </w:r>
          </w:p>
        </w:tc>
        <w:tc>
          <w:tcPr>
            <w:tcW w:w="270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Yet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commence</w:t>
            </w:r>
          </w:p>
        </w:tc>
        <w:tc>
          <w:tcPr>
            <w:tcW w:w="158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funded</w:t>
            </w:r>
          </w:p>
        </w:tc>
        <w:tc>
          <w:tcPr>
            <w:tcW w:w="233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implemented</w:t>
            </w:r>
          </w:p>
        </w:tc>
      </w:tr>
      <w:tr>
        <w:trPr>
          <w:trHeight w:val="571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Katsina</w:t>
            </w:r>
          </w:p>
        </w:tc>
        <w:tc>
          <w:tcPr>
            <w:tcW w:w="270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Yet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commence</w:t>
            </w:r>
          </w:p>
        </w:tc>
        <w:tc>
          <w:tcPr>
            <w:tcW w:w="158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funded</w:t>
            </w:r>
          </w:p>
        </w:tc>
        <w:tc>
          <w:tcPr>
            <w:tcW w:w="233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implemented</w:t>
            </w:r>
          </w:p>
        </w:tc>
      </w:tr>
      <w:tr>
        <w:trPr>
          <w:trHeight w:val="575" w:hRule="atLeast"/>
        </w:trPr>
        <w:tc>
          <w:tcPr>
            <w:tcW w:w="590" w:type="dxa"/>
          </w:tcPr>
          <w:p>
            <w:pPr>
              <w:pStyle w:val="TableParagraph"/>
              <w:spacing w:line="240" w:lineRule="auto" w:before="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96" w:type="dxa"/>
          </w:tcPr>
          <w:p>
            <w:pPr>
              <w:pStyle w:val="TableParagraph"/>
              <w:spacing w:line="240" w:lineRule="auto" w:before="2"/>
              <w:rPr>
                <w:sz w:val="24"/>
              </w:rPr>
            </w:pPr>
            <w:r>
              <w:rPr>
                <w:sz w:val="24"/>
              </w:rPr>
              <w:t>AkwaIbom</w:t>
            </w:r>
          </w:p>
        </w:tc>
        <w:tc>
          <w:tcPr>
            <w:tcW w:w="2703" w:type="dxa"/>
          </w:tcPr>
          <w:p>
            <w:pPr>
              <w:pStyle w:val="TableParagraph"/>
              <w:spacing w:line="240" w:lineRule="auto" w:before="2"/>
              <w:ind w:left="111"/>
              <w:rPr>
                <w:sz w:val="24"/>
              </w:rPr>
            </w:pPr>
            <w:r>
              <w:rPr>
                <w:sz w:val="24"/>
              </w:rPr>
              <w:t>Yet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commence</w:t>
            </w:r>
          </w:p>
        </w:tc>
        <w:tc>
          <w:tcPr>
            <w:tcW w:w="1580" w:type="dxa"/>
          </w:tcPr>
          <w:p>
            <w:pPr>
              <w:pStyle w:val="TableParagraph"/>
              <w:spacing w:line="240" w:lineRule="auto" w:before="2"/>
              <w:ind w:left="106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funded</w:t>
            </w:r>
          </w:p>
        </w:tc>
        <w:tc>
          <w:tcPr>
            <w:tcW w:w="2333" w:type="dxa"/>
          </w:tcPr>
          <w:p>
            <w:pPr>
              <w:pStyle w:val="TableParagraph"/>
              <w:spacing w:line="240" w:lineRule="auto" w:before="2"/>
              <w:ind w:left="111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implemented</w:t>
            </w:r>
          </w:p>
        </w:tc>
      </w:tr>
      <w:tr>
        <w:trPr>
          <w:trHeight w:val="571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Edo</w:t>
            </w:r>
          </w:p>
        </w:tc>
        <w:tc>
          <w:tcPr>
            <w:tcW w:w="270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Yet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commence</w:t>
            </w:r>
          </w:p>
        </w:tc>
        <w:tc>
          <w:tcPr>
            <w:tcW w:w="158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funded</w:t>
            </w:r>
          </w:p>
        </w:tc>
        <w:tc>
          <w:tcPr>
            <w:tcW w:w="233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implemented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2" w:top="1180" w:bottom="1120" w:left="1720" w:right="1200"/>
        </w:sect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1296"/>
        <w:gridCol w:w="2703"/>
        <w:gridCol w:w="1580"/>
        <w:gridCol w:w="2333"/>
      </w:tblGrid>
      <w:tr>
        <w:trPr>
          <w:trHeight w:val="570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Ondo</w:t>
            </w:r>
          </w:p>
        </w:tc>
        <w:tc>
          <w:tcPr>
            <w:tcW w:w="270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Yet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commence</w:t>
            </w:r>
          </w:p>
        </w:tc>
        <w:tc>
          <w:tcPr>
            <w:tcW w:w="158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funded</w:t>
            </w:r>
          </w:p>
        </w:tc>
        <w:tc>
          <w:tcPr>
            <w:tcW w:w="233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implemented</w:t>
            </w:r>
          </w:p>
        </w:tc>
      </w:tr>
      <w:tr>
        <w:trPr>
          <w:trHeight w:val="570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Benue</w:t>
            </w:r>
          </w:p>
        </w:tc>
        <w:tc>
          <w:tcPr>
            <w:tcW w:w="270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Yet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commence</w:t>
            </w:r>
          </w:p>
        </w:tc>
        <w:tc>
          <w:tcPr>
            <w:tcW w:w="158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funded</w:t>
            </w:r>
          </w:p>
        </w:tc>
        <w:tc>
          <w:tcPr>
            <w:tcW w:w="233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implemented</w:t>
            </w:r>
          </w:p>
        </w:tc>
      </w:tr>
      <w:tr>
        <w:trPr>
          <w:trHeight w:val="571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Kwara</w:t>
            </w:r>
          </w:p>
        </w:tc>
        <w:tc>
          <w:tcPr>
            <w:tcW w:w="270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Yet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commence</w:t>
            </w:r>
          </w:p>
        </w:tc>
        <w:tc>
          <w:tcPr>
            <w:tcW w:w="158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funded</w:t>
            </w:r>
          </w:p>
        </w:tc>
        <w:tc>
          <w:tcPr>
            <w:tcW w:w="233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implemented</w:t>
            </w:r>
          </w:p>
        </w:tc>
      </w:tr>
      <w:tr>
        <w:trPr>
          <w:trHeight w:val="575" w:hRule="atLeast"/>
        </w:trPr>
        <w:tc>
          <w:tcPr>
            <w:tcW w:w="590" w:type="dxa"/>
          </w:tcPr>
          <w:p>
            <w:pPr>
              <w:pStyle w:val="TableParagraph"/>
              <w:spacing w:line="240" w:lineRule="auto" w:before="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96" w:type="dxa"/>
          </w:tcPr>
          <w:p>
            <w:pPr>
              <w:pStyle w:val="TableParagraph"/>
              <w:spacing w:line="240" w:lineRule="auto" w:before="2"/>
              <w:rPr>
                <w:sz w:val="24"/>
              </w:rPr>
            </w:pPr>
            <w:r>
              <w:rPr>
                <w:sz w:val="24"/>
              </w:rPr>
              <w:t>Plateau</w:t>
            </w:r>
          </w:p>
        </w:tc>
        <w:tc>
          <w:tcPr>
            <w:tcW w:w="2703" w:type="dxa"/>
          </w:tcPr>
          <w:p>
            <w:pPr>
              <w:pStyle w:val="TableParagraph"/>
              <w:spacing w:line="240" w:lineRule="auto" w:before="2"/>
              <w:ind w:left="111"/>
              <w:rPr>
                <w:sz w:val="24"/>
              </w:rPr>
            </w:pPr>
            <w:r>
              <w:rPr>
                <w:sz w:val="24"/>
              </w:rPr>
              <w:t>Yet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commence</w:t>
            </w:r>
          </w:p>
        </w:tc>
        <w:tc>
          <w:tcPr>
            <w:tcW w:w="1580" w:type="dxa"/>
          </w:tcPr>
          <w:p>
            <w:pPr>
              <w:pStyle w:val="TableParagraph"/>
              <w:spacing w:line="240" w:lineRule="auto" w:before="2"/>
              <w:ind w:left="106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funded</w:t>
            </w:r>
          </w:p>
        </w:tc>
        <w:tc>
          <w:tcPr>
            <w:tcW w:w="2333" w:type="dxa"/>
          </w:tcPr>
          <w:p>
            <w:pPr>
              <w:pStyle w:val="TableParagraph"/>
              <w:spacing w:line="240" w:lineRule="auto" w:before="2"/>
              <w:ind w:left="111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implemented</w:t>
            </w:r>
          </w:p>
        </w:tc>
      </w:tr>
      <w:tr>
        <w:trPr>
          <w:trHeight w:val="1123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96" w:type="dxa"/>
          </w:tcPr>
          <w:p>
            <w:pPr>
              <w:pStyle w:val="TableParagraph"/>
              <w:spacing w:line="480" w:lineRule="auto"/>
              <w:ind w:right="609"/>
              <w:rPr>
                <w:sz w:val="24"/>
              </w:rPr>
            </w:pPr>
            <w:r>
              <w:rPr>
                <w:sz w:val="24"/>
              </w:rPr>
              <w:t>Cross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River</w:t>
            </w:r>
          </w:p>
        </w:tc>
        <w:tc>
          <w:tcPr>
            <w:tcW w:w="270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Yet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commence</w:t>
            </w:r>
          </w:p>
        </w:tc>
        <w:tc>
          <w:tcPr>
            <w:tcW w:w="158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funded</w:t>
            </w:r>
          </w:p>
        </w:tc>
        <w:tc>
          <w:tcPr>
            <w:tcW w:w="233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implemented</w:t>
            </w:r>
          </w:p>
        </w:tc>
      </w:tr>
      <w:tr>
        <w:trPr>
          <w:trHeight w:val="570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Anambra</w:t>
            </w:r>
          </w:p>
        </w:tc>
        <w:tc>
          <w:tcPr>
            <w:tcW w:w="270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Yet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commence</w:t>
            </w:r>
          </w:p>
        </w:tc>
        <w:tc>
          <w:tcPr>
            <w:tcW w:w="158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funded</w:t>
            </w:r>
          </w:p>
        </w:tc>
        <w:tc>
          <w:tcPr>
            <w:tcW w:w="233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implemented</w:t>
            </w:r>
          </w:p>
        </w:tc>
      </w:tr>
      <w:tr>
        <w:trPr>
          <w:trHeight w:val="570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Enugu</w:t>
            </w:r>
          </w:p>
        </w:tc>
        <w:tc>
          <w:tcPr>
            <w:tcW w:w="270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Yet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commence</w:t>
            </w:r>
          </w:p>
        </w:tc>
        <w:tc>
          <w:tcPr>
            <w:tcW w:w="158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funded</w:t>
            </w:r>
          </w:p>
        </w:tc>
        <w:tc>
          <w:tcPr>
            <w:tcW w:w="233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implemented</w:t>
            </w:r>
          </w:p>
        </w:tc>
      </w:tr>
      <w:tr>
        <w:trPr>
          <w:trHeight w:val="576" w:hRule="atLeast"/>
        </w:trPr>
        <w:tc>
          <w:tcPr>
            <w:tcW w:w="590" w:type="dxa"/>
          </w:tcPr>
          <w:p>
            <w:pPr>
              <w:pStyle w:val="TableParagraph"/>
              <w:spacing w:line="240" w:lineRule="auto" w:before="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96" w:type="dxa"/>
          </w:tcPr>
          <w:p>
            <w:pPr>
              <w:pStyle w:val="TableParagraph"/>
              <w:spacing w:line="240" w:lineRule="auto" w:before="3"/>
              <w:rPr>
                <w:sz w:val="24"/>
              </w:rPr>
            </w:pPr>
            <w:r>
              <w:rPr>
                <w:sz w:val="24"/>
              </w:rPr>
              <w:t>Abia</w:t>
            </w:r>
          </w:p>
        </w:tc>
        <w:tc>
          <w:tcPr>
            <w:tcW w:w="2703" w:type="dxa"/>
          </w:tcPr>
          <w:p>
            <w:pPr>
              <w:pStyle w:val="TableParagraph"/>
              <w:spacing w:line="240" w:lineRule="auto" w:before="3"/>
              <w:ind w:left="111"/>
              <w:rPr>
                <w:sz w:val="24"/>
              </w:rPr>
            </w:pPr>
            <w:r>
              <w:rPr>
                <w:sz w:val="24"/>
              </w:rPr>
              <w:t>Yet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commence</w:t>
            </w:r>
          </w:p>
        </w:tc>
        <w:tc>
          <w:tcPr>
            <w:tcW w:w="1580" w:type="dxa"/>
          </w:tcPr>
          <w:p>
            <w:pPr>
              <w:pStyle w:val="TableParagraph"/>
              <w:spacing w:line="240" w:lineRule="auto" w:before="3"/>
              <w:ind w:left="106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funded</w:t>
            </w:r>
          </w:p>
        </w:tc>
        <w:tc>
          <w:tcPr>
            <w:tcW w:w="2333" w:type="dxa"/>
          </w:tcPr>
          <w:p>
            <w:pPr>
              <w:pStyle w:val="TableParagraph"/>
              <w:spacing w:line="240" w:lineRule="auto" w:before="3"/>
              <w:ind w:left="111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implemented</w:t>
            </w:r>
          </w:p>
        </w:tc>
      </w:tr>
      <w:tr>
        <w:trPr>
          <w:trHeight w:val="570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Ebonyi</w:t>
            </w:r>
          </w:p>
        </w:tc>
        <w:tc>
          <w:tcPr>
            <w:tcW w:w="270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Yet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commence</w:t>
            </w:r>
          </w:p>
        </w:tc>
        <w:tc>
          <w:tcPr>
            <w:tcW w:w="158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funded</w:t>
            </w:r>
          </w:p>
        </w:tc>
        <w:tc>
          <w:tcPr>
            <w:tcW w:w="233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implemented</w:t>
            </w:r>
          </w:p>
        </w:tc>
      </w:tr>
      <w:tr>
        <w:trPr>
          <w:trHeight w:val="571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Taraba</w:t>
            </w:r>
          </w:p>
        </w:tc>
        <w:tc>
          <w:tcPr>
            <w:tcW w:w="270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Yet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commence</w:t>
            </w:r>
          </w:p>
        </w:tc>
        <w:tc>
          <w:tcPr>
            <w:tcW w:w="158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funded</w:t>
            </w:r>
          </w:p>
        </w:tc>
        <w:tc>
          <w:tcPr>
            <w:tcW w:w="233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implemented</w:t>
            </w:r>
          </w:p>
        </w:tc>
      </w:tr>
      <w:tr>
        <w:trPr>
          <w:trHeight w:val="570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Bauchi</w:t>
            </w:r>
          </w:p>
        </w:tc>
        <w:tc>
          <w:tcPr>
            <w:tcW w:w="270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Yet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commence</w:t>
            </w:r>
          </w:p>
        </w:tc>
        <w:tc>
          <w:tcPr>
            <w:tcW w:w="158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funded</w:t>
            </w:r>
          </w:p>
        </w:tc>
        <w:tc>
          <w:tcPr>
            <w:tcW w:w="233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implemented</w:t>
            </w:r>
          </w:p>
        </w:tc>
      </w:tr>
      <w:tr>
        <w:trPr>
          <w:trHeight w:val="575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Borno</w:t>
            </w:r>
          </w:p>
        </w:tc>
        <w:tc>
          <w:tcPr>
            <w:tcW w:w="270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Yet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commence</w:t>
            </w:r>
          </w:p>
        </w:tc>
        <w:tc>
          <w:tcPr>
            <w:tcW w:w="158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funded</w:t>
            </w:r>
          </w:p>
        </w:tc>
        <w:tc>
          <w:tcPr>
            <w:tcW w:w="233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implemented</w:t>
            </w:r>
          </w:p>
        </w:tc>
      </w:tr>
      <w:tr>
        <w:trPr>
          <w:trHeight w:val="571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Gombe</w:t>
            </w:r>
          </w:p>
        </w:tc>
        <w:tc>
          <w:tcPr>
            <w:tcW w:w="270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Yet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commence</w:t>
            </w:r>
          </w:p>
        </w:tc>
        <w:tc>
          <w:tcPr>
            <w:tcW w:w="158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funded</w:t>
            </w:r>
          </w:p>
        </w:tc>
        <w:tc>
          <w:tcPr>
            <w:tcW w:w="233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implemented</w:t>
            </w:r>
          </w:p>
        </w:tc>
      </w:tr>
      <w:tr>
        <w:trPr>
          <w:trHeight w:val="570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Yobe</w:t>
            </w:r>
          </w:p>
        </w:tc>
        <w:tc>
          <w:tcPr>
            <w:tcW w:w="270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Yet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commence</w:t>
            </w:r>
          </w:p>
        </w:tc>
        <w:tc>
          <w:tcPr>
            <w:tcW w:w="158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funded</w:t>
            </w:r>
          </w:p>
        </w:tc>
        <w:tc>
          <w:tcPr>
            <w:tcW w:w="233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implemented</w:t>
            </w:r>
          </w:p>
        </w:tc>
      </w:tr>
      <w:tr>
        <w:trPr>
          <w:trHeight w:val="570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Adamawa</w:t>
            </w:r>
          </w:p>
        </w:tc>
        <w:tc>
          <w:tcPr>
            <w:tcW w:w="270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Yet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commence</w:t>
            </w:r>
          </w:p>
        </w:tc>
        <w:tc>
          <w:tcPr>
            <w:tcW w:w="158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funded</w:t>
            </w:r>
          </w:p>
        </w:tc>
        <w:tc>
          <w:tcPr>
            <w:tcW w:w="233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implemented</w:t>
            </w:r>
          </w:p>
        </w:tc>
      </w:tr>
    </w:tbl>
    <w:p>
      <w:pPr>
        <w:pStyle w:val="Heading1"/>
        <w:spacing w:before="2"/>
        <w:ind w:left="801"/>
      </w:pPr>
      <w:r>
        <w:rPr/>
        <w:t>Source:</w:t>
      </w:r>
      <w:r>
        <w:rPr>
          <w:spacing w:val="-3"/>
        </w:rPr>
        <w:t> </w:t>
      </w:r>
      <w:r>
        <w:rPr/>
        <w:t>PenCom,</w:t>
      </w:r>
      <w:r>
        <w:rPr>
          <w:spacing w:val="-1"/>
        </w:rPr>
        <w:t> </w:t>
      </w:r>
      <w:r>
        <w:rPr/>
        <w:t>Third</w:t>
      </w:r>
      <w:r>
        <w:rPr>
          <w:spacing w:val="-3"/>
        </w:rPr>
        <w:t> </w:t>
      </w:r>
      <w:r>
        <w:rPr/>
        <w:t>Quarter</w:t>
      </w:r>
      <w:r>
        <w:rPr>
          <w:spacing w:val="-9"/>
        </w:rPr>
        <w:t> </w:t>
      </w:r>
      <w:r>
        <w:rPr/>
        <w:t>Report,</w:t>
      </w:r>
      <w:r>
        <w:rPr>
          <w:spacing w:val="-1"/>
        </w:rPr>
        <w:t> </w:t>
      </w:r>
      <w:r>
        <w:rPr/>
        <w:t>September,</w:t>
      </w:r>
      <w:r>
        <w:rPr>
          <w:spacing w:val="-1"/>
        </w:rPr>
        <w:t> </w:t>
      </w:r>
      <w:r>
        <w:rPr/>
        <w:t>2017.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480" w:lineRule="auto"/>
        <w:ind w:left="801" w:right="239" w:firstLine="725"/>
        <w:jc w:val="both"/>
      </w:pPr>
      <w:r>
        <w:rPr/>
        <w:t>From the above table, one may be safe to say that, one of the major challenges</w:t>
      </w:r>
      <w:r>
        <w:rPr>
          <w:spacing w:val="-57"/>
        </w:rPr>
        <w:t> </w:t>
      </w:r>
      <w:r>
        <w:rPr/>
        <w:t>militating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remittance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contribution,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by employers.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examination of Licensed Pension Fund Operators conducted by PenCom in 2017</w:t>
      </w:r>
      <w:r>
        <w:rPr>
          <w:spacing w:val="1"/>
        </w:rPr>
        <w:t> </w:t>
      </w:r>
      <w:r>
        <w:rPr/>
        <w:t>reveals that, the major</w:t>
      </w:r>
      <w:r>
        <w:rPr>
          <w:spacing w:val="60"/>
        </w:rPr>
        <w:t> </w:t>
      </w:r>
      <w:r>
        <w:rPr/>
        <w:t>issues observed was un-credited pension contributions, delay</w:t>
      </w:r>
      <w:r>
        <w:rPr>
          <w:spacing w:val="1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35"/>
        </w:rPr>
        <w:t> </w:t>
      </w:r>
      <w:r>
        <w:rPr/>
        <w:t>payment</w:t>
      </w:r>
      <w:r>
        <w:rPr>
          <w:spacing w:val="36"/>
        </w:rPr>
        <w:t> </w:t>
      </w:r>
      <w:r>
        <w:rPr/>
        <w:t>of</w:t>
      </w:r>
      <w:r>
        <w:rPr>
          <w:spacing w:val="28"/>
        </w:rPr>
        <w:t> </w:t>
      </w:r>
      <w:r>
        <w:rPr/>
        <w:t>retirement</w:t>
      </w:r>
      <w:r>
        <w:rPr>
          <w:spacing w:val="40"/>
        </w:rPr>
        <w:t> </w:t>
      </w:r>
      <w:r>
        <w:rPr/>
        <w:t>benefits</w:t>
      </w:r>
      <w:r>
        <w:rPr>
          <w:spacing w:val="34"/>
        </w:rPr>
        <w:t> </w:t>
      </w:r>
      <w:r>
        <w:rPr/>
        <w:t>to</w:t>
      </w:r>
      <w:r>
        <w:rPr>
          <w:spacing w:val="31"/>
        </w:rPr>
        <w:t> </w:t>
      </w:r>
      <w:r>
        <w:rPr/>
        <w:t>the</w:t>
      </w:r>
      <w:r>
        <w:rPr>
          <w:spacing w:val="35"/>
        </w:rPr>
        <w:t> </w:t>
      </w:r>
      <w:r>
        <w:rPr/>
        <w:t>retirees</w:t>
      </w:r>
      <w:r>
        <w:rPr>
          <w:spacing w:val="34"/>
        </w:rPr>
        <w:t> </w:t>
      </w:r>
      <w:r>
        <w:rPr/>
        <w:t>and</w:t>
      </w:r>
      <w:r>
        <w:rPr>
          <w:spacing w:val="35"/>
        </w:rPr>
        <w:t> </w:t>
      </w:r>
      <w:r>
        <w:rPr/>
        <w:t>outstanding</w:t>
      </w:r>
      <w:r>
        <w:rPr>
          <w:spacing w:val="36"/>
        </w:rPr>
        <w:t> </w:t>
      </w:r>
      <w:r>
        <w:rPr/>
        <w:t>commitments</w:t>
      </w:r>
    </w:p>
    <w:p>
      <w:pPr>
        <w:spacing w:after="0" w:line="480" w:lineRule="auto"/>
        <w:jc w:val="both"/>
        <w:sectPr>
          <w:pgSz w:w="12240" w:h="15840"/>
          <w:pgMar w:header="0" w:footer="932" w:top="1180" w:bottom="1120" w:left="1720" w:right="1200"/>
        </w:sectPr>
      </w:pPr>
    </w:p>
    <w:p>
      <w:pPr>
        <w:pStyle w:val="BodyText"/>
        <w:spacing w:line="482" w:lineRule="auto" w:before="103"/>
        <w:ind w:left="801" w:right="238"/>
        <w:jc w:val="both"/>
      </w:pPr>
      <w:r>
        <w:rPr/>
        <w:t>from previous routine examination.</w:t>
      </w:r>
      <w:r>
        <w:rPr>
          <w:vertAlign w:val="superscript"/>
        </w:rPr>
        <w:t>329</w:t>
      </w:r>
      <w:r>
        <w:rPr>
          <w:vertAlign w:val="baseline"/>
        </w:rPr>
        <w:t> There are growing numbers of cases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employers deduct pension contributions of employees but fail to remit them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PFAs, The default in pension remittances by some employers is impacting negatively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 employees‟</w:t>
      </w:r>
      <w:r>
        <w:rPr>
          <w:spacing w:val="-1"/>
          <w:vertAlign w:val="baseline"/>
        </w:rPr>
        <w:t> </w:t>
      </w:r>
      <w:r>
        <w:rPr>
          <w:vertAlign w:val="baseline"/>
        </w:rPr>
        <w:t>RSA</w:t>
      </w:r>
      <w:r>
        <w:rPr>
          <w:spacing w:val="-4"/>
          <w:vertAlign w:val="baseline"/>
        </w:rPr>
        <w:t> </w:t>
      </w:r>
      <w:r>
        <w:rPr>
          <w:vertAlign w:val="baseline"/>
        </w:rPr>
        <w:t>accounts.</w:t>
      </w:r>
      <w:r>
        <w:rPr>
          <w:vertAlign w:val="superscript"/>
        </w:rPr>
        <w:t>330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12"/>
        </w:numPr>
        <w:tabs>
          <w:tab w:pos="1343" w:val="left" w:leader="none"/>
        </w:tabs>
        <w:spacing w:line="240" w:lineRule="auto" w:before="226" w:after="0"/>
        <w:ind w:left="1342" w:right="0" w:hanging="542"/>
        <w:jc w:val="left"/>
      </w:pPr>
      <w:bookmarkStart w:name="_TOC_250006" w:id="50"/>
      <w:r>
        <w:rPr/>
        <w:t>Inadequate</w:t>
      </w:r>
      <w:r>
        <w:rPr>
          <w:spacing w:val="-5"/>
        </w:rPr>
        <w:t> </w:t>
      </w:r>
      <w:r>
        <w:rPr/>
        <w:t>Regulatory</w:t>
      </w:r>
      <w:r>
        <w:rPr>
          <w:spacing w:val="1"/>
        </w:rPr>
        <w:t> </w:t>
      </w:r>
      <w:bookmarkEnd w:id="50"/>
      <w:r>
        <w:rPr/>
        <w:t>Framework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01" w:right="240"/>
        <w:jc w:val="both"/>
      </w:pPr>
      <w:r>
        <w:rPr/>
        <w:t>There is also the problem of weak legal framework. In Nigeria, due to this gap,</w:t>
      </w:r>
      <w:r>
        <w:rPr>
          <w:spacing w:val="1"/>
        </w:rPr>
        <w:t> </w:t>
      </w:r>
      <w:r>
        <w:rPr/>
        <w:t>employers have developed a trend of using touts and agents to process the Pension</w:t>
      </w:r>
      <w:r>
        <w:rPr>
          <w:spacing w:val="1"/>
        </w:rPr>
        <w:t> </w:t>
      </w:r>
      <w:r>
        <w:rPr/>
        <w:t>Clearance Certificate on their behalf.</w:t>
      </w:r>
      <w:r>
        <w:rPr>
          <w:vertAlign w:val="superscript"/>
        </w:rPr>
        <w:t>331</w:t>
      </w:r>
      <w:r>
        <w:rPr>
          <w:vertAlign w:val="baseline"/>
        </w:rPr>
        <w:t> Unfortunately, this has resulted in growing</w:t>
      </w:r>
      <w:r>
        <w:rPr>
          <w:spacing w:val="1"/>
          <w:vertAlign w:val="baseline"/>
        </w:rPr>
        <w:t> </w:t>
      </w:r>
      <w:r>
        <w:rPr>
          <w:vertAlign w:val="baseline"/>
        </w:rPr>
        <w:t>cases of touts posing to unsuspecting employers as „consultants‟. These touts solicit</w:t>
      </w:r>
      <w:r>
        <w:rPr>
          <w:spacing w:val="1"/>
          <w:vertAlign w:val="baseline"/>
        </w:rPr>
        <w:t> </w:t>
      </w:r>
      <w:r>
        <w:rPr>
          <w:vertAlign w:val="baseline"/>
        </w:rPr>
        <w:t>patronage from employers who are either not familiar with the easy and transparent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 put</w:t>
      </w:r>
      <w:r>
        <w:rPr>
          <w:spacing w:val="1"/>
          <w:vertAlign w:val="baseline"/>
        </w:rPr>
        <w:t> </w:t>
      </w:r>
      <w:r>
        <w:rPr>
          <w:vertAlign w:val="baseline"/>
        </w:rPr>
        <w:t>in place to obtain Pension Clearance Certificates or are desperate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procure the Certificates. Many employers that</w:t>
      </w:r>
      <w:r>
        <w:rPr>
          <w:spacing w:val="60"/>
          <w:vertAlign w:val="baseline"/>
        </w:rPr>
        <w:t> </w:t>
      </w:r>
      <w:r>
        <w:rPr>
          <w:vertAlign w:val="baseline"/>
        </w:rPr>
        <w:t>engage the service of these touts end</w:t>
      </w:r>
      <w:r>
        <w:rPr>
          <w:spacing w:val="1"/>
          <w:vertAlign w:val="baseline"/>
        </w:rPr>
        <w:t> </w:t>
      </w:r>
      <w:r>
        <w:rPr>
          <w:vertAlign w:val="baseline"/>
        </w:rPr>
        <w:t>up being victims as the touts present fake and or forged documents, particularly bank</w:t>
      </w:r>
      <w:r>
        <w:rPr>
          <w:spacing w:val="1"/>
          <w:vertAlign w:val="baseline"/>
        </w:rPr>
        <w:t> </w:t>
      </w:r>
      <w:r>
        <w:rPr>
          <w:vertAlign w:val="baseline"/>
        </w:rPr>
        <w:t>deposit</w:t>
      </w:r>
      <w:r>
        <w:rPr>
          <w:spacing w:val="1"/>
          <w:vertAlign w:val="baseline"/>
        </w:rPr>
        <w:t> </w:t>
      </w:r>
      <w:r>
        <w:rPr>
          <w:vertAlign w:val="baseline"/>
        </w:rPr>
        <w:t>slips,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bid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Clearance</w:t>
      </w:r>
      <w:r>
        <w:rPr>
          <w:spacing w:val="1"/>
          <w:vertAlign w:val="baseline"/>
        </w:rPr>
        <w:t> </w:t>
      </w:r>
      <w:r>
        <w:rPr>
          <w:vertAlign w:val="baseline"/>
        </w:rPr>
        <w:t>Certificate.</w:t>
      </w:r>
      <w:r>
        <w:rPr>
          <w:vertAlign w:val="superscript"/>
        </w:rPr>
        <w:t>332</w:t>
      </w:r>
    </w:p>
    <w:p>
      <w:pPr>
        <w:pStyle w:val="BodyText"/>
        <w:spacing w:line="480" w:lineRule="auto" w:before="12"/>
        <w:ind w:left="801" w:right="236" w:firstLine="782"/>
        <w:jc w:val="both"/>
      </w:pPr>
      <w:r>
        <w:rPr/>
        <w:t>Furthermore, one of the challenges to the investment of pension funds in</w:t>
      </w:r>
      <w:r>
        <w:rPr>
          <w:spacing w:val="1"/>
        </w:rPr>
        <w:t> </w:t>
      </w:r>
      <w:r>
        <w:rPr/>
        <w:t>infrastructure is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 transparency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bidding</w:t>
      </w:r>
      <w:r>
        <w:rPr>
          <w:spacing w:val="1"/>
        </w:rPr>
        <w:t> </w:t>
      </w:r>
      <w:r>
        <w:rPr/>
        <w:t>process of projects.</w:t>
      </w:r>
      <w:r>
        <w:rPr>
          <w:spacing w:val="1"/>
        </w:rPr>
        <w:t> </w:t>
      </w:r>
      <w:r>
        <w:rPr/>
        <w:t>Although</w:t>
      </w:r>
      <w:r>
        <w:rPr>
          <w:spacing w:val="52"/>
        </w:rPr>
        <w:t> </w:t>
      </w:r>
      <w:r>
        <w:rPr/>
        <w:t>the</w:t>
      </w:r>
      <w:r>
        <w:rPr>
          <w:spacing w:val="56"/>
        </w:rPr>
        <w:t> </w:t>
      </w:r>
      <w:r>
        <w:rPr/>
        <w:t>ICRC</w:t>
      </w:r>
      <w:r>
        <w:rPr>
          <w:spacing w:val="55"/>
        </w:rPr>
        <w:t> </w:t>
      </w:r>
      <w:r>
        <w:rPr/>
        <w:t>initiative</w:t>
      </w:r>
      <w:r>
        <w:rPr>
          <w:spacing w:val="56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55"/>
        </w:rPr>
        <w:t> </w:t>
      </w:r>
      <w:r>
        <w:rPr/>
        <w:t>CBN</w:t>
      </w:r>
      <w:r>
        <w:rPr>
          <w:spacing w:val="62"/>
        </w:rPr>
        <w:t> </w:t>
      </w:r>
      <w:r>
        <w:rPr/>
        <w:t>requires</w:t>
      </w:r>
      <w:r>
        <w:rPr>
          <w:spacing w:val="55"/>
        </w:rPr>
        <w:t> </w:t>
      </w:r>
      <w:r>
        <w:rPr/>
        <w:t>that</w:t>
      </w:r>
      <w:r>
        <w:rPr>
          <w:spacing w:val="58"/>
        </w:rPr>
        <w:t> </w:t>
      </w:r>
      <w:r>
        <w:rPr/>
        <w:t>an</w:t>
      </w:r>
      <w:r>
        <w:rPr>
          <w:spacing w:val="48"/>
        </w:rPr>
        <w:t> </w:t>
      </w:r>
      <w:r>
        <w:rPr/>
        <w:t>open</w:t>
      </w:r>
      <w:r>
        <w:rPr>
          <w:spacing w:val="52"/>
        </w:rPr>
        <w:t> </w:t>
      </w:r>
      <w:r>
        <w:rPr/>
        <w:t>bidding</w:t>
      </w:r>
      <w:r>
        <w:rPr>
          <w:spacing w:val="57"/>
        </w:rPr>
        <w:t> </w:t>
      </w:r>
      <w:r>
        <w:rPr/>
        <w:t>process</w:t>
      </w:r>
    </w:p>
    <w:p>
      <w:pPr>
        <w:pStyle w:val="BodyText"/>
        <w:ind w:left="801"/>
        <w:jc w:val="both"/>
      </w:pPr>
      <w:r>
        <w:rPr/>
        <w:t>should be</w:t>
      </w:r>
      <w:r>
        <w:rPr>
          <w:spacing w:val="-3"/>
        </w:rPr>
        <w:t> </w:t>
      </w:r>
      <w:r>
        <w:rPr/>
        <w:t>carried</w:t>
      </w:r>
      <w:r>
        <w:rPr>
          <w:spacing w:val="-3"/>
        </w:rPr>
        <w:t> </w:t>
      </w:r>
      <w:r>
        <w:rPr/>
        <w:t>out,</w:t>
      </w:r>
      <w:r>
        <w:rPr>
          <w:spacing w:val="-1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in</w:t>
      </w:r>
      <w:r>
        <w:rPr>
          <w:spacing w:val="-8"/>
        </w:rPr>
        <w:t> </w:t>
      </w:r>
      <w:r>
        <w:rPr/>
        <w:t>practice,</w:t>
      </w:r>
      <w:r>
        <w:rPr>
          <w:spacing w:val="-1"/>
        </w:rPr>
        <w:t> </w:t>
      </w:r>
      <w:r>
        <w:rPr/>
        <w:t>project</w:t>
      </w:r>
      <w:r>
        <w:rPr>
          <w:spacing w:val="-3"/>
        </w:rPr>
        <w:t> </w:t>
      </w:r>
      <w:r>
        <w:rPr/>
        <w:t>selection</w:t>
      </w:r>
      <w:r>
        <w:rPr>
          <w:spacing w:val="-7"/>
        </w:rPr>
        <w:t> </w:t>
      </w:r>
      <w:r>
        <w:rPr/>
        <w:t>criteria in</w:t>
      </w:r>
      <w:r>
        <w:rPr>
          <w:spacing w:val="-7"/>
        </w:rPr>
        <w:t> </w:t>
      </w:r>
      <w:r>
        <w:rPr/>
        <w:t>Nigeria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not</w:t>
      </w:r>
    </w:p>
    <w:p>
      <w:pPr>
        <w:pStyle w:val="BodyText"/>
        <w:spacing w:before="10"/>
        <w:rPr>
          <w:sz w:val="15"/>
        </w:rPr>
      </w:pPr>
      <w:r>
        <w:rPr/>
        <w:pict>
          <v:rect style="position:absolute;margin-left:126.050003pt;margin-top:11.122901pt;width:144.050pt;height:.71997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801" w:right="231" w:firstLine="0"/>
        <w:jc w:val="both"/>
        <w:rPr>
          <w:sz w:val="18"/>
        </w:rPr>
      </w:pPr>
      <w:r>
        <w:rPr>
          <w:sz w:val="18"/>
          <w:vertAlign w:val="superscript"/>
        </w:rPr>
        <w:t>329</w:t>
      </w:r>
      <w:r>
        <w:rPr>
          <w:sz w:val="18"/>
          <w:vertAlign w:val="baseline"/>
        </w:rPr>
        <w:t>Odewole, P. O., and Oladejo, T. M. (2017) </w:t>
      </w:r>
      <w:r>
        <w:rPr>
          <w:i/>
          <w:sz w:val="18"/>
          <w:vertAlign w:val="baseline"/>
        </w:rPr>
        <w:t>Implementation of Contributory Pension Scheme (CPS) and the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Challenge of Appropriate Emplyees’ Pension Deductions in Nigeria</w:t>
      </w:r>
      <w:r>
        <w:rPr>
          <w:sz w:val="18"/>
          <w:vertAlign w:val="baseline"/>
        </w:rPr>
        <w:t>: </w:t>
      </w:r>
      <w:r>
        <w:rPr>
          <w:i/>
          <w:sz w:val="18"/>
          <w:vertAlign w:val="baseline"/>
        </w:rPr>
        <w:t>The Financial Managers’ Review</w:t>
      </w:r>
      <w:r>
        <w:rPr>
          <w:sz w:val="18"/>
          <w:vertAlign w:val="baseline"/>
        </w:rPr>
        <w:t>, Global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Journal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Management and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Business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Research,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17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(7), p.316.</w:t>
      </w:r>
    </w:p>
    <w:p>
      <w:pPr>
        <w:spacing w:line="240" w:lineRule="auto" w:before="0"/>
        <w:ind w:left="801" w:right="237" w:firstLine="0"/>
        <w:jc w:val="both"/>
        <w:rPr>
          <w:sz w:val="18"/>
        </w:rPr>
      </w:pPr>
      <w:r>
        <w:rPr>
          <w:sz w:val="18"/>
          <w:vertAlign w:val="superscript"/>
        </w:rPr>
        <w:t>330</w:t>
      </w:r>
      <w:r>
        <w:rPr>
          <w:sz w:val="18"/>
          <w:vertAlign w:val="baseline"/>
        </w:rPr>
        <w:t>Agabi, C. (2017), </w:t>
      </w:r>
      <w:r>
        <w:rPr>
          <w:i/>
          <w:sz w:val="18"/>
          <w:vertAlign w:val="baseline"/>
        </w:rPr>
        <w:t>What to Expect from Contributory Pension Scheme in 2017,</w:t>
      </w:r>
      <w:r>
        <w:rPr>
          <w:sz w:val="18"/>
          <w:vertAlign w:val="baseline"/>
        </w:rPr>
        <w:t>Daily Trust, 3</w:t>
      </w:r>
      <w:r>
        <w:rPr>
          <w:sz w:val="18"/>
          <w:vertAlign w:val="superscript"/>
        </w:rPr>
        <w:t>rd</w:t>
      </w:r>
      <w:r>
        <w:rPr>
          <w:sz w:val="18"/>
          <w:vertAlign w:val="baseline"/>
        </w:rPr>
        <w:t>, February, p.21.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This also contravenes the provisions of Section 11 (3b) of the Pension Reform Act, op.cit., which states in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section11 subsection 3(b) that the employer shall not later than 7 working days from the day the employee is paid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his salary remit an amount comprising the employee‟s contribution under paragraph (a) of this subsection and the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employer‟s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contribution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PFC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specified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by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PFA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employee</w:t>
      </w:r>
    </w:p>
    <w:p>
      <w:pPr>
        <w:pStyle w:val="BodyText"/>
        <w:spacing w:before="1"/>
        <w:rPr>
          <w:sz w:val="18"/>
        </w:rPr>
      </w:pPr>
    </w:p>
    <w:p>
      <w:pPr>
        <w:spacing w:line="207" w:lineRule="exact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331</w:t>
      </w:r>
      <w:r>
        <w:rPr>
          <w:sz w:val="18"/>
          <w:vertAlign w:val="baseline"/>
        </w:rPr>
        <w:t>Odewole,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P.O.,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op.cit.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p.102.</w:t>
      </w:r>
    </w:p>
    <w:p>
      <w:pPr>
        <w:spacing w:line="207" w:lineRule="exact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332</w:t>
      </w:r>
      <w:r>
        <w:rPr>
          <w:sz w:val="18"/>
          <w:vertAlign w:val="baseline"/>
        </w:rPr>
        <w:t>Ibid.</w:t>
      </w:r>
    </w:p>
    <w:p>
      <w:pPr>
        <w:spacing w:after="0" w:line="207" w:lineRule="exact"/>
        <w:jc w:val="left"/>
        <w:rPr>
          <w:sz w:val="18"/>
        </w:rPr>
        <w:sectPr>
          <w:pgSz w:w="12240" w:h="15840"/>
          <w:pgMar w:header="0" w:footer="932" w:top="1060" w:bottom="1160" w:left="1720" w:right="1200"/>
        </w:sectPr>
      </w:pPr>
    </w:p>
    <w:p>
      <w:pPr>
        <w:pStyle w:val="BodyText"/>
        <w:spacing w:line="480" w:lineRule="auto" w:before="103"/>
        <w:ind w:left="801" w:right="235"/>
        <w:jc w:val="both"/>
      </w:pPr>
      <w:r>
        <w:rPr/>
        <w:t>truly transparent.</w:t>
      </w:r>
      <w:r>
        <w:rPr>
          <w:vertAlign w:val="superscript"/>
        </w:rPr>
        <w:t>333</w:t>
      </w:r>
      <w:r>
        <w:rPr>
          <w:vertAlign w:val="baseline"/>
        </w:rPr>
        <w:t> Besides, paucity of data available to PFAs in appraisal of ICRC</w:t>
      </w:r>
      <w:r>
        <w:rPr>
          <w:spacing w:val="1"/>
          <w:vertAlign w:val="baseline"/>
        </w:rPr>
        <w:t> </w:t>
      </w:r>
      <w:r>
        <w:rPr>
          <w:vertAlign w:val="baseline"/>
        </w:rPr>
        <w:t>approved projects, there may be hindrance of effective monitoring of key projects. 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addition,</w:t>
      </w:r>
      <w:r>
        <w:rPr>
          <w:spacing w:val="1"/>
          <w:vertAlign w:val="baseline"/>
        </w:rPr>
        <w:t> </w:t>
      </w:r>
      <w:r>
        <w:rPr>
          <w:vertAlign w:val="baseline"/>
        </w:rPr>
        <w:t>lack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adequate</w:t>
      </w:r>
      <w:r>
        <w:rPr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1"/>
          <w:vertAlign w:val="baseline"/>
        </w:rPr>
        <w:t> </w:t>
      </w:r>
      <w:r>
        <w:rPr>
          <w:vertAlign w:val="baseline"/>
        </w:rPr>
        <w:t>diligence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risk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infrastructure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apathy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PFAs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PenCom</w:t>
      </w:r>
      <w:r>
        <w:rPr>
          <w:spacing w:val="1"/>
          <w:vertAlign w:val="baseline"/>
        </w:rPr>
        <w:t> </w:t>
      </w:r>
      <w:r>
        <w:rPr>
          <w:vertAlign w:val="baseline"/>
        </w:rPr>
        <w:t>towards</w:t>
      </w:r>
      <w:r>
        <w:rPr>
          <w:spacing w:val="1"/>
          <w:vertAlign w:val="baseline"/>
        </w:rPr>
        <w:t> </w:t>
      </w:r>
      <w:r>
        <w:rPr>
          <w:vertAlign w:val="baseline"/>
        </w:rPr>
        <w:t>infrastructural financing.</w:t>
      </w:r>
      <w:r>
        <w:rPr>
          <w:vertAlign w:val="superscript"/>
        </w:rPr>
        <w:t>334</w:t>
      </w:r>
      <w:r>
        <w:rPr>
          <w:vertAlign w:val="baseline"/>
        </w:rPr>
        <w:t> ICRC does not provide for payment of compensation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concessionaires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event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cancellation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suspension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infrastructure</w:t>
      </w:r>
      <w:r>
        <w:rPr>
          <w:spacing w:val="1"/>
          <w:vertAlign w:val="baseline"/>
        </w:rPr>
        <w:t> </w:t>
      </w:r>
      <w:r>
        <w:rPr>
          <w:vertAlign w:val="baseline"/>
        </w:rPr>
        <w:t>projects. And with high rate of abandoned projects in Nigeria, there is an urgent need</w:t>
      </w:r>
      <w:r>
        <w:rPr>
          <w:spacing w:val="1"/>
          <w:vertAlign w:val="baseline"/>
        </w:rPr>
        <w:t> </w:t>
      </w:r>
      <w:r>
        <w:rPr>
          <w:vertAlign w:val="baseline"/>
        </w:rPr>
        <w:t>to fix this loophole to encourage investors, especially PFAs and other institutional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investors.</w:t>
      </w:r>
      <w:r>
        <w:rPr>
          <w:vertAlign w:val="superscript"/>
        </w:rPr>
        <w:t>335</w:t>
      </w:r>
    </w:p>
    <w:p>
      <w:pPr>
        <w:pStyle w:val="Heading1"/>
        <w:numPr>
          <w:ilvl w:val="2"/>
          <w:numId w:val="13"/>
        </w:numPr>
        <w:tabs>
          <w:tab w:pos="1343" w:val="left" w:leader="none"/>
        </w:tabs>
        <w:spacing w:line="240" w:lineRule="auto" w:before="21" w:after="0"/>
        <w:ind w:left="1342" w:right="0" w:hanging="542"/>
        <w:jc w:val="both"/>
      </w:pPr>
      <w:bookmarkStart w:name="_TOC_250005" w:id="51"/>
      <w:r>
        <w:rPr/>
        <w:t>Problem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bookmarkEnd w:id="51"/>
      <w:r>
        <w:rPr/>
        <w:t>Corruption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801" w:right="230"/>
        <w:jc w:val="both"/>
      </w:pPr>
      <w:r>
        <w:rPr/>
        <w:t>Another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contributory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mismanagement and misappropriation of funds earmarked for employees‟ pensions,</w:t>
      </w:r>
      <w:r>
        <w:rPr>
          <w:spacing w:val="1"/>
        </w:rPr>
        <w:t> </w:t>
      </w:r>
      <w:r>
        <w:rPr/>
        <w:t>especially in the public sector. Pension funds in Nigeria have been consistently stolen</w:t>
      </w:r>
      <w:r>
        <w:rPr>
          <w:spacing w:val="1"/>
        </w:rPr>
        <w:t> </w:t>
      </w:r>
      <w:r>
        <w:rPr/>
        <w:t>by people who have been entrusted with the responsibility of managing the funds.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revelations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multi-billion</w:t>
      </w:r>
      <w:r>
        <w:rPr>
          <w:spacing w:val="1"/>
        </w:rPr>
        <w:t> </w:t>
      </w:r>
      <w:r>
        <w:rPr/>
        <w:t>Naira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scandals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Pensions Unit of the Office of the Head of Service of the Federation and the Nigeria</w:t>
      </w:r>
      <w:r>
        <w:rPr>
          <w:spacing w:val="1"/>
        </w:rPr>
        <w:t> </w:t>
      </w:r>
      <w:r>
        <w:rPr/>
        <w:t>Police pensions.</w:t>
      </w:r>
      <w:r>
        <w:rPr>
          <w:vertAlign w:val="superscript"/>
        </w:rPr>
        <w:t>336</w:t>
      </w:r>
      <w:r>
        <w:rPr>
          <w:vertAlign w:val="baseline"/>
        </w:rPr>
        <w:t> There is also what has been regarded as “Mainagate” which is a</w:t>
      </w:r>
      <w:r>
        <w:rPr>
          <w:spacing w:val="1"/>
          <w:vertAlign w:val="baseline"/>
        </w:rPr>
        <w:t> </w:t>
      </w:r>
      <w:r>
        <w:rPr>
          <w:vertAlign w:val="baseline"/>
        </w:rPr>
        <w:t>scandal of monumental proportion associated with the Chairman of the Presidential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 Reform Task Force Team (PRTT) MrAbdulrasheedMaina. Maina allegedly</w:t>
      </w:r>
      <w:r>
        <w:rPr>
          <w:spacing w:val="1"/>
          <w:vertAlign w:val="baseline"/>
        </w:rPr>
        <w:t> </w:t>
      </w:r>
      <w:r>
        <w:rPr>
          <w:vertAlign w:val="baseline"/>
        </w:rPr>
        <w:t>used his</w:t>
      </w:r>
      <w:r>
        <w:rPr>
          <w:spacing w:val="-2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defraud Nigerian</w:t>
      </w:r>
      <w:r>
        <w:rPr>
          <w:spacing w:val="-5"/>
          <w:vertAlign w:val="baseline"/>
        </w:rPr>
        <w:t> </w:t>
      </w:r>
      <w:r>
        <w:rPr>
          <w:vertAlign w:val="baseline"/>
        </w:rPr>
        <w:t>pensioners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corruptly</w:t>
      </w:r>
      <w:r>
        <w:rPr>
          <w:spacing w:val="-10"/>
          <w:vertAlign w:val="baseline"/>
        </w:rPr>
        <w:t> </w:t>
      </w:r>
      <w:r>
        <w:rPr>
          <w:vertAlign w:val="baseline"/>
        </w:rPr>
        <w:t>enriched</w:t>
      </w:r>
      <w:r>
        <w:rPr>
          <w:spacing w:val="5"/>
          <w:vertAlign w:val="baseline"/>
        </w:rPr>
        <w:t> </w:t>
      </w:r>
      <w:r>
        <w:rPr>
          <w:vertAlign w:val="baseline"/>
        </w:rPr>
        <w:t>himself.</w:t>
      </w:r>
      <w:r>
        <w:rPr>
          <w:vertAlign w:val="superscript"/>
        </w:rPr>
        <w:t>337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  <w:r>
        <w:rPr/>
        <w:pict>
          <v:rect style="position:absolute;margin-left:126.050003pt;margin-top:15.407822pt;width:144.050pt;height:.72003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6"/>
        <w:ind w:left="801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  <w:vertAlign w:val="superscript"/>
        </w:rPr>
        <w:t>333</w:t>
      </w:r>
      <w:r>
        <w:rPr>
          <w:rFonts w:ascii="Calibri" w:hAnsi="Calibri"/>
          <w:sz w:val="18"/>
          <w:vertAlign w:val="baseline"/>
        </w:rPr>
        <w:t>Ahmed,</w:t>
      </w:r>
      <w:r>
        <w:rPr>
          <w:rFonts w:ascii="Calibri" w:hAnsi="Calibri"/>
          <w:spacing w:val="8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I.</w:t>
      </w:r>
      <w:r>
        <w:rPr>
          <w:rFonts w:ascii="Calibri" w:hAnsi="Calibri"/>
          <w:spacing w:val="13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K.,</w:t>
      </w:r>
      <w:r>
        <w:rPr>
          <w:rFonts w:ascii="Calibri" w:hAnsi="Calibri"/>
          <w:spacing w:val="14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et’al,</w:t>
      </w:r>
      <w:r>
        <w:rPr>
          <w:rFonts w:ascii="Calibri" w:hAnsi="Calibri"/>
          <w:spacing w:val="9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(2016),</w:t>
      </w:r>
      <w:r>
        <w:rPr>
          <w:rFonts w:ascii="Calibri" w:hAnsi="Calibri"/>
          <w:spacing w:val="17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Effects</w:t>
      </w:r>
      <w:r>
        <w:rPr>
          <w:rFonts w:ascii="Calibri" w:hAnsi="Calibri"/>
          <w:i/>
          <w:spacing w:val="12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of</w:t>
      </w:r>
      <w:r>
        <w:rPr>
          <w:rFonts w:ascii="Calibri" w:hAnsi="Calibri"/>
          <w:i/>
          <w:spacing w:val="13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contributory</w:t>
      </w:r>
      <w:r>
        <w:rPr>
          <w:rFonts w:ascii="Calibri" w:hAnsi="Calibri"/>
          <w:i/>
          <w:spacing w:val="11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pension</w:t>
      </w:r>
      <w:r>
        <w:rPr>
          <w:rFonts w:ascii="Calibri" w:hAnsi="Calibri"/>
          <w:i/>
          <w:spacing w:val="14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scheme</w:t>
      </w:r>
      <w:r>
        <w:rPr>
          <w:rFonts w:ascii="Calibri" w:hAnsi="Calibri"/>
          <w:i/>
          <w:spacing w:val="10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on</w:t>
      </w:r>
      <w:r>
        <w:rPr>
          <w:rFonts w:ascii="Calibri" w:hAnsi="Calibri"/>
          <w:i/>
          <w:spacing w:val="18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employees’</w:t>
      </w:r>
      <w:r>
        <w:rPr>
          <w:rFonts w:ascii="Calibri" w:hAnsi="Calibri"/>
          <w:i/>
          <w:spacing w:val="9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productivity:</w:t>
      </w:r>
      <w:r>
        <w:rPr>
          <w:rFonts w:ascii="Calibri" w:hAnsi="Calibri"/>
          <w:i/>
          <w:spacing w:val="11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Evidence</w:t>
      </w:r>
      <w:r>
        <w:rPr>
          <w:rFonts w:ascii="Calibri" w:hAnsi="Calibri"/>
          <w:i/>
          <w:spacing w:val="11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from</w:t>
      </w:r>
      <w:r>
        <w:rPr>
          <w:rFonts w:ascii="Calibri" w:hAnsi="Calibri"/>
          <w:i/>
          <w:spacing w:val="1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Lagos</w:t>
      </w:r>
      <w:r>
        <w:rPr>
          <w:rFonts w:ascii="Calibri" w:hAnsi="Calibri"/>
          <w:i/>
          <w:spacing w:val="-3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state</w:t>
      </w:r>
      <w:r>
        <w:rPr>
          <w:rFonts w:ascii="Calibri" w:hAnsi="Calibri"/>
          <w:i/>
          <w:spacing w:val="-8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government,</w:t>
      </w:r>
      <w:r>
        <w:rPr>
          <w:rFonts w:ascii="Calibri" w:hAnsi="Calibri"/>
          <w:i/>
          <w:spacing w:val="-3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African</w:t>
      </w:r>
      <w:r>
        <w:rPr>
          <w:rFonts w:ascii="Calibri" w:hAnsi="Calibri"/>
          <w:spacing w:val="-3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Journal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of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Business</w:t>
      </w:r>
      <w:r>
        <w:rPr>
          <w:rFonts w:ascii="Calibri" w:hAnsi="Calibri"/>
          <w:spacing w:val="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Management,</w:t>
      </w:r>
      <w:r>
        <w:rPr>
          <w:rFonts w:ascii="Calibri" w:hAnsi="Calibri"/>
          <w:spacing w:val="-10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Vol.10</w:t>
      </w:r>
      <w:r>
        <w:rPr>
          <w:rFonts w:ascii="Calibri" w:hAnsi="Calibri"/>
          <w:spacing w:val="-4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(16), p.386.</w:t>
      </w:r>
    </w:p>
    <w:p>
      <w:pPr>
        <w:spacing w:before="2"/>
        <w:ind w:left="801" w:right="220" w:firstLine="0"/>
        <w:jc w:val="left"/>
        <w:rPr>
          <w:sz w:val="18"/>
        </w:rPr>
      </w:pPr>
      <w:r>
        <w:rPr>
          <w:sz w:val="18"/>
          <w:vertAlign w:val="superscript"/>
        </w:rPr>
        <w:t>334</w:t>
      </w:r>
      <w:r>
        <w:rPr>
          <w:sz w:val="18"/>
          <w:vertAlign w:val="baseline"/>
        </w:rPr>
        <w:t>Onwuka,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O.,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(2018),</w:t>
      </w:r>
      <w:r>
        <w:rPr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Tackling</w:t>
      </w:r>
      <w:r>
        <w:rPr>
          <w:i/>
          <w:spacing w:val="-6"/>
          <w:sz w:val="18"/>
          <w:vertAlign w:val="baseline"/>
        </w:rPr>
        <w:t> </w:t>
      </w:r>
      <w:r>
        <w:rPr>
          <w:i/>
          <w:sz w:val="18"/>
          <w:vertAlign w:val="baseline"/>
        </w:rPr>
        <w:t>Infrastructural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Gap</w:t>
      </w:r>
      <w:r>
        <w:rPr>
          <w:i/>
          <w:spacing w:val="-7"/>
          <w:sz w:val="18"/>
          <w:vertAlign w:val="baseline"/>
        </w:rPr>
        <w:t> </w:t>
      </w:r>
      <w:r>
        <w:rPr>
          <w:i/>
          <w:sz w:val="18"/>
          <w:vertAlign w:val="baseline"/>
        </w:rPr>
        <w:t>in</w:t>
      </w:r>
      <w:r>
        <w:rPr>
          <w:i/>
          <w:spacing w:val="-6"/>
          <w:sz w:val="18"/>
          <w:vertAlign w:val="baseline"/>
        </w:rPr>
        <w:t> </w:t>
      </w:r>
      <w:r>
        <w:rPr>
          <w:i/>
          <w:sz w:val="18"/>
          <w:vertAlign w:val="baseline"/>
        </w:rPr>
        <w:t>Nigeria: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The</w:t>
      </w:r>
      <w:r>
        <w:rPr>
          <w:i/>
          <w:spacing w:val="-6"/>
          <w:sz w:val="18"/>
          <w:vertAlign w:val="baseline"/>
        </w:rPr>
        <w:t> </w:t>
      </w:r>
      <w:r>
        <w:rPr>
          <w:i/>
          <w:sz w:val="18"/>
          <w:vertAlign w:val="baseline"/>
        </w:rPr>
        <w:t>Pension</w:t>
      </w:r>
      <w:r>
        <w:rPr>
          <w:i/>
          <w:spacing w:val="-7"/>
          <w:sz w:val="18"/>
          <w:vertAlign w:val="baseline"/>
        </w:rPr>
        <w:t> </w:t>
      </w:r>
      <w:r>
        <w:rPr>
          <w:i/>
          <w:sz w:val="18"/>
          <w:vertAlign w:val="baseline"/>
        </w:rPr>
        <w:t>Fund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Option,</w:t>
      </w:r>
      <w:r>
        <w:rPr>
          <w:i/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Applied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Economics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Finance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Vol. 5, No. 2, p.84.</w:t>
      </w:r>
    </w:p>
    <w:p>
      <w:pPr>
        <w:spacing w:before="0"/>
        <w:ind w:left="801" w:right="23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335</w:t>
      </w:r>
      <w:r>
        <w:rPr>
          <w:rFonts w:ascii="Calibri"/>
          <w:sz w:val="18"/>
          <w:vertAlign w:val="baseline"/>
        </w:rPr>
        <w:t>Uzor,</w:t>
      </w:r>
      <w:r>
        <w:rPr>
          <w:rFonts w:ascii="Calibri"/>
          <w:spacing w:val="18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B.C.,</w:t>
      </w:r>
      <w:r>
        <w:rPr>
          <w:rFonts w:ascii="Calibri"/>
          <w:spacing w:val="18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and</w:t>
      </w:r>
      <w:r>
        <w:rPr>
          <w:rFonts w:ascii="Calibri"/>
          <w:spacing w:val="17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Anekwe,</w:t>
      </w:r>
      <w:r>
        <w:rPr>
          <w:rFonts w:ascii="Calibri"/>
          <w:spacing w:val="18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S.C.,</w:t>
      </w:r>
      <w:r>
        <w:rPr>
          <w:rFonts w:ascii="Calibri"/>
          <w:spacing w:val="1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(2018),</w:t>
      </w:r>
      <w:r>
        <w:rPr>
          <w:rFonts w:ascii="Calibri"/>
          <w:spacing w:val="21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The</w:t>
      </w:r>
      <w:r>
        <w:rPr>
          <w:rFonts w:ascii="Calibri"/>
          <w:i/>
          <w:spacing w:val="15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Contributory</w:t>
      </w:r>
      <w:r>
        <w:rPr>
          <w:rFonts w:ascii="Calibri"/>
          <w:i/>
          <w:spacing w:val="15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Pension</w:t>
      </w:r>
      <w:r>
        <w:rPr>
          <w:rFonts w:ascii="Calibri"/>
          <w:i/>
          <w:spacing w:val="17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Scheme</w:t>
      </w:r>
      <w:r>
        <w:rPr>
          <w:rFonts w:ascii="Calibri"/>
          <w:i/>
          <w:spacing w:val="10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and</w:t>
      </w:r>
      <w:r>
        <w:rPr>
          <w:rFonts w:ascii="Calibri"/>
          <w:i/>
          <w:spacing w:val="17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the</w:t>
      </w:r>
      <w:r>
        <w:rPr>
          <w:rFonts w:ascii="Calibri"/>
          <w:i/>
          <w:spacing w:val="20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Fate</w:t>
      </w:r>
      <w:r>
        <w:rPr>
          <w:rFonts w:ascii="Calibri"/>
          <w:i/>
          <w:spacing w:val="11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of</w:t>
      </w:r>
      <w:r>
        <w:rPr>
          <w:rFonts w:ascii="Calibri"/>
          <w:i/>
          <w:spacing w:val="17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Retired</w:t>
      </w:r>
      <w:r>
        <w:rPr>
          <w:rFonts w:ascii="Calibri"/>
          <w:i/>
          <w:spacing w:val="13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and</w:t>
      </w:r>
      <w:r>
        <w:rPr>
          <w:rFonts w:ascii="Calibri"/>
          <w:i/>
          <w:spacing w:val="18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Retiring</w:t>
      </w:r>
      <w:r>
        <w:rPr>
          <w:rFonts w:ascii="Calibri"/>
          <w:i/>
          <w:spacing w:val="1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Nigerian</w:t>
      </w:r>
      <w:r>
        <w:rPr>
          <w:rFonts w:ascii="Calibri"/>
          <w:i/>
          <w:spacing w:val="-2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Workers,</w:t>
      </w:r>
      <w:r>
        <w:rPr>
          <w:rFonts w:ascii="Calibri"/>
          <w:i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Academic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Research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in</w:t>
      </w:r>
      <w:r>
        <w:rPr>
          <w:rFonts w:ascii="Calibri"/>
          <w:spacing w:val="-7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Business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and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Social</w:t>
      </w:r>
      <w:r>
        <w:rPr>
          <w:rFonts w:ascii="Calibri"/>
          <w:spacing w:val="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Science, 8</w:t>
      </w:r>
      <w:r>
        <w:rPr>
          <w:rFonts w:ascii="Calibri"/>
          <w:spacing w:val="-4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(3),</w:t>
      </w:r>
      <w:r>
        <w:rPr>
          <w:rFonts w:ascii="Calibri"/>
          <w:spacing w:val="-5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p.527.</w:t>
      </w:r>
    </w:p>
    <w:p>
      <w:pPr>
        <w:spacing w:line="207" w:lineRule="exact" w:before="1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336</w:t>
      </w:r>
      <w:r>
        <w:rPr>
          <w:sz w:val="18"/>
          <w:vertAlign w:val="baseline"/>
        </w:rPr>
        <w:t>Agabi,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C.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(2017),</w:t>
      </w:r>
      <w:r>
        <w:rPr>
          <w:spacing w:val="2"/>
          <w:sz w:val="18"/>
          <w:vertAlign w:val="baseline"/>
        </w:rPr>
        <w:t> </w:t>
      </w:r>
      <w:r>
        <w:rPr>
          <w:i/>
          <w:sz w:val="18"/>
          <w:vertAlign w:val="baseline"/>
        </w:rPr>
        <w:t>Contributory</w:t>
      </w:r>
      <w:r>
        <w:rPr>
          <w:i/>
          <w:spacing w:val="-5"/>
          <w:sz w:val="18"/>
          <w:vertAlign w:val="baseline"/>
        </w:rPr>
        <w:t> </w:t>
      </w:r>
      <w:r>
        <w:rPr>
          <w:i/>
          <w:sz w:val="18"/>
          <w:vertAlign w:val="baseline"/>
        </w:rPr>
        <w:t>Pension</w:t>
      </w:r>
      <w:r>
        <w:rPr>
          <w:i/>
          <w:spacing w:val="-5"/>
          <w:sz w:val="18"/>
          <w:vertAlign w:val="baseline"/>
        </w:rPr>
        <w:t> </w:t>
      </w:r>
      <w:r>
        <w:rPr>
          <w:i/>
          <w:sz w:val="18"/>
          <w:vertAlign w:val="baseline"/>
        </w:rPr>
        <w:t>Scheme</w:t>
      </w:r>
      <w:r>
        <w:rPr>
          <w:i/>
          <w:spacing w:val="-5"/>
          <w:sz w:val="18"/>
          <w:vertAlign w:val="baseline"/>
        </w:rPr>
        <w:t> </w:t>
      </w:r>
      <w:r>
        <w:rPr>
          <w:i/>
          <w:sz w:val="18"/>
          <w:vertAlign w:val="baseline"/>
        </w:rPr>
        <w:t>under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Threat</w:t>
      </w:r>
      <w:r>
        <w:rPr>
          <w:sz w:val="18"/>
          <w:vertAlign w:val="baseline"/>
        </w:rPr>
        <w:t>,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Daily</w:t>
      </w:r>
      <w:r>
        <w:rPr>
          <w:spacing w:val="-10"/>
          <w:sz w:val="18"/>
          <w:vertAlign w:val="baseline"/>
        </w:rPr>
        <w:t> </w:t>
      </w:r>
      <w:r>
        <w:rPr>
          <w:sz w:val="18"/>
          <w:vertAlign w:val="baseline"/>
        </w:rPr>
        <w:t>Trust Newspaper</w:t>
      </w:r>
      <w:r>
        <w:rPr>
          <w:i/>
          <w:sz w:val="18"/>
          <w:vertAlign w:val="baseline"/>
        </w:rPr>
        <w:t>,</w:t>
      </w:r>
      <w:r>
        <w:rPr>
          <w:i/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25</w:t>
      </w:r>
      <w:r>
        <w:rPr>
          <w:sz w:val="18"/>
          <w:vertAlign w:val="superscript"/>
        </w:rPr>
        <w:t>th</w:t>
      </w:r>
      <w:r>
        <w:rPr>
          <w:sz w:val="18"/>
          <w:vertAlign w:val="baseline"/>
        </w:rPr>
        <w:t>September,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32.</w:t>
      </w:r>
    </w:p>
    <w:p>
      <w:pPr>
        <w:spacing w:line="207" w:lineRule="exact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337</w:t>
      </w:r>
      <w:r>
        <w:rPr>
          <w:sz w:val="18"/>
          <w:vertAlign w:val="baseline"/>
        </w:rPr>
        <w:t>Ibid.</w:t>
      </w:r>
    </w:p>
    <w:p>
      <w:pPr>
        <w:spacing w:after="0" w:line="207" w:lineRule="exact"/>
        <w:jc w:val="left"/>
        <w:rPr>
          <w:sz w:val="18"/>
        </w:rPr>
        <w:sectPr>
          <w:pgSz w:w="12240" w:h="15840"/>
          <w:pgMar w:header="0" w:footer="932" w:top="1060" w:bottom="1160" w:left="1720" w:right="1200"/>
        </w:sectPr>
      </w:pPr>
    </w:p>
    <w:p>
      <w:pPr>
        <w:pStyle w:val="BodyText"/>
        <w:spacing w:line="480" w:lineRule="auto" w:before="63"/>
        <w:ind w:left="801" w:right="232" w:firstLine="604"/>
        <w:jc w:val="both"/>
      </w:pPr>
      <w:r>
        <w:rPr/>
        <w:t>The</w:t>
      </w:r>
      <w:r>
        <w:rPr>
          <w:spacing w:val="1"/>
        </w:rPr>
        <w:t> </w:t>
      </w:r>
      <w:r>
        <w:rPr/>
        <w:t>“Mainagate”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who</w:t>
      </w:r>
      <w:r>
        <w:rPr>
          <w:spacing w:val="60"/>
        </w:rPr>
        <w:t> </w:t>
      </w:r>
      <w:r>
        <w:rPr/>
        <w:t>find</w:t>
      </w:r>
      <w:r>
        <w:rPr>
          <w:spacing w:val="1"/>
        </w:rPr>
        <w:t> </w:t>
      </w:r>
      <w:r>
        <w:rPr/>
        <w:t>themselves in positions of authority shortchange retired Nigerian workers, making it</w:t>
      </w:r>
      <w:r>
        <w:rPr>
          <w:spacing w:val="1"/>
        </w:rPr>
        <w:t> </w:t>
      </w:r>
      <w:r>
        <w:rPr/>
        <w:t>extremely difficult for them to access their pension funds. In April 2018, another</w:t>
      </w:r>
      <w:r>
        <w:rPr>
          <w:spacing w:val="1"/>
        </w:rPr>
        <w:t> </w:t>
      </w:r>
      <w:r>
        <w:rPr/>
        <w:t>report emerged that the Chairperson of National Social Insurance Trust Fund (NSITF)</w:t>
      </w:r>
      <w:r>
        <w:rPr>
          <w:spacing w:val="-57"/>
        </w:rPr>
        <w:t> </w:t>
      </w:r>
      <w:r>
        <w:rPr/>
        <w:t>Dr. NgoziOlojeme, has allegedly obtained $2.8 million and N240 million from a</w:t>
      </w:r>
      <w:r>
        <w:rPr>
          <w:spacing w:val="1"/>
        </w:rPr>
        <w:t> </w:t>
      </w:r>
      <w:r>
        <w:rPr/>
        <w:t>businessman, and paid it into an account with no Bank Verification Number (BVN).</w:t>
      </w:r>
      <w:r>
        <w:rPr>
          <w:spacing w:val="1"/>
        </w:rPr>
        <w:t> </w:t>
      </w:r>
      <w:r>
        <w:rPr/>
        <w:t>Further investigation reveals that she was operating 50 accounts with different names</w:t>
      </w:r>
      <w:r>
        <w:rPr>
          <w:spacing w:val="1"/>
        </w:rPr>
        <w:t> </w:t>
      </w:r>
      <w:r>
        <w:rPr/>
        <w:t>in different banks linked with five companies. In a similar vein, the EFCC has also</w:t>
      </w:r>
      <w:r>
        <w:rPr>
          <w:spacing w:val="1"/>
        </w:rPr>
        <w:t> </w:t>
      </w:r>
      <w:r>
        <w:rPr/>
        <w:t>arraigned the Former Managing Director of NSITF, Umar MunirAbubakar and four</w:t>
      </w:r>
      <w:r>
        <w:rPr>
          <w:spacing w:val="1"/>
        </w:rPr>
        <w:t> </w:t>
      </w:r>
      <w:r>
        <w:rPr/>
        <w:t>others for allegedly diverting N18 billion.</w:t>
      </w:r>
      <w:r>
        <w:rPr>
          <w:vertAlign w:val="superscript"/>
        </w:rPr>
        <w:t>338</w:t>
      </w:r>
      <w:r>
        <w:rPr>
          <w:vertAlign w:val="baseline"/>
        </w:rPr>
        <w:t> This is just an instance of the level of</w:t>
      </w:r>
      <w:r>
        <w:rPr>
          <w:spacing w:val="1"/>
          <w:vertAlign w:val="baseline"/>
        </w:rPr>
        <w:t> </w:t>
      </w:r>
      <w:r>
        <w:rPr>
          <w:vertAlign w:val="baseline"/>
        </w:rPr>
        <w:t>exploitation that the working-class people suffer in the hands of the ruling elite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Heading1"/>
        <w:numPr>
          <w:ilvl w:val="2"/>
          <w:numId w:val="13"/>
        </w:numPr>
        <w:tabs>
          <w:tab w:pos="1343" w:val="left" w:leader="none"/>
        </w:tabs>
        <w:spacing w:line="240" w:lineRule="auto" w:before="22" w:after="0"/>
        <w:ind w:left="1342" w:right="0" w:hanging="542"/>
        <w:jc w:val="both"/>
      </w:pPr>
      <w:bookmarkStart w:name="_TOC_250004" w:id="52"/>
      <w:r>
        <w:rPr/>
        <w:t>Inadequate</w:t>
      </w:r>
      <w:r>
        <w:rPr>
          <w:spacing w:val="-5"/>
        </w:rPr>
        <w:t> </w:t>
      </w:r>
      <w:r>
        <w:rPr/>
        <w:t>Investment</w:t>
      </w:r>
      <w:r>
        <w:rPr>
          <w:spacing w:val="-3"/>
        </w:rPr>
        <w:t> </w:t>
      </w:r>
      <w:bookmarkEnd w:id="52"/>
      <w:r>
        <w:rPr/>
        <w:t>Return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01" w:right="235"/>
        <w:jc w:val="both"/>
      </w:pPr>
      <w:r>
        <w:rPr/>
        <w:pict>
          <v:rect style="position:absolute;margin-left:126.050003pt;margin-top:253.673172pt;width:144.050pt;height:.71997pt;mso-position-horizontal-relative:page;mso-position-vertical-relative:paragraph;z-index:-15680512;mso-wrap-distance-left:0;mso-wrap-distance-right:0" filled="true" fillcolor="#000000" stroked="false">
            <v:fill type="solid"/>
            <w10:wrap type="topAndBottom"/>
          </v:rect>
        </w:pict>
      </w:r>
      <w:r>
        <w:rPr/>
        <w:t>Pensioners in some states may not be able to take adequate care of their families in</w:t>
      </w:r>
      <w:r>
        <w:rPr>
          <w:spacing w:val="1"/>
        </w:rPr>
        <w:t> </w:t>
      </w:r>
      <w:r>
        <w:rPr/>
        <w:t>spite of the CPS values, and also cater for their dependents. This is sequel to the fact</w:t>
      </w:r>
      <w:r>
        <w:rPr>
          <w:spacing w:val="1"/>
        </w:rPr>
        <w:t> </w:t>
      </w:r>
      <w:r>
        <w:rPr/>
        <w:t>that the pension scheme may yield only marginal returns to</w:t>
      </w:r>
      <w:r>
        <w:rPr>
          <w:spacing w:val="1"/>
        </w:rPr>
        <w:t> </w:t>
      </w:r>
      <w:r>
        <w:rPr/>
        <w:t>investment</w:t>
      </w:r>
      <w:r>
        <w:rPr>
          <w:spacing w:val="60"/>
        </w:rPr>
        <w:t> </w:t>
      </w:r>
      <w:r>
        <w:rPr/>
        <w:t>in sluggish</w:t>
      </w:r>
      <w:r>
        <w:rPr>
          <w:spacing w:val="1"/>
        </w:rPr>
        <w:t> </w:t>
      </w:r>
      <w:r>
        <w:rPr/>
        <w:t>and poorly regulated system in many States in Nigeria. It is the return on investment</w:t>
      </w:r>
      <w:r>
        <w:rPr>
          <w:spacing w:val="1"/>
        </w:rPr>
        <w:t> </w:t>
      </w:r>
      <w:r>
        <w:rPr>
          <w:spacing w:val="-1"/>
        </w:rPr>
        <w:t>(ROI) that PFAs distribute to their contributors in CPS. </w:t>
      </w:r>
      <w:r>
        <w:rPr>
          <w:vertAlign w:val="superscript"/>
        </w:rPr>
        <w:t>339</w:t>
      </w:r>
      <w:r>
        <w:rPr>
          <w:vertAlign w:val="baseline"/>
        </w:rPr>
        <w:t> There are cases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contributors who</w:t>
      </w:r>
      <w:r>
        <w:rPr>
          <w:spacing w:val="1"/>
          <w:vertAlign w:val="baseline"/>
        </w:rPr>
        <w:t> </w:t>
      </w:r>
      <w:r>
        <w:rPr>
          <w:vertAlign w:val="baseline"/>
        </w:rPr>
        <w:t>view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assets with the PFAs, only find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returns are too meager for comfort or that the asset did not make any return at all,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is, zero profit.</w:t>
      </w:r>
      <w:r>
        <w:rPr>
          <w:vertAlign w:val="superscript"/>
        </w:rPr>
        <w:t>340</w:t>
      </w:r>
      <w:r>
        <w:rPr>
          <w:vertAlign w:val="baseline"/>
        </w:rPr>
        <w:t> Yet the PFAs have the statutory guidelines or template, on how to</w:t>
      </w:r>
      <w:r>
        <w:rPr>
          <w:spacing w:val="1"/>
          <w:vertAlign w:val="baseline"/>
        </w:rPr>
        <w:t> </w:t>
      </w:r>
      <w:r>
        <w:rPr>
          <w:vertAlign w:val="baseline"/>
        </w:rPr>
        <w:t>take</w:t>
      </w:r>
      <w:r>
        <w:rPr>
          <w:spacing w:val="30"/>
          <w:vertAlign w:val="baseline"/>
        </w:rPr>
        <w:t> </w:t>
      </w:r>
      <w:r>
        <w:rPr>
          <w:vertAlign w:val="baseline"/>
        </w:rPr>
        <w:t>their</w:t>
      </w:r>
      <w:r>
        <w:rPr>
          <w:spacing w:val="38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36"/>
          <w:vertAlign w:val="baseline"/>
        </w:rPr>
        <w:t> </w:t>
      </w:r>
      <w:r>
        <w:rPr>
          <w:vertAlign w:val="baseline"/>
        </w:rPr>
        <w:t>from</w:t>
      </w:r>
      <w:r>
        <w:rPr>
          <w:spacing w:val="28"/>
          <w:vertAlign w:val="baseline"/>
        </w:rPr>
        <w:t> </w:t>
      </w:r>
      <w:r>
        <w:rPr>
          <w:vertAlign w:val="baseline"/>
        </w:rPr>
        <w:t>all</w:t>
      </w:r>
      <w:r>
        <w:rPr>
          <w:spacing w:val="28"/>
          <w:vertAlign w:val="baseline"/>
        </w:rPr>
        <w:t> </w:t>
      </w:r>
      <w:r>
        <w:rPr>
          <w:vertAlign w:val="baseline"/>
        </w:rPr>
        <w:t>contributors‟</w:t>
      </w:r>
      <w:r>
        <w:rPr>
          <w:spacing w:val="33"/>
          <w:vertAlign w:val="baseline"/>
        </w:rPr>
        <w:t> </w:t>
      </w:r>
      <w:r>
        <w:rPr>
          <w:vertAlign w:val="baseline"/>
        </w:rPr>
        <w:t>assets.</w:t>
      </w:r>
      <w:r>
        <w:rPr>
          <w:spacing w:val="38"/>
          <w:vertAlign w:val="baseline"/>
        </w:rPr>
        <w:t> </w:t>
      </w:r>
      <w:r>
        <w:rPr>
          <w:vertAlign w:val="baseline"/>
        </w:rPr>
        <w:t>Some</w:t>
      </w:r>
      <w:r>
        <w:rPr>
          <w:spacing w:val="36"/>
          <w:vertAlign w:val="baseline"/>
        </w:rPr>
        <w:t> </w:t>
      </w:r>
      <w:r>
        <w:rPr>
          <w:vertAlign w:val="baseline"/>
        </w:rPr>
        <w:t>contributors</w:t>
      </w:r>
      <w:r>
        <w:rPr>
          <w:spacing w:val="34"/>
          <w:vertAlign w:val="baseline"/>
        </w:rPr>
        <w:t> </w:t>
      </w:r>
      <w:r>
        <w:rPr>
          <w:vertAlign w:val="baseline"/>
        </w:rPr>
        <w:t>have</w:t>
      </w:r>
      <w:r>
        <w:rPr>
          <w:spacing w:val="40"/>
          <w:vertAlign w:val="baseline"/>
        </w:rPr>
        <w:t> </w:t>
      </w:r>
      <w:r>
        <w:rPr>
          <w:vertAlign w:val="baseline"/>
        </w:rPr>
        <w:t>found</w:t>
      </w:r>
    </w:p>
    <w:p>
      <w:pPr>
        <w:spacing w:line="244" w:lineRule="auto" w:before="67"/>
        <w:ind w:left="801" w:right="333" w:firstLine="0"/>
        <w:jc w:val="left"/>
        <w:rPr>
          <w:sz w:val="18"/>
        </w:rPr>
      </w:pPr>
      <w:r>
        <w:rPr>
          <w:sz w:val="18"/>
          <w:vertAlign w:val="superscript"/>
        </w:rPr>
        <w:t>338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Available</w:t>
      </w:r>
      <w:r>
        <w:rPr>
          <w:spacing w:val="-10"/>
          <w:sz w:val="18"/>
          <w:vertAlign w:val="baseline"/>
        </w:rPr>
        <w:t> </w:t>
      </w:r>
      <w:hyperlink r:id="rId48">
        <w:r>
          <w:rPr>
            <w:sz w:val="18"/>
            <w:vertAlign w:val="baseline"/>
          </w:rPr>
          <w:t>@h</w:t>
        </w:r>
      </w:hyperlink>
      <w:r>
        <w:rPr>
          <w:sz w:val="18"/>
          <w:vertAlign w:val="baseline"/>
        </w:rPr>
        <w:t>t</w:t>
      </w:r>
      <w:hyperlink r:id="rId48">
        <w:r>
          <w:rPr>
            <w:sz w:val="18"/>
            <w:vertAlign w:val="baseline"/>
          </w:rPr>
          <w:t>tp://thenationonlineng.net/ex-nsitf-boss-in-2-8m-poll-row-with-eze,</w:t>
        </w:r>
        <w:r>
          <w:rPr>
            <w:spacing w:val="-4"/>
            <w:sz w:val="18"/>
            <w:vertAlign w:val="baseline"/>
          </w:rPr>
          <w:t> </w:t>
        </w:r>
      </w:hyperlink>
      <w:r>
        <w:rPr>
          <w:sz w:val="18"/>
          <w:vertAlign w:val="baseline"/>
        </w:rPr>
        <w:t>accessed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18</w:t>
      </w:r>
      <w:r>
        <w:rPr>
          <w:sz w:val="18"/>
          <w:vertAlign w:val="superscript"/>
        </w:rPr>
        <w:t>th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April,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2018.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4:45.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P.M.</w:t>
      </w:r>
    </w:p>
    <w:p>
      <w:pPr>
        <w:spacing w:line="240" w:lineRule="auto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339</w:t>
      </w:r>
      <w:r>
        <w:rPr>
          <w:spacing w:val="33"/>
          <w:sz w:val="18"/>
          <w:vertAlign w:val="baseline"/>
        </w:rPr>
        <w:t> </w:t>
      </w:r>
      <w:r>
        <w:rPr>
          <w:sz w:val="18"/>
          <w:vertAlign w:val="baseline"/>
        </w:rPr>
        <w:t>Smart,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T.</w:t>
      </w:r>
      <w:r>
        <w:rPr>
          <w:spacing w:val="15"/>
          <w:sz w:val="18"/>
          <w:vertAlign w:val="baseline"/>
        </w:rPr>
        <w:t> </w:t>
      </w:r>
      <w:r>
        <w:rPr>
          <w:sz w:val="18"/>
          <w:vertAlign w:val="baseline"/>
        </w:rPr>
        <w:t>(2015),</w:t>
      </w:r>
      <w:r>
        <w:rPr>
          <w:spacing w:val="16"/>
          <w:sz w:val="18"/>
          <w:vertAlign w:val="baseline"/>
        </w:rPr>
        <w:t> </w:t>
      </w:r>
      <w:r>
        <w:rPr>
          <w:i/>
          <w:sz w:val="18"/>
          <w:vertAlign w:val="baseline"/>
        </w:rPr>
        <w:t>Application</w:t>
      </w:r>
      <w:r>
        <w:rPr>
          <w:i/>
          <w:spacing w:val="17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14"/>
          <w:sz w:val="18"/>
          <w:vertAlign w:val="baseline"/>
        </w:rPr>
        <w:t> </w:t>
      </w:r>
      <w:r>
        <w:rPr>
          <w:i/>
          <w:sz w:val="18"/>
          <w:vertAlign w:val="baseline"/>
        </w:rPr>
        <w:t>the</w:t>
      </w:r>
      <w:r>
        <w:rPr>
          <w:i/>
          <w:spacing w:val="13"/>
          <w:sz w:val="18"/>
          <w:vertAlign w:val="baseline"/>
        </w:rPr>
        <w:t> </w:t>
      </w:r>
      <w:r>
        <w:rPr>
          <w:i/>
          <w:sz w:val="18"/>
          <w:vertAlign w:val="baseline"/>
        </w:rPr>
        <w:t>Contributory</w:t>
      </w:r>
      <w:r>
        <w:rPr>
          <w:i/>
          <w:spacing w:val="17"/>
          <w:sz w:val="18"/>
          <w:vertAlign w:val="baseline"/>
        </w:rPr>
        <w:t> </w:t>
      </w:r>
      <w:r>
        <w:rPr>
          <w:i/>
          <w:sz w:val="18"/>
          <w:vertAlign w:val="baseline"/>
        </w:rPr>
        <w:t>Pension</w:t>
      </w:r>
      <w:r>
        <w:rPr>
          <w:i/>
          <w:spacing w:val="17"/>
          <w:sz w:val="18"/>
          <w:vertAlign w:val="baseline"/>
        </w:rPr>
        <w:t> </w:t>
      </w:r>
      <w:r>
        <w:rPr>
          <w:i/>
          <w:sz w:val="18"/>
          <w:vertAlign w:val="baseline"/>
        </w:rPr>
        <w:t>Scheme</w:t>
      </w:r>
      <w:r>
        <w:rPr>
          <w:sz w:val="18"/>
          <w:vertAlign w:val="baseline"/>
        </w:rPr>
        <w:t>,</w:t>
      </w:r>
      <w:r>
        <w:rPr>
          <w:spacing w:val="19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paper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Presented</w:t>
      </w:r>
      <w:r>
        <w:rPr>
          <w:spacing w:val="12"/>
          <w:sz w:val="18"/>
          <w:vertAlign w:val="baseline"/>
        </w:rPr>
        <w:t> </w:t>
      </w:r>
      <w:r>
        <w:rPr>
          <w:sz w:val="18"/>
          <w:vertAlign w:val="baseline"/>
        </w:rPr>
        <w:t>at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AdeniranOgunsanya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College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Education,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Otto/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Ijanikin,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Lagos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State,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14th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March,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2015,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p.5.</w:t>
      </w:r>
    </w:p>
    <w:p>
      <w:pPr>
        <w:spacing w:line="206" w:lineRule="exact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340</w:t>
      </w:r>
      <w:r>
        <w:rPr>
          <w:sz w:val="18"/>
          <w:vertAlign w:val="baseline"/>
        </w:rPr>
        <w:t>Fapohunda,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T.M.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(2014),</w:t>
      </w:r>
      <w:r>
        <w:rPr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Pension</w:t>
      </w:r>
      <w:r>
        <w:rPr>
          <w:i/>
          <w:spacing w:val="-5"/>
          <w:sz w:val="18"/>
          <w:vertAlign w:val="baseline"/>
        </w:rPr>
        <w:t> </w:t>
      </w:r>
      <w:r>
        <w:rPr>
          <w:i/>
          <w:sz w:val="18"/>
          <w:vertAlign w:val="baseline"/>
        </w:rPr>
        <w:t>System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Retirement Planning</w:t>
      </w:r>
      <w:r>
        <w:rPr>
          <w:i/>
          <w:spacing w:val="-10"/>
          <w:sz w:val="18"/>
          <w:vertAlign w:val="baseline"/>
        </w:rPr>
        <w:t> </w:t>
      </w:r>
      <w:r>
        <w:rPr>
          <w:i/>
          <w:sz w:val="18"/>
          <w:vertAlign w:val="baseline"/>
        </w:rPr>
        <w:t>in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Nigeria</w:t>
      </w:r>
      <w:r>
        <w:rPr>
          <w:sz w:val="18"/>
          <w:vertAlign w:val="baseline"/>
        </w:rPr>
        <w:t>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Mediter.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J.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Soc. Sci.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4(2),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p.8.</w:t>
      </w:r>
    </w:p>
    <w:p>
      <w:pPr>
        <w:spacing w:after="0" w:line="206" w:lineRule="exact"/>
        <w:jc w:val="left"/>
        <w:rPr>
          <w:sz w:val="18"/>
        </w:rPr>
        <w:sectPr>
          <w:pgSz w:w="12240" w:h="15840"/>
          <w:pgMar w:header="0" w:footer="932" w:top="1100" w:bottom="1160" w:left="1720" w:right="1200"/>
        </w:sectPr>
      </w:pPr>
    </w:p>
    <w:p>
      <w:pPr>
        <w:pStyle w:val="BodyText"/>
        <w:spacing w:line="482" w:lineRule="auto" w:before="63"/>
        <w:ind w:left="801" w:right="232"/>
        <w:jc w:val="both"/>
      </w:pPr>
      <w:r>
        <w:rPr/>
        <w:t>that while their assets did not make any profit, PFAs deducted their commission from</w:t>
      </w:r>
      <w:r>
        <w:rPr>
          <w:spacing w:val="1"/>
        </w:rPr>
        <w:t> </w:t>
      </w:r>
      <w:r>
        <w:rPr/>
        <w:t>the contributors‟ assets, not from the returns on investments. The implication of this</w:t>
      </w:r>
      <w:r>
        <w:rPr>
          <w:spacing w:val="1"/>
        </w:rPr>
        <w:t> </w:t>
      </w:r>
      <w:r>
        <w:rPr/>
        <w:t>mode of operation is that the commission for the PFAs is constant or guaranteed,</w:t>
      </w:r>
      <w:r>
        <w:rPr>
          <w:spacing w:val="1"/>
        </w:rPr>
        <w:t> </w:t>
      </w:r>
      <w:r>
        <w:rPr/>
        <w:t>while the return on investment for the contributors or pensioner is left to the vagaries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market</w:t>
      </w:r>
      <w:r>
        <w:rPr>
          <w:spacing w:val="7"/>
        </w:rPr>
        <w:t> </w:t>
      </w:r>
      <w:r>
        <w:rPr/>
        <w:t>forces.</w:t>
      </w:r>
      <w:r>
        <w:rPr>
          <w:vertAlign w:val="superscript"/>
        </w:rPr>
        <w:t>341</w:t>
      </w:r>
    </w:p>
    <w:p>
      <w:pPr>
        <w:pStyle w:val="BodyText"/>
        <w:spacing w:line="480" w:lineRule="auto"/>
        <w:ind w:left="801" w:right="233" w:firstLine="902"/>
        <w:jc w:val="both"/>
      </w:pPr>
      <w:r>
        <w:rPr/>
        <w:t>The problem of inadequate investment return may not be unconnected with</w:t>
      </w:r>
      <w:r>
        <w:rPr>
          <w:spacing w:val="1"/>
        </w:rPr>
        <w:t> </w:t>
      </w:r>
      <w:r>
        <w:rPr/>
        <w:t>the challenge of limited investment opportunities. Under the Contributory Pension</w:t>
      </w:r>
      <w:r>
        <w:rPr>
          <w:spacing w:val="1"/>
        </w:rPr>
        <w:t> </w:t>
      </w:r>
      <w:r>
        <w:rPr/>
        <w:t>Scheme, individual accounts were expected to supply new investment capital that</w:t>
      </w:r>
      <w:r>
        <w:rPr>
          <w:spacing w:val="1"/>
        </w:rPr>
        <w:t> </w:t>
      </w:r>
      <w:r>
        <w:rPr/>
        <w:t>would spur the development of domestic capital markets. However, one of the biggest</w:t>
      </w:r>
      <w:r>
        <w:rPr>
          <w:spacing w:val="-57"/>
        </w:rPr>
        <w:t> </w:t>
      </w:r>
      <w:r>
        <w:rPr/>
        <w:t>obstacles the new scheme faces is limited array of potential investments in local</w:t>
      </w:r>
      <w:r>
        <w:rPr>
          <w:spacing w:val="1"/>
        </w:rPr>
        <w:t> </w:t>
      </w:r>
      <w:r>
        <w:rPr/>
        <w:t>capital markets. Pension fund investments are generally limited to investment-grade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markets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vertAlign w:val="superscript"/>
        </w:rPr>
        <w:t>342</w:t>
      </w:r>
      <w:r>
        <w:rPr>
          <w:vertAlign w:val="baseline"/>
        </w:rPr>
        <w:t>Closely related to the above, is the problem of delayed pension payment</w:t>
      </w:r>
      <w:r>
        <w:rPr>
          <w:spacing w:val="1"/>
          <w:vertAlign w:val="baseline"/>
        </w:rPr>
        <w:t> </w:t>
      </w:r>
      <w:r>
        <w:rPr>
          <w:vertAlign w:val="baseline"/>
        </w:rPr>
        <w:t>made to retirees in the CPS unlike the automatic pension that retirees enjoyed in</w:t>
      </w:r>
      <w:r>
        <w:rPr>
          <w:spacing w:val="1"/>
          <w:vertAlign w:val="baseline"/>
        </w:rPr>
        <w:t> </w:t>
      </w:r>
      <w:r>
        <w:rPr>
          <w:vertAlign w:val="baseline"/>
        </w:rPr>
        <w:t>virtually all public</w:t>
      </w:r>
      <w:r>
        <w:rPr>
          <w:spacing w:val="60"/>
          <w:vertAlign w:val="baseline"/>
        </w:rPr>
        <w:t> </w:t>
      </w:r>
      <w:r>
        <w:rPr>
          <w:vertAlign w:val="baseline"/>
        </w:rPr>
        <w:t>sector during the operation of the DBPS.</w:t>
      </w:r>
      <w:r>
        <w:rPr>
          <w:vertAlign w:val="superscript"/>
        </w:rPr>
        <w:t>343</w:t>
      </w:r>
      <w:r>
        <w:rPr>
          <w:vertAlign w:val="baseline"/>
        </w:rPr>
        <w:t> The delay in the CPS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now occasioned by the</w:t>
      </w:r>
      <w:r>
        <w:rPr>
          <w:spacing w:val="60"/>
          <w:vertAlign w:val="baseline"/>
        </w:rPr>
        <w:t> </w:t>
      </w:r>
      <w:r>
        <w:rPr>
          <w:vertAlign w:val="baseline"/>
        </w:rPr>
        <w:t>fact that the retiree</w:t>
      </w:r>
      <w:r>
        <w:rPr>
          <w:spacing w:val="60"/>
          <w:vertAlign w:val="baseline"/>
        </w:rPr>
        <w:t> </w:t>
      </w:r>
      <w:r>
        <w:rPr>
          <w:vertAlign w:val="baseline"/>
        </w:rPr>
        <w:t>has to undertake his clearance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 a</w:t>
      </w:r>
      <w:r>
        <w:rPr>
          <w:spacing w:val="1"/>
          <w:vertAlign w:val="baseline"/>
        </w:rPr>
        <w:t> </w:t>
      </w:r>
      <w:r>
        <w:rPr>
          <w:vertAlign w:val="baseline"/>
        </w:rPr>
        <w:t>certificate to that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he can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receive</w:t>
      </w:r>
      <w:r>
        <w:rPr>
          <w:spacing w:val="1"/>
          <w:vertAlign w:val="baseline"/>
        </w:rPr>
        <w:t> </w:t>
      </w:r>
      <w:r>
        <w:rPr>
          <w:vertAlign w:val="baseline"/>
        </w:rPr>
        <w:t>his pension and</w:t>
      </w:r>
      <w:r>
        <w:rPr>
          <w:spacing w:val="60"/>
          <w:vertAlign w:val="baseline"/>
        </w:rPr>
        <w:t> </w:t>
      </w:r>
      <w:r>
        <w:rPr>
          <w:vertAlign w:val="baseline"/>
        </w:rPr>
        <w:t>gratuity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benefits together.</w:t>
      </w:r>
      <w:r>
        <w:rPr>
          <w:vertAlign w:val="superscript"/>
        </w:rPr>
        <w:t>344</w:t>
      </w:r>
      <w:r>
        <w:rPr>
          <w:vertAlign w:val="baseline"/>
        </w:rPr>
        <w:t> This procedure is informed by the fact that the employer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CPS, through the clearance system, ensures that the retiree is not indebted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employer</w:t>
      </w:r>
      <w:r>
        <w:rPr>
          <w:spacing w:val="8"/>
          <w:vertAlign w:val="baseline"/>
        </w:rPr>
        <w:t> </w:t>
      </w:r>
      <w:r>
        <w:rPr>
          <w:vertAlign w:val="baseline"/>
        </w:rPr>
        <w:t>before</w:t>
      </w:r>
      <w:r>
        <w:rPr>
          <w:spacing w:val="8"/>
          <w:vertAlign w:val="baseline"/>
        </w:rPr>
        <w:t> </w:t>
      </w:r>
      <w:r>
        <w:rPr>
          <w:vertAlign w:val="baseline"/>
        </w:rPr>
        <w:t>he</w:t>
      </w:r>
      <w:r>
        <w:rPr>
          <w:spacing w:val="10"/>
          <w:vertAlign w:val="baseline"/>
        </w:rPr>
        <w:t> </w:t>
      </w:r>
      <w:r>
        <w:rPr>
          <w:vertAlign w:val="baseline"/>
        </w:rPr>
        <w:t>is</w:t>
      </w:r>
      <w:r>
        <w:rPr>
          <w:spacing w:val="4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vertAlign w:val="baseline"/>
        </w:rPr>
        <w:t>clearance</w:t>
      </w:r>
      <w:r>
        <w:rPr>
          <w:spacing w:val="5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enables</w:t>
      </w:r>
      <w:r>
        <w:rPr>
          <w:spacing w:val="5"/>
          <w:vertAlign w:val="baseline"/>
        </w:rPr>
        <w:t> </w:t>
      </w:r>
      <w:r>
        <w:rPr>
          <w:vertAlign w:val="baseline"/>
        </w:rPr>
        <w:t>him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proceed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his</w:t>
      </w:r>
      <w:r>
        <w:rPr>
          <w:spacing w:val="4"/>
          <w:vertAlign w:val="baseline"/>
        </w:rPr>
        <w:t> </w:t>
      </w:r>
      <w:r>
        <w:rPr>
          <w:vertAlign w:val="baseline"/>
        </w:rPr>
        <w:t>PFA</w:t>
      </w:r>
      <w:r>
        <w:rPr>
          <w:spacing w:val="6"/>
          <w:vertAlign w:val="baseline"/>
        </w:rPr>
        <w:t> </w:t>
      </w:r>
      <w:r>
        <w:rPr>
          <w:vertAlign w:val="baseline"/>
        </w:rPr>
        <w:t>for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rect style="position:absolute;margin-left:126.050003pt;margin-top:17.038918pt;width:144.050pt;height:.71997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801" w:right="220" w:firstLine="0"/>
        <w:jc w:val="left"/>
        <w:rPr>
          <w:sz w:val="18"/>
        </w:rPr>
      </w:pPr>
      <w:r>
        <w:rPr>
          <w:sz w:val="18"/>
          <w:vertAlign w:val="superscript"/>
        </w:rPr>
        <w:t>341</w:t>
      </w:r>
      <w:r>
        <w:rPr>
          <w:sz w:val="18"/>
          <w:vertAlign w:val="baseline"/>
        </w:rPr>
        <w:t>Achimugu,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A.,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et‟al,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(2015),</w:t>
      </w:r>
      <w:r>
        <w:rPr>
          <w:spacing w:val="6"/>
          <w:sz w:val="18"/>
          <w:vertAlign w:val="baseline"/>
        </w:rPr>
        <w:t> </w:t>
      </w:r>
      <w:r>
        <w:rPr>
          <w:i/>
          <w:sz w:val="18"/>
          <w:vertAlign w:val="baseline"/>
        </w:rPr>
        <w:t>Evaluation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the Contribution of</w:t>
      </w:r>
      <w:r>
        <w:rPr>
          <w:i/>
          <w:spacing w:val="5"/>
          <w:sz w:val="18"/>
          <w:vertAlign w:val="baseline"/>
        </w:rPr>
        <w:t> </w:t>
      </w:r>
      <w:r>
        <w:rPr>
          <w:i/>
          <w:sz w:val="18"/>
          <w:vertAlign w:val="baseline"/>
        </w:rPr>
        <w:t>Portfolios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New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Contributory</w:t>
      </w:r>
      <w:r>
        <w:rPr>
          <w:i/>
          <w:spacing w:val="12"/>
          <w:sz w:val="18"/>
          <w:vertAlign w:val="baseline"/>
        </w:rPr>
        <w:t> </w:t>
      </w:r>
      <w:r>
        <w:rPr>
          <w:i/>
          <w:sz w:val="18"/>
          <w:vertAlign w:val="baseline"/>
        </w:rPr>
        <w:t>Pension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Scheme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on Nigerian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Economy,</w:t>
      </w:r>
      <w:r>
        <w:rPr>
          <w:i/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European Centre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for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Research Training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Development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United Kingdom,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p.21.</w:t>
      </w:r>
    </w:p>
    <w:p>
      <w:pPr>
        <w:spacing w:line="244" w:lineRule="auto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342</w:t>
      </w:r>
      <w:r>
        <w:rPr>
          <w:sz w:val="18"/>
          <w:vertAlign w:val="baseline"/>
        </w:rPr>
        <w:t>Aremu,</w:t>
      </w:r>
      <w:r>
        <w:rPr>
          <w:spacing w:val="40"/>
          <w:sz w:val="18"/>
          <w:vertAlign w:val="baseline"/>
        </w:rPr>
        <w:t> </w:t>
      </w:r>
      <w:r>
        <w:rPr>
          <w:sz w:val="18"/>
          <w:vertAlign w:val="baseline"/>
        </w:rPr>
        <w:t>K.</w:t>
      </w:r>
      <w:r>
        <w:rPr>
          <w:spacing w:val="35"/>
          <w:sz w:val="18"/>
          <w:vertAlign w:val="baseline"/>
        </w:rPr>
        <w:t> </w:t>
      </w:r>
      <w:r>
        <w:rPr>
          <w:sz w:val="18"/>
          <w:vertAlign w:val="baseline"/>
        </w:rPr>
        <w:t>(2016),</w:t>
      </w:r>
      <w:r>
        <w:rPr>
          <w:spacing w:val="37"/>
          <w:sz w:val="18"/>
          <w:vertAlign w:val="baseline"/>
        </w:rPr>
        <w:t> </w:t>
      </w:r>
      <w:r>
        <w:rPr>
          <w:i/>
          <w:sz w:val="18"/>
          <w:vertAlign w:val="baseline"/>
        </w:rPr>
        <w:t>Leveraging</w:t>
      </w:r>
      <w:r>
        <w:rPr>
          <w:i/>
          <w:spacing w:val="39"/>
          <w:sz w:val="18"/>
          <w:vertAlign w:val="baseline"/>
        </w:rPr>
        <w:t> </w:t>
      </w:r>
      <w:r>
        <w:rPr>
          <w:i/>
          <w:sz w:val="18"/>
          <w:vertAlign w:val="baseline"/>
        </w:rPr>
        <w:t>Pension</w:t>
      </w:r>
      <w:r>
        <w:rPr>
          <w:i/>
          <w:spacing w:val="33"/>
          <w:sz w:val="18"/>
          <w:vertAlign w:val="baseline"/>
        </w:rPr>
        <w:t> </w:t>
      </w:r>
      <w:r>
        <w:rPr>
          <w:i/>
          <w:sz w:val="18"/>
          <w:vertAlign w:val="baseline"/>
        </w:rPr>
        <w:t>Assets</w:t>
      </w:r>
      <w:r>
        <w:rPr>
          <w:i/>
          <w:spacing w:val="35"/>
          <w:sz w:val="18"/>
          <w:vertAlign w:val="baseline"/>
        </w:rPr>
        <w:t> </w:t>
      </w:r>
      <w:r>
        <w:rPr>
          <w:i/>
          <w:sz w:val="18"/>
          <w:vertAlign w:val="baseline"/>
        </w:rPr>
        <w:t>to</w:t>
      </w:r>
      <w:r>
        <w:rPr>
          <w:i/>
          <w:spacing w:val="38"/>
          <w:sz w:val="18"/>
          <w:vertAlign w:val="baseline"/>
        </w:rPr>
        <w:t> </w:t>
      </w:r>
      <w:r>
        <w:rPr>
          <w:i/>
          <w:sz w:val="18"/>
          <w:vertAlign w:val="baseline"/>
        </w:rPr>
        <w:t>Bridge</w:t>
      </w:r>
      <w:r>
        <w:rPr>
          <w:i/>
          <w:spacing w:val="34"/>
          <w:sz w:val="18"/>
          <w:vertAlign w:val="baseline"/>
        </w:rPr>
        <w:t> </w:t>
      </w:r>
      <w:r>
        <w:rPr>
          <w:i/>
          <w:sz w:val="18"/>
          <w:vertAlign w:val="baseline"/>
        </w:rPr>
        <w:t>Infrastructural</w:t>
      </w:r>
      <w:r>
        <w:rPr>
          <w:i/>
          <w:spacing w:val="36"/>
          <w:sz w:val="18"/>
          <w:vertAlign w:val="baseline"/>
        </w:rPr>
        <w:t> </w:t>
      </w:r>
      <w:r>
        <w:rPr>
          <w:i/>
          <w:sz w:val="18"/>
          <w:vertAlign w:val="baseline"/>
        </w:rPr>
        <w:t>Gap</w:t>
      </w:r>
      <w:r>
        <w:rPr>
          <w:sz w:val="18"/>
          <w:vertAlign w:val="baseline"/>
        </w:rPr>
        <w:t>,</w:t>
      </w:r>
      <w:r>
        <w:rPr>
          <w:spacing w:val="40"/>
          <w:sz w:val="18"/>
          <w:vertAlign w:val="baseline"/>
        </w:rPr>
        <w:t> </w:t>
      </w:r>
      <w:r>
        <w:rPr>
          <w:sz w:val="18"/>
          <w:vertAlign w:val="baseline"/>
        </w:rPr>
        <w:t>Zenith</w:t>
      </w:r>
      <w:r>
        <w:rPr>
          <w:spacing w:val="33"/>
          <w:sz w:val="18"/>
          <w:vertAlign w:val="baseline"/>
        </w:rPr>
        <w:t> </w:t>
      </w:r>
      <w:r>
        <w:rPr>
          <w:sz w:val="18"/>
          <w:vertAlign w:val="baseline"/>
        </w:rPr>
        <w:t>Economic</w:t>
      </w:r>
      <w:r>
        <w:rPr>
          <w:spacing w:val="35"/>
          <w:sz w:val="18"/>
          <w:vertAlign w:val="baseline"/>
        </w:rPr>
        <w:t> </w:t>
      </w:r>
      <w:r>
        <w:rPr>
          <w:sz w:val="18"/>
          <w:vertAlign w:val="baseline"/>
        </w:rPr>
        <w:t>Quarterly,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12(4), p.37.</w:t>
      </w:r>
    </w:p>
    <w:p>
      <w:pPr>
        <w:spacing w:line="240" w:lineRule="auto" w:before="0"/>
        <w:ind w:left="801" w:right="220" w:firstLine="0"/>
        <w:jc w:val="left"/>
        <w:rPr>
          <w:sz w:val="18"/>
        </w:rPr>
      </w:pPr>
      <w:r>
        <w:rPr>
          <w:sz w:val="18"/>
          <w:vertAlign w:val="superscript"/>
        </w:rPr>
        <w:t>343</w:t>
      </w:r>
      <w:r>
        <w:rPr>
          <w:sz w:val="18"/>
          <w:vertAlign w:val="baseline"/>
        </w:rPr>
        <w:t>Nwanne, T.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F.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I. (2015), Impact of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Contributory</w:t>
      </w:r>
      <w:r>
        <w:rPr>
          <w:spacing w:val="-10"/>
          <w:sz w:val="18"/>
          <w:vertAlign w:val="baseline"/>
        </w:rPr>
        <w:t> </w:t>
      </w:r>
      <w:r>
        <w:rPr>
          <w:sz w:val="18"/>
          <w:vertAlign w:val="baseline"/>
        </w:rPr>
        <w:t>Pension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Scheme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Economic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Growth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Nigeria,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Global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Advanced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Journal of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management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Business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Studies</w:t>
      </w:r>
      <w:r>
        <w:rPr>
          <w:i/>
          <w:sz w:val="18"/>
          <w:vertAlign w:val="baseline"/>
        </w:rPr>
        <w:t>, </w:t>
      </w:r>
      <w:r>
        <w:rPr>
          <w:sz w:val="18"/>
          <w:vertAlign w:val="baseline"/>
        </w:rPr>
        <w:t>4(8),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p.335.</w:t>
      </w:r>
    </w:p>
    <w:p>
      <w:pPr>
        <w:spacing w:line="206" w:lineRule="exact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344</w:t>
      </w:r>
      <w:r>
        <w:rPr>
          <w:sz w:val="18"/>
          <w:vertAlign w:val="baseline"/>
        </w:rPr>
        <w:t>Ibid.</w:t>
      </w:r>
    </w:p>
    <w:p>
      <w:pPr>
        <w:spacing w:after="0" w:line="206" w:lineRule="exact"/>
        <w:jc w:val="left"/>
        <w:rPr>
          <w:sz w:val="18"/>
        </w:rPr>
        <w:sectPr>
          <w:pgSz w:w="12240" w:h="15840"/>
          <w:pgMar w:header="0" w:footer="932" w:top="1100" w:bottom="1160" w:left="1720" w:right="1200"/>
        </w:sectPr>
      </w:pPr>
    </w:p>
    <w:p>
      <w:pPr>
        <w:pStyle w:val="BodyText"/>
        <w:spacing w:line="482" w:lineRule="auto" w:before="103"/>
        <w:ind w:left="801" w:right="239"/>
        <w:jc w:val="both"/>
      </w:pPr>
      <w:r>
        <w:rPr>
          <w:spacing w:val="-1"/>
        </w:rPr>
        <w:t>his</w:t>
      </w:r>
      <w:r>
        <w:rPr/>
        <w:t> </w:t>
      </w:r>
      <w:r>
        <w:rPr>
          <w:spacing w:val="-1"/>
        </w:rPr>
        <w:t>pension</w:t>
      </w:r>
      <w:r>
        <w:rPr/>
        <w:t> </w:t>
      </w:r>
      <w:r>
        <w:rPr>
          <w:spacing w:val="-1"/>
        </w:rPr>
        <w:t>benefits. </w:t>
      </w:r>
      <w:r>
        <w:rPr>
          <w:spacing w:val="-1"/>
          <w:vertAlign w:val="superscript"/>
        </w:rPr>
        <w:t>345</w:t>
      </w:r>
      <w:r>
        <w:rPr>
          <w:spacing w:val="-1"/>
          <w:vertAlign w:val="baseline"/>
        </w:rPr>
        <w:t> Furthermore,</w:t>
      </w:r>
      <w:r>
        <w:rPr>
          <w:vertAlign w:val="baseline"/>
        </w:rPr>
        <w:t> </w:t>
      </w:r>
      <w:r>
        <w:rPr>
          <w:spacing w:val="-1"/>
          <w:vertAlign w:val="baseline"/>
        </w:rPr>
        <w:t>there</w:t>
      </w:r>
      <w:r>
        <w:rPr>
          <w:vertAlign w:val="baseline"/>
        </w:rPr>
        <w:t> </w:t>
      </w:r>
      <w:r>
        <w:rPr>
          <w:spacing w:val="-1"/>
          <w:vertAlign w:val="baseline"/>
        </w:rPr>
        <w:t>is</w:t>
      </w:r>
      <w:r>
        <w:rPr>
          <w:vertAlign w:val="baseline"/>
        </w:rPr>
        <w:t> also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scanty or</w:t>
      </w:r>
      <w:r>
        <w:rPr>
          <w:spacing w:val="1"/>
          <w:vertAlign w:val="baseline"/>
        </w:rPr>
        <w:t> </w:t>
      </w:r>
      <w:r>
        <w:rPr>
          <w:vertAlign w:val="baseline"/>
        </w:rPr>
        <w:t>inadequate information that some contributors/retirees receive from their PFAs which</w:t>
      </w:r>
      <w:r>
        <w:rPr>
          <w:spacing w:val="-57"/>
          <w:vertAlign w:val="baseline"/>
        </w:rPr>
        <w:t> </w:t>
      </w:r>
      <w:r>
        <w:rPr>
          <w:vertAlign w:val="baseline"/>
        </w:rPr>
        <w:t>made the new CPS strange as field officers are required for proper and adequate</w:t>
      </w:r>
      <w:r>
        <w:rPr>
          <w:spacing w:val="1"/>
          <w:vertAlign w:val="baseline"/>
        </w:rPr>
        <w:t> </w:t>
      </w:r>
      <w:r>
        <w:rPr>
          <w:vertAlign w:val="baseline"/>
        </w:rPr>
        <w:t>dissemination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what</w:t>
      </w:r>
      <w:r>
        <w:rPr>
          <w:spacing w:val="7"/>
          <w:vertAlign w:val="baseline"/>
        </w:rPr>
        <w:t> </w:t>
      </w:r>
      <w:r>
        <w:rPr>
          <w:vertAlign w:val="baseline"/>
        </w:rPr>
        <w:t>CPS</w:t>
      </w:r>
      <w:r>
        <w:rPr>
          <w:spacing w:val="-3"/>
          <w:vertAlign w:val="baseline"/>
        </w:rPr>
        <w:t> </w:t>
      </w:r>
      <w:r>
        <w:rPr>
          <w:vertAlign w:val="baseline"/>
        </w:rPr>
        <w:t>entails</w:t>
      </w:r>
      <w:r>
        <w:rPr>
          <w:spacing w:val="4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all</w:t>
      </w:r>
      <w:r>
        <w:rPr>
          <w:spacing w:val="-3"/>
          <w:vertAlign w:val="baseline"/>
        </w:rPr>
        <w:t> </w:t>
      </w:r>
      <w:r>
        <w:rPr>
          <w:vertAlign w:val="baseline"/>
        </w:rPr>
        <w:t>employees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  <w:r>
        <w:rPr>
          <w:vertAlign w:val="superscript"/>
        </w:rPr>
        <w:t>346</w:t>
      </w:r>
    </w:p>
    <w:p>
      <w:pPr>
        <w:spacing w:line="480" w:lineRule="auto" w:before="0"/>
        <w:ind w:left="801" w:right="230" w:firstLine="0"/>
        <w:jc w:val="both"/>
        <w:rPr>
          <w:sz w:val="22"/>
        </w:rPr>
      </w:pPr>
      <w:r>
        <w:rPr>
          <w:sz w:val="24"/>
        </w:rPr>
        <w:t>In conclusion, this chapteranalysed</w:t>
      </w:r>
      <w:r>
        <w:rPr>
          <w:sz w:val="22"/>
        </w:rPr>
        <w:t>the institutional framework for the administration of</w:t>
      </w:r>
      <w:r>
        <w:rPr>
          <w:spacing w:val="1"/>
          <w:sz w:val="22"/>
        </w:rPr>
        <w:t> </w:t>
      </w:r>
      <w:r>
        <w:rPr>
          <w:sz w:val="22"/>
        </w:rPr>
        <w:t>contributory pension funds</w:t>
      </w:r>
      <w:r>
        <w:rPr>
          <w:spacing w:val="1"/>
          <w:sz w:val="22"/>
        </w:rPr>
        <w:t> </w:t>
      </w:r>
      <w:r>
        <w:rPr>
          <w:sz w:val="22"/>
        </w:rPr>
        <w:t>in Nigeria.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chapter</w:t>
      </w:r>
      <w:r>
        <w:rPr>
          <w:spacing w:val="1"/>
          <w:sz w:val="22"/>
        </w:rPr>
        <w:t> </w:t>
      </w:r>
      <w:r>
        <w:rPr>
          <w:sz w:val="22"/>
        </w:rPr>
        <w:t>began</w:t>
      </w:r>
      <w:r>
        <w:rPr>
          <w:spacing w:val="1"/>
          <w:sz w:val="22"/>
        </w:rPr>
        <w:t> </w:t>
      </w:r>
      <w:r>
        <w:rPr>
          <w:sz w:val="22"/>
        </w:rPr>
        <w:t>with a</w:t>
      </w:r>
      <w:r>
        <w:rPr>
          <w:spacing w:val="1"/>
          <w:sz w:val="22"/>
        </w:rPr>
        <w:t> </w:t>
      </w:r>
      <w:r>
        <w:rPr>
          <w:sz w:val="22"/>
        </w:rPr>
        <w:t>brief</w:t>
      </w:r>
      <w:r>
        <w:rPr>
          <w:spacing w:val="1"/>
          <w:sz w:val="22"/>
        </w:rPr>
        <w:t> </w:t>
      </w:r>
      <w:r>
        <w:rPr>
          <w:sz w:val="22"/>
        </w:rPr>
        <w:t>introduction and</w:t>
      </w:r>
      <w:r>
        <w:rPr>
          <w:spacing w:val="1"/>
          <w:sz w:val="22"/>
        </w:rPr>
        <w:t> </w:t>
      </w:r>
      <w:r>
        <w:rPr>
          <w:sz w:val="22"/>
        </w:rPr>
        <w:t>thereafter provides a trajectory of institutional framework of contributory pension scheme in</w:t>
      </w:r>
      <w:r>
        <w:rPr>
          <w:spacing w:val="1"/>
          <w:sz w:val="22"/>
        </w:rPr>
        <w:t> </w:t>
      </w:r>
      <w:r>
        <w:rPr>
          <w:sz w:val="22"/>
        </w:rPr>
        <w:t>Nigeria. The chapter explained that there are four major operators or institutions responsible</w:t>
      </w:r>
      <w:r>
        <w:rPr>
          <w:spacing w:val="1"/>
          <w:sz w:val="22"/>
        </w:rPr>
        <w:t> </w:t>
      </w:r>
      <w:r>
        <w:rPr>
          <w:sz w:val="22"/>
        </w:rPr>
        <w:t>for administration of pension funds in Nigeria. These are: National Pension Commission,</w:t>
      </w:r>
      <w:r>
        <w:rPr>
          <w:spacing w:val="1"/>
          <w:sz w:val="22"/>
        </w:rPr>
        <w:t> </w:t>
      </w:r>
      <w:r>
        <w:rPr>
          <w:sz w:val="22"/>
        </w:rPr>
        <w:t>(PenCom) Pension Fund Administrator (PFA), Closed Pension Fund Administrator (CPFA),</w:t>
      </w:r>
      <w:r>
        <w:rPr>
          <w:spacing w:val="1"/>
          <w:sz w:val="22"/>
        </w:rPr>
        <w:t> </w:t>
      </w:r>
      <w:r>
        <w:rPr>
          <w:sz w:val="22"/>
        </w:rPr>
        <w:t>and the Pension Fund Custodians (PFC). PenCom is a Federal Government agency whose</w:t>
      </w:r>
      <w:r>
        <w:rPr>
          <w:spacing w:val="1"/>
          <w:sz w:val="22"/>
        </w:rPr>
        <w:t> </w:t>
      </w:r>
      <w:r>
        <w:rPr>
          <w:sz w:val="22"/>
        </w:rPr>
        <w:t>functions include the regulation of administration of pension matters in Nigeria; approval of</w:t>
      </w:r>
      <w:r>
        <w:rPr>
          <w:spacing w:val="1"/>
          <w:sz w:val="22"/>
        </w:rPr>
        <w:t> </w:t>
      </w:r>
      <w:r>
        <w:rPr>
          <w:sz w:val="22"/>
        </w:rPr>
        <w:t>licensing and establishment of standards, rules and issuance of guidelines for the management</w:t>
      </w:r>
      <w:r>
        <w:rPr>
          <w:spacing w:val="-52"/>
          <w:sz w:val="22"/>
        </w:rPr>
        <w:t> </w:t>
      </w:r>
      <w:r>
        <w:rPr>
          <w:sz w:val="22"/>
        </w:rPr>
        <w:t>and investment of pension funds. PFAs on the other hand, are required to Open Retirement</w:t>
      </w:r>
      <w:r>
        <w:rPr>
          <w:spacing w:val="1"/>
          <w:sz w:val="22"/>
        </w:rPr>
        <w:t> </w:t>
      </w:r>
      <w:r>
        <w:rPr>
          <w:sz w:val="22"/>
        </w:rPr>
        <w:t>Saving Account (RSA); and invest and manage pension funds and assets. The PFCs are</w:t>
      </w:r>
      <w:r>
        <w:rPr>
          <w:spacing w:val="1"/>
          <w:sz w:val="22"/>
        </w:rPr>
        <w:t> </w:t>
      </w:r>
      <w:r>
        <w:rPr>
          <w:sz w:val="22"/>
        </w:rPr>
        <w:t>responsible for the warehousing of the pension fund assets. The chapter identified some areas</w:t>
      </w:r>
      <w:r>
        <w:rPr>
          <w:spacing w:val="1"/>
          <w:sz w:val="22"/>
        </w:rPr>
        <w:t> </w:t>
      </w:r>
      <w:r>
        <w:rPr>
          <w:sz w:val="22"/>
        </w:rPr>
        <w:t>PFAs are required to strictly invest pension funds in. these include: Bonds, Sukuk, Treasury</w:t>
      </w:r>
      <w:r>
        <w:rPr>
          <w:spacing w:val="1"/>
          <w:sz w:val="22"/>
        </w:rPr>
        <w:t> </w:t>
      </w:r>
      <w:r>
        <w:rPr>
          <w:sz w:val="22"/>
        </w:rPr>
        <w:t>Bills and other securities (including bonds denominated in foreign currencies) issued by the</w:t>
      </w:r>
      <w:r>
        <w:rPr>
          <w:spacing w:val="1"/>
          <w:sz w:val="22"/>
        </w:rPr>
        <w:t> </w:t>
      </w:r>
      <w:r>
        <w:rPr>
          <w:sz w:val="22"/>
        </w:rPr>
        <w:t>Federal Government and the CBN or their agencies as well as special purpose vehicles and</w:t>
      </w:r>
      <w:r>
        <w:rPr>
          <w:spacing w:val="1"/>
          <w:sz w:val="22"/>
        </w:rPr>
        <w:t> </w:t>
      </w:r>
      <w:r>
        <w:rPr>
          <w:sz w:val="22"/>
        </w:rPr>
        <w:t>companies created or owned by the Federal Government</w:t>
      </w:r>
      <w:r>
        <w:rPr>
          <w:spacing w:val="55"/>
          <w:sz w:val="22"/>
        </w:rPr>
        <w:t> </w:t>
      </w:r>
      <w:r>
        <w:rPr>
          <w:sz w:val="22"/>
        </w:rPr>
        <w:t>of Nigeria among others. by virtue</w:t>
      </w:r>
      <w:r>
        <w:rPr>
          <w:spacing w:val="1"/>
          <w:sz w:val="22"/>
        </w:rPr>
        <w:t> </w:t>
      </w:r>
      <w:r>
        <w:rPr>
          <w:sz w:val="22"/>
        </w:rPr>
        <w:t>of these investments, the Net Assets Value of RSA „Retiree‟ Funds increased by N23.82</w:t>
      </w:r>
      <w:r>
        <w:rPr>
          <w:spacing w:val="1"/>
          <w:sz w:val="22"/>
        </w:rPr>
        <w:t> </w:t>
      </w:r>
      <w:r>
        <w:rPr>
          <w:sz w:val="22"/>
        </w:rPr>
        <w:t>billion in third quarter of 2017 increasing from N532.60 billion on 30 June, 2017, to N556.42</w:t>
      </w:r>
      <w:r>
        <w:rPr>
          <w:spacing w:val="1"/>
          <w:sz w:val="22"/>
        </w:rPr>
        <w:t> </w:t>
      </w:r>
      <w:r>
        <w:rPr>
          <w:sz w:val="22"/>
        </w:rPr>
        <w:t>billion as at 30 September, 2017. Though, the Weighted (percentage) Average Rate of Return</w:t>
      </w:r>
      <w:r>
        <w:rPr>
          <w:spacing w:val="-52"/>
          <w:sz w:val="22"/>
        </w:rPr>
        <w:t> </w:t>
      </w:r>
      <w:r>
        <w:rPr>
          <w:sz w:val="22"/>
        </w:rPr>
        <w:t>(WARR) on the RSA „Active‟ Funds in third quarter, 2017 was 16.11 percent (annualized),</w:t>
      </w:r>
      <w:r>
        <w:rPr>
          <w:spacing w:val="1"/>
          <w:sz w:val="22"/>
        </w:rPr>
        <w:t> </w:t>
      </w:r>
      <w:r>
        <w:rPr>
          <w:sz w:val="22"/>
        </w:rPr>
        <w:t>which</w:t>
      </w:r>
      <w:r>
        <w:rPr>
          <w:spacing w:val="39"/>
          <w:sz w:val="22"/>
        </w:rPr>
        <w:t> </w:t>
      </w:r>
      <w:r>
        <w:rPr>
          <w:sz w:val="22"/>
        </w:rPr>
        <w:t>was</w:t>
      </w:r>
      <w:r>
        <w:rPr>
          <w:spacing w:val="40"/>
          <w:sz w:val="22"/>
        </w:rPr>
        <w:t> </w:t>
      </w:r>
      <w:r>
        <w:rPr>
          <w:sz w:val="22"/>
        </w:rPr>
        <w:t>a</w:t>
      </w:r>
      <w:r>
        <w:rPr>
          <w:spacing w:val="37"/>
          <w:sz w:val="22"/>
        </w:rPr>
        <w:t> </w:t>
      </w:r>
      <w:r>
        <w:rPr>
          <w:sz w:val="22"/>
        </w:rPr>
        <w:t>decline</w:t>
      </w:r>
      <w:r>
        <w:rPr>
          <w:spacing w:val="38"/>
          <w:sz w:val="22"/>
        </w:rPr>
        <w:t> </w:t>
      </w:r>
      <w:r>
        <w:rPr>
          <w:sz w:val="22"/>
        </w:rPr>
        <w:t>in</w:t>
      </w:r>
      <w:r>
        <w:rPr>
          <w:spacing w:val="34"/>
          <w:sz w:val="22"/>
        </w:rPr>
        <w:t> </w:t>
      </w:r>
      <w:r>
        <w:rPr>
          <w:sz w:val="22"/>
        </w:rPr>
        <w:t>performance</w:t>
      </w:r>
      <w:r>
        <w:rPr>
          <w:spacing w:val="37"/>
          <w:sz w:val="22"/>
        </w:rPr>
        <w:t> </w:t>
      </w:r>
      <w:r>
        <w:rPr>
          <w:sz w:val="22"/>
        </w:rPr>
        <w:t>when</w:t>
      </w:r>
      <w:r>
        <w:rPr>
          <w:spacing w:val="35"/>
          <w:sz w:val="22"/>
        </w:rPr>
        <w:t> </w:t>
      </w:r>
      <w:r>
        <w:rPr>
          <w:sz w:val="22"/>
        </w:rPr>
        <w:t>compared</w:t>
      </w:r>
      <w:r>
        <w:rPr>
          <w:spacing w:val="39"/>
          <w:sz w:val="22"/>
        </w:rPr>
        <w:t> </w:t>
      </w:r>
      <w:r>
        <w:rPr>
          <w:sz w:val="22"/>
        </w:rPr>
        <w:t>with</w:t>
      </w:r>
      <w:r>
        <w:rPr>
          <w:spacing w:val="34"/>
          <w:sz w:val="22"/>
        </w:rPr>
        <w:t> </w:t>
      </w:r>
      <w:r>
        <w:rPr>
          <w:sz w:val="22"/>
        </w:rPr>
        <w:t>the</w:t>
      </w:r>
      <w:r>
        <w:rPr>
          <w:spacing w:val="32"/>
          <w:sz w:val="22"/>
        </w:rPr>
        <w:t> </w:t>
      </w:r>
      <w:r>
        <w:rPr>
          <w:sz w:val="22"/>
        </w:rPr>
        <w:t>annualized</w:t>
      </w:r>
      <w:r>
        <w:rPr>
          <w:spacing w:val="35"/>
          <w:sz w:val="22"/>
        </w:rPr>
        <w:t> </w:t>
      </w:r>
      <w:r>
        <w:rPr>
          <w:sz w:val="22"/>
        </w:rPr>
        <w:t>return</w:t>
      </w:r>
      <w:r>
        <w:rPr>
          <w:spacing w:val="34"/>
          <w:sz w:val="22"/>
        </w:rPr>
        <w:t> </w:t>
      </w:r>
      <w:r>
        <w:rPr>
          <w:sz w:val="22"/>
        </w:rPr>
        <w:t>of</w:t>
      </w:r>
      <w:r>
        <w:rPr>
          <w:spacing w:val="38"/>
          <w:sz w:val="22"/>
        </w:rPr>
        <w:t> </w:t>
      </w:r>
      <w:r>
        <w:rPr>
          <w:sz w:val="22"/>
        </w:rPr>
        <w:t>22.40</w:t>
      </w:r>
    </w:p>
    <w:p>
      <w:pPr>
        <w:pStyle w:val="BodyText"/>
        <w:spacing w:line="20" w:lineRule="exact"/>
        <w:ind w:left="801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07" w:lineRule="exact" w:before="95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345</w:t>
      </w:r>
      <w:r>
        <w:rPr>
          <w:sz w:val="18"/>
          <w:vertAlign w:val="baseline"/>
        </w:rPr>
        <w:t>Uzor,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B.C.,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Anekwe,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S.C.,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op.cit.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p.528.</w:t>
      </w:r>
    </w:p>
    <w:p>
      <w:pPr>
        <w:spacing w:line="207" w:lineRule="exact" w:before="0"/>
        <w:ind w:left="801" w:right="0" w:firstLine="0"/>
        <w:jc w:val="left"/>
        <w:rPr>
          <w:sz w:val="18"/>
        </w:rPr>
      </w:pPr>
      <w:r>
        <w:rPr>
          <w:sz w:val="18"/>
          <w:vertAlign w:val="superscript"/>
        </w:rPr>
        <w:t>346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Ibid.,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p.529.</w:t>
      </w:r>
    </w:p>
    <w:p>
      <w:pPr>
        <w:spacing w:after="0" w:line="207" w:lineRule="exact"/>
        <w:jc w:val="left"/>
        <w:rPr>
          <w:sz w:val="18"/>
        </w:rPr>
        <w:sectPr>
          <w:pgSz w:w="12240" w:h="15840"/>
          <w:pgMar w:header="0" w:footer="932" w:top="1060" w:bottom="1160" w:left="1720" w:right="1200"/>
        </w:sectPr>
      </w:pPr>
    </w:p>
    <w:p>
      <w:pPr>
        <w:spacing w:line="480" w:lineRule="auto" w:before="63"/>
        <w:ind w:left="801" w:right="237" w:firstLine="0"/>
        <w:jc w:val="both"/>
        <w:rPr>
          <w:sz w:val="22"/>
        </w:rPr>
      </w:pPr>
      <w:r>
        <w:rPr>
          <w:sz w:val="22"/>
        </w:rPr>
        <w:t>percent</w:t>
      </w:r>
      <w:r>
        <w:rPr>
          <w:spacing w:val="1"/>
          <w:sz w:val="22"/>
        </w:rPr>
        <w:t> </w:t>
      </w:r>
      <w:r>
        <w:rPr>
          <w:sz w:val="22"/>
        </w:rPr>
        <w:t>recorded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second</w:t>
      </w:r>
      <w:r>
        <w:rPr>
          <w:spacing w:val="1"/>
          <w:sz w:val="22"/>
        </w:rPr>
        <w:t> </w:t>
      </w:r>
      <w:r>
        <w:rPr>
          <w:sz w:val="22"/>
        </w:rPr>
        <w:t>quarter,</w:t>
      </w:r>
      <w:r>
        <w:rPr>
          <w:spacing w:val="1"/>
          <w:sz w:val="22"/>
        </w:rPr>
        <w:t> </w:t>
      </w:r>
      <w:r>
        <w:rPr>
          <w:sz w:val="22"/>
        </w:rPr>
        <w:t>2017.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chapter</w:t>
      </w:r>
      <w:r>
        <w:rPr>
          <w:spacing w:val="1"/>
          <w:sz w:val="22"/>
        </w:rPr>
        <w:t> </w:t>
      </w:r>
      <w:r>
        <w:rPr>
          <w:sz w:val="22"/>
        </w:rPr>
        <w:t>concluded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identifying</w:t>
      </w:r>
      <w:r>
        <w:rPr>
          <w:spacing w:val="1"/>
          <w:sz w:val="22"/>
        </w:rPr>
        <w:t> </w:t>
      </w:r>
      <w:r>
        <w:rPr>
          <w:sz w:val="22"/>
        </w:rPr>
        <w:t>some</w:t>
      </w:r>
      <w:r>
        <w:rPr>
          <w:spacing w:val="1"/>
          <w:sz w:val="22"/>
        </w:rPr>
        <w:t> </w:t>
      </w:r>
      <w:r>
        <w:rPr>
          <w:sz w:val="22"/>
        </w:rPr>
        <w:t>challenges bedeviling effective administration of the contributory pension funds and assets in</w:t>
      </w:r>
      <w:r>
        <w:rPr>
          <w:spacing w:val="1"/>
          <w:sz w:val="22"/>
        </w:rPr>
        <w:t> </w:t>
      </w:r>
      <w:r>
        <w:rPr>
          <w:sz w:val="22"/>
        </w:rPr>
        <w:t>Nigeria. Some of these are:Poor compliance to the Scheme by States. It showed that not all</w:t>
      </w:r>
      <w:r>
        <w:rPr>
          <w:spacing w:val="1"/>
          <w:sz w:val="22"/>
        </w:rPr>
        <w:t> </w:t>
      </w:r>
      <w:r>
        <w:rPr>
          <w:sz w:val="22"/>
        </w:rPr>
        <w:t>states have fully complied with the scheme. For instance, as at 2017, the number ofStates that</w:t>
      </w:r>
      <w:r>
        <w:rPr>
          <w:spacing w:val="-52"/>
          <w:sz w:val="22"/>
        </w:rPr>
        <w:t> </w:t>
      </w:r>
      <w:r>
        <w:rPr>
          <w:sz w:val="22"/>
        </w:rPr>
        <w:t>have enacted laws on the CPS stood at 27, while eight (8) States arecurrently at the bill stage</w:t>
      </w:r>
      <w:r>
        <w:rPr>
          <w:spacing w:val="1"/>
          <w:sz w:val="22"/>
        </w:rPr>
        <w:t> </w:t>
      </w:r>
      <w:r>
        <w:rPr>
          <w:sz w:val="22"/>
        </w:rPr>
        <w:t>of implementation. Yobe State was, however, yet tocommence the process of enacting a law</w:t>
      </w:r>
      <w:r>
        <w:rPr>
          <w:spacing w:val="1"/>
          <w:sz w:val="22"/>
        </w:rPr>
        <w:t> </w:t>
      </w:r>
      <w:r>
        <w:rPr>
          <w:sz w:val="22"/>
        </w:rPr>
        <w:t>on the CPS.Apart from enacting a law on the CPS, only twelve (12) out ofthe 36 states had</w:t>
      </w:r>
      <w:r>
        <w:rPr>
          <w:spacing w:val="1"/>
          <w:sz w:val="22"/>
        </w:rPr>
        <w:t> </w:t>
      </w:r>
      <w:r>
        <w:rPr>
          <w:sz w:val="22"/>
        </w:rPr>
        <w:t>commenced</w:t>
      </w:r>
      <w:r>
        <w:rPr>
          <w:spacing w:val="-4"/>
          <w:sz w:val="22"/>
        </w:rPr>
        <w:t> </w:t>
      </w:r>
      <w:r>
        <w:rPr>
          <w:sz w:val="22"/>
        </w:rPr>
        <w:t>remittance</w:t>
      </w:r>
      <w:r>
        <w:rPr>
          <w:spacing w:val="-1"/>
          <w:sz w:val="22"/>
        </w:rPr>
        <w:t> </w:t>
      </w:r>
      <w:r>
        <w:rPr>
          <w:sz w:val="22"/>
        </w:rPr>
        <w:t>of contributions</w:t>
      </w:r>
      <w:r>
        <w:rPr>
          <w:spacing w:val="1"/>
          <w:sz w:val="22"/>
        </w:rPr>
        <w:t> </w:t>
      </w:r>
      <w:r>
        <w:rPr>
          <w:sz w:val="22"/>
        </w:rPr>
        <w:t>into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RSAs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theiremployees.</w:t>
      </w:r>
    </w:p>
    <w:p>
      <w:pPr>
        <w:spacing w:line="480" w:lineRule="auto" w:before="9"/>
        <w:ind w:left="801" w:right="233" w:firstLine="609"/>
        <w:jc w:val="both"/>
        <w:rPr>
          <w:sz w:val="22"/>
        </w:rPr>
      </w:pPr>
      <w:r>
        <w:rPr>
          <w:sz w:val="22"/>
        </w:rPr>
        <w:t>Another</w:t>
      </w:r>
      <w:r>
        <w:rPr>
          <w:spacing w:val="1"/>
          <w:sz w:val="22"/>
        </w:rPr>
        <w:t> </w:t>
      </w:r>
      <w:r>
        <w:rPr>
          <w:sz w:val="22"/>
        </w:rPr>
        <w:t>serious</w:t>
      </w:r>
      <w:r>
        <w:rPr>
          <w:spacing w:val="1"/>
          <w:sz w:val="22"/>
        </w:rPr>
        <w:t> </w:t>
      </w:r>
      <w:r>
        <w:rPr>
          <w:sz w:val="22"/>
        </w:rPr>
        <w:t>challenge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chapter</w:t>
      </w:r>
      <w:r>
        <w:rPr>
          <w:spacing w:val="1"/>
          <w:sz w:val="22"/>
        </w:rPr>
        <w:t> </w:t>
      </w:r>
      <w:r>
        <w:rPr>
          <w:sz w:val="22"/>
        </w:rPr>
        <w:t>identified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mismanagement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misappropriation of funds earmarked for employees‟ pensions, especially in the public sector.</w:t>
      </w:r>
      <w:r>
        <w:rPr>
          <w:spacing w:val="-52"/>
          <w:sz w:val="22"/>
        </w:rPr>
        <w:t> </w:t>
      </w:r>
      <w:r>
        <w:rPr>
          <w:sz w:val="22"/>
        </w:rPr>
        <w:t>Furthermore, it also argued that pensioners in some states may not be able to take adequate</w:t>
      </w:r>
      <w:r>
        <w:rPr>
          <w:spacing w:val="1"/>
          <w:sz w:val="22"/>
        </w:rPr>
        <w:t> </w:t>
      </w:r>
      <w:r>
        <w:rPr>
          <w:sz w:val="22"/>
        </w:rPr>
        <w:t>care of their families in spite of the CPS values, and also cater for their dependents because</w:t>
      </w:r>
      <w:r>
        <w:rPr>
          <w:spacing w:val="1"/>
          <w:sz w:val="22"/>
        </w:rPr>
        <w:t> </w:t>
      </w:r>
      <w:r>
        <w:rPr>
          <w:sz w:val="22"/>
        </w:rPr>
        <w:t>the scheme only yield marginal returns on investment. It contended further thatthe problem of</w:t>
      </w:r>
      <w:r>
        <w:rPr>
          <w:spacing w:val="-52"/>
          <w:sz w:val="22"/>
        </w:rPr>
        <w:t> </w:t>
      </w:r>
      <w:r>
        <w:rPr>
          <w:sz w:val="22"/>
        </w:rPr>
        <w:t>inadequate investment return may not be unconnected with the problem of limited investment</w:t>
      </w:r>
      <w:r>
        <w:rPr>
          <w:spacing w:val="-52"/>
          <w:sz w:val="22"/>
        </w:rPr>
        <w:t> </w:t>
      </w:r>
      <w:r>
        <w:rPr>
          <w:sz w:val="22"/>
        </w:rPr>
        <w:t>opportunities.</w:t>
      </w:r>
      <w:r>
        <w:rPr>
          <w:spacing w:val="3"/>
          <w:sz w:val="22"/>
        </w:rPr>
        <w:t> </w:t>
      </w:r>
      <w:r>
        <w:rPr>
          <w:sz w:val="22"/>
        </w:rPr>
        <w:t>There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limited</w:t>
      </w:r>
      <w:r>
        <w:rPr>
          <w:spacing w:val="-4"/>
          <w:sz w:val="22"/>
        </w:rPr>
        <w:t> </w:t>
      </w:r>
      <w:r>
        <w:rPr>
          <w:sz w:val="22"/>
        </w:rPr>
        <w:t>array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potential</w:t>
      </w:r>
      <w:r>
        <w:rPr>
          <w:spacing w:val="-3"/>
          <w:sz w:val="22"/>
        </w:rPr>
        <w:t> </w:t>
      </w:r>
      <w:r>
        <w:rPr>
          <w:sz w:val="22"/>
        </w:rPr>
        <w:t>investments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local</w:t>
      </w:r>
      <w:r>
        <w:rPr>
          <w:spacing w:val="-3"/>
          <w:sz w:val="22"/>
        </w:rPr>
        <w:t> </w:t>
      </w:r>
      <w:r>
        <w:rPr>
          <w:sz w:val="22"/>
        </w:rPr>
        <w:t>capital</w:t>
      </w:r>
      <w:r>
        <w:rPr>
          <w:spacing w:val="2"/>
          <w:sz w:val="22"/>
        </w:rPr>
        <w:t> </w:t>
      </w:r>
      <w:r>
        <w:rPr>
          <w:sz w:val="22"/>
        </w:rPr>
        <w:t>markets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932" w:top="1100" w:bottom="1200" w:left="1720" w:right="1200"/>
        </w:sectPr>
      </w:pPr>
    </w:p>
    <w:p>
      <w:pPr>
        <w:pStyle w:val="BodyText"/>
        <w:spacing w:before="6"/>
        <w:rPr>
          <w:sz w:val="12"/>
        </w:rPr>
      </w:pPr>
    </w:p>
    <w:p>
      <w:pPr>
        <w:pStyle w:val="Heading1"/>
        <w:spacing w:line="489" w:lineRule="auto" w:before="90"/>
        <w:ind w:left="3168" w:right="2600" w:firstLine="868"/>
      </w:pPr>
      <w:r>
        <w:rPr/>
        <w:t>CHAPTER FIVE</w:t>
      </w:r>
      <w:r>
        <w:rPr>
          <w:spacing w:val="1"/>
        </w:rPr>
        <w:t> </w:t>
      </w:r>
      <w:r>
        <w:rPr/>
        <w:t>SUMMARY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CONCLUSION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Heading1"/>
        <w:numPr>
          <w:ilvl w:val="1"/>
          <w:numId w:val="14"/>
        </w:numPr>
        <w:tabs>
          <w:tab w:pos="1166" w:val="left" w:leader="none"/>
        </w:tabs>
        <w:spacing w:line="240" w:lineRule="auto" w:before="90" w:after="0"/>
        <w:ind w:left="1165" w:right="0" w:hanging="365"/>
        <w:jc w:val="left"/>
      </w:pPr>
      <w:bookmarkStart w:name="_TOC_250003" w:id="53"/>
      <w:bookmarkEnd w:id="53"/>
      <w:r>
        <w:rPr/>
        <w:t>Summary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01" w:right="234"/>
        <w:jc w:val="both"/>
      </w:pPr>
      <w:r>
        <w:rPr/>
        <w:t>This Dissertation is titled “Critical Appraisal of the Legal Regime for Contributory</w:t>
      </w:r>
      <w:r>
        <w:rPr>
          <w:spacing w:val="1"/>
        </w:rPr>
        <w:t> </w:t>
      </w:r>
      <w:r>
        <w:rPr/>
        <w:t>Pension Scheme in Nigeria”. The dissertation generally comprises of Five Chapters.</w:t>
      </w:r>
      <w:r>
        <w:rPr>
          <w:spacing w:val="1"/>
        </w:rPr>
        <w:t> </w:t>
      </w:r>
      <w:r>
        <w:rPr/>
        <w:t>Chapter one provided a general introduction to the work. The chapter outlines the</w:t>
      </w:r>
      <w:r>
        <w:rPr>
          <w:spacing w:val="1"/>
        </w:rPr>
        <w:t> </w:t>
      </w:r>
      <w:r>
        <w:rPr/>
        <w:t>statements of the problem, the objectives of the research, the scope, methodology, 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justification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layout.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explained that Pension is benefit paid to employees on retirement as a reward for</w:t>
      </w:r>
      <w:r>
        <w:rPr>
          <w:spacing w:val="1"/>
        </w:rPr>
        <w:t> </w:t>
      </w:r>
      <w:r>
        <w:rPr/>
        <w:t>service to make them financially independent at old age. The chapter has shown that</w:t>
      </w:r>
      <w:r>
        <w:rPr>
          <w:spacing w:val="1"/>
        </w:rPr>
        <w:t> </w:t>
      </w:r>
      <w:r>
        <w:rPr/>
        <w:t>pension is so important that International Labour Organization (ILO) and the United</w:t>
      </w:r>
      <w:r>
        <w:rPr>
          <w:spacing w:val="1"/>
        </w:rPr>
        <w:t> </w:t>
      </w:r>
      <w:r>
        <w:rPr/>
        <w:t>Nations (UN) affirmed that every retired worker</w:t>
      </w:r>
      <w:r>
        <w:rPr>
          <w:spacing w:val="1"/>
        </w:rPr>
        <w:t> </w:t>
      </w:r>
      <w:r>
        <w:rPr/>
        <w:t>should enjoy it</w:t>
      </w:r>
      <w:r>
        <w:rPr>
          <w:spacing w:val="60"/>
        </w:rPr>
        <w:t> </w:t>
      </w:r>
      <w:r>
        <w:rPr/>
        <w:t>as a right. 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highlights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inability of the</w:t>
      </w:r>
      <w:r>
        <w:rPr>
          <w:spacing w:val="1"/>
        </w:rPr>
        <w:t> </w:t>
      </w:r>
      <w:r>
        <w:rPr/>
        <w:t>contributory pension scheme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2014 Pension Reform Act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remittance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Retirement SavingsAccount (RSA) by firms, employers and employees and lack of</w:t>
      </w:r>
      <w:r>
        <w:rPr>
          <w:spacing w:val="1"/>
        </w:rPr>
        <w:t> </w:t>
      </w:r>
      <w:r>
        <w:rPr/>
        <w:t>effective measures for implementation of penaltiesin the Act for non-compliance;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highlighting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scope,</w:t>
      </w:r>
      <w:r>
        <w:rPr>
          <w:spacing w:val="1"/>
        </w:rPr>
        <w:t> </w:t>
      </w:r>
      <w:r>
        <w:rPr/>
        <w:t>methodology,</w:t>
      </w:r>
      <w:r>
        <w:rPr>
          <w:spacing w:val="1"/>
        </w:rPr>
        <w:t> </w:t>
      </w:r>
      <w:r>
        <w:rPr/>
        <w:t>significance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 study,</w:t>
      </w:r>
      <w:r>
        <w:rPr>
          <w:spacing w:val="8"/>
        </w:rPr>
        <w:t> </w:t>
      </w:r>
      <w:r>
        <w:rPr/>
        <w:t>literature review and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layout.</w:t>
      </w:r>
    </w:p>
    <w:p>
      <w:pPr>
        <w:pStyle w:val="BodyText"/>
        <w:spacing w:line="480" w:lineRule="auto" w:before="13"/>
        <w:ind w:left="801" w:right="235" w:firstLine="725"/>
        <w:jc w:val="both"/>
      </w:pPr>
      <w:r>
        <w:rPr/>
        <w:t>Chapter Two is titled historical development of pension scheme in Nigeria.</w:t>
      </w:r>
      <w:r>
        <w:rPr>
          <w:spacing w:val="1"/>
        </w:rPr>
        <w:t> </w:t>
      </w:r>
      <w:r>
        <w:rPr/>
        <w:t>The chapter examined the historical development of pensions in Nigeria from Pre-</w:t>
      </w:r>
      <w:r>
        <w:rPr>
          <w:spacing w:val="1"/>
        </w:rPr>
        <w:t> </w:t>
      </w:r>
      <w:r>
        <w:rPr/>
        <w:t>2004,</w:t>
      </w:r>
      <w:r>
        <w:rPr>
          <w:spacing w:val="3"/>
        </w:rPr>
        <w:t> </w:t>
      </w:r>
      <w:r>
        <w:rPr/>
        <w:t>it</w:t>
      </w:r>
      <w:r>
        <w:rPr>
          <w:spacing w:val="3"/>
        </w:rPr>
        <w:t> </w:t>
      </w:r>
      <w:r>
        <w:rPr/>
        <w:t>highlights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that</w:t>
      </w:r>
      <w:r>
        <w:rPr>
          <w:spacing w:val="7"/>
        </w:rPr>
        <w:t> </w:t>
      </w:r>
      <w:r>
        <w:rPr/>
        <w:t>necessitated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2004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Pension</w:t>
      </w:r>
      <w:r>
        <w:rPr>
          <w:spacing w:val="-3"/>
        </w:rPr>
        <w:t> </w:t>
      </w:r>
      <w:r>
        <w:rPr/>
        <w:t>Reforms</w:t>
      </w:r>
    </w:p>
    <w:p>
      <w:pPr>
        <w:spacing w:after="0" w:line="480" w:lineRule="auto"/>
        <w:jc w:val="both"/>
        <w:sectPr>
          <w:pgSz w:w="12240" w:h="15840"/>
          <w:pgMar w:header="0" w:footer="932" w:top="1500" w:bottom="1200" w:left="1720" w:right="1200"/>
        </w:sectPr>
      </w:pPr>
    </w:p>
    <w:p>
      <w:pPr>
        <w:pStyle w:val="BodyText"/>
        <w:spacing w:line="480" w:lineRule="auto" w:before="63"/>
        <w:ind w:left="801" w:right="234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Contributory Pension Scheme in Nigeria, the major pension system operating in 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(DB).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(DB)</w:t>
      </w:r>
      <w:r>
        <w:rPr>
          <w:spacing w:val="1"/>
        </w:rPr>
        <w:t> </w:t>
      </w:r>
      <w:r>
        <w:rPr/>
        <w:t>schemes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publicly</w:t>
      </w:r>
      <w:r>
        <w:rPr>
          <w:spacing w:val="1"/>
        </w:rPr>
        <w:t> </w:t>
      </w:r>
      <w:r>
        <w:rPr/>
        <w:t>managed</w:t>
      </w:r>
      <w:r>
        <w:rPr>
          <w:spacing w:val="1"/>
        </w:rPr>
        <w:t> </w:t>
      </w:r>
      <w:r>
        <w:rPr/>
        <w:t>payroll-tax</w:t>
      </w:r>
      <w:r>
        <w:rPr>
          <w:spacing w:val="1"/>
        </w:rPr>
        <w:t> </w:t>
      </w:r>
      <w:r>
        <w:rPr/>
        <w:t>financed</w:t>
      </w:r>
      <w:r>
        <w:rPr>
          <w:spacing w:val="1"/>
        </w:rPr>
        <w:t> </w:t>
      </w:r>
      <w:r>
        <w:rPr/>
        <w:t>pay-as-you-go</w:t>
      </w:r>
      <w:r>
        <w:rPr>
          <w:spacing w:val="1"/>
        </w:rPr>
        <w:t> </w:t>
      </w:r>
      <w:r>
        <w:rPr/>
        <w:t>schemes.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Schemes</w:t>
      </w:r>
      <w:r>
        <w:rPr>
          <w:spacing w:val="1"/>
        </w:rPr>
        <w:t> </w:t>
      </w:r>
      <w:r>
        <w:rPr/>
        <w:t>became unsustainable due to high pension liabilities of the government. The scheme</w:t>
      </w:r>
      <w:r>
        <w:rPr>
          <w:spacing w:val="1"/>
        </w:rPr>
        <w:t> </w:t>
      </w:r>
      <w:r>
        <w:rPr/>
        <w:t>accumulated a huge unsustainable pension deficit. This is coupled with endemic fraud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inflicted</w:t>
      </w:r>
      <w:r>
        <w:rPr>
          <w:spacing w:val="1"/>
        </w:rPr>
        <w:t> </w:t>
      </w:r>
      <w:r>
        <w:rPr/>
        <w:t>avoidable</w:t>
      </w:r>
      <w:r>
        <w:rPr>
          <w:spacing w:val="1"/>
        </w:rPr>
        <w:t> </w:t>
      </w:r>
      <w:r>
        <w:rPr/>
        <w:t>pains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misery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retirees.</w:t>
      </w:r>
      <w:r>
        <w:rPr>
          <w:spacing w:val="1"/>
        </w:rPr>
        <w:t> </w:t>
      </w:r>
      <w:r>
        <w:rPr/>
        <w:t>Consequently, the Federal Government of Nigeria enacted the Contributory Pension</w:t>
      </w:r>
      <w:r>
        <w:rPr>
          <w:spacing w:val="1"/>
        </w:rPr>
        <w:t> </w:t>
      </w:r>
      <w:r>
        <w:rPr/>
        <w:t>Reform Act 2004. The 2004 Pension Reform Act in Nigeria is a total deviation from</w:t>
      </w:r>
      <w:r>
        <w:rPr>
          <w:spacing w:val="1"/>
        </w:rPr>
        <w:t> </w:t>
      </w:r>
      <w:r>
        <w:rPr/>
        <w:t>the DB. It is contributory in nature. It is</w:t>
      </w:r>
      <w:r>
        <w:rPr>
          <w:spacing w:val="1"/>
        </w:rPr>
        <w:t> </w:t>
      </w:r>
      <w:r>
        <w:rPr/>
        <w:t>fully funded,</w:t>
      </w:r>
      <w:r>
        <w:rPr>
          <w:spacing w:val="1"/>
        </w:rPr>
        <w:t> </w:t>
      </w:r>
      <w:r>
        <w:rPr/>
        <w:t>privately managed,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based</w:t>
      </w:r>
      <w:r>
        <w:rPr>
          <w:spacing w:val="-57"/>
        </w:rPr>
        <w:t> </w:t>
      </w:r>
      <w:r>
        <w:rPr/>
        <w:t>on individual account for both the public and private sector employees in Nigeria.</w:t>
      </w:r>
      <w:r>
        <w:rPr>
          <w:spacing w:val="1"/>
        </w:rPr>
        <w:t> </w:t>
      </w:r>
      <w:r>
        <w:rPr/>
        <w:t>Some of the Pitfalls of Pension Reform Act include none coverage of some categories</w:t>
      </w:r>
      <w:r>
        <w:rPr>
          <w:spacing w:val="-57"/>
        </w:rPr>
        <w:t> </w:t>
      </w:r>
      <w:r>
        <w:rPr/>
        <w:t>of workers such as State government and Local Government employees. In addition,</w:t>
      </w:r>
      <w:r>
        <w:rPr>
          <w:spacing w:val="1"/>
        </w:rPr>
        <w:t> </w:t>
      </w:r>
      <w:r>
        <w:rPr/>
        <w:t>the Act has not been able to completely resolve the problem of delay in Payment of</w:t>
      </w:r>
      <w:r>
        <w:rPr>
          <w:spacing w:val="1"/>
        </w:rPr>
        <w:t> </w:t>
      </w:r>
      <w:r>
        <w:rPr/>
        <w:t>Retirement Benefits as sometimes retired workers take more than six months after</w:t>
      </w:r>
      <w:r>
        <w:rPr>
          <w:spacing w:val="1"/>
        </w:rPr>
        <w:t> </w:t>
      </w:r>
      <w:r>
        <w:rPr/>
        <w:t>retirement before accessing their benefits from their Pension Administrators. The</w:t>
      </w:r>
      <w:r>
        <w:rPr>
          <w:spacing w:val="1"/>
        </w:rPr>
        <w:t> </w:t>
      </w:r>
      <w:r>
        <w:rPr/>
        <w:t>chapter further explained that Pension Fund Administrators have not been proactive</w:t>
      </w:r>
      <w:r>
        <w:rPr>
          <w:spacing w:val="1"/>
        </w:rPr>
        <w:t> </w:t>
      </w:r>
      <w:r>
        <w:rPr/>
        <w:t>enough in the investment of pension contribution held by them. For instance, in 2010,</w:t>
      </w:r>
      <w:r>
        <w:rPr>
          <w:spacing w:val="-57"/>
        </w:rPr>
        <w:t> </w:t>
      </w:r>
      <w:r>
        <w:rPr/>
        <w:t>a total of N2, 029.77billion was contributed. However, only 65% of this amount was</w:t>
      </w:r>
      <w:r>
        <w:rPr>
          <w:spacing w:val="1"/>
        </w:rPr>
        <w:t> </w:t>
      </w:r>
      <w:r>
        <w:rPr/>
        <w:t>invested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securities,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 is that pension funds contributions ifnot well invested will reduce the</w:t>
      </w:r>
      <w:r>
        <w:rPr>
          <w:spacing w:val="1"/>
        </w:rPr>
        <w:t> </w:t>
      </w:r>
      <w:r>
        <w:rPr/>
        <w:t>income accruing to pensioners. The chapter concluded by showing that, following</w:t>
      </w:r>
      <w:r>
        <w:rPr>
          <w:spacing w:val="1"/>
        </w:rPr>
        <w:t> </w:t>
      </w:r>
      <w:r>
        <w:rPr/>
        <w:t>public outcry on the need for amendments to the Pension Reform Act, the Federal</w:t>
      </w:r>
      <w:r>
        <w:rPr>
          <w:spacing w:val="1"/>
        </w:rPr>
        <w:t> </w:t>
      </w:r>
      <w:r>
        <w:rPr/>
        <w:t>Government</w:t>
      </w:r>
      <w:r>
        <w:rPr>
          <w:spacing w:val="35"/>
        </w:rPr>
        <w:t> </w:t>
      </w:r>
      <w:r>
        <w:rPr/>
        <w:t>of</w:t>
      </w:r>
      <w:r>
        <w:rPr>
          <w:spacing w:val="28"/>
        </w:rPr>
        <w:t> </w:t>
      </w:r>
      <w:r>
        <w:rPr/>
        <w:t>Nigeria</w:t>
      </w:r>
      <w:r>
        <w:rPr>
          <w:spacing w:val="39"/>
        </w:rPr>
        <w:t> </w:t>
      </w:r>
      <w:r>
        <w:rPr/>
        <w:t>in</w:t>
      </w:r>
      <w:r>
        <w:rPr>
          <w:spacing w:val="36"/>
        </w:rPr>
        <w:t> </w:t>
      </w:r>
      <w:r>
        <w:rPr/>
        <w:t>April,</w:t>
      </w:r>
      <w:r>
        <w:rPr>
          <w:spacing w:val="37"/>
        </w:rPr>
        <w:t> </w:t>
      </w:r>
      <w:r>
        <w:rPr/>
        <w:t>2013</w:t>
      </w:r>
      <w:r>
        <w:rPr>
          <w:spacing w:val="36"/>
        </w:rPr>
        <w:t> </w:t>
      </w:r>
      <w:r>
        <w:rPr/>
        <w:t>forwarded</w:t>
      </w:r>
      <w:r>
        <w:rPr>
          <w:spacing w:val="35"/>
        </w:rPr>
        <w:t> </w:t>
      </w:r>
      <w:r>
        <w:rPr/>
        <w:t>an</w:t>
      </w:r>
      <w:r>
        <w:rPr>
          <w:spacing w:val="31"/>
        </w:rPr>
        <w:t> </w:t>
      </w:r>
      <w:r>
        <w:rPr/>
        <w:t>executive</w:t>
      </w:r>
      <w:r>
        <w:rPr>
          <w:spacing w:val="39"/>
        </w:rPr>
        <w:t> </w:t>
      </w:r>
      <w:r>
        <w:rPr/>
        <w:t>bill</w:t>
      </w:r>
      <w:r>
        <w:rPr>
          <w:spacing w:val="32"/>
        </w:rPr>
        <w:t> </w:t>
      </w:r>
      <w:r>
        <w:rPr/>
        <w:t>to</w:t>
      </w:r>
      <w:r>
        <w:rPr>
          <w:spacing w:val="35"/>
        </w:rPr>
        <w:t> </w:t>
      </w:r>
      <w:r>
        <w:rPr/>
        <w:t>the</w:t>
      </w:r>
      <w:r>
        <w:rPr>
          <w:spacing w:val="44"/>
        </w:rPr>
        <w:t> </w:t>
      </w:r>
      <w:r>
        <w:rPr/>
        <w:t>National</w:t>
      </w:r>
    </w:p>
    <w:p>
      <w:pPr>
        <w:spacing w:after="0" w:line="480" w:lineRule="auto"/>
        <w:jc w:val="both"/>
        <w:sectPr>
          <w:pgSz w:w="12240" w:h="15840"/>
          <w:pgMar w:header="0" w:footer="932" w:top="1100" w:bottom="1200" w:left="1720" w:right="1200"/>
        </w:sectPr>
      </w:pPr>
    </w:p>
    <w:p>
      <w:pPr>
        <w:pStyle w:val="BodyText"/>
        <w:spacing w:line="484" w:lineRule="auto" w:before="63"/>
        <w:ind w:left="801" w:right="245"/>
        <w:jc w:val="both"/>
      </w:pPr>
      <w:r>
        <w:rPr/>
        <w:t>Assembly to review some aspects of the Pension Reform Act, 2004. A new Pension</w:t>
      </w:r>
      <w:r>
        <w:rPr>
          <w:spacing w:val="1"/>
        </w:rPr>
        <w:t> </w:t>
      </w:r>
      <w:r>
        <w:rPr/>
        <w:t>Reform</w:t>
      </w:r>
      <w:r>
        <w:rPr>
          <w:spacing w:val="-8"/>
        </w:rPr>
        <w:t> </w:t>
      </w:r>
      <w:r>
        <w:rPr/>
        <w:t>Act</w:t>
      </w:r>
      <w:r>
        <w:rPr>
          <w:spacing w:val="6"/>
        </w:rPr>
        <w:t> </w:t>
      </w:r>
      <w:r>
        <w:rPr/>
        <w:t>was</w:t>
      </w:r>
      <w:r>
        <w:rPr>
          <w:spacing w:val="-1"/>
        </w:rPr>
        <w:t> </w:t>
      </w:r>
      <w:r>
        <w:rPr/>
        <w:t>enacted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2014</w:t>
      </w:r>
      <w:r>
        <w:rPr>
          <w:spacing w:val="1"/>
        </w:rPr>
        <w:t> </w:t>
      </w:r>
      <w:r>
        <w:rPr/>
        <w:t>which</w:t>
      </w:r>
      <w:r>
        <w:rPr>
          <w:spacing w:val="-4"/>
        </w:rPr>
        <w:t> </w:t>
      </w:r>
      <w:r>
        <w:rPr/>
        <w:t>repealed</w:t>
      </w:r>
      <w:r>
        <w:rPr>
          <w:spacing w:val="1"/>
        </w:rPr>
        <w:t> </w:t>
      </w:r>
      <w:r>
        <w:rPr/>
        <w:t>the Pension</w:t>
      </w:r>
      <w:r>
        <w:rPr>
          <w:spacing w:val="-4"/>
        </w:rPr>
        <w:t> </w:t>
      </w:r>
      <w:r>
        <w:rPr/>
        <w:t>Reform</w:t>
      </w:r>
      <w:r>
        <w:rPr>
          <w:spacing w:val="-8"/>
        </w:rPr>
        <w:t> </w:t>
      </w:r>
      <w:r>
        <w:rPr/>
        <w:t>2004</w:t>
      </w:r>
      <w:r>
        <w:rPr>
          <w:spacing w:val="1"/>
        </w:rPr>
        <w:t> </w:t>
      </w:r>
      <w:r>
        <w:rPr/>
        <w:t>Act.</w:t>
      </w:r>
    </w:p>
    <w:p>
      <w:pPr>
        <w:pStyle w:val="BodyText"/>
        <w:spacing w:line="480" w:lineRule="auto"/>
        <w:ind w:left="801" w:right="238" w:firstLine="725"/>
        <w:jc w:val="both"/>
      </w:pPr>
      <w:r>
        <w:rPr/>
        <w:t>Chapter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Contributory</w:t>
      </w:r>
      <w:r>
        <w:rPr>
          <w:spacing w:val="1"/>
        </w:rPr>
        <w:t> </w:t>
      </w:r>
      <w:r>
        <w:rPr/>
        <w:t>Pension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 The chapter analyzed both the relevant provisions of the international and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contributory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Nigeria‟s Contributory Pension Law is in consonant with the relevant treaties and</w:t>
      </w:r>
      <w:r>
        <w:rPr>
          <w:spacing w:val="1"/>
        </w:rPr>
        <w:t> </w:t>
      </w:r>
      <w:r>
        <w:rPr/>
        <w:t>obligations. The chapter analyzed the provisions relating to old age or retirement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(UDHR)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 Labour Organization (ILO) which in sum, oblige States to provide social</w:t>
      </w:r>
      <w:r>
        <w:rPr>
          <w:spacing w:val="-57"/>
        </w:rPr>
        <w:t> </w:t>
      </w:r>
      <w:r>
        <w:rPr/>
        <w:t>security enough as to guarantee standard of living in the event of unemployment or</w:t>
      </w:r>
      <w:r>
        <w:rPr>
          <w:spacing w:val="1"/>
        </w:rPr>
        <w:t> </w:t>
      </w:r>
      <w:r>
        <w:rPr/>
        <w:t>old age. On the domestic legal framework, the chapter analyzed mainly the relevant</w:t>
      </w:r>
      <w:r>
        <w:rPr>
          <w:spacing w:val="1"/>
        </w:rPr>
        <w:t> </w:t>
      </w:r>
      <w:r>
        <w:rPr/>
        <w:t>provisions of the 2014 Pension Reform Act. The chapter concluded by identifying</w:t>
      </w:r>
      <w:r>
        <w:rPr>
          <w:spacing w:val="1"/>
        </w:rPr>
        <w:t> </w:t>
      </w:r>
      <w:r>
        <w:rPr/>
        <w:t>some gaps in the Act. Some of these include: limiting the scheme to organizations in</w:t>
      </w:r>
      <w:r>
        <w:rPr>
          <w:spacing w:val="1"/>
        </w:rPr>
        <w:t> </w:t>
      </w:r>
      <w:r>
        <w:rPr/>
        <w:t>which there are 15 or more employees, has reduced the number of employers and</w:t>
      </w:r>
      <w:r>
        <w:rPr>
          <w:spacing w:val="1"/>
        </w:rPr>
        <w:t> </w:t>
      </w:r>
      <w:r>
        <w:rPr/>
        <w:t>employees that are likely to benefit from the scheme. In addition, the Act allows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Scheme.</w:t>
      </w:r>
      <w:r>
        <w:rPr>
          <w:spacing w:val="1"/>
        </w:rPr>
        <w:t> </w:t>
      </w:r>
      <w:r>
        <w:rPr/>
        <w:t>However, it is silent on the applicability of the Scheme to private organizations with</w:t>
      </w:r>
      <w:r>
        <w:rPr>
          <w:spacing w:val="1"/>
        </w:rPr>
        <w:t> </w:t>
      </w:r>
      <w:r>
        <w:rPr/>
        <w:t>more than</w:t>
      </w:r>
      <w:r>
        <w:rPr>
          <w:spacing w:val="-3"/>
        </w:rPr>
        <w:t> </w:t>
      </w:r>
      <w:r>
        <w:rPr/>
        <w:t>3</w:t>
      </w:r>
      <w:r>
        <w:rPr>
          <w:spacing w:val="1"/>
        </w:rPr>
        <w:t> </w:t>
      </w:r>
      <w:r>
        <w:rPr/>
        <w:t>but</w:t>
      </w:r>
      <w:r>
        <w:rPr>
          <w:spacing w:val="12"/>
        </w:rPr>
        <w:t> </w:t>
      </w:r>
      <w:r>
        <w:rPr/>
        <w:t>less than</w:t>
      </w:r>
      <w:r>
        <w:rPr>
          <w:spacing w:val="-4"/>
        </w:rPr>
        <w:t> </w:t>
      </w:r>
      <w:r>
        <w:rPr/>
        <w:t>15</w:t>
      </w:r>
      <w:r>
        <w:rPr>
          <w:spacing w:val="2"/>
        </w:rPr>
        <w:t> </w:t>
      </w:r>
      <w:r>
        <w:rPr/>
        <w:t>employees.</w:t>
      </w:r>
    </w:p>
    <w:p>
      <w:pPr>
        <w:pStyle w:val="BodyText"/>
        <w:spacing w:line="480" w:lineRule="auto" w:before="12"/>
        <w:ind w:left="801" w:right="231" w:firstLine="662"/>
        <w:jc w:val="both"/>
      </w:pPr>
      <w:r>
        <w:rPr/>
        <w:t>Chapter Four examined the institutional framework for the administration of</w:t>
      </w:r>
      <w:r>
        <w:rPr>
          <w:spacing w:val="1"/>
        </w:rPr>
        <w:t> </w:t>
      </w:r>
      <w:r>
        <w:rPr/>
        <w:t>contributory pension funds</w:t>
      </w:r>
      <w:r>
        <w:rPr>
          <w:spacing w:val="1"/>
        </w:rPr>
        <w:t> </w:t>
      </w:r>
      <w:r>
        <w:rPr/>
        <w:t>in Nigeria. The chapter began with a</w:t>
      </w:r>
      <w:r>
        <w:rPr>
          <w:spacing w:val="60"/>
        </w:rPr>
        <w:t> </w:t>
      </w:r>
      <w:r>
        <w:rPr/>
        <w:t>brief introduction</w:t>
      </w:r>
      <w:r>
        <w:rPr>
          <w:spacing w:val="1"/>
        </w:rPr>
        <w:t> </w:t>
      </w:r>
      <w:r>
        <w:rPr/>
        <w:t>and thereafter provides a trajectory of institutional framework of contributory pension</w:t>
      </w:r>
      <w:r>
        <w:rPr>
          <w:spacing w:val="-57"/>
        </w:rPr>
        <w:t> </w:t>
      </w:r>
      <w:r>
        <w:rPr/>
        <w:t>scheme</w:t>
      </w:r>
      <w:r>
        <w:rPr>
          <w:spacing w:val="1"/>
        </w:rPr>
        <w:t> </w:t>
      </w:r>
      <w:r>
        <w:rPr/>
        <w:t>in Nigeria.</w:t>
      </w:r>
      <w:r>
        <w:rPr>
          <w:spacing w:val="1"/>
        </w:rPr>
        <w:t> </w:t>
      </w:r>
      <w:r>
        <w:rPr/>
        <w:t>The chapter</w:t>
      </w:r>
      <w:r>
        <w:rPr>
          <w:spacing w:val="1"/>
        </w:rPr>
        <w:t> </w:t>
      </w:r>
      <w:r>
        <w:rPr/>
        <w:t>explained that there</w:t>
      </w:r>
      <w:r>
        <w:rPr>
          <w:spacing w:val="1"/>
        </w:rPr>
        <w:t> </w:t>
      </w:r>
      <w:r>
        <w:rPr/>
        <w:t>are four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operators or</w:t>
      </w:r>
      <w:r>
        <w:rPr>
          <w:spacing w:val="1"/>
        </w:rPr>
        <w:t> </w:t>
      </w:r>
      <w:r>
        <w:rPr/>
        <w:t>institutions responsible for administration of pension funds in Nigeria. These are:</w:t>
      </w:r>
      <w:r>
        <w:rPr>
          <w:spacing w:val="1"/>
        </w:rPr>
        <w:t> </w:t>
      </w:r>
      <w:r>
        <w:rPr/>
        <w:t>National</w:t>
      </w:r>
      <w:r>
        <w:rPr>
          <w:spacing w:val="-9"/>
        </w:rPr>
        <w:t> </w:t>
      </w:r>
      <w:r>
        <w:rPr/>
        <w:t>Pension</w:t>
      </w:r>
      <w:r>
        <w:rPr>
          <w:spacing w:val="-4"/>
        </w:rPr>
        <w:t> </w:t>
      </w:r>
      <w:r>
        <w:rPr/>
        <w:t>Commission,</w:t>
      </w:r>
      <w:r>
        <w:rPr>
          <w:spacing w:val="3"/>
        </w:rPr>
        <w:t> </w:t>
      </w:r>
      <w:r>
        <w:rPr/>
        <w:t>(PenCom)</w:t>
      </w:r>
      <w:r>
        <w:rPr>
          <w:spacing w:val="1"/>
        </w:rPr>
        <w:t> </w:t>
      </w:r>
      <w:r>
        <w:rPr/>
        <w:t>Pension Fund Administrator</w:t>
      </w:r>
      <w:r>
        <w:rPr>
          <w:spacing w:val="-7"/>
        </w:rPr>
        <w:t> </w:t>
      </w:r>
      <w:r>
        <w:rPr/>
        <w:t>(PFA),</w:t>
      </w:r>
      <w:r>
        <w:rPr>
          <w:spacing w:val="3"/>
        </w:rPr>
        <w:t> </w:t>
      </w:r>
      <w:r>
        <w:rPr/>
        <w:t>Closed</w:t>
      </w:r>
    </w:p>
    <w:p>
      <w:pPr>
        <w:spacing w:after="0" w:line="480" w:lineRule="auto"/>
        <w:jc w:val="both"/>
        <w:sectPr>
          <w:pgSz w:w="12240" w:h="15840"/>
          <w:pgMar w:header="0" w:footer="932" w:top="1100" w:bottom="1200" w:left="1720" w:right="1200"/>
        </w:sectPr>
      </w:pPr>
    </w:p>
    <w:p>
      <w:pPr>
        <w:pStyle w:val="BodyText"/>
        <w:spacing w:line="480" w:lineRule="auto" w:before="63"/>
        <w:ind w:left="801" w:right="231"/>
        <w:jc w:val="both"/>
      </w:pPr>
      <w:r>
        <w:rPr/>
        <w:t>Pension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Administrator</w:t>
      </w:r>
      <w:r>
        <w:rPr>
          <w:spacing w:val="1"/>
        </w:rPr>
        <w:t> </w:t>
      </w:r>
      <w:r>
        <w:rPr/>
        <w:t>(CPFA),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Custodians</w:t>
      </w:r>
      <w:r>
        <w:rPr>
          <w:spacing w:val="1"/>
        </w:rPr>
        <w:t> </w:t>
      </w:r>
      <w:r>
        <w:rPr/>
        <w:t>(PFC).</w:t>
      </w:r>
      <w:r>
        <w:rPr>
          <w:spacing w:val="1"/>
        </w:rPr>
        <w:t> </w:t>
      </w:r>
      <w:r>
        <w:rPr/>
        <w:t>PenCom is a Federal Government agency whose functions include the regulation of</w:t>
      </w:r>
      <w:r>
        <w:rPr>
          <w:spacing w:val="1"/>
        </w:rPr>
        <w:t> </w:t>
      </w:r>
      <w:r>
        <w:rPr/>
        <w:t>administration of pension matters in Nigeria; approval of licensing and establishment</w:t>
      </w:r>
      <w:r>
        <w:rPr>
          <w:spacing w:val="1"/>
        </w:rPr>
        <w:t> </w:t>
      </w:r>
      <w:r>
        <w:rPr/>
        <w:t>of standards, rules and issuance of guidelines for the management and investment of</w:t>
      </w:r>
      <w:r>
        <w:rPr>
          <w:spacing w:val="1"/>
        </w:rPr>
        <w:t> </w:t>
      </w:r>
      <w:r>
        <w:rPr/>
        <w:t>pension funds. PFAs on the other hand, are required to Open Retirement Saving</w:t>
      </w:r>
      <w:r>
        <w:rPr>
          <w:spacing w:val="1"/>
        </w:rPr>
        <w:t> </w:t>
      </w:r>
      <w:r>
        <w:rPr/>
        <w:t>Account (RSA); and invest and manage pension funds and assets. The PFCs are</w:t>
      </w:r>
      <w:r>
        <w:rPr>
          <w:spacing w:val="1"/>
        </w:rPr>
        <w:t> </w:t>
      </w:r>
      <w:r>
        <w:rPr/>
        <w:t>responsible for the warehousing of the pension fund assets. The chapter identified</w:t>
      </w:r>
      <w:r>
        <w:rPr>
          <w:spacing w:val="1"/>
        </w:rPr>
        <w:t> </w:t>
      </w:r>
      <w:r>
        <w:rPr/>
        <w:t>some areas PFAs are required to</w:t>
      </w:r>
      <w:r>
        <w:rPr>
          <w:spacing w:val="1"/>
        </w:rPr>
        <w:t> </w:t>
      </w:r>
      <w:r>
        <w:rPr/>
        <w:t>strictly invest</w:t>
      </w:r>
      <w:r>
        <w:rPr>
          <w:spacing w:val="1"/>
        </w:rPr>
        <w:t> </w:t>
      </w:r>
      <w:r>
        <w:rPr/>
        <w:t>pension funds</w:t>
      </w:r>
      <w:r>
        <w:rPr>
          <w:spacing w:val="1"/>
        </w:rPr>
        <w:t> </w:t>
      </w:r>
      <w:r>
        <w:rPr/>
        <w:t>in.</w:t>
      </w:r>
      <w:r>
        <w:rPr>
          <w:spacing w:val="1"/>
        </w:rPr>
        <w:t> </w:t>
      </w:r>
      <w:r>
        <w:rPr/>
        <w:t>these</w:t>
      </w:r>
      <w:r>
        <w:rPr>
          <w:spacing w:val="60"/>
        </w:rPr>
        <w:t> </w:t>
      </w:r>
      <w:r>
        <w:rPr/>
        <w:t>include:</w:t>
      </w:r>
      <w:r>
        <w:rPr>
          <w:spacing w:val="1"/>
        </w:rPr>
        <w:t> </w:t>
      </w:r>
      <w:r>
        <w:rPr/>
        <w:t>Bonds, Sukuk, Treasury Bills and other securities (including bonds denominated in</w:t>
      </w:r>
      <w:r>
        <w:rPr>
          <w:spacing w:val="1"/>
        </w:rPr>
        <w:t> </w:t>
      </w:r>
      <w:r>
        <w:rPr/>
        <w:t>foreign currencies) issued by the Federal Government and the CBN or their agencies</w:t>
      </w:r>
      <w:r>
        <w:rPr>
          <w:spacing w:val="1"/>
        </w:rPr>
        <w:t> </w:t>
      </w:r>
      <w:r>
        <w:rPr/>
        <w:t>as well as special purpose vehicles and companies created or owned by the Federal</w:t>
      </w:r>
      <w:r>
        <w:rPr>
          <w:spacing w:val="1"/>
        </w:rPr>
        <w:t> </w:t>
      </w:r>
      <w:r>
        <w:rPr/>
        <w:t>Government of Nigeria among others. by virtue of these investments, the Net Assets</w:t>
      </w:r>
      <w:r>
        <w:rPr>
          <w:spacing w:val="1"/>
        </w:rPr>
        <w:t> </w:t>
      </w:r>
      <w:r>
        <w:rPr/>
        <w:t>Value of RSA „Retiree‟ Funds increased by N23.82 billion in third quarter of 2017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from N532.60</w:t>
      </w:r>
      <w:r>
        <w:rPr>
          <w:spacing w:val="1"/>
        </w:rPr>
        <w:t> </w:t>
      </w:r>
      <w:r>
        <w:rPr/>
        <w:t>billion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June,</w:t>
      </w:r>
      <w:r>
        <w:rPr>
          <w:spacing w:val="1"/>
        </w:rPr>
        <w:t> </w:t>
      </w:r>
      <w:r>
        <w:rPr/>
        <w:t>2017,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N556.42</w:t>
      </w:r>
      <w:r>
        <w:rPr>
          <w:spacing w:val="1"/>
        </w:rPr>
        <w:t> </w:t>
      </w:r>
      <w:r>
        <w:rPr/>
        <w:t>billion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September,</w:t>
      </w:r>
      <w:r>
        <w:rPr>
          <w:spacing w:val="1"/>
        </w:rPr>
        <w:t> </w:t>
      </w:r>
      <w:r>
        <w:rPr/>
        <w:t>2017.</w:t>
      </w:r>
      <w:r>
        <w:rPr>
          <w:spacing w:val="1"/>
        </w:rPr>
        <w:t> </w:t>
      </w:r>
      <w:r>
        <w:rPr/>
        <w:t>Though,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Weighted</w:t>
      </w:r>
      <w:r>
        <w:rPr>
          <w:spacing w:val="1"/>
        </w:rPr>
        <w:t> </w:t>
      </w:r>
      <w:r>
        <w:rPr/>
        <w:t>(percentage)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(WARR)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RSA</w:t>
      </w:r>
      <w:r>
        <w:rPr>
          <w:spacing w:val="1"/>
        </w:rPr>
        <w:t> </w:t>
      </w:r>
      <w:r>
        <w:rPr/>
        <w:t>„Active‟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quarter,</w:t>
      </w:r>
      <w:r>
        <w:rPr>
          <w:spacing w:val="1"/>
        </w:rPr>
        <w:t> </w:t>
      </w:r>
      <w:r>
        <w:rPr/>
        <w:t>2017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16.11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(annualized),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decline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annualized return of 22.40 percent recorded in second quarter, 2017. The chapter</w:t>
      </w:r>
      <w:r>
        <w:rPr>
          <w:spacing w:val="1"/>
        </w:rPr>
        <w:t> </w:t>
      </w:r>
      <w:r>
        <w:rPr/>
        <w:t>concluded by identifying some challenges bedeviling effective administration of the</w:t>
      </w:r>
      <w:r>
        <w:rPr>
          <w:spacing w:val="1"/>
        </w:rPr>
        <w:t> </w:t>
      </w:r>
      <w:r>
        <w:rPr/>
        <w:t>contributory pension funds and assets in Nigeria. Some of these are:Poor compliance</w:t>
      </w:r>
      <w:r>
        <w:rPr>
          <w:spacing w:val="1"/>
        </w:rPr>
        <w:t> </w:t>
      </w:r>
      <w:r>
        <w:rPr/>
        <w:t>to the Scheme by States. It showed that not all states have fully complied with the</w:t>
      </w:r>
      <w:r>
        <w:rPr>
          <w:spacing w:val="1"/>
        </w:rPr>
        <w:t> </w:t>
      </w:r>
      <w:r>
        <w:rPr/>
        <w:t>scheme. For instance, as at 2017, the number ofStates that have enacted laws on the</w:t>
      </w:r>
      <w:r>
        <w:rPr>
          <w:spacing w:val="1"/>
        </w:rPr>
        <w:t> </w:t>
      </w:r>
      <w:r>
        <w:rPr/>
        <w:t>CPS</w:t>
      </w:r>
      <w:r>
        <w:rPr>
          <w:spacing w:val="1"/>
        </w:rPr>
        <w:t> </w:t>
      </w:r>
      <w:r>
        <w:rPr/>
        <w:t>stood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27,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(8)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arecurrently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bill</w:t>
      </w:r>
      <w:r>
        <w:rPr>
          <w:spacing w:val="1"/>
        </w:rPr>
        <w:t> </w:t>
      </w:r>
      <w:r>
        <w:rPr/>
        <w:t>stage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implementation.</w:t>
      </w:r>
      <w:r>
        <w:rPr>
          <w:spacing w:val="7"/>
        </w:rPr>
        <w:t> </w:t>
      </w:r>
      <w:r>
        <w:rPr/>
        <w:t>Yobe</w:t>
      </w:r>
      <w:r>
        <w:rPr>
          <w:spacing w:val="5"/>
        </w:rPr>
        <w:t> </w:t>
      </w:r>
      <w:r>
        <w:rPr/>
        <w:t>State</w:t>
      </w:r>
      <w:r>
        <w:rPr>
          <w:spacing w:val="5"/>
        </w:rPr>
        <w:t> </w:t>
      </w:r>
      <w:r>
        <w:rPr/>
        <w:t>was,</w:t>
      </w:r>
      <w:r>
        <w:rPr>
          <w:spacing w:val="5"/>
        </w:rPr>
        <w:t> </w:t>
      </w:r>
      <w:r>
        <w:rPr/>
        <w:t>however,</w:t>
      </w:r>
      <w:r>
        <w:rPr>
          <w:spacing w:val="7"/>
        </w:rPr>
        <w:t> </w:t>
      </w:r>
      <w:r>
        <w:rPr/>
        <w:t>yet</w:t>
      </w:r>
      <w:r>
        <w:rPr>
          <w:spacing w:val="7"/>
        </w:rPr>
        <w:t> </w:t>
      </w:r>
      <w:r>
        <w:rPr/>
        <w:t>tocommence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process</w:t>
      </w:r>
      <w:r>
        <w:rPr>
          <w:spacing w:val="4"/>
        </w:rPr>
        <w:t> </w:t>
      </w:r>
      <w:r>
        <w:rPr/>
        <w:t>of</w:t>
      </w:r>
      <w:r>
        <w:rPr>
          <w:spacing w:val="-1"/>
        </w:rPr>
        <w:t> </w:t>
      </w:r>
      <w:r>
        <w:rPr/>
        <w:t>enacting</w:t>
      </w:r>
      <w:r>
        <w:rPr>
          <w:spacing w:val="6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932" w:top="1100" w:bottom="1200" w:left="1720" w:right="1200"/>
        </w:sectPr>
      </w:pPr>
    </w:p>
    <w:p>
      <w:pPr>
        <w:pStyle w:val="BodyText"/>
        <w:spacing w:line="484" w:lineRule="auto" w:before="63"/>
        <w:ind w:left="801" w:right="246"/>
        <w:jc w:val="both"/>
      </w:pPr>
      <w:r>
        <w:rPr/>
        <w:t>law on the CPS.Apart from enacting a law on the CPS, only twelve (12) out ofthe 36</w:t>
      </w:r>
      <w:r>
        <w:rPr>
          <w:spacing w:val="1"/>
        </w:rPr>
        <w:t> </w:t>
      </w:r>
      <w:r>
        <w:rPr/>
        <w:t>states</w:t>
      </w:r>
      <w:r>
        <w:rPr>
          <w:spacing w:val="-3"/>
        </w:rPr>
        <w:t> </w:t>
      </w:r>
      <w:r>
        <w:rPr/>
        <w:t>had commenced</w:t>
      </w:r>
      <w:r>
        <w:rPr>
          <w:spacing w:val="-1"/>
        </w:rPr>
        <w:t> </w:t>
      </w:r>
      <w:r>
        <w:rPr/>
        <w:t>remittance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contributions</w:t>
      </w:r>
      <w:r>
        <w:rPr>
          <w:spacing w:val="-3"/>
        </w:rPr>
        <w:t> </w:t>
      </w:r>
      <w:r>
        <w:rPr/>
        <w:t>into the</w:t>
      </w:r>
      <w:r>
        <w:rPr>
          <w:spacing w:val="-2"/>
        </w:rPr>
        <w:t> </w:t>
      </w:r>
      <w:r>
        <w:rPr/>
        <w:t>RSAs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theiremployees.</w:t>
      </w:r>
    </w:p>
    <w:p>
      <w:pPr>
        <w:pStyle w:val="BodyText"/>
        <w:spacing w:line="480" w:lineRule="auto"/>
        <w:ind w:left="801" w:right="233"/>
        <w:jc w:val="both"/>
      </w:pPr>
      <w:r>
        <w:rPr/>
        <w:t>Another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mismanagement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misappropriation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earmarked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employees‟</w:t>
      </w:r>
      <w:r>
        <w:rPr>
          <w:spacing w:val="1"/>
        </w:rPr>
        <w:t> </w:t>
      </w:r>
      <w:r>
        <w:rPr/>
        <w:t>pensions,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 sector. Furthermore, it also argued that pensioners in some states may not be</w:t>
      </w:r>
      <w:r>
        <w:rPr>
          <w:spacing w:val="1"/>
        </w:rPr>
        <w:t> </w:t>
      </w:r>
      <w:r>
        <w:rPr/>
        <w:t>able to take adequate care of their families in spite of the CPS values, and also cater</w:t>
      </w:r>
      <w:r>
        <w:rPr>
          <w:spacing w:val="1"/>
        </w:rPr>
        <w:t> </w:t>
      </w:r>
      <w:r>
        <w:rPr/>
        <w:t>for their dependents because the scheme only yield marginal returns on investment. It</w:t>
      </w:r>
      <w:r>
        <w:rPr>
          <w:spacing w:val="1"/>
        </w:rPr>
        <w:t> </w:t>
      </w:r>
      <w:r>
        <w:rPr/>
        <w:t>contended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thatthe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unconnected with the problem of limited investment opportunities. There is limited</w:t>
      </w:r>
      <w:r>
        <w:rPr>
          <w:spacing w:val="1"/>
        </w:rPr>
        <w:t> </w:t>
      </w:r>
      <w:r>
        <w:rPr/>
        <w:t>array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potential</w:t>
      </w:r>
      <w:r>
        <w:rPr>
          <w:spacing w:val="2"/>
        </w:rPr>
        <w:t> </w:t>
      </w:r>
      <w:r>
        <w:rPr/>
        <w:t>investments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local</w:t>
      </w:r>
      <w:r>
        <w:rPr>
          <w:spacing w:val="-8"/>
        </w:rPr>
        <w:t> </w:t>
      </w:r>
      <w:r>
        <w:rPr/>
        <w:t>capital</w:t>
      </w:r>
      <w:r>
        <w:rPr>
          <w:spacing w:val="2"/>
        </w:rPr>
        <w:t> </w:t>
      </w:r>
      <w:r>
        <w:rPr/>
        <w:t>markets.</w:t>
      </w:r>
    </w:p>
    <w:p>
      <w:pPr>
        <w:pStyle w:val="BodyText"/>
        <w:spacing w:line="484" w:lineRule="auto" w:before="10"/>
        <w:ind w:left="801" w:right="236"/>
        <w:jc w:val="both"/>
      </w:pPr>
      <w:r>
        <w:rPr/>
        <w:t>Chapter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summarized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makes</w:t>
      </w:r>
      <w:r>
        <w:rPr>
          <w:spacing w:val="-57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accordingly.</w:t>
      </w:r>
    </w:p>
    <w:p>
      <w:pPr>
        <w:pStyle w:val="Heading1"/>
        <w:numPr>
          <w:ilvl w:val="1"/>
          <w:numId w:val="14"/>
        </w:numPr>
        <w:tabs>
          <w:tab w:pos="1166" w:val="left" w:leader="none"/>
        </w:tabs>
        <w:spacing w:line="240" w:lineRule="auto" w:before="9" w:after="0"/>
        <w:ind w:left="1165" w:right="0" w:hanging="365"/>
        <w:jc w:val="left"/>
      </w:pPr>
      <w:bookmarkStart w:name="_TOC_250002" w:id="54"/>
      <w:bookmarkEnd w:id="54"/>
      <w:r>
        <w:rPr/>
        <w:t>Findings</w:t>
      </w:r>
    </w:p>
    <w:p>
      <w:pPr>
        <w:pStyle w:val="BodyText"/>
        <w:spacing w:before="5"/>
        <w:rPr>
          <w:b/>
        </w:rPr>
      </w:pPr>
    </w:p>
    <w:p>
      <w:pPr>
        <w:pStyle w:val="BodyText"/>
        <w:ind w:left="801"/>
        <w:jc w:val="both"/>
      </w:pPr>
      <w:r>
        <w:rPr/>
        <w:t>In</w:t>
      </w:r>
      <w:r>
        <w:rPr>
          <w:spacing w:val="-7"/>
        </w:rPr>
        <w:t> </w:t>
      </w:r>
      <w:r>
        <w:rPr/>
        <w:t>view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forgoing, the</w:t>
      </w:r>
      <w:r>
        <w:rPr>
          <w:spacing w:val="-4"/>
        </w:rPr>
        <w:t> </w:t>
      </w:r>
      <w:r>
        <w:rPr/>
        <w:t>dissertation</w:t>
      </w:r>
      <w:r>
        <w:rPr>
          <w:spacing w:val="-2"/>
        </w:rPr>
        <w:t> </w:t>
      </w:r>
      <w:r>
        <w:rPr/>
        <w:t>makes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specific</w:t>
      </w:r>
      <w:r>
        <w:rPr>
          <w:spacing w:val="2"/>
        </w:rPr>
        <w:t> </w:t>
      </w:r>
      <w:r>
        <w:rPr/>
        <w:t>findings: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14"/>
        </w:numPr>
        <w:tabs>
          <w:tab w:pos="1522" w:val="left" w:leader="none"/>
        </w:tabs>
        <w:spacing w:line="480" w:lineRule="auto" w:before="0" w:after="0"/>
        <w:ind w:left="1521" w:right="236" w:hanging="361"/>
        <w:jc w:val="both"/>
        <w:rPr>
          <w:sz w:val="24"/>
        </w:rPr>
      </w:pPr>
      <w:r>
        <w:rPr>
          <w:sz w:val="24"/>
        </w:rPr>
        <w:t>Despite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relative</w:t>
      </w:r>
      <w:r>
        <w:rPr>
          <w:spacing w:val="1"/>
          <w:sz w:val="24"/>
        </w:rPr>
        <w:t> </w:t>
      </w:r>
      <w:r>
        <w:rPr>
          <w:sz w:val="24"/>
        </w:rPr>
        <w:t>success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CPS,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still</w:t>
      </w:r>
      <w:r>
        <w:rPr>
          <w:spacing w:val="1"/>
          <w:sz w:val="24"/>
        </w:rPr>
        <w:t> </w:t>
      </w:r>
      <w:r>
        <w:rPr>
          <w:sz w:val="24"/>
        </w:rPr>
        <w:t>problems</w:t>
      </w:r>
      <w:r>
        <w:rPr>
          <w:spacing w:val="1"/>
          <w:sz w:val="24"/>
        </w:rPr>
        <w:t> </w:t>
      </w:r>
      <w:r>
        <w:rPr>
          <w:sz w:val="24"/>
        </w:rPr>
        <w:t>relating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coverage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scheme.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notable</w:t>
      </w:r>
      <w:r>
        <w:rPr>
          <w:spacing w:val="1"/>
          <w:sz w:val="24"/>
        </w:rPr>
        <w:t> </w:t>
      </w:r>
      <w:r>
        <w:rPr>
          <w:sz w:val="24"/>
        </w:rPr>
        <w:t>example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lack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applicability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Scheme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organizations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employees but less than 15 employees. The same applies to workers in the</w:t>
      </w:r>
      <w:r>
        <w:rPr>
          <w:spacing w:val="1"/>
          <w:sz w:val="24"/>
        </w:rPr>
        <w:t> </w:t>
      </w:r>
      <w:r>
        <w:rPr>
          <w:sz w:val="24"/>
        </w:rPr>
        <w:t>informal sector which constitute over 59 million workers growing at a rate of</w:t>
      </w:r>
      <w:r>
        <w:rPr>
          <w:spacing w:val="1"/>
          <w:sz w:val="24"/>
        </w:rPr>
        <w:t> </w:t>
      </w:r>
      <w:r>
        <w:rPr>
          <w:sz w:val="24"/>
        </w:rPr>
        <w:t>3% per annum which makes up approximately 70% of Nigeria's total labour</w:t>
      </w:r>
      <w:r>
        <w:rPr>
          <w:spacing w:val="1"/>
          <w:sz w:val="24"/>
        </w:rPr>
        <w:t> </w:t>
      </w:r>
      <w:r>
        <w:rPr>
          <w:sz w:val="24"/>
        </w:rPr>
        <w:t>force.</w:t>
      </w:r>
      <w:r>
        <w:rPr>
          <w:spacing w:val="1"/>
          <w:sz w:val="24"/>
        </w:rPr>
        <w:t> </w:t>
      </w:r>
      <w:r>
        <w:rPr>
          <w:sz w:val="24"/>
        </w:rPr>
        <w:t>Though, the National Pension Commission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60"/>
          <w:sz w:val="24"/>
        </w:rPr>
        <w:t> </w:t>
      </w:r>
      <w:r>
        <w:rPr>
          <w:sz w:val="24"/>
        </w:rPr>
        <w:t>in the process of setting</w:t>
      </w:r>
      <w:r>
        <w:rPr>
          <w:spacing w:val="1"/>
          <w:sz w:val="24"/>
        </w:rPr>
        <w:t> </w:t>
      </w:r>
      <w:r>
        <w:rPr>
          <w:sz w:val="24"/>
        </w:rPr>
        <w:t>up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Micro</w:t>
      </w:r>
      <w:r>
        <w:rPr>
          <w:spacing w:val="1"/>
          <w:sz w:val="24"/>
        </w:rPr>
        <w:t> </w:t>
      </w:r>
      <w:r>
        <w:rPr>
          <w:sz w:val="24"/>
        </w:rPr>
        <w:t>Pension</w:t>
      </w:r>
      <w:r>
        <w:rPr>
          <w:spacing w:val="1"/>
          <w:sz w:val="24"/>
        </w:rPr>
        <w:t> </w:t>
      </w:r>
      <w:r>
        <w:rPr>
          <w:sz w:val="24"/>
        </w:rPr>
        <w:t>structure,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however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challengesin implementing a Micro Pension Scheme which will range mostly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creating</w:t>
      </w:r>
      <w:r>
        <w:rPr>
          <w:spacing w:val="7"/>
          <w:sz w:val="24"/>
        </w:rPr>
        <w:t> </w:t>
      </w:r>
      <w:r>
        <w:rPr>
          <w:sz w:val="24"/>
        </w:rPr>
        <w:t>awareness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engendering</w:t>
      </w:r>
      <w:r>
        <w:rPr>
          <w:spacing w:val="7"/>
          <w:sz w:val="24"/>
        </w:rPr>
        <w:t> </w:t>
      </w:r>
      <w:r>
        <w:rPr>
          <w:sz w:val="24"/>
        </w:rPr>
        <w:t>trust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operational</w:t>
      </w:r>
      <w:r>
        <w:rPr>
          <w:spacing w:val="-1"/>
          <w:sz w:val="24"/>
        </w:rPr>
        <w:t> </w:t>
      </w:r>
      <w:r>
        <w:rPr>
          <w:sz w:val="24"/>
        </w:rPr>
        <w:t>difficulties.</w:t>
      </w:r>
      <w:r>
        <w:rPr>
          <w:spacing w:val="9"/>
          <w:sz w:val="24"/>
        </w:rPr>
        <w:t> </w:t>
      </w:r>
      <w:r>
        <w:rPr>
          <w:sz w:val="24"/>
        </w:rPr>
        <w:t>Part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2" w:top="1100" w:bottom="1200" w:left="1720" w:right="1200"/>
        </w:sectPr>
      </w:pPr>
    </w:p>
    <w:p>
      <w:pPr>
        <w:pStyle w:val="BodyText"/>
        <w:spacing w:line="482" w:lineRule="auto" w:before="63"/>
        <w:ind w:left="1521" w:right="237"/>
        <w:jc w:val="both"/>
      </w:pPr>
      <w:r>
        <w:rPr/>
        <w:t>of the problem is lack of strong institutional structures that can support micro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 technological</w:t>
      </w:r>
      <w:r>
        <w:rPr>
          <w:spacing w:val="1"/>
        </w:rPr>
        <w:t> </w:t>
      </w:r>
      <w:r>
        <w:rPr/>
        <w:t>platforms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coverage,</w:t>
      </w:r>
      <w:r>
        <w:rPr>
          <w:spacing w:val="1"/>
        </w:rPr>
        <w:t> </w:t>
      </w:r>
      <w:r>
        <w:rPr/>
        <w:t>remit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contributions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pay</w:t>
      </w:r>
      <w:r>
        <w:rPr>
          <w:spacing w:val="-9"/>
        </w:rPr>
        <w:t> </w:t>
      </w:r>
      <w:r>
        <w:rPr/>
        <w:t>retirement</w:t>
      </w:r>
      <w:r>
        <w:rPr>
          <w:spacing w:val="7"/>
        </w:rPr>
        <w:t> </w:t>
      </w:r>
      <w:r>
        <w:rPr/>
        <w:t>benefits.</w:t>
      </w:r>
    </w:p>
    <w:p>
      <w:pPr>
        <w:pStyle w:val="ListParagraph"/>
        <w:numPr>
          <w:ilvl w:val="2"/>
          <w:numId w:val="14"/>
        </w:numPr>
        <w:tabs>
          <w:tab w:pos="1522" w:val="left" w:leader="none"/>
        </w:tabs>
        <w:spacing w:line="480" w:lineRule="auto" w:before="0" w:after="0"/>
        <w:ind w:left="1521" w:right="233" w:hanging="361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another</w:t>
      </w:r>
      <w:r>
        <w:rPr>
          <w:spacing w:val="1"/>
          <w:sz w:val="24"/>
        </w:rPr>
        <w:t> </w:t>
      </w:r>
      <w:r>
        <w:rPr>
          <w:sz w:val="24"/>
        </w:rPr>
        <w:t>problem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CPS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institutional</w:t>
      </w:r>
      <w:r>
        <w:rPr>
          <w:spacing w:val="1"/>
          <w:sz w:val="24"/>
        </w:rPr>
        <w:t> </w:t>
      </w:r>
      <w:r>
        <w:rPr>
          <w:sz w:val="24"/>
        </w:rPr>
        <w:t>weakness. Saving or contribution under CPS remains exposed to the risk of</w:t>
      </w:r>
      <w:r>
        <w:rPr>
          <w:spacing w:val="1"/>
          <w:sz w:val="24"/>
        </w:rPr>
        <w:t> </w:t>
      </w:r>
      <w:r>
        <w:rPr>
          <w:sz w:val="24"/>
        </w:rPr>
        <w:t>decline at critical times before or after retirement. That explains why Section</w:t>
      </w:r>
      <w:r>
        <w:rPr>
          <w:spacing w:val="1"/>
          <w:sz w:val="24"/>
        </w:rPr>
        <w:t> </w:t>
      </w:r>
      <w:r>
        <w:rPr>
          <w:sz w:val="24"/>
        </w:rPr>
        <w:t>82 (1) of the Pension Reform Act requires the Federal Government to pay 1%</w:t>
      </w:r>
      <w:r>
        <w:rPr>
          <w:spacing w:val="1"/>
          <w:sz w:val="24"/>
        </w:rPr>
        <w:t> </w:t>
      </w:r>
      <w:r>
        <w:rPr>
          <w:sz w:val="24"/>
        </w:rPr>
        <w:t>of the total monthly wage</w:t>
      </w:r>
      <w:r>
        <w:rPr>
          <w:spacing w:val="1"/>
          <w:sz w:val="24"/>
        </w:rPr>
        <w:t> </w:t>
      </w:r>
      <w:r>
        <w:rPr>
          <w:sz w:val="24"/>
        </w:rPr>
        <w:t>bill payable to</w:t>
      </w:r>
      <w:r>
        <w:rPr>
          <w:spacing w:val="1"/>
          <w:sz w:val="24"/>
        </w:rPr>
        <w:t> </w:t>
      </w:r>
      <w:r>
        <w:rPr>
          <w:sz w:val="24"/>
        </w:rPr>
        <w:t>employees</w:t>
      </w:r>
      <w:r>
        <w:rPr>
          <w:spacing w:val="60"/>
          <w:sz w:val="24"/>
        </w:rPr>
        <w:t> </w:t>
      </w:r>
      <w:r>
        <w:rPr>
          <w:sz w:val="24"/>
        </w:rPr>
        <w:t>in the Public Services</w:t>
      </w:r>
      <w:r>
        <w:rPr>
          <w:spacing w:val="1"/>
          <w:sz w:val="24"/>
        </w:rPr>
        <w:t> </w:t>
      </w:r>
      <w:r>
        <w:rPr>
          <w:sz w:val="24"/>
        </w:rPr>
        <w:t>into the Pension Protection Fund for the payment of compensation to eligible</w:t>
      </w:r>
      <w:r>
        <w:rPr>
          <w:spacing w:val="1"/>
          <w:sz w:val="24"/>
        </w:rPr>
        <w:t> </w:t>
      </w:r>
      <w:r>
        <w:rPr>
          <w:sz w:val="24"/>
        </w:rPr>
        <w:t>pensioners for losses arising from such investment risk.However,PenCom has</w:t>
      </w:r>
      <w:r>
        <w:rPr>
          <w:spacing w:val="1"/>
          <w:sz w:val="24"/>
        </w:rPr>
        <w:t> </w:t>
      </w:r>
      <w:r>
        <w:rPr>
          <w:sz w:val="24"/>
        </w:rPr>
        <w:t>failed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mount</w:t>
      </w:r>
      <w:r>
        <w:rPr>
          <w:spacing w:val="5"/>
          <w:sz w:val="24"/>
        </w:rPr>
        <w:t> </w:t>
      </w:r>
      <w:r>
        <w:rPr>
          <w:sz w:val="24"/>
        </w:rPr>
        <w:t>pressure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government to</w:t>
      </w:r>
      <w:r>
        <w:rPr>
          <w:spacing w:val="4"/>
          <w:sz w:val="24"/>
        </w:rPr>
        <w:t> </w:t>
      </w:r>
      <w:r>
        <w:rPr>
          <w:sz w:val="24"/>
        </w:rPr>
        <w:t>implement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provision.</w:t>
      </w:r>
    </w:p>
    <w:p>
      <w:pPr>
        <w:pStyle w:val="ListParagraph"/>
        <w:numPr>
          <w:ilvl w:val="2"/>
          <w:numId w:val="14"/>
        </w:numPr>
        <w:tabs>
          <w:tab w:pos="1522" w:val="left" w:leader="none"/>
        </w:tabs>
        <w:spacing w:line="480" w:lineRule="auto" w:before="11" w:after="0"/>
        <w:ind w:left="1521" w:right="236" w:hanging="361"/>
        <w:jc w:val="both"/>
        <w:rPr>
          <w:sz w:val="24"/>
        </w:rPr>
      </w:pPr>
      <w:r>
        <w:rPr>
          <w:sz w:val="24"/>
        </w:rPr>
        <w:t>Going by Section 2 of the Act, CPS in Nigeria covers all employees in public</w:t>
      </w:r>
      <w:r>
        <w:rPr>
          <w:spacing w:val="1"/>
          <w:sz w:val="24"/>
        </w:rPr>
        <w:t> </w:t>
      </w:r>
      <w:r>
        <w:rPr>
          <w:sz w:val="24"/>
        </w:rPr>
        <w:t>sector and private sector employers with more 15 employees. However, since</w:t>
      </w:r>
      <w:r>
        <w:rPr>
          <w:spacing w:val="1"/>
          <w:sz w:val="24"/>
        </w:rPr>
        <w:t> </w:t>
      </w:r>
      <w:r>
        <w:rPr>
          <w:sz w:val="24"/>
        </w:rPr>
        <w:t>the law</w:t>
      </w:r>
      <w:r>
        <w:rPr>
          <w:spacing w:val="1"/>
          <w:sz w:val="24"/>
        </w:rPr>
        <w:t> </w:t>
      </w:r>
      <w:r>
        <w:rPr>
          <w:sz w:val="24"/>
        </w:rPr>
        <w:t>is not</w:t>
      </w:r>
      <w:r>
        <w:rPr>
          <w:spacing w:val="1"/>
          <w:sz w:val="24"/>
        </w:rPr>
        <w:t> </w:t>
      </w:r>
      <w:r>
        <w:rPr>
          <w:sz w:val="24"/>
        </w:rPr>
        <w:t>binding on states, today,</w:t>
      </w:r>
      <w:r>
        <w:rPr>
          <w:spacing w:val="1"/>
          <w:sz w:val="24"/>
        </w:rPr>
        <w:t> </w:t>
      </w:r>
      <w:r>
        <w:rPr>
          <w:sz w:val="24"/>
        </w:rPr>
        <w:t>there are states which are yet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register.There are also</w:t>
      </w:r>
      <w:r>
        <w:rPr>
          <w:spacing w:val="1"/>
          <w:sz w:val="24"/>
        </w:rPr>
        <w:t> </w:t>
      </w:r>
      <w:r>
        <w:rPr>
          <w:sz w:val="24"/>
        </w:rPr>
        <w:t>organizations employing</w:t>
      </w:r>
      <w:r>
        <w:rPr>
          <w:spacing w:val="60"/>
          <w:sz w:val="24"/>
        </w:rPr>
        <w:t> </w:t>
      </w:r>
      <w:r>
        <w:rPr>
          <w:sz w:val="24"/>
        </w:rPr>
        <w:t>fifteen staff and above that</w:t>
      </w:r>
      <w:r>
        <w:rPr>
          <w:spacing w:val="1"/>
          <w:sz w:val="24"/>
        </w:rPr>
        <w:t> </w:t>
      </w:r>
      <w:r>
        <w:rPr>
          <w:sz w:val="24"/>
        </w:rPr>
        <w:t>are yet to register. This further raises question as to the effectiveness of the</w:t>
      </w:r>
      <w:r>
        <w:rPr>
          <w:spacing w:val="1"/>
          <w:sz w:val="24"/>
        </w:rPr>
        <w:t> </w:t>
      </w:r>
      <w:r>
        <w:rPr>
          <w:sz w:val="24"/>
        </w:rPr>
        <w:t>mechanism for</w:t>
      </w:r>
      <w:r>
        <w:rPr>
          <w:spacing w:val="1"/>
          <w:sz w:val="24"/>
        </w:rPr>
        <w:t> </w:t>
      </w:r>
      <w:r>
        <w:rPr>
          <w:sz w:val="24"/>
        </w:rPr>
        <w:t>monitoring compliance with the relevant</w:t>
      </w:r>
      <w:r>
        <w:rPr>
          <w:spacing w:val="1"/>
          <w:sz w:val="24"/>
        </w:rPr>
        <w:t> </w:t>
      </w:r>
      <w:r>
        <w:rPr>
          <w:sz w:val="24"/>
        </w:rPr>
        <w:t>provisions of the</w:t>
      </w:r>
      <w:r>
        <w:rPr>
          <w:spacing w:val="1"/>
          <w:sz w:val="24"/>
        </w:rPr>
        <w:t> </w:t>
      </w:r>
      <w:r>
        <w:rPr>
          <w:sz w:val="24"/>
        </w:rPr>
        <w:t>pension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14"/>
        </w:numPr>
        <w:tabs>
          <w:tab w:pos="1522" w:val="left" w:leader="none"/>
        </w:tabs>
        <w:spacing w:line="480" w:lineRule="auto" w:before="11" w:after="0"/>
        <w:ind w:left="1521" w:right="238" w:hanging="361"/>
        <w:jc w:val="both"/>
        <w:rPr>
          <w:sz w:val="24"/>
        </w:rPr>
      </w:pPr>
      <w:r>
        <w:rPr>
          <w:sz w:val="24"/>
        </w:rPr>
        <w:t>In addition, the retirement savings of the lower class which constitutes about</w:t>
      </w:r>
      <w:r>
        <w:rPr>
          <w:spacing w:val="1"/>
          <w:sz w:val="24"/>
        </w:rPr>
        <w:t> </w:t>
      </w:r>
      <w:r>
        <w:rPr>
          <w:sz w:val="24"/>
        </w:rPr>
        <w:t>75% of the working population in formal sector, with salary range between</w:t>
      </w:r>
      <w:r>
        <w:rPr>
          <w:spacing w:val="1"/>
          <w:sz w:val="24"/>
        </w:rPr>
        <w:t> </w:t>
      </w:r>
      <w:r>
        <w:rPr>
          <w:sz w:val="24"/>
        </w:rPr>
        <w:t>N18,</w:t>
      </w:r>
      <w:r>
        <w:rPr>
          <w:spacing w:val="1"/>
          <w:sz w:val="24"/>
        </w:rPr>
        <w:t> </w:t>
      </w:r>
      <w:r>
        <w:rPr>
          <w:sz w:val="24"/>
        </w:rPr>
        <w:t>000-N50,</w:t>
      </w:r>
      <w:r>
        <w:rPr>
          <w:spacing w:val="1"/>
          <w:sz w:val="24"/>
        </w:rPr>
        <w:t> </w:t>
      </w:r>
      <w:r>
        <w:rPr>
          <w:sz w:val="24"/>
        </w:rPr>
        <w:t>000, may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be sufficient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provide them a</w:t>
      </w:r>
      <w:r>
        <w:rPr>
          <w:spacing w:val="1"/>
          <w:sz w:val="24"/>
        </w:rPr>
        <w:t> </w:t>
      </w:r>
      <w:r>
        <w:rPr>
          <w:sz w:val="24"/>
        </w:rPr>
        <w:t>meaningful</w:t>
      </w:r>
      <w:r>
        <w:rPr>
          <w:spacing w:val="1"/>
          <w:sz w:val="24"/>
        </w:rPr>
        <w:t> </w:t>
      </w:r>
      <w:r>
        <w:rPr>
          <w:sz w:val="24"/>
        </w:rPr>
        <w:t>income on retirement. Such employees need to save more than 8% of their</w:t>
      </w:r>
      <w:r>
        <w:rPr>
          <w:spacing w:val="1"/>
          <w:sz w:val="24"/>
        </w:rPr>
        <w:t> </w:t>
      </w:r>
      <w:r>
        <w:rPr>
          <w:sz w:val="24"/>
        </w:rPr>
        <w:t>salary</w:t>
      </w:r>
      <w:r>
        <w:rPr>
          <w:spacing w:val="25"/>
          <w:sz w:val="24"/>
        </w:rPr>
        <w:t> </w:t>
      </w:r>
      <w:r>
        <w:rPr>
          <w:sz w:val="24"/>
        </w:rPr>
        <w:t>if</w:t>
      </w:r>
      <w:r>
        <w:rPr>
          <w:spacing w:val="22"/>
          <w:sz w:val="24"/>
        </w:rPr>
        <w:t> </w:t>
      </w:r>
      <w:r>
        <w:rPr>
          <w:sz w:val="24"/>
        </w:rPr>
        <w:t>they</w:t>
      </w:r>
      <w:r>
        <w:rPr>
          <w:spacing w:val="30"/>
          <w:sz w:val="24"/>
        </w:rPr>
        <w:t> </w:t>
      </w:r>
      <w:r>
        <w:rPr>
          <w:sz w:val="24"/>
        </w:rPr>
        <w:t>intend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enjoy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better</w:t>
      </w:r>
      <w:r>
        <w:rPr>
          <w:spacing w:val="31"/>
          <w:sz w:val="24"/>
        </w:rPr>
        <w:t> </w:t>
      </w:r>
      <w:r>
        <w:rPr>
          <w:sz w:val="24"/>
        </w:rPr>
        <w:t>social</w:t>
      </w:r>
      <w:r>
        <w:rPr>
          <w:spacing w:val="30"/>
          <w:sz w:val="24"/>
        </w:rPr>
        <w:t> </w:t>
      </w:r>
      <w:r>
        <w:rPr>
          <w:sz w:val="24"/>
        </w:rPr>
        <w:t>security</w:t>
      </w:r>
      <w:r>
        <w:rPr>
          <w:spacing w:val="20"/>
          <w:sz w:val="24"/>
        </w:rPr>
        <w:t> </w:t>
      </w:r>
      <w:r>
        <w:rPr>
          <w:sz w:val="24"/>
        </w:rPr>
        <w:t>after</w:t>
      </w:r>
      <w:r>
        <w:rPr>
          <w:spacing w:val="31"/>
          <w:sz w:val="24"/>
        </w:rPr>
        <w:t> </w:t>
      </w:r>
      <w:r>
        <w:rPr>
          <w:sz w:val="24"/>
        </w:rPr>
        <w:t>retirement.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2" w:top="1100" w:bottom="1200" w:left="1720" w:right="1200"/>
        </w:sectPr>
      </w:pPr>
    </w:p>
    <w:p>
      <w:pPr>
        <w:pStyle w:val="BodyText"/>
        <w:spacing w:line="484" w:lineRule="auto" w:before="63"/>
        <w:ind w:left="1521"/>
      </w:pPr>
      <w:r>
        <w:rPr/>
        <w:t>Unfortunately,</w:t>
      </w:r>
      <w:r>
        <w:rPr>
          <w:spacing w:val="11"/>
        </w:rPr>
        <w:t> </w:t>
      </w:r>
      <w:r>
        <w:rPr/>
        <w:t>this</w:t>
      </w:r>
      <w:r>
        <w:rPr>
          <w:spacing w:val="9"/>
        </w:rPr>
        <w:t> </w:t>
      </w:r>
      <w:r>
        <w:rPr/>
        <w:t>also</w:t>
      </w:r>
      <w:r>
        <w:rPr>
          <w:spacing w:val="18"/>
        </w:rPr>
        <w:t> </w:t>
      </w:r>
      <w:r>
        <w:rPr/>
        <w:t>means</w:t>
      </w:r>
      <w:r>
        <w:rPr>
          <w:spacing w:val="8"/>
        </w:rPr>
        <w:t> </w:t>
      </w:r>
      <w:r>
        <w:rPr/>
        <w:t>that</w:t>
      </w:r>
      <w:r>
        <w:rPr>
          <w:spacing w:val="10"/>
        </w:rPr>
        <w:t> </w:t>
      </w:r>
      <w:r>
        <w:rPr/>
        <w:t>there</w:t>
      </w:r>
      <w:r>
        <w:rPr>
          <w:spacing w:val="9"/>
        </w:rPr>
        <w:t> </w:t>
      </w:r>
      <w:r>
        <w:rPr/>
        <w:t>would</w:t>
      </w:r>
      <w:r>
        <w:rPr>
          <w:spacing w:val="10"/>
        </w:rPr>
        <w:t> </w:t>
      </w:r>
      <w:r>
        <w:rPr/>
        <w:t>be</w:t>
      </w:r>
      <w:r>
        <w:rPr>
          <w:spacing w:val="9"/>
        </w:rPr>
        <w:t> </w:t>
      </w:r>
      <w:r>
        <w:rPr/>
        <w:t>sharp</w:t>
      </w:r>
      <w:r>
        <w:rPr>
          <w:spacing w:val="10"/>
        </w:rPr>
        <w:t> </w:t>
      </w:r>
      <w:r>
        <w:rPr/>
        <w:t>depreciation</w:t>
      </w:r>
      <w:r>
        <w:rPr>
          <w:spacing w:val="10"/>
        </w:rPr>
        <w:t> </w:t>
      </w:r>
      <w:r>
        <w:rPr/>
        <w:t>in</w:t>
      </w:r>
      <w:r>
        <w:rPr>
          <w:spacing w:val="6"/>
        </w:rPr>
        <w:t> </w:t>
      </w:r>
      <w:r>
        <w:rPr/>
        <w:t>their</w:t>
      </w:r>
      <w:r>
        <w:rPr>
          <w:spacing w:val="-57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living.</w:t>
      </w:r>
    </w:p>
    <w:p>
      <w:pPr>
        <w:pStyle w:val="Heading1"/>
        <w:numPr>
          <w:ilvl w:val="1"/>
          <w:numId w:val="14"/>
        </w:numPr>
        <w:tabs>
          <w:tab w:pos="1166" w:val="left" w:leader="none"/>
        </w:tabs>
        <w:spacing w:line="240" w:lineRule="auto" w:before="8" w:after="0"/>
        <w:ind w:left="1165" w:right="0" w:hanging="365"/>
        <w:jc w:val="left"/>
      </w:pPr>
      <w:bookmarkStart w:name="_TOC_250001" w:id="55"/>
      <w:bookmarkEnd w:id="55"/>
      <w:r>
        <w:rPr/>
        <w:t>Recommendations</w:t>
      </w:r>
    </w:p>
    <w:p>
      <w:pPr>
        <w:pStyle w:val="BodyText"/>
        <w:spacing w:before="6"/>
        <w:rPr>
          <w:b/>
        </w:rPr>
      </w:pPr>
    </w:p>
    <w:p>
      <w:pPr>
        <w:pStyle w:val="BodyText"/>
        <w:ind w:left="1161"/>
      </w:pPr>
      <w:r>
        <w:rPr/>
        <w:t>In</w:t>
      </w:r>
      <w:r>
        <w:rPr>
          <w:spacing w:val="-7"/>
        </w:rPr>
        <w:t> </w:t>
      </w:r>
      <w:r>
        <w:rPr/>
        <w:t>view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above</w:t>
      </w:r>
      <w:r>
        <w:rPr>
          <w:spacing w:val="2"/>
        </w:rPr>
        <w:t> </w:t>
      </w:r>
      <w:r>
        <w:rPr/>
        <w:t>findings, this</w:t>
      </w:r>
      <w:r>
        <w:rPr>
          <w:spacing w:val="-4"/>
        </w:rPr>
        <w:t> </w:t>
      </w:r>
      <w:r>
        <w:rPr/>
        <w:t>work</w:t>
      </w:r>
      <w:r>
        <w:rPr>
          <w:spacing w:val="2"/>
        </w:rPr>
        <w:t> </w:t>
      </w:r>
      <w:r>
        <w:rPr/>
        <w:t>makes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recommendations: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14"/>
        </w:numPr>
        <w:tabs>
          <w:tab w:pos="1522" w:val="left" w:leader="none"/>
        </w:tabs>
        <w:spacing w:line="480" w:lineRule="auto" w:before="0" w:after="0"/>
        <w:ind w:left="1521" w:right="235" w:hanging="361"/>
        <w:jc w:val="both"/>
        <w:rPr>
          <w:sz w:val="24"/>
        </w:rPr>
      </w:pPr>
      <w:r>
        <w:rPr>
          <w:sz w:val="24"/>
        </w:rPr>
        <w:t>PenCom needs to issue regulations and guidelines to provide clarifications</w:t>
      </w:r>
      <w:r>
        <w:rPr>
          <w:spacing w:val="1"/>
          <w:sz w:val="24"/>
        </w:rPr>
        <w:t> </w:t>
      </w:r>
      <w:r>
        <w:rPr>
          <w:sz w:val="24"/>
        </w:rPr>
        <w:t>regarding</w:t>
      </w:r>
      <w:r>
        <w:rPr>
          <w:spacing w:val="1"/>
          <w:sz w:val="24"/>
        </w:rPr>
        <w:t> </w:t>
      </w:r>
      <w:r>
        <w:rPr>
          <w:sz w:val="24"/>
        </w:rPr>
        <w:t>contributions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employers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15</w:t>
      </w:r>
      <w:r>
        <w:rPr>
          <w:spacing w:val="1"/>
          <w:sz w:val="24"/>
        </w:rPr>
        <w:t> </w:t>
      </w:r>
      <w:r>
        <w:rPr>
          <w:sz w:val="24"/>
        </w:rPr>
        <w:t>employees.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necessary because delay or failure to provide such guidelines, could affect old</w:t>
      </w:r>
      <w:r>
        <w:rPr>
          <w:spacing w:val="1"/>
          <w:sz w:val="24"/>
        </w:rPr>
        <w:t> </w:t>
      </w:r>
      <w:r>
        <w:rPr>
          <w:sz w:val="24"/>
        </w:rPr>
        <w:t>age retirement plans of workers in private organizations with more than 3 but</w:t>
      </w:r>
      <w:r>
        <w:rPr>
          <w:spacing w:val="1"/>
          <w:sz w:val="24"/>
        </w:rPr>
        <w:t> </w:t>
      </w:r>
      <w:r>
        <w:rPr>
          <w:sz w:val="24"/>
        </w:rPr>
        <w:t>less than 15 employees.With respect to workers in the informal sector, Nigeria</w:t>
      </w:r>
      <w:r>
        <w:rPr>
          <w:spacing w:val="-57"/>
          <w:sz w:val="24"/>
        </w:rPr>
        <w:t> </w:t>
      </w:r>
      <w:r>
        <w:rPr>
          <w:sz w:val="24"/>
        </w:rPr>
        <w:t>should learn from the success stories of other developing countries such as</w:t>
      </w:r>
      <w:r>
        <w:rPr>
          <w:spacing w:val="1"/>
          <w:sz w:val="24"/>
        </w:rPr>
        <w:t> </w:t>
      </w:r>
      <w:r>
        <w:rPr>
          <w:sz w:val="24"/>
        </w:rPr>
        <w:t>Kenya,</w:t>
      </w:r>
      <w:r>
        <w:rPr>
          <w:spacing w:val="1"/>
          <w:sz w:val="24"/>
        </w:rPr>
        <w:t> </w:t>
      </w:r>
      <w:r>
        <w:rPr>
          <w:sz w:val="24"/>
        </w:rPr>
        <w:t>Indonesia,</w:t>
      </w:r>
      <w:r>
        <w:rPr>
          <w:spacing w:val="1"/>
          <w:sz w:val="24"/>
        </w:rPr>
        <w:t> </w:t>
      </w:r>
      <w:r>
        <w:rPr>
          <w:sz w:val="24"/>
        </w:rPr>
        <w:t>Vietnam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Jamaica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put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place</w:t>
      </w:r>
      <w:r>
        <w:rPr>
          <w:spacing w:val="1"/>
          <w:sz w:val="24"/>
        </w:rPr>
        <w:t> </w:t>
      </w:r>
      <w:r>
        <w:rPr>
          <w:sz w:val="24"/>
        </w:rPr>
        <w:t>strong</w:t>
      </w:r>
      <w:r>
        <w:rPr>
          <w:spacing w:val="1"/>
          <w:sz w:val="24"/>
        </w:rPr>
        <w:t> </w:t>
      </w:r>
      <w:r>
        <w:rPr>
          <w:sz w:val="24"/>
        </w:rPr>
        <w:t>institutional structures for Micro Pension to facilitate fund administration and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 technological platforms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mobile</w:t>
      </w:r>
      <w:r>
        <w:rPr>
          <w:spacing w:val="1"/>
          <w:sz w:val="24"/>
        </w:rPr>
        <w:t> </w:t>
      </w:r>
      <w:r>
        <w:rPr>
          <w:sz w:val="24"/>
        </w:rPr>
        <w:t>money to</w:t>
      </w:r>
      <w:r>
        <w:rPr>
          <w:spacing w:val="1"/>
          <w:sz w:val="24"/>
        </w:rPr>
        <w:t> </w:t>
      </w:r>
      <w:r>
        <w:rPr>
          <w:sz w:val="24"/>
        </w:rPr>
        <w:t>increase</w:t>
      </w:r>
      <w:r>
        <w:rPr>
          <w:spacing w:val="1"/>
          <w:sz w:val="24"/>
        </w:rPr>
        <w:t> </w:t>
      </w:r>
      <w:r>
        <w:rPr>
          <w:sz w:val="24"/>
        </w:rPr>
        <w:t>coverage,</w:t>
      </w:r>
      <w:r>
        <w:rPr>
          <w:spacing w:val="1"/>
          <w:sz w:val="24"/>
        </w:rPr>
        <w:t> </w:t>
      </w:r>
      <w:r>
        <w:rPr>
          <w:sz w:val="24"/>
        </w:rPr>
        <w:t>remit</w:t>
      </w:r>
      <w:r>
        <w:rPr>
          <w:spacing w:val="1"/>
          <w:sz w:val="24"/>
        </w:rPr>
        <w:t> </w:t>
      </w:r>
      <w:r>
        <w:rPr>
          <w:sz w:val="24"/>
        </w:rPr>
        <w:t>pension</w:t>
      </w:r>
      <w:r>
        <w:rPr>
          <w:spacing w:val="1"/>
          <w:sz w:val="24"/>
        </w:rPr>
        <w:t> </w:t>
      </w:r>
      <w:r>
        <w:rPr>
          <w:sz w:val="24"/>
        </w:rPr>
        <w:t>contributions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pay</w:t>
      </w:r>
      <w:r>
        <w:rPr>
          <w:spacing w:val="1"/>
          <w:sz w:val="24"/>
        </w:rPr>
        <w:t> </w:t>
      </w:r>
      <w:r>
        <w:rPr>
          <w:sz w:val="24"/>
        </w:rPr>
        <w:t>retirement</w:t>
      </w:r>
      <w:r>
        <w:rPr>
          <w:spacing w:val="1"/>
          <w:sz w:val="24"/>
        </w:rPr>
        <w:t> </w:t>
      </w:r>
      <w:r>
        <w:rPr>
          <w:sz w:val="24"/>
        </w:rPr>
        <w:t>benefits.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overcome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61"/>
          <w:sz w:val="24"/>
        </w:rPr>
        <w:t> </w:t>
      </w:r>
      <w:r>
        <w:rPr>
          <w:sz w:val="24"/>
        </w:rPr>
        <w:t>sustained</w:t>
      </w:r>
      <w:r>
        <w:rPr>
          <w:spacing w:val="1"/>
          <w:sz w:val="24"/>
        </w:rPr>
        <w:t> </w:t>
      </w:r>
      <w:r>
        <w:rPr>
          <w:sz w:val="24"/>
        </w:rPr>
        <w:t>communication and</w:t>
      </w:r>
      <w:r>
        <w:rPr>
          <w:spacing w:val="1"/>
          <w:sz w:val="24"/>
        </w:rPr>
        <w:t> </w:t>
      </w:r>
      <w:r>
        <w:rPr>
          <w:sz w:val="24"/>
        </w:rPr>
        <w:t>education campaigns as well as the development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Micro</w:t>
      </w:r>
      <w:r>
        <w:rPr>
          <w:spacing w:val="1"/>
          <w:sz w:val="24"/>
        </w:rPr>
        <w:t> </w:t>
      </w:r>
      <w:r>
        <w:rPr>
          <w:sz w:val="24"/>
        </w:rPr>
        <w:t>Pension</w:t>
      </w:r>
      <w:r>
        <w:rPr>
          <w:spacing w:val="1"/>
          <w:sz w:val="24"/>
        </w:rPr>
        <w:t> </w:t>
      </w:r>
      <w:r>
        <w:rPr>
          <w:sz w:val="24"/>
        </w:rPr>
        <w:t>framework.</w:t>
      </w:r>
      <w:r>
        <w:rPr>
          <w:spacing w:val="1"/>
          <w:sz w:val="24"/>
        </w:rPr>
        <w:t> </w:t>
      </w:r>
      <w:r>
        <w:rPr>
          <w:sz w:val="24"/>
        </w:rPr>
        <w:t>Mass</w:t>
      </w:r>
      <w:r>
        <w:rPr>
          <w:spacing w:val="1"/>
          <w:sz w:val="24"/>
        </w:rPr>
        <w:t> </w:t>
      </w:r>
      <w:r>
        <w:rPr>
          <w:sz w:val="24"/>
        </w:rPr>
        <w:t>sensitization, advocacy and awareness can be achieved through innovative and</w:t>
      </w:r>
      <w:r>
        <w:rPr>
          <w:spacing w:val="-57"/>
          <w:sz w:val="24"/>
        </w:rPr>
        <w:t> </w:t>
      </w:r>
      <w:r>
        <w:rPr>
          <w:sz w:val="24"/>
        </w:rPr>
        <w:t>cost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platforms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whileutilizing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robust</w:t>
      </w:r>
      <w:r>
        <w:rPr>
          <w:spacing w:val="1"/>
          <w:sz w:val="24"/>
        </w:rPr>
        <w:t> </w:t>
      </w:r>
      <w:r>
        <w:rPr>
          <w:sz w:val="24"/>
        </w:rPr>
        <w:t>technologicalplatform</w:t>
      </w:r>
      <w:r>
        <w:rPr>
          <w:spacing w:val="1"/>
          <w:sz w:val="24"/>
        </w:rPr>
        <w:t> </w:t>
      </w:r>
      <w:r>
        <w:rPr>
          <w:sz w:val="24"/>
        </w:rPr>
        <w:t>(mobile</w:t>
      </w:r>
      <w:r>
        <w:rPr>
          <w:spacing w:val="1"/>
          <w:sz w:val="24"/>
        </w:rPr>
        <w:t> </w:t>
      </w:r>
      <w:r>
        <w:rPr>
          <w:sz w:val="24"/>
        </w:rPr>
        <w:t>apps)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wouldeffectively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-4"/>
          <w:sz w:val="24"/>
        </w:rPr>
        <w:t> </w:t>
      </w:r>
      <w:r>
        <w:rPr>
          <w:sz w:val="24"/>
        </w:rPr>
        <w:t>ofcustomer</w:t>
      </w:r>
      <w:r>
        <w:rPr>
          <w:spacing w:val="3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targetpopulation.</w:t>
      </w:r>
    </w:p>
    <w:p>
      <w:pPr>
        <w:pStyle w:val="ListParagraph"/>
        <w:numPr>
          <w:ilvl w:val="2"/>
          <w:numId w:val="14"/>
        </w:numPr>
        <w:tabs>
          <w:tab w:pos="1522" w:val="left" w:leader="none"/>
        </w:tabs>
        <w:spacing w:line="480" w:lineRule="auto" w:before="13" w:after="0"/>
        <w:ind w:left="1521" w:right="233" w:hanging="361"/>
        <w:jc w:val="both"/>
        <w:rPr>
          <w:sz w:val="24"/>
        </w:rPr>
      </w:pPr>
      <w:r>
        <w:rPr>
          <w:sz w:val="24"/>
        </w:rPr>
        <w:t>In order to compelFederal Government to fully implement Section 82 (1)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Pension</w:t>
      </w:r>
      <w:r>
        <w:rPr>
          <w:spacing w:val="1"/>
          <w:sz w:val="24"/>
        </w:rPr>
        <w:t> </w:t>
      </w:r>
      <w:r>
        <w:rPr>
          <w:sz w:val="24"/>
        </w:rPr>
        <w:t>Reform</w:t>
      </w:r>
      <w:r>
        <w:rPr>
          <w:spacing w:val="1"/>
          <w:sz w:val="24"/>
        </w:rPr>
        <w:t> </w:t>
      </w:r>
      <w:r>
        <w:rPr>
          <w:sz w:val="24"/>
        </w:rPr>
        <w:t>Act,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empower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Account</w:t>
      </w:r>
      <w:r>
        <w:rPr>
          <w:spacing w:val="1"/>
          <w:sz w:val="24"/>
        </w:rPr>
        <w:t> </w:t>
      </w:r>
      <w:r>
        <w:rPr>
          <w:sz w:val="24"/>
        </w:rPr>
        <w:t>Allocation</w:t>
      </w:r>
      <w:r>
        <w:rPr>
          <w:spacing w:val="2"/>
          <w:sz w:val="24"/>
        </w:rPr>
        <w:t> </w:t>
      </w:r>
      <w:r>
        <w:rPr>
          <w:sz w:val="24"/>
        </w:rPr>
        <w:t>Committee</w:t>
      </w:r>
      <w:r>
        <w:rPr>
          <w:spacing w:val="6"/>
          <w:sz w:val="24"/>
        </w:rPr>
        <w:t> </w:t>
      </w:r>
      <w:r>
        <w:rPr>
          <w:sz w:val="24"/>
        </w:rPr>
        <w:t>(FAAC)after</w:t>
      </w:r>
      <w:r>
        <w:rPr>
          <w:spacing w:val="8"/>
          <w:sz w:val="24"/>
        </w:rPr>
        <w:t> </w:t>
      </w:r>
      <w:r>
        <w:rPr>
          <w:sz w:val="24"/>
        </w:rPr>
        <w:t>sharing</w:t>
      </w:r>
      <w:r>
        <w:rPr>
          <w:spacing w:val="7"/>
          <w:sz w:val="24"/>
        </w:rPr>
        <w:t> </w:t>
      </w:r>
      <w:r>
        <w:rPr>
          <w:sz w:val="24"/>
        </w:rPr>
        <w:t>every</w:t>
      </w:r>
      <w:r>
        <w:rPr>
          <w:spacing w:val="2"/>
          <w:sz w:val="24"/>
        </w:rPr>
        <w:t> </w:t>
      </w:r>
      <w:r>
        <w:rPr>
          <w:sz w:val="24"/>
        </w:rPr>
        <w:t>monthly</w:t>
      </w:r>
      <w:r>
        <w:rPr>
          <w:spacing w:val="3"/>
          <w:sz w:val="24"/>
        </w:rPr>
        <w:t> </w:t>
      </w:r>
      <w:r>
        <w:rPr>
          <w:sz w:val="24"/>
        </w:rPr>
        <w:t>subvention,</w:t>
      </w:r>
      <w:r>
        <w:rPr>
          <w:spacing w:val="9"/>
          <w:sz w:val="24"/>
        </w:rPr>
        <w:t> </w:t>
      </w:r>
      <w:r>
        <w:rPr>
          <w:sz w:val="24"/>
        </w:rPr>
        <w:t>to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2" w:top="1100" w:bottom="1200" w:left="1720" w:right="1200"/>
        </w:sectPr>
      </w:pPr>
    </w:p>
    <w:p>
      <w:pPr>
        <w:pStyle w:val="BodyText"/>
        <w:spacing w:line="480" w:lineRule="auto" w:before="63"/>
        <w:ind w:left="1521" w:right="237"/>
        <w:jc w:val="both"/>
      </w:pPr>
      <w:r>
        <w:rPr/>
        <w:t>deduct the 1% of the total monthly wage bill payable to employees in 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Fund.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mechanism,</w:t>
      </w:r>
      <w:r>
        <w:rPr>
          <w:spacing w:val="1"/>
        </w:rPr>
        <w:t> </w:t>
      </w:r>
      <w:r>
        <w:rPr/>
        <w:t>compliance on the part of the Federal Government</w:t>
      </w:r>
      <w:r>
        <w:rPr>
          <w:spacing w:val="1"/>
        </w:rPr>
        <w:t> </w:t>
      </w:r>
      <w:r>
        <w:rPr/>
        <w:t>would be</w:t>
      </w:r>
      <w:r>
        <w:rPr>
          <w:spacing w:val="1"/>
        </w:rPr>
        <w:t> </w:t>
      </w:r>
      <w:r>
        <w:rPr/>
        <w:t>automatic. This in turn would ensure that there is adequate money in the Fund</w:t>
      </w:r>
      <w:r>
        <w:rPr>
          <w:spacing w:val="1"/>
        </w:rPr>
        <w:t> </w:t>
      </w:r>
      <w:r>
        <w:rPr/>
        <w:t>to pay compensation to eligible pensioners in case of any short fall or losses</w:t>
      </w:r>
      <w:r>
        <w:rPr>
          <w:spacing w:val="1"/>
        </w:rPr>
        <w:t> </w:t>
      </w:r>
      <w:r>
        <w:rPr/>
        <w:t>arising</w:t>
      </w:r>
      <w:r>
        <w:rPr>
          <w:spacing w:val="5"/>
        </w:rPr>
        <w:t> </w:t>
      </w:r>
      <w:r>
        <w:rPr/>
        <w:t>from</w:t>
      </w:r>
      <w:r>
        <w:rPr>
          <w:spacing w:val="-1"/>
        </w:rPr>
        <w:t> </w:t>
      </w:r>
      <w:r>
        <w:rPr/>
        <w:t>investment</w:t>
      </w:r>
      <w:r>
        <w:rPr>
          <w:spacing w:val="6"/>
        </w:rPr>
        <w:t> </w:t>
      </w:r>
      <w:r>
        <w:rPr/>
        <w:t>risk.</w:t>
      </w:r>
    </w:p>
    <w:p>
      <w:pPr>
        <w:pStyle w:val="ListParagraph"/>
        <w:numPr>
          <w:ilvl w:val="2"/>
          <w:numId w:val="14"/>
        </w:numPr>
        <w:tabs>
          <w:tab w:pos="1522" w:val="left" w:leader="none"/>
        </w:tabs>
        <w:spacing w:line="480" w:lineRule="auto" w:before="11" w:after="0"/>
        <w:ind w:left="1521" w:right="234" w:hanging="361"/>
        <w:jc w:val="both"/>
        <w:rPr>
          <w:sz w:val="24"/>
        </w:rPr>
      </w:pPr>
      <w:r>
        <w:rPr>
          <w:sz w:val="24"/>
        </w:rPr>
        <w:t>Pension Reform Act should be elevated to become the applicable public sector</w:t>
      </w:r>
      <w:r>
        <w:rPr>
          <w:spacing w:val="-57"/>
          <w:sz w:val="24"/>
        </w:rPr>
        <w:t> </w:t>
      </w:r>
      <w:r>
        <w:rPr>
          <w:sz w:val="24"/>
        </w:rPr>
        <w:t>pension law in every state. The Constitution needs to be amended to move</w:t>
      </w:r>
      <w:r>
        <w:rPr>
          <w:spacing w:val="1"/>
          <w:sz w:val="24"/>
        </w:rPr>
        <w:t> </w:t>
      </w:r>
      <w:r>
        <w:rPr>
          <w:sz w:val="24"/>
        </w:rPr>
        <w:t>pensions from the Current Legislative List to Exclusive Legislative List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order to achieve this. This is important because, it is not only proving difficult</w:t>
      </w:r>
      <w:r>
        <w:rPr>
          <w:spacing w:val="1"/>
          <w:sz w:val="24"/>
        </w:rPr>
        <w:t> </w:t>
      </w:r>
      <w:r>
        <w:rPr>
          <w:sz w:val="24"/>
        </w:rPr>
        <w:t>for PenCom to persuade all States to join the Scheme, but even if this were to</w:t>
      </w:r>
      <w:r>
        <w:rPr>
          <w:spacing w:val="1"/>
          <w:sz w:val="24"/>
        </w:rPr>
        <w:t> </w:t>
      </w:r>
      <w:r>
        <w:rPr>
          <w:sz w:val="24"/>
        </w:rPr>
        <w:t>be possible, the differences among states may lead to regulatory arbitrage,</w:t>
      </w:r>
      <w:r>
        <w:rPr>
          <w:spacing w:val="1"/>
          <w:sz w:val="24"/>
        </w:rPr>
        <w:t> </w:t>
      </w:r>
      <w:r>
        <w:rPr>
          <w:sz w:val="24"/>
        </w:rPr>
        <w:t>regulatory and supervisory inefficiencies, and lack of a harmonized pension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country.</w:t>
      </w:r>
    </w:p>
    <w:p>
      <w:pPr>
        <w:pStyle w:val="ListParagraph"/>
        <w:numPr>
          <w:ilvl w:val="2"/>
          <w:numId w:val="14"/>
        </w:numPr>
        <w:tabs>
          <w:tab w:pos="1522" w:val="left" w:leader="none"/>
        </w:tabs>
        <w:spacing w:line="480" w:lineRule="auto" w:before="1" w:after="0"/>
        <w:ind w:left="1521" w:right="235" w:hanging="361"/>
        <w:jc w:val="both"/>
        <w:rPr>
          <w:sz w:val="24"/>
        </w:rPr>
      </w:pPr>
      <w:r>
        <w:rPr>
          <w:sz w:val="24"/>
        </w:rPr>
        <w:t>It is also recommended that in order to enhance the adequacy of pension funds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enable</w:t>
      </w:r>
      <w:r>
        <w:rPr>
          <w:spacing w:val="1"/>
          <w:sz w:val="24"/>
        </w:rPr>
        <w:t> </w:t>
      </w:r>
      <w:r>
        <w:rPr>
          <w:sz w:val="24"/>
        </w:rPr>
        <w:t>retirees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spend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pensions</w:t>
      </w:r>
      <w:r>
        <w:rPr>
          <w:spacing w:val="1"/>
          <w:sz w:val="24"/>
        </w:rPr>
        <w:t> </w:t>
      </w:r>
      <w:r>
        <w:rPr>
          <w:sz w:val="24"/>
        </w:rPr>
        <w:t>on themselves,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should build up reliable essential services and basic infrastructure. A social</w:t>
      </w:r>
      <w:r>
        <w:rPr>
          <w:spacing w:val="1"/>
          <w:sz w:val="24"/>
        </w:rPr>
        <w:t> </w:t>
      </w:r>
      <w:r>
        <w:rPr>
          <w:sz w:val="24"/>
        </w:rPr>
        <w:t>assistance programme should be created to provide for the poorest elderly</w:t>
      </w:r>
      <w:r>
        <w:rPr>
          <w:spacing w:val="1"/>
          <w:sz w:val="24"/>
        </w:rPr>
        <w:t> </w:t>
      </w:r>
      <w:r>
        <w:rPr>
          <w:sz w:val="24"/>
        </w:rPr>
        <w:t>retiree on a non-contributory basis. Furthermore, prioritizing provision of free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least</w:t>
      </w:r>
      <w:r>
        <w:rPr>
          <w:spacing w:val="1"/>
          <w:sz w:val="24"/>
        </w:rPr>
        <w:t> </w:t>
      </w:r>
      <w:r>
        <w:rPr>
          <w:sz w:val="24"/>
        </w:rPr>
        <w:t>up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loan</w:t>
      </w:r>
      <w:r>
        <w:rPr>
          <w:spacing w:val="1"/>
          <w:sz w:val="24"/>
        </w:rPr>
        <w:t> </w:t>
      </w:r>
      <w:r>
        <w:rPr>
          <w:sz w:val="24"/>
        </w:rPr>
        <w:t>scheme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university as well as free primary healthcare for retiree by government will</w:t>
      </w:r>
      <w:r>
        <w:rPr>
          <w:spacing w:val="1"/>
          <w:sz w:val="24"/>
        </w:rPr>
        <w:t> </w:t>
      </w:r>
      <w:r>
        <w:rPr>
          <w:sz w:val="24"/>
        </w:rPr>
        <w:t>enable retirees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spend</w:t>
      </w:r>
      <w:r>
        <w:rPr>
          <w:spacing w:val="2"/>
          <w:sz w:val="24"/>
        </w:rPr>
        <w:t>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pensions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themselves.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2" w:top="1100" w:bottom="1200" w:left="1720" w:right="1200"/>
        </w:sectPr>
      </w:pPr>
    </w:p>
    <w:p>
      <w:pPr>
        <w:pStyle w:val="Heading1"/>
        <w:ind w:left="1002" w:right="443"/>
        <w:jc w:val="center"/>
      </w:pPr>
      <w:bookmarkStart w:name="_TOC_250000" w:id="56"/>
      <w:bookmarkEnd w:id="56"/>
      <w:r>
        <w:rPr/>
        <w:t>Bibliography</w:t>
      </w:r>
    </w:p>
    <w:p>
      <w:pPr>
        <w:pStyle w:val="BodyText"/>
        <w:rPr>
          <w:b/>
          <w:sz w:val="17"/>
        </w:rPr>
      </w:pPr>
    </w:p>
    <w:p>
      <w:pPr>
        <w:spacing w:before="90"/>
        <w:ind w:left="801" w:right="0" w:firstLine="0"/>
        <w:jc w:val="left"/>
        <w:rPr>
          <w:b/>
          <w:sz w:val="24"/>
        </w:rPr>
      </w:pPr>
      <w:r>
        <w:rPr>
          <w:b/>
          <w:sz w:val="24"/>
        </w:rPr>
        <w:t>Books</w:t>
      </w:r>
    </w:p>
    <w:p>
      <w:pPr>
        <w:pStyle w:val="BodyText"/>
        <w:rPr>
          <w:b/>
        </w:rPr>
      </w:pPr>
    </w:p>
    <w:p>
      <w:pPr>
        <w:spacing w:line="484" w:lineRule="auto" w:before="0"/>
        <w:ind w:left="801" w:right="235" w:firstLine="0"/>
        <w:jc w:val="both"/>
        <w:rPr>
          <w:sz w:val="24"/>
        </w:rPr>
      </w:pPr>
      <w:r>
        <w:rPr>
          <w:sz w:val="24"/>
        </w:rPr>
        <w:t>Adams,</w:t>
      </w:r>
      <w:r>
        <w:rPr>
          <w:spacing w:val="1"/>
          <w:sz w:val="24"/>
        </w:rPr>
        <w:t> </w:t>
      </w:r>
      <w:r>
        <w:rPr>
          <w:sz w:val="24"/>
        </w:rPr>
        <w:t>R.A.</w:t>
      </w:r>
      <w:r>
        <w:rPr>
          <w:spacing w:val="1"/>
          <w:sz w:val="24"/>
        </w:rPr>
        <w:t> </w:t>
      </w:r>
      <w:r>
        <w:rPr>
          <w:sz w:val="24"/>
        </w:rPr>
        <w:t>(2015),</w:t>
      </w:r>
      <w:r>
        <w:rPr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sector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finance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Lagos,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publisher</w:t>
      </w:r>
      <w:r>
        <w:rPr>
          <w:spacing w:val="7"/>
          <w:sz w:val="24"/>
        </w:rPr>
        <w:t> </w:t>
      </w:r>
      <w:r>
        <w:rPr>
          <w:sz w:val="24"/>
        </w:rPr>
        <w:t>ventures.</w:t>
      </w:r>
    </w:p>
    <w:p>
      <w:pPr>
        <w:spacing w:line="484" w:lineRule="auto" w:before="0"/>
        <w:ind w:left="801" w:right="236" w:firstLine="0"/>
        <w:jc w:val="both"/>
        <w:rPr>
          <w:sz w:val="24"/>
        </w:rPr>
      </w:pPr>
      <w:r>
        <w:rPr>
          <w:sz w:val="24"/>
        </w:rPr>
        <w:t>Gideon, J., (2014), </w:t>
      </w:r>
      <w:r>
        <w:rPr>
          <w:i/>
          <w:sz w:val="24"/>
        </w:rPr>
        <w:t>Gender, Globalization, and Health in a Latin American Context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Palgrave</w:t>
      </w:r>
      <w:r>
        <w:rPr>
          <w:spacing w:val="5"/>
          <w:sz w:val="24"/>
        </w:rPr>
        <w:t> </w:t>
      </w:r>
      <w:r>
        <w:rPr>
          <w:sz w:val="24"/>
        </w:rPr>
        <w:t>Macmillan,</w:t>
      </w:r>
      <w:r>
        <w:rPr>
          <w:spacing w:val="3"/>
          <w:sz w:val="24"/>
        </w:rPr>
        <w:t> </w:t>
      </w:r>
      <w:r>
        <w:rPr>
          <w:sz w:val="24"/>
        </w:rPr>
        <w:t>p.13.</w:t>
      </w:r>
    </w:p>
    <w:p>
      <w:pPr>
        <w:tabs>
          <w:tab w:pos="6562" w:val="left" w:leader="none"/>
          <w:tab w:pos="7283" w:val="left" w:leader="none"/>
        </w:tabs>
        <w:spacing w:line="482" w:lineRule="auto" w:before="0"/>
        <w:ind w:left="801" w:right="234" w:firstLine="0"/>
        <w:jc w:val="both"/>
        <w:rPr>
          <w:sz w:val="24"/>
        </w:rPr>
      </w:pPr>
      <w:r>
        <w:rPr>
          <w:sz w:val="24"/>
        </w:rPr>
        <w:t>Hujo,</w:t>
      </w:r>
      <w:r>
        <w:rPr>
          <w:spacing w:val="1"/>
          <w:sz w:val="24"/>
        </w:rPr>
        <w:t> </w:t>
      </w:r>
      <w:r>
        <w:rPr>
          <w:sz w:val="24"/>
        </w:rPr>
        <w:t>K.,</w:t>
      </w:r>
      <w:r>
        <w:rPr>
          <w:spacing w:val="1"/>
          <w:sz w:val="24"/>
        </w:rPr>
        <w:t> </w:t>
      </w:r>
      <w:r>
        <w:rPr>
          <w:sz w:val="24"/>
        </w:rPr>
        <w:t>(2014),</w:t>
      </w:r>
      <w:r>
        <w:rPr>
          <w:spacing w:val="1"/>
          <w:sz w:val="24"/>
        </w:rPr>
        <w:t> </w:t>
      </w:r>
      <w:r>
        <w:rPr>
          <w:i/>
          <w:sz w:val="24"/>
        </w:rPr>
        <w:t>Reforming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Pensions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Transition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Countries: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Trends,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Debates</w:t>
      </w:r>
      <w:r>
        <w:rPr>
          <w:i/>
          <w:spacing w:val="-1"/>
          <w:sz w:val="24"/>
        </w:rPr>
        <w:t> </w:t>
      </w:r>
      <w:r>
        <w:rPr>
          <w:b/>
          <w:i/>
          <w:sz w:val="24"/>
        </w:rPr>
        <w:t>No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table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contents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entries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found.</w:t>
        <w:tab/>
      </w:r>
      <w:r>
        <w:rPr>
          <w:i/>
          <w:sz w:val="24"/>
        </w:rPr>
        <w:t>and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Impacts,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Reforming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Pensions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Transition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Countries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Palgrave,</w:t>
        <w:tab/>
        <w:t>Macmillan.</w:t>
      </w:r>
    </w:p>
    <w:p>
      <w:pPr>
        <w:spacing w:before="5"/>
        <w:ind w:left="801" w:right="0" w:firstLine="0"/>
        <w:jc w:val="left"/>
        <w:rPr>
          <w:sz w:val="24"/>
        </w:rPr>
      </w:pPr>
      <w:r>
        <w:rPr>
          <w:sz w:val="24"/>
        </w:rPr>
        <w:t>Lopes,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-4"/>
          <w:sz w:val="24"/>
        </w:rPr>
        <w:t> </w:t>
      </w:r>
      <w:r>
        <w:rPr>
          <w:sz w:val="24"/>
        </w:rPr>
        <w:t>(2013), </w:t>
      </w:r>
      <w:r>
        <w:rPr>
          <w:i/>
          <w:sz w:val="24"/>
        </w:rPr>
        <w:t>Measuring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 class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 later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life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Cambridge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10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spacing w:before="0"/>
        <w:ind w:left="801"/>
      </w:pPr>
      <w:r>
        <w:rPr/>
        <w:t>Journal</w:t>
      </w:r>
    </w:p>
    <w:p>
      <w:pPr>
        <w:pStyle w:val="BodyText"/>
        <w:rPr>
          <w:b/>
        </w:rPr>
      </w:pPr>
    </w:p>
    <w:p>
      <w:pPr>
        <w:pStyle w:val="BodyText"/>
        <w:ind w:left="801"/>
      </w:pPr>
      <w:r>
        <w:rPr/>
        <w:t>Adebayo,</w:t>
      </w:r>
      <w:r>
        <w:rPr>
          <w:spacing w:val="12"/>
        </w:rPr>
        <w:t> </w:t>
      </w:r>
      <w:r>
        <w:rPr/>
        <w:t>A.I.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Dada,</w:t>
      </w:r>
      <w:r>
        <w:rPr>
          <w:spacing w:val="8"/>
        </w:rPr>
        <w:t> </w:t>
      </w:r>
      <w:r>
        <w:rPr/>
        <w:t>R.</w:t>
      </w:r>
      <w:r>
        <w:rPr>
          <w:spacing w:val="4"/>
        </w:rPr>
        <w:t> </w:t>
      </w:r>
      <w:r>
        <w:rPr/>
        <w:t>(2012),</w:t>
      </w:r>
      <w:r>
        <w:rPr>
          <w:spacing w:val="5"/>
        </w:rPr>
        <w:t> </w:t>
      </w:r>
      <w:r>
        <w:rPr/>
        <w:t>“Pension</w:t>
      </w:r>
      <w:r>
        <w:rPr>
          <w:spacing w:val="1"/>
        </w:rPr>
        <w:t> </w:t>
      </w:r>
      <w:r>
        <w:rPr/>
        <w:t>Crisis</w:t>
      </w:r>
      <w:r>
        <w:rPr>
          <w:spacing w:val="9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Nigeria:</w:t>
      </w:r>
      <w:r>
        <w:rPr>
          <w:spacing w:val="7"/>
        </w:rPr>
        <w:t> </w:t>
      </w:r>
      <w:r>
        <w:rPr/>
        <w:t>causes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solution”,</w:t>
      </w:r>
    </w:p>
    <w:p>
      <w:pPr>
        <w:pStyle w:val="BodyText"/>
        <w:spacing w:before="5"/>
      </w:pPr>
    </w:p>
    <w:p>
      <w:pPr>
        <w:tabs>
          <w:tab w:pos="2241" w:val="left" w:leader="none"/>
        </w:tabs>
        <w:spacing w:before="0"/>
        <w:ind w:left="801" w:right="0" w:firstLine="0"/>
        <w:jc w:val="left"/>
        <w:rPr>
          <w:sz w:val="24"/>
        </w:rPr>
      </w:pPr>
      <w:r>
        <w:rPr>
          <w:i/>
          <w:sz w:val="24"/>
        </w:rPr>
        <w:t>Journal of</w:t>
        <w:tab/>
        <w:t>Applied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Chemistry</w:t>
      </w:r>
      <w:r>
        <w:rPr>
          <w:sz w:val="24"/>
        </w:rPr>
        <w:t>, 3(2), p. 31.</w:t>
      </w:r>
    </w:p>
    <w:p>
      <w:pPr>
        <w:pStyle w:val="BodyText"/>
        <w:spacing w:before="5"/>
      </w:pPr>
    </w:p>
    <w:p>
      <w:pPr>
        <w:spacing w:line="482" w:lineRule="auto" w:before="0"/>
        <w:ind w:left="801" w:right="232" w:firstLine="0"/>
        <w:jc w:val="both"/>
        <w:rPr>
          <w:sz w:val="24"/>
        </w:rPr>
      </w:pPr>
      <w:r>
        <w:rPr>
          <w:sz w:val="24"/>
        </w:rPr>
        <w:t>Adejoh, E. (2013), “An Assessment of the Impact of Contributory Pension Scheme to</w:t>
      </w:r>
      <w:r>
        <w:rPr>
          <w:spacing w:val="-57"/>
          <w:sz w:val="24"/>
        </w:rPr>
        <w:t> </w:t>
      </w:r>
      <w:r>
        <w:rPr>
          <w:sz w:val="24"/>
        </w:rPr>
        <w:t>Nigerian</w:t>
      </w:r>
      <w:r>
        <w:rPr>
          <w:spacing w:val="61"/>
          <w:sz w:val="24"/>
        </w:rPr>
        <w:t> </w:t>
      </w:r>
      <w:r>
        <w:rPr>
          <w:sz w:val="24"/>
        </w:rPr>
        <w:t>Economic</w:t>
      </w:r>
      <w:r>
        <w:rPr>
          <w:spacing w:val="61"/>
          <w:sz w:val="24"/>
        </w:rPr>
        <w:t> </w:t>
      </w:r>
      <w:r>
        <w:rPr>
          <w:sz w:val="24"/>
        </w:rPr>
        <w:t>Development”,</w:t>
      </w:r>
      <w:r>
        <w:rPr>
          <w:spacing w:val="61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Journal   of   Management  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13(2),</w:t>
      </w:r>
    </w:p>
    <w:p>
      <w:pPr>
        <w:spacing w:line="484" w:lineRule="auto" w:before="2"/>
        <w:ind w:left="801" w:right="230" w:firstLine="0"/>
        <w:jc w:val="both"/>
        <w:rPr>
          <w:sz w:val="24"/>
        </w:rPr>
      </w:pPr>
      <w:r>
        <w:rPr>
          <w:sz w:val="24"/>
        </w:rPr>
        <w:t>Ali, M., (2014), “Managing post retirement conditions in Nigeria”, </w:t>
      </w:r>
      <w:r>
        <w:rPr>
          <w:i/>
          <w:sz w:val="24"/>
        </w:rPr>
        <w:t>Journal of Good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Governance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Africa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2(2).</w:t>
      </w:r>
    </w:p>
    <w:p>
      <w:pPr>
        <w:pStyle w:val="BodyText"/>
        <w:spacing w:line="275" w:lineRule="exact"/>
        <w:ind w:left="801"/>
        <w:jc w:val="both"/>
      </w:pPr>
      <w:r>
        <w:rPr/>
        <w:t>Anyim,</w:t>
      </w:r>
      <w:r>
        <w:rPr>
          <w:spacing w:val="40"/>
        </w:rPr>
        <w:t> </w:t>
      </w:r>
      <w:r>
        <w:rPr/>
        <w:t>F.C.,</w:t>
      </w:r>
      <w:r>
        <w:rPr>
          <w:spacing w:val="35"/>
        </w:rPr>
        <w:t> </w:t>
      </w:r>
      <w:r>
        <w:rPr/>
        <w:t>et‟al,</w:t>
      </w:r>
      <w:r>
        <w:rPr>
          <w:spacing w:val="36"/>
        </w:rPr>
        <w:t> </w:t>
      </w:r>
      <w:r>
        <w:rPr/>
        <w:t>(2014),</w:t>
      </w:r>
      <w:r>
        <w:rPr>
          <w:spacing w:val="36"/>
        </w:rPr>
        <w:t> </w:t>
      </w:r>
      <w:r>
        <w:rPr/>
        <w:t>“A</w:t>
      </w:r>
      <w:r>
        <w:rPr>
          <w:spacing w:val="29"/>
        </w:rPr>
        <w:t> </w:t>
      </w:r>
      <w:r>
        <w:rPr/>
        <w:t>Critique</w:t>
      </w:r>
      <w:r>
        <w:rPr>
          <w:spacing w:val="33"/>
        </w:rPr>
        <w:t> </w:t>
      </w:r>
      <w:r>
        <w:rPr/>
        <w:t>of</w:t>
      </w:r>
      <w:r>
        <w:rPr>
          <w:spacing w:val="26"/>
        </w:rPr>
        <w:t> </w:t>
      </w:r>
      <w:r>
        <w:rPr/>
        <w:t>Pension</w:t>
      </w:r>
      <w:r>
        <w:rPr>
          <w:spacing w:val="29"/>
        </w:rPr>
        <w:t> </w:t>
      </w:r>
      <w:r>
        <w:rPr/>
        <w:t>Reform</w:t>
      </w:r>
      <w:r>
        <w:rPr>
          <w:spacing w:val="30"/>
        </w:rPr>
        <w:t> </w:t>
      </w:r>
      <w:r>
        <w:rPr/>
        <w:t>Act,</w:t>
      </w:r>
      <w:r>
        <w:rPr>
          <w:spacing w:val="36"/>
        </w:rPr>
        <w:t> </w:t>
      </w:r>
      <w:r>
        <w:rPr/>
        <w:t>2004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Nigeria”,</w:t>
      </w:r>
    </w:p>
    <w:p>
      <w:pPr>
        <w:pStyle w:val="BodyText"/>
        <w:spacing w:before="5"/>
      </w:pPr>
    </w:p>
    <w:p>
      <w:pPr>
        <w:tabs>
          <w:tab w:pos="2961" w:val="left" w:leader="none"/>
        </w:tabs>
        <w:spacing w:before="0"/>
        <w:ind w:left="801" w:right="0" w:firstLine="0"/>
        <w:jc w:val="left"/>
        <w:rPr>
          <w:sz w:val="24"/>
        </w:rPr>
      </w:pP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Arts</w:t>
        <w:tab/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Humanities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(JAH)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Volume -3,</w:t>
      </w:r>
      <w:r>
        <w:rPr>
          <w:spacing w:val="1"/>
          <w:sz w:val="24"/>
        </w:rPr>
        <w:t> </w:t>
      </w:r>
      <w:r>
        <w:rPr>
          <w:sz w:val="24"/>
        </w:rPr>
        <w:t>No.-7.</w:t>
      </w:r>
    </w:p>
    <w:p>
      <w:pPr>
        <w:pStyle w:val="BodyText"/>
        <w:spacing w:before="5"/>
      </w:pPr>
    </w:p>
    <w:p>
      <w:pPr>
        <w:pStyle w:val="BodyText"/>
        <w:tabs>
          <w:tab w:pos="2241" w:val="left" w:leader="none"/>
          <w:tab w:pos="6248" w:val="left" w:leader="none"/>
        </w:tabs>
        <w:spacing w:line="480" w:lineRule="auto"/>
        <w:ind w:left="801" w:right="236"/>
        <w:jc w:val="right"/>
        <w:rPr>
          <w:i/>
        </w:rPr>
      </w:pPr>
      <w:r>
        <w:rPr/>
        <w:t>Asuquo,</w:t>
      </w:r>
      <w:r>
        <w:rPr>
          <w:spacing w:val="4"/>
        </w:rPr>
        <w:t> </w:t>
      </w:r>
      <w:r>
        <w:rPr/>
        <w:t>A.I.;</w:t>
      </w:r>
      <w:r>
        <w:rPr>
          <w:spacing w:val="2"/>
        </w:rPr>
        <w:t> </w:t>
      </w:r>
      <w:r>
        <w:rPr/>
        <w:t>Akpan,</w:t>
      </w:r>
      <w:r>
        <w:rPr>
          <w:spacing w:val="8"/>
        </w:rPr>
        <w:t> </w:t>
      </w:r>
      <w:r>
        <w:rPr/>
        <w:t>A.</w:t>
      </w:r>
      <w:r>
        <w:rPr>
          <w:spacing w:val="9"/>
        </w:rPr>
        <w:t> </w:t>
      </w:r>
      <w:r>
        <w:rPr/>
        <w:t>U.</w:t>
      </w:r>
      <w:r>
        <w:rPr>
          <w:spacing w:val="3"/>
        </w:rPr>
        <w:t> </w:t>
      </w:r>
      <w:r>
        <w:rPr/>
        <w:t>and</w:t>
      </w:r>
      <w:r>
        <w:rPr>
          <w:spacing w:val="6"/>
        </w:rPr>
        <w:t> </w:t>
      </w:r>
      <w:r>
        <w:rPr/>
        <w:t>Tapang,</w:t>
      </w:r>
      <w:r>
        <w:rPr>
          <w:spacing w:val="8"/>
        </w:rPr>
        <w:t> </w:t>
      </w:r>
      <w:r>
        <w:rPr/>
        <w:t>A.T.</w:t>
      </w:r>
      <w:r>
        <w:rPr>
          <w:spacing w:val="5"/>
        </w:rPr>
        <w:t> </w:t>
      </w:r>
      <w:r>
        <w:rPr/>
        <w:t>(2012),</w:t>
      </w:r>
      <w:r>
        <w:rPr>
          <w:spacing w:val="4"/>
        </w:rPr>
        <w:t> </w:t>
      </w:r>
      <w:r>
        <w:rPr/>
        <w:t>“Nigerian</w:t>
      </w:r>
      <w:r>
        <w:rPr>
          <w:spacing w:val="2"/>
        </w:rPr>
        <w:t> </w:t>
      </w:r>
      <w:r>
        <w:rPr/>
        <w:t>pension</w:t>
      </w:r>
      <w:r>
        <w:rPr>
          <w:spacing w:val="1"/>
        </w:rPr>
        <w:t> </w:t>
      </w:r>
      <w:r>
        <w:rPr/>
        <w:t>reforms</w:t>
      </w:r>
      <w:r>
        <w:rPr>
          <w:spacing w:val="4"/>
        </w:rPr>
        <w:t> </w:t>
      </w:r>
      <w:r>
        <w:rPr/>
        <w:t>and</w:t>
      </w:r>
      <w:r>
        <w:rPr>
          <w:spacing w:val="-57"/>
        </w:rPr>
        <w:t> </w:t>
      </w:r>
      <w:r>
        <w:rPr/>
        <w:t>management:  </w:t>
      </w:r>
      <w:r>
        <w:rPr>
          <w:spacing w:val="10"/>
        </w:rPr>
        <w:t> </w:t>
      </w:r>
      <w:r>
        <w:rPr/>
        <w:t>New  </w:t>
      </w:r>
      <w:r>
        <w:rPr>
          <w:spacing w:val="9"/>
        </w:rPr>
        <w:t> </w:t>
      </w:r>
      <w:r>
        <w:rPr/>
        <w:t>strategies  </w:t>
      </w:r>
      <w:r>
        <w:rPr>
          <w:spacing w:val="12"/>
        </w:rPr>
        <w:t> </w:t>
      </w:r>
      <w:r>
        <w:rPr/>
        <w:t>for  </w:t>
      </w:r>
      <w:r>
        <w:rPr>
          <w:spacing w:val="7"/>
        </w:rPr>
        <w:t> </w:t>
      </w:r>
      <w:r>
        <w:rPr/>
        <w:t>rewarding  </w:t>
      </w:r>
      <w:r>
        <w:rPr>
          <w:spacing w:val="9"/>
        </w:rPr>
        <w:t> </w:t>
      </w:r>
      <w:r>
        <w:rPr/>
        <w:t>past</w:t>
        <w:tab/>
        <w:t>intellectuals</w:t>
      </w:r>
      <w:r>
        <w:rPr>
          <w:spacing w:val="12"/>
        </w:rPr>
        <w:t> </w:t>
      </w:r>
      <w:r>
        <w:rPr/>
        <w:t>towards</w:t>
      </w:r>
      <w:r>
        <w:rPr>
          <w:spacing w:val="1"/>
        </w:rPr>
        <w:t> </w:t>
      </w:r>
      <w:r>
        <w:rPr/>
        <w:t>sustainable</w:t>
        <w:tab/>
        <w:t>development</w:t>
      </w:r>
      <w:r>
        <w:rPr>
          <w:spacing w:val="27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7"/>
        </w:rPr>
        <w:t> </w:t>
      </w:r>
      <w:r>
        <w:rPr/>
        <w:t>third</w:t>
      </w:r>
      <w:r>
        <w:rPr>
          <w:spacing w:val="18"/>
        </w:rPr>
        <w:t> </w:t>
      </w:r>
      <w:r>
        <w:rPr/>
        <w:t>world”,</w:t>
      </w:r>
      <w:r>
        <w:rPr>
          <w:spacing w:val="25"/>
        </w:rPr>
        <w:t> </w:t>
      </w:r>
      <w:r>
        <w:rPr>
          <w:i/>
        </w:rPr>
        <w:t>Global</w:t>
      </w:r>
      <w:r>
        <w:rPr>
          <w:i/>
          <w:spacing w:val="17"/>
        </w:rPr>
        <w:t> </w:t>
      </w:r>
      <w:r>
        <w:rPr>
          <w:i/>
        </w:rPr>
        <w:t>Journal</w:t>
      </w:r>
      <w:r>
        <w:rPr>
          <w:i/>
          <w:spacing w:val="18"/>
        </w:rPr>
        <w:t> </w:t>
      </w:r>
      <w:r>
        <w:rPr>
          <w:i/>
        </w:rPr>
        <w:t>of</w:t>
      </w:r>
      <w:r>
        <w:rPr>
          <w:i/>
          <w:spacing w:val="18"/>
        </w:rPr>
        <w:t> </w:t>
      </w:r>
      <w:r>
        <w:rPr>
          <w:i/>
        </w:rPr>
        <w:t>Management</w:t>
      </w:r>
      <w:r>
        <w:rPr>
          <w:i/>
          <w:spacing w:val="18"/>
        </w:rPr>
        <w:t> </w:t>
      </w:r>
      <w:r>
        <w:rPr>
          <w:i/>
        </w:rPr>
        <w:t>and</w:t>
      </w:r>
    </w:p>
    <w:p>
      <w:pPr>
        <w:tabs>
          <w:tab w:pos="2961" w:val="left" w:leader="none"/>
        </w:tabs>
        <w:spacing w:before="5"/>
        <w:ind w:left="801" w:right="0" w:firstLine="0"/>
        <w:jc w:val="left"/>
        <w:rPr>
          <w:sz w:val="24"/>
        </w:rPr>
      </w:pPr>
      <w:r>
        <w:rPr>
          <w:i/>
          <w:sz w:val="24"/>
        </w:rPr>
        <w:t>Business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  <w:tab/>
        <w:t>12,</w:t>
      </w:r>
      <w:r>
        <w:rPr>
          <w:spacing w:val="2"/>
          <w:sz w:val="24"/>
        </w:rPr>
        <w:t> </w:t>
      </w:r>
      <w:r>
        <w:rPr>
          <w:sz w:val="24"/>
        </w:rPr>
        <w:t>USA.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2" w:top="1100" w:bottom="1200" w:left="1720" w:right="1200"/>
        </w:sectPr>
      </w:pPr>
    </w:p>
    <w:p>
      <w:pPr>
        <w:tabs>
          <w:tab w:pos="2241" w:val="left" w:leader="none"/>
        </w:tabs>
        <w:spacing w:line="484" w:lineRule="auto" w:before="63"/>
        <w:ind w:left="801" w:right="246" w:firstLine="0"/>
        <w:jc w:val="left"/>
        <w:rPr>
          <w:sz w:val="24"/>
        </w:rPr>
      </w:pPr>
      <w:r>
        <w:rPr>
          <w:sz w:val="24"/>
        </w:rPr>
        <w:t>Ayegba,</w:t>
      </w:r>
      <w:r>
        <w:rPr>
          <w:spacing w:val="53"/>
          <w:sz w:val="24"/>
        </w:rPr>
        <w:t> </w:t>
      </w:r>
      <w:r>
        <w:rPr>
          <w:sz w:val="24"/>
        </w:rPr>
        <w:t>O.,</w:t>
      </w:r>
      <w:r>
        <w:rPr>
          <w:spacing w:val="54"/>
          <w:sz w:val="24"/>
        </w:rPr>
        <w:t> </w:t>
      </w:r>
      <w:r>
        <w:rPr>
          <w:sz w:val="24"/>
        </w:rPr>
        <w:t>and</w:t>
      </w:r>
      <w:r>
        <w:rPr>
          <w:spacing w:val="51"/>
          <w:sz w:val="24"/>
        </w:rPr>
        <w:t> </w:t>
      </w:r>
      <w:r>
        <w:rPr>
          <w:sz w:val="24"/>
        </w:rPr>
        <w:t>James,</w:t>
      </w:r>
      <w:r>
        <w:rPr>
          <w:spacing w:val="54"/>
          <w:sz w:val="24"/>
        </w:rPr>
        <w:t> </w:t>
      </w:r>
      <w:r>
        <w:rPr>
          <w:sz w:val="24"/>
        </w:rPr>
        <w:t>I.,</w:t>
      </w:r>
      <w:r>
        <w:rPr>
          <w:spacing w:val="50"/>
          <w:sz w:val="24"/>
        </w:rPr>
        <w:t> </w:t>
      </w:r>
      <w:r>
        <w:rPr>
          <w:sz w:val="24"/>
        </w:rPr>
        <w:t>(2013),</w:t>
      </w:r>
      <w:r>
        <w:rPr>
          <w:spacing w:val="49"/>
          <w:sz w:val="24"/>
        </w:rPr>
        <w:t> </w:t>
      </w:r>
      <w:r>
        <w:rPr>
          <w:sz w:val="24"/>
        </w:rPr>
        <w:t>“An</w:t>
      </w:r>
      <w:r>
        <w:rPr>
          <w:spacing w:val="46"/>
          <w:sz w:val="24"/>
        </w:rPr>
        <w:t> </w:t>
      </w:r>
      <w:r>
        <w:rPr>
          <w:sz w:val="24"/>
        </w:rPr>
        <w:t>Evaluation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Pension</w:t>
      </w:r>
      <w:r>
        <w:rPr>
          <w:spacing w:val="51"/>
          <w:sz w:val="24"/>
        </w:rPr>
        <w:t> </w:t>
      </w:r>
      <w:r>
        <w:rPr>
          <w:sz w:val="24"/>
        </w:rPr>
        <w:t>Administration</w:t>
      </w:r>
      <w:r>
        <w:rPr>
          <w:spacing w:val="5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Nigeria”,</w:t>
        <w:tab/>
      </w:r>
      <w:r>
        <w:rPr>
          <w:i/>
          <w:sz w:val="24"/>
        </w:rPr>
        <w:t>British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Arts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Vol.15</w:t>
      </w:r>
      <w:r>
        <w:rPr>
          <w:spacing w:val="-4"/>
          <w:sz w:val="24"/>
        </w:rPr>
        <w:t> </w:t>
      </w:r>
      <w:r>
        <w:rPr>
          <w:sz w:val="24"/>
        </w:rPr>
        <w:t>No.II.</w:t>
      </w:r>
    </w:p>
    <w:p>
      <w:pPr>
        <w:tabs>
          <w:tab w:pos="2241" w:val="left" w:leader="none"/>
        </w:tabs>
        <w:spacing w:line="484" w:lineRule="auto" w:before="0"/>
        <w:ind w:left="801" w:right="241" w:firstLine="0"/>
        <w:jc w:val="left"/>
        <w:rPr>
          <w:sz w:val="24"/>
        </w:rPr>
      </w:pPr>
      <w:r>
        <w:rPr>
          <w:sz w:val="24"/>
        </w:rPr>
        <w:t>Babatunde,</w:t>
      </w:r>
      <w:r>
        <w:rPr>
          <w:spacing w:val="27"/>
          <w:sz w:val="24"/>
        </w:rPr>
        <w:t> </w:t>
      </w:r>
      <w:r>
        <w:rPr>
          <w:sz w:val="24"/>
        </w:rPr>
        <w:t>M</w:t>
      </w:r>
      <w:r>
        <w:rPr>
          <w:spacing w:val="23"/>
          <w:sz w:val="24"/>
        </w:rPr>
        <w:t> </w:t>
      </w:r>
      <w:r>
        <w:rPr>
          <w:sz w:val="24"/>
        </w:rPr>
        <w:t>A.</w:t>
      </w:r>
      <w:r>
        <w:rPr>
          <w:spacing w:val="28"/>
          <w:sz w:val="24"/>
        </w:rPr>
        <w:t> </w:t>
      </w:r>
      <w:r>
        <w:rPr>
          <w:sz w:val="24"/>
        </w:rPr>
        <w:t>(2012),</w:t>
      </w:r>
      <w:r>
        <w:rPr>
          <w:spacing w:val="23"/>
          <w:sz w:val="24"/>
        </w:rPr>
        <w:t> </w:t>
      </w:r>
      <w:r>
        <w:rPr>
          <w:sz w:val="24"/>
        </w:rPr>
        <w:t>“The</w:t>
      </w:r>
      <w:r>
        <w:rPr>
          <w:spacing w:val="29"/>
          <w:sz w:val="24"/>
        </w:rPr>
        <w:t> </w:t>
      </w:r>
      <w:r>
        <w:rPr>
          <w:sz w:val="24"/>
        </w:rPr>
        <w:t>impact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contributory</w:t>
      </w:r>
      <w:r>
        <w:rPr>
          <w:spacing w:val="17"/>
          <w:sz w:val="24"/>
        </w:rPr>
        <w:t> </w:t>
      </w:r>
      <w:r>
        <w:rPr>
          <w:sz w:val="24"/>
        </w:rPr>
        <w:t>pension</w:t>
      </w:r>
      <w:r>
        <w:rPr>
          <w:spacing w:val="21"/>
          <w:sz w:val="24"/>
        </w:rPr>
        <w:t> </w:t>
      </w:r>
      <w:r>
        <w:rPr>
          <w:sz w:val="24"/>
        </w:rPr>
        <w:t>scheme</w:t>
      </w:r>
      <w:r>
        <w:rPr>
          <w:spacing w:val="25"/>
          <w:sz w:val="24"/>
        </w:rPr>
        <w:t> </w:t>
      </w:r>
      <w:r>
        <w:rPr>
          <w:sz w:val="24"/>
        </w:rPr>
        <w:t>on</w:t>
      </w:r>
      <w:r>
        <w:rPr>
          <w:spacing w:val="21"/>
          <w:sz w:val="24"/>
        </w:rPr>
        <w:t> </w:t>
      </w:r>
      <w:r>
        <w:rPr>
          <w:sz w:val="24"/>
        </w:rPr>
        <w:t>workers‟</w:t>
      </w:r>
      <w:r>
        <w:rPr>
          <w:spacing w:val="-57"/>
          <w:sz w:val="24"/>
        </w:rPr>
        <w:t> </w:t>
      </w:r>
      <w:r>
        <w:rPr>
          <w:sz w:val="24"/>
        </w:rPr>
        <w:t>savings in</w:t>
        <w:tab/>
        <w:t>Nigeria”,</w:t>
      </w:r>
      <w:r>
        <w:rPr>
          <w:spacing w:val="4"/>
          <w:sz w:val="24"/>
        </w:rPr>
        <w:t> </w:t>
      </w:r>
      <w:r>
        <w:rPr>
          <w:i/>
          <w:sz w:val="24"/>
        </w:rPr>
        <w:t>Medwell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7"/>
          <w:sz w:val="24"/>
        </w:rPr>
        <w:t> </w:t>
      </w:r>
      <w:r>
        <w:rPr>
          <w:sz w:val="24"/>
        </w:rPr>
        <w:t>7,</w:t>
      </w:r>
      <w:r>
        <w:rPr>
          <w:spacing w:val="3"/>
          <w:sz w:val="24"/>
        </w:rPr>
        <w:t> </w:t>
      </w:r>
      <w:r>
        <w:rPr>
          <w:sz w:val="24"/>
        </w:rPr>
        <w:t>p.14.</w:t>
      </w:r>
    </w:p>
    <w:p>
      <w:pPr>
        <w:tabs>
          <w:tab w:pos="2241" w:val="left" w:leader="none"/>
        </w:tabs>
        <w:spacing w:line="484" w:lineRule="auto" w:before="0"/>
        <w:ind w:left="801" w:right="333" w:firstLine="0"/>
        <w:jc w:val="left"/>
        <w:rPr>
          <w:sz w:val="24"/>
        </w:rPr>
      </w:pPr>
      <w:r>
        <w:rPr>
          <w:sz w:val="24"/>
        </w:rPr>
        <w:t>Casey,</w:t>
      </w:r>
      <w:r>
        <w:rPr>
          <w:spacing w:val="1"/>
          <w:sz w:val="24"/>
        </w:rPr>
        <w:t> </w:t>
      </w:r>
      <w:r>
        <w:rPr>
          <w:sz w:val="24"/>
        </w:rPr>
        <w:t>B.H.</w:t>
      </w:r>
      <w:r>
        <w:rPr>
          <w:spacing w:val="1"/>
          <w:sz w:val="24"/>
        </w:rPr>
        <w:t> </w:t>
      </w:r>
      <w:r>
        <w:rPr>
          <w:sz w:val="24"/>
        </w:rPr>
        <w:t>(2011),</w:t>
      </w:r>
      <w:r>
        <w:rPr>
          <w:spacing w:val="1"/>
          <w:sz w:val="24"/>
        </w:rPr>
        <w:t> </w:t>
      </w:r>
      <w:r>
        <w:rPr>
          <w:sz w:val="24"/>
        </w:rPr>
        <w:t>“Pensions</w:t>
      </w:r>
      <w:r>
        <w:rPr>
          <w:spacing w:val="1"/>
          <w:sz w:val="24"/>
        </w:rPr>
        <w:t> </w:t>
      </w:r>
      <w:r>
        <w:rPr>
          <w:sz w:val="24"/>
        </w:rPr>
        <w:t>in Nigeria: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system of</w:t>
      </w:r>
      <w:r>
        <w:rPr>
          <w:spacing w:val="-57"/>
          <w:sz w:val="24"/>
        </w:rPr>
        <w:t> </w:t>
      </w:r>
      <w:r>
        <w:rPr>
          <w:sz w:val="24"/>
        </w:rPr>
        <w:t>personal</w:t>
        <w:tab/>
        <w:t>accounts”,</w:t>
      </w:r>
      <w:r>
        <w:rPr>
          <w:spacing w:val="4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Security Review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64(1),</w:t>
      </w:r>
      <w:r>
        <w:rPr>
          <w:spacing w:val="-2"/>
          <w:sz w:val="24"/>
        </w:rPr>
        <w:t> </w:t>
      </w:r>
      <w:r>
        <w:rPr>
          <w:sz w:val="24"/>
        </w:rPr>
        <w:t>p.11.</w:t>
      </w:r>
    </w:p>
    <w:p>
      <w:pPr>
        <w:tabs>
          <w:tab w:pos="1521" w:val="left" w:leader="none"/>
        </w:tabs>
        <w:spacing w:line="484" w:lineRule="auto" w:before="0"/>
        <w:ind w:left="801" w:right="239" w:firstLine="0"/>
        <w:jc w:val="left"/>
        <w:rPr>
          <w:sz w:val="24"/>
        </w:rPr>
      </w:pPr>
      <w:r>
        <w:rPr>
          <w:sz w:val="24"/>
        </w:rPr>
        <w:t>Eme,</w:t>
      </w:r>
      <w:r>
        <w:rPr>
          <w:spacing w:val="10"/>
          <w:sz w:val="24"/>
        </w:rPr>
        <w:t> </w:t>
      </w:r>
      <w:r>
        <w:rPr>
          <w:sz w:val="24"/>
        </w:rPr>
        <w:t>O.I,.Uche,</w:t>
      </w:r>
      <w:r>
        <w:rPr>
          <w:spacing w:val="10"/>
          <w:sz w:val="24"/>
        </w:rPr>
        <w:t> </w:t>
      </w:r>
      <w:r>
        <w:rPr>
          <w:sz w:val="24"/>
        </w:rPr>
        <w:t>O.A.</w:t>
      </w:r>
      <w:r>
        <w:rPr>
          <w:spacing w:val="11"/>
          <w:sz w:val="24"/>
        </w:rPr>
        <w:t> </w:t>
      </w:r>
      <w:r>
        <w:rPr>
          <w:sz w:val="24"/>
        </w:rPr>
        <w:t>&amp;Uche,</w:t>
      </w:r>
      <w:r>
        <w:rPr>
          <w:spacing w:val="10"/>
          <w:sz w:val="24"/>
        </w:rPr>
        <w:t> </w:t>
      </w:r>
      <w:r>
        <w:rPr>
          <w:sz w:val="24"/>
        </w:rPr>
        <w:t>I.B.</w:t>
      </w:r>
      <w:r>
        <w:rPr>
          <w:spacing w:val="11"/>
          <w:sz w:val="24"/>
        </w:rPr>
        <w:t> </w:t>
      </w:r>
      <w:r>
        <w:rPr>
          <w:sz w:val="24"/>
        </w:rPr>
        <w:t>(2014),</w:t>
      </w:r>
      <w:r>
        <w:rPr>
          <w:spacing w:val="10"/>
          <w:sz w:val="24"/>
        </w:rPr>
        <w:t> </w:t>
      </w:r>
      <w:r>
        <w:rPr>
          <w:sz w:val="24"/>
        </w:rPr>
        <w:t>“Pension</w:t>
      </w:r>
      <w:r>
        <w:rPr>
          <w:spacing w:val="4"/>
          <w:sz w:val="24"/>
        </w:rPr>
        <w:t> </w:t>
      </w:r>
      <w:r>
        <w:rPr>
          <w:sz w:val="24"/>
        </w:rPr>
        <w:t>Reform</w:t>
      </w:r>
      <w:r>
        <w:rPr>
          <w:spacing w:val="5"/>
          <w:sz w:val="24"/>
        </w:rPr>
        <w:t> </w:t>
      </w:r>
      <w:r>
        <w:rPr>
          <w:sz w:val="24"/>
        </w:rPr>
        <w:t>Act</w:t>
      </w:r>
      <w:r>
        <w:rPr>
          <w:spacing w:val="13"/>
          <w:sz w:val="24"/>
        </w:rPr>
        <w:t> </w:t>
      </w:r>
      <w:r>
        <w:rPr>
          <w:sz w:val="24"/>
        </w:rPr>
        <w:t>2014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future</w:t>
      </w:r>
      <w:r>
        <w:rPr>
          <w:spacing w:val="-57"/>
          <w:sz w:val="24"/>
        </w:rPr>
        <w:t> </w:t>
      </w:r>
      <w:r>
        <w:rPr>
          <w:sz w:val="24"/>
        </w:rPr>
        <w:t>of</w:t>
        <w:tab/>
        <w:t>pension”,</w:t>
      </w:r>
      <w:r>
        <w:rPr>
          <w:spacing w:val="3"/>
          <w:sz w:val="24"/>
        </w:rPr>
        <w:t> </w:t>
      </w:r>
      <w:r>
        <w:rPr>
          <w:i/>
          <w:sz w:val="24"/>
        </w:rPr>
        <w:t>Arabian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4(2).</w:t>
      </w:r>
    </w:p>
    <w:p>
      <w:pPr>
        <w:pStyle w:val="BodyText"/>
        <w:spacing w:line="275" w:lineRule="exact"/>
        <w:ind w:left="801"/>
      </w:pPr>
      <w:r>
        <w:rPr/>
        <w:t>Fapohunda,</w:t>
      </w:r>
      <w:r>
        <w:rPr>
          <w:spacing w:val="23"/>
        </w:rPr>
        <w:t> </w:t>
      </w:r>
      <w:r>
        <w:rPr/>
        <w:t>T,</w:t>
      </w:r>
      <w:r>
        <w:rPr>
          <w:spacing w:val="24"/>
        </w:rPr>
        <w:t> </w:t>
      </w:r>
      <w:r>
        <w:rPr/>
        <w:t>M.</w:t>
      </w:r>
      <w:r>
        <w:rPr>
          <w:spacing w:val="23"/>
        </w:rPr>
        <w:t> </w:t>
      </w:r>
      <w:r>
        <w:rPr/>
        <w:t>(2013),</w:t>
      </w:r>
      <w:r>
        <w:rPr>
          <w:spacing w:val="24"/>
        </w:rPr>
        <w:t> </w:t>
      </w:r>
      <w:r>
        <w:rPr/>
        <w:t>“The</w:t>
      </w:r>
      <w:r>
        <w:rPr>
          <w:spacing w:val="20"/>
        </w:rPr>
        <w:t> </w:t>
      </w:r>
      <w:r>
        <w:rPr/>
        <w:t>pension</w:t>
      </w:r>
      <w:r>
        <w:rPr>
          <w:spacing w:val="17"/>
        </w:rPr>
        <w:t> </w:t>
      </w:r>
      <w:r>
        <w:rPr/>
        <w:t>system</w:t>
      </w:r>
      <w:r>
        <w:rPr>
          <w:spacing w:val="17"/>
        </w:rPr>
        <w:t> </w:t>
      </w:r>
      <w:r>
        <w:rPr/>
        <w:t>and</w:t>
      </w:r>
      <w:r>
        <w:rPr>
          <w:spacing w:val="22"/>
        </w:rPr>
        <w:t> </w:t>
      </w:r>
      <w:r>
        <w:rPr/>
        <w:t>retirement</w:t>
      </w:r>
      <w:r>
        <w:rPr>
          <w:spacing w:val="26"/>
        </w:rPr>
        <w:t> </w:t>
      </w:r>
      <w:r>
        <w:rPr/>
        <w:t>planning</w:t>
      </w:r>
      <w:r>
        <w:rPr>
          <w:spacing w:val="26"/>
        </w:rPr>
        <w:t> </w:t>
      </w:r>
      <w:r>
        <w:rPr/>
        <w:t>in</w:t>
      </w:r>
      <w:r>
        <w:rPr>
          <w:spacing w:val="22"/>
        </w:rPr>
        <w:t> </w:t>
      </w:r>
      <w:r>
        <w:rPr/>
        <w:t>Nigeria,</w:t>
      </w:r>
    </w:p>
    <w:p>
      <w:pPr>
        <w:pStyle w:val="BodyText"/>
        <w:spacing w:before="9"/>
        <w:rPr>
          <w:sz w:val="23"/>
        </w:rPr>
      </w:pPr>
    </w:p>
    <w:p>
      <w:pPr>
        <w:spacing w:line="484" w:lineRule="auto" w:before="0"/>
        <w:ind w:left="801" w:right="235" w:firstLine="720"/>
        <w:jc w:val="both"/>
        <w:rPr>
          <w:sz w:val="24"/>
        </w:rPr>
      </w:pPr>
      <w:r>
        <w:rPr>
          <w:i/>
          <w:sz w:val="24"/>
        </w:rPr>
        <w:t>Mediterranean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 Sciences,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Rome,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Sapienza,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Rome,</w:t>
      </w:r>
      <w:r>
        <w:rPr>
          <w:i/>
          <w:spacing w:val="52"/>
          <w:sz w:val="24"/>
        </w:rPr>
        <w:t> </w:t>
      </w:r>
      <w:r>
        <w:rPr>
          <w:sz w:val="24"/>
        </w:rPr>
        <w:t>Vol.4..</w:t>
      </w:r>
    </w:p>
    <w:p>
      <w:pPr>
        <w:pStyle w:val="BodyText"/>
        <w:spacing w:line="482" w:lineRule="auto"/>
        <w:ind w:left="801" w:right="231"/>
        <w:jc w:val="both"/>
      </w:pPr>
      <w:r>
        <w:rPr/>
        <w:t>Fayankinnu, E.A., (2012), “Life after Labour: The Case of Female Retirees from the</w:t>
      </w:r>
      <w:r>
        <w:rPr>
          <w:spacing w:val="1"/>
        </w:rPr>
        <w:t> </w:t>
      </w:r>
      <w:r>
        <w:rPr/>
        <w:t>Nigerian      </w:t>
      </w:r>
      <w:r>
        <w:rPr>
          <w:spacing w:val="1"/>
        </w:rPr>
        <w:t> </w:t>
      </w:r>
      <w:r>
        <w:rPr/>
        <w:t>State Civil Service in South-western Nigeria”, </w:t>
      </w:r>
      <w:r>
        <w:rPr>
          <w:i/>
        </w:rPr>
        <w:t>Journal of Arts, and</w:t>
      </w:r>
      <w:r>
        <w:rPr>
          <w:i/>
          <w:spacing w:val="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Sciences</w:t>
      </w:r>
      <w:r>
        <w:rPr/>
        <w:t>,</w:t>
      </w:r>
      <w:r>
        <w:rPr>
          <w:spacing w:val="4"/>
        </w:rPr>
        <w:t> </w:t>
      </w:r>
      <w:r>
        <w:rPr/>
        <w:t>46.</w:t>
      </w:r>
    </w:p>
    <w:p>
      <w:pPr>
        <w:tabs>
          <w:tab w:pos="2961" w:val="left" w:leader="none"/>
        </w:tabs>
        <w:spacing w:line="484" w:lineRule="auto" w:before="1"/>
        <w:ind w:left="801" w:right="243" w:firstLine="0"/>
        <w:jc w:val="both"/>
        <w:rPr>
          <w:sz w:val="24"/>
        </w:rPr>
      </w:pPr>
      <w:r>
        <w:rPr>
          <w:sz w:val="24"/>
        </w:rPr>
        <w:t>Folbre,</w:t>
      </w:r>
      <w:r>
        <w:rPr>
          <w:spacing w:val="1"/>
          <w:sz w:val="24"/>
        </w:rPr>
        <w:t> </w:t>
      </w:r>
      <w:r>
        <w:rPr>
          <w:sz w:val="24"/>
        </w:rPr>
        <w:t>N.,</w:t>
      </w:r>
      <w:r>
        <w:rPr>
          <w:spacing w:val="1"/>
          <w:sz w:val="24"/>
        </w:rPr>
        <w:t> </w:t>
      </w:r>
      <w:r>
        <w:rPr>
          <w:sz w:val="24"/>
        </w:rPr>
        <w:t>(2014),</w:t>
      </w:r>
      <w:r>
        <w:rPr>
          <w:spacing w:val="1"/>
          <w:sz w:val="24"/>
        </w:rPr>
        <w:t> </w:t>
      </w:r>
      <w:r>
        <w:rPr>
          <w:sz w:val="24"/>
        </w:rPr>
        <w:t>“The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Economy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Africa:</w:t>
      </w:r>
      <w:r>
        <w:rPr>
          <w:spacing w:val="1"/>
          <w:sz w:val="24"/>
        </w:rPr>
        <w:t> </w:t>
      </w:r>
      <w:r>
        <w:rPr>
          <w:sz w:val="24"/>
        </w:rPr>
        <w:t>Subsistence</w:t>
      </w:r>
      <w:r>
        <w:rPr>
          <w:spacing w:val="1"/>
          <w:sz w:val="24"/>
        </w:rPr>
        <w:t> </w:t>
      </w:r>
      <w:r>
        <w:rPr>
          <w:sz w:val="24"/>
        </w:rPr>
        <w:t>Production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Unpaid</w:t>
      </w:r>
      <w:r>
        <w:rPr>
          <w:spacing w:val="-3"/>
          <w:sz w:val="24"/>
        </w:rPr>
        <w:t> </w:t>
      </w:r>
      <w:r>
        <w:rPr>
          <w:sz w:val="24"/>
        </w:rPr>
        <w:t>Care”,</w:t>
        <w:tab/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Economies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Vol.</w:t>
      </w:r>
      <w:r>
        <w:rPr>
          <w:spacing w:val="3"/>
          <w:sz w:val="24"/>
        </w:rPr>
        <w:t> </w:t>
      </w:r>
      <w:r>
        <w:rPr>
          <w:sz w:val="24"/>
        </w:rPr>
        <w:t>23,</w:t>
      </w:r>
      <w:r>
        <w:rPr>
          <w:spacing w:val="4"/>
          <w:sz w:val="24"/>
        </w:rPr>
        <w:t> </w:t>
      </w:r>
      <w:r>
        <w:rPr>
          <w:sz w:val="24"/>
        </w:rPr>
        <w:t>5.</w:t>
      </w:r>
    </w:p>
    <w:p>
      <w:pPr>
        <w:pStyle w:val="BodyText"/>
        <w:tabs>
          <w:tab w:pos="3681" w:val="left" w:leader="none"/>
        </w:tabs>
        <w:spacing w:line="482" w:lineRule="auto"/>
        <w:ind w:left="801" w:right="244"/>
        <w:jc w:val="both"/>
      </w:pPr>
      <w:r>
        <w:rPr/>
        <w:t>Foster, L., Smetherham, J., (2013), “Gender and Pensions: An Analysis of Factors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Women„s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Pension</w:t>
      </w:r>
      <w:r>
        <w:rPr>
          <w:spacing w:val="61"/>
        </w:rPr>
        <w:t> </w:t>
      </w:r>
      <w:r>
        <w:rPr/>
        <w:t>Scheme</w:t>
      </w:r>
      <w:r>
        <w:rPr>
          <w:spacing w:val="61"/>
        </w:rPr>
        <w:t> </w:t>
      </w:r>
      <w:r>
        <w:rPr/>
        <w:t>Membership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United</w:t>
      </w:r>
      <w:r>
        <w:rPr>
          <w:spacing w:val="1"/>
        </w:rPr>
        <w:t> </w:t>
      </w:r>
      <w:r>
        <w:rPr/>
        <w:t>Kingdom”,</w:t>
      </w:r>
      <w:r>
        <w:rPr>
          <w:spacing w:val="2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  <w:tab/>
        <w:t>Aging</w:t>
      </w:r>
      <w:r>
        <w:rPr>
          <w:i/>
          <w:spacing w:val="7"/>
        </w:rPr>
        <w:t> </w:t>
      </w:r>
      <w:r>
        <w:rPr>
          <w:i/>
        </w:rPr>
        <w:t>&amp;</w:t>
      </w:r>
      <w:r>
        <w:rPr>
          <w:i/>
          <w:spacing w:val="-13"/>
        </w:rPr>
        <w:t> </w:t>
      </w:r>
      <w:r>
        <w:rPr>
          <w:i/>
        </w:rPr>
        <w:t>Social</w:t>
      </w:r>
      <w:r>
        <w:rPr>
          <w:i/>
          <w:spacing w:val="2"/>
        </w:rPr>
        <w:t> </w:t>
      </w:r>
      <w:r>
        <w:rPr>
          <w:i/>
        </w:rPr>
        <w:t>Policy</w:t>
      </w:r>
      <w:r>
        <w:rPr/>
        <w:t>,</w:t>
      </w:r>
      <w:r>
        <w:rPr>
          <w:spacing w:val="4"/>
        </w:rPr>
        <w:t> </w:t>
      </w:r>
      <w:r>
        <w:rPr/>
        <w:t>Vol.</w:t>
      </w:r>
      <w:r>
        <w:rPr>
          <w:spacing w:val="4"/>
        </w:rPr>
        <w:t> </w:t>
      </w:r>
      <w:r>
        <w:rPr/>
        <w:t>27.</w:t>
      </w:r>
    </w:p>
    <w:p>
      <w:pPr>
        <w:spacing w:line="482" w:lineRule="auto" w:before="1"/>
        <w:ind w:left="801" w:right="236" w:firstLine="0"/>
        <w:jc w:val="both"/>
        <w:rPr>
          <w:sz w:val="24"/>
        </w:rPr>
      </w:pPr>
      <w:r>
        <w:rPr>
          <w:sz w:val="24"/>
        </w:rPr>
        <w:t>Garba,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&amp;Mamman,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(2014),</w:t>
      </w:r>
      <w:r>
        <w:rPr>
          <w:spacing w:val="1"/>
          <w:sz w:val="24"/>
        </w:rPr>
        <w:t> </w:t>
      </w:r>
      <w:r>
        <w:rPr>
          <w:sz w:val="24"/>
        </w:rPr>
        <w:t>“Retirement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Sustainable</w:t>
      </w:r>
      <w:r>
        <w:rPr>
          <w:spacing w:val="1"/>
          <w:sz w:val="24"/>
        </w:rPr>
        <w:t> </w:t>
      </w:r>
      <w:r>
        <w:rPr>
          <w:sz w:val="24"/>
        </w:rPr>
        <w:t>Development in  </w:t>
      </w:r>
      <w:r>
        <w:rPr>
          <w:spacing w:val="1"/>
          <w:sz w:val="24"/>
        </w:rPr>
        <w:t> </w:t>
      </w:r>
      <w:r>
        <w:rPr>
          <w:sz w:val="24"/>
        </w:rPr>
        <w:t>Nigeria”,</w:t>
      </w:r>
      <w:r>
        <w:rPr>
          <w:spacing w:val="60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6(39).</w:t>
      </w:r>
    </w:p>
    <w:p>
      <w:pPr>
        <w:spacing w:line="484" w:lineRule="auto" w:before="2"/>
        <w:ind w:left="801" w:right="234" w:firstLine="0"/>
        <w:jc w:val="both"/>
        <w:rPr>
          <w:sz w:val="24"/>
        </w:rPr>
      </w:pPr>
      <w:r>
        <w:rPr>
          <w:sz w:val="24"/>
        </w:rPr>
        <w:t>Gideon, J., (2012), “Engendering the Health Agenda? Reflections on the Chilean</w:t>
      </w:r>
      <w:r>
        <w:rPr>
          <w:spacing w:val="1"/>
          <w:sz w:val="24"/>
        </w:rPr>
        <w:t> </w:t>
      </w:r>
      <w:r>
        <w:rPr>
          <w:sz w:val="24"/>
        </w:rPr>
        <w:t>Case,</w:t>
      </w:r>
      <w:r>
        <w:rPr>
          <w:spacing w:val="3"/>
          <w:sz w:val="24"/>
        </w:rPr>
        <w:t> </w:t>
      </w:r>
      <w:r>
        <w:rPr>
          <w:sz w:val="24"/>
        </w:rPr>
        <w:t>2000-</w:t>
      </w:r>
      <w:r>
        <w:rPr>
          <w:spacing w:val="52"/>
          <w:sz w:val="24"/>
        </w:rPr>
        <w:t> </w:t>
      </w:r>
      <w:r>
        <w:rPr>
          <w:sz w:val="24"/>
        </w:rPr>
        <w:t>2010”,</w:t>
      </w:r>
      <w:r>
        <w:rPr>
          <w:spacing w:val="4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Gender,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Society,</w:t>
      </w:r>
      <w:r>
        <w:rPr>
          <w:i/>
          <w:spacing w:val="9"/>
          <w:sz w:val="24"/>
        </w:rPr>
        <w:t> </w:t>
      </w:r>
      <w:r>
        <w:rPr>
          <w:sz w:val="24"/>
        </w:rPr>
        <w:t>19.</w:t>
      </w:r>
    </w:p>
    <w:p>
      <w:pPr>
        <w:spacing w:after="0" w:line="484" w:lineRule="auto"/>
        <w:jc w:val="both"/>
        <w:rPr>
          <w:sz w:val="24"/>
        </w:rPr>
        <w:sectPr>
          <w:pgSz w:w="12240" w:h="15840"/>
          <w:pgMar w:header="0" w:footer="932" w:top="1100" w:bottom="1200" w:left="1720" w:right="1200"/>
        </w:sectPr>
      </w:pPr>
    </w:p>
    <w:p>
      <w:pPr>
        <w:pStyle w:val="BodyText"/>
        <w:spacing w:line="484" w:lineRule="auto" w:before="63"/>
        <w:ind w:left="801" w:right="244"/>
        <w:jc w:val="both"/>
      </w:pPr>
      <w:r>
        <w:rPr/>
        <w:t>Guga, A. (2014), “Good governance:</w:t>
      </w:r>
      <w:r>
        <w:rPr>
          <w:spacing w:val="1"/>
        </w:rPr>
        <w:t> </w:t>
      </w:r>
      <w:r>
        <w:rPr/>
        <w:t>A key driver to sustainable development in</w:t>
      </w:r>
      <w:r>
        <w:rPr>
          <w:spacing w:val="1"/>
        </w:rPr>
        <w:t> </w:t>
      </w:r>
      <w:r>
        <w:rPr/>
        <w:t>Nigeria”,</w:t>
      </w:r>
      <w:r>
        <w:rPr>
          <w:spacing w:val="18"/>
        </w:rPr>
        <w:t> </w:t>
      </w:r>
      <w:r>
        <w:rPr/>
        <w:t>International</w:t>
      </w:r>
      <w:r>
        <w:rPr>
          <w:spacing w:val="-8"/>
        </w:rPr>
        <w:t> </w:t>
      </w:r>
      <w:r>
        <w:rPr/>
        <w:t>Journal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Research,</w:t>
      </w:r>
      <w:r>
        <w:rPr>
          <w:spacing w:val="4"/>
        </w:rPr>
        <w:t> </w:t>
      </w:r>
      <w:r>
        <w:rPr/>
        <w:t>2(3).</w:t>
      </w:r>
    </w:p>
    <w:p>
      <w:pPr>
        <w:spacing w:line="482" w:lineRule="auto" w:before="0"/>
        <w:ind w:left="801" w:right="238" w:firstLine="0"/>
        <w:jc w:val="both"/>
        <w:rPr>
          <w:sz w:val="24"/>
        </w:rPr>
      </w:pPr>
      <w:r>
        <w:rPr>
          <w:sz w:val="24"/>
        </w:rPr>
        <w:t>Gunu,</w:t>
      </w:r>
      <w:r>
        <w:rPr>
          <w:spacing w:val="1"/>
          <w:sz w:val="24"/>
        </w:rPr>
        <w:t> </w:t>
      </w:r>
      <w:r>
        <w:rPr>
          <w:sz w:val="24"/>
        </w:rPr>
        <w:t>U.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Tsado,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(2012),</w:t>
      </w:r>
      <w:r>
        <w:rPr>
          <w:spacing w:val="1"/>
          <w:sz w:val="24"/>
        </w:rPr>
        <w:t> </w:t>
      </w:r>
      <w:r>
        <w:rPr>
          <w:sz w:val="24"/>
        </w:rPr>
        <w:t>“Contributory</w:t>
      </w:r>
      <w:r>
        <w:rPr>
          <w:spacing w:val="1"/>
          <w:sz w:val="24"/>
        </w:rPr>
        <w:t> </w:t>
      </w:r>
      <w:r>
        <w:rPr>
          <w:sz w:val="24"/>
        </w:rPr>
        <w:t>Pension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Tool</w:t>
      </w:r>
      <w:r>
        <w:rPr>
          <w:spacing w:val="60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Economic Growth</w:t>
      </w:r>
      <w:r>
        <w:rPr>
          <w:spacing w:val="1"/>
          <w:sz w:val="24"/>
        </w:rPr>
        <w:t> </w:t>
      </w:r>
      <w:r>
        <w:rPr>
          <w:sz w:val="24"/>
        </w:rPr>
        <w:t>in Nigeria”, </w:t>
      </w:r>
      <w:r>
        <w:rPr>
          <w:i/>
          <w:sz w:val="24"/>
        </w:rPr>
        <w:t>International Journal of Business and Behavioural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4"/>
          <w:sz w:val="24"/>
        </w:rPr>
        <w:t> </w:t>
      </w:r>
      <w:r>
        <w:rPr>
          <w:sz w:val="24"/>
        </w:rPr>
        <w:t>2(8),</w:t>
      </w:r>
      <w:r>
        <w:rPr>
          <w:spacing w:val="-1"/>
          <w:sz w:val="24"/>
        </w:rPr>
        <w:t> </w:t>
      </w:r>
      <w:r>
        <w:rPr>
          <w:sz w:val="24"/>
        </w:rPr>
        <w:t>p.8.</w:t>
      </w:r>
    </w:p>
    <w:p>
      <w:pPr>
        <w:spacing w:line="482" w:lineRule="auto" w:before="1"/>
        <w:ind w:left="801" w:right="239" w:firstLine="0"/>
        <w:jc w:val="both"/>
        <w:rPr>
          <w:sz w:val="24"/>
        </w:rPr>
      </w:pPr>
      <w:r>
        <w:rPr>
          <w:sz w:val="24"/>
        </w:rPr>
        <w:t>Ibiwoye, A., Ajijola, L., (2012), “An Actuarial Analysis of the Payout Options in</w:t>
      </w:r>
      <w:r>
        <w:rPr>
          <w:spacing w:val="1"/>
          <w:sz w:val="24"/>
        </w:rPr>
        <w:t> </w:t>
      </w:r>
      <w:r>
        <w:rPr>
          <w:sz w:val="24"/>
        </w:rPr>
        <w:t>Nigeria„s</w:t>
      </w:r>
      <w:r>
        <w:rPr>
          <w:spacing w:val="1"/>
          <w:sz w:val="24"/>
        </w:rPr>
        <w:t> </w:t>
      </w:r>
      <w:r>
        <w:rPr>
          <w:sz w:val="24"/>
        </w:rPr>
        <w:t>Contributory</w:t>
      </w:r>
      <w:r>
        <w:rPr>
          <w:spacing w:val="1"/>
          <w:sz w:val="24"/>
        </w:rPr>
        <w:t> </w:t>
      </w:r>
      <w:r>
        <w:rPr>
          <w:sz w:val="24"/>
        </w:rPr>
        <w:t>Pension</w:t>
      </w:r>
      <w:r>
        <w:rPr>
          <w:spacing w:val="1"/>
          <w:sz w:val="24"/>
        </w:rPr>
        <w:t> </w:t>
      </w:r>
      <w:r>
        <w:rPr>
          <w:sz w:val="24"/>
        </w:rPr>
        <w:t>Scheme”,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Administration,</w:t>
      </w:r>
      <w:r>
        <w:rPr>
          <w:i/>
          <w:spacing w:val="4"/>
          <w:sz w:val="24"/>
        </w:rPr>
        <w:t> </w:t>
      </w:r>
      <w:r>
        <w:rPr>
          <w:sz w:val="24"/>
        </w:rPr>
        <w:t>3.</w:t>
      </w:r>
    </w:p>
    <w:p>
      <w:pPr>
        <w:spacing w:line="484" w:lineRule="auto" w:before="2"/>
        <w:ind w:left="801" w:right="246" w:firstLine="0"/>
        <w:jc w:val="both"/>
        <w:rPr>
          <w:sz w:val="24"/>
        </w:rPr>
      </w:pPr>
      <w:r>
        <w:rPr>
          <w:sz w:val="24"/>
        </w:rPr>
        <w:t>Ijeoma,</w:t>
      </w:r>
      <w:r>
        <w:rPr>
          <w:spacing w:val="1"/>
          <w:sz w:val="24"/>
        </w:rPr>
        <w:t> </w:t>
      </w:r>
      <w:r>
        <w:rPr>
          <w:sz w:val="24"/>
        </w:rPr>
        <w:t>N.B.,</w:t>
      </w:r>
      <w:r>
        <w:rPr>
          <w:spacing w:val="1"/>
          <w:sz w:val="24"/>
        </w:rPr>
        <w:t> </w:t>
      </w:r>
      <w:r>
        <w:rPr>
          <w:sz w:val="24"/>
        </w:rPr>
        <w:t>Nwufo,</w:t>
      </w:r>
      <w:r>
        <w:rPr>
          <w:spacing w:val="1"/>
          <w:sz w:val="24"/>
        </w:rPr>
        <w:t> </w:t>
      </w:r>
      <w:r>
        <w:rPr>
          <w:sz w:val="24"/>
        </w:rPr>
        <w:t>C.I.</w:t>
      </w:r>
      <w:r>
        <w:rPr>
          <w:spacing w:val="1"/>
          <w:sz w:val="24"/>
        </w:rPr>
        <w:t> </w:t>
      </w:r>
      <w:r>
        <w:rPr>
          <w:sz w:val="24"/>
        </w:rPr>
        <w:t>(2015),</w:t>
      </w:r>
      <w:r>
        <w:rPr>
          <w:spacing w:val="1"/>
          <w:sz w:val="24"/>
        </w:rPr>
        <w:t> </w:t>
      </w:r>
      <w:r>
        <w:rPr>
          <w:sz w:val="24"/>
        </w:rPr>
        <w:t>“Sustainability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Contributory</w:t>
      </w:r>
      <w:r>
        <w:rPr>
          <w:spacing w:val="60"/>
          <w:sz w:val="24"/>
        </w:rPr>
        <w:t> </w:t>
      </w:r>
      <w:r>
        <w:rPr>
          <w:sz w:val="24"/>
        </w:rPr>
        <w:t>Pension</w:t>
      </w:r>
      <w:r>
        <w:rPr>
          <w:spacing w:val="1"/>
          <w:sz w:val="24"/>
        </w:rPr>
        <w:t> </w:t>
      </w:r>
      <w:r>
        <w:rPr>
          <w:sz w:val="24"/>
        </w:rPr>
        <w:t>Scheme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Nigeria”,</w:t>
      </w:r>
      <w:r>
        <w:rPr>
          <w:spacing w:val="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1(1).</w:t>
      </w:r>
    </w:p>
    <w:p>
      <w:pPr>
        <w:pStyle w:val="BodyText"/>
        <w:tabs>
          <w:tab w:pos="2241" w:val="left" w:leader="none"/>
          <w:tab w:pos="2961" w:val="left" w:leader="none"/>
        </w:tabs>
        <w:spacing w:line="482" w:lineRule="auto"/>
        <w:ind w:left="801" w:right="229"/>
        <w:jc w:val="both"/>
      </w:pPr>
      <w:r>
        <w:rPr/>
        <w:t>Ikeji, C. C.; Nwosu, U.W. and Ogaboh, A.M. (2011), “Contributory pension scheme,</w:t>
      </w:r>
      <w:r>
        <w:rPr>
          <w:spacing w:val="1"/>
        </w:rPr>
        <w:t> </w:t>
      </w:r>
      <w:r>
        <w:rPr/>
        <w:t>workers</w:t>
        <w:tab/>
        <w:t>commitment, retention and attitude towards retirement in the Nigerian</w:t>
      </w:r>
      <w:r>
        <w:rPr>
          <w:spacing w:val="1"/>
        </w:rPr>
        <w:t> </w:t>
      </w:r>
      <w:r>
        <w:rPr/>
        <w:t>civil service”, </w:t>
      </w:r>
      <w:r>
        <w:rPr>
          <w:i/>
        </w:rPr>
        <w:t>Global Journal of Management and Business Research</w:t>
      </w:r>
      <w:r>
        <w:rPr/>
        <w:t>, Vol. 11, USA.</w:t>
      </w:r>
      <w:r>
        <w:rPr>
          <w:spacing w:val="1"/>
        </w:rPr>
        <w:t> </w:t>
      </w:r>
      <w:r>
        <w:rPr/>
        <w:t>Imhonopi,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Urim,</w:t>
      </w:r>
      <w:r>
        <w:rPr>
          <w:spacing w:val="1"/>
        </w:rPr>
        <w:t> </w:t>
      </w:r>
      <w:r>
        <w:rPr/>
        <w:t>U.M.,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“Leadership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Nigerian</w:t>
      </w:r>
      <w:r>
        <w:rPr>
          <w:spacing w:val="-6"/>
        </w:rPr>
        <w:t> </w:t>
      </w:r>
      <w:r>
        <w:rPr/>
        <w:t>public</w:t>
        <w:tab/>
        <w:t>sector:</w:t>
      </w:r>
      <w:r>
        <w:rPr>
          <w:spacing w:val="14"/>
        </w:rPr>
        <w:t> </w:t>
      </w:r>
      <w:r>
        <w:rPr/>
        <w:t>An</w:t>
      </w:r>
      <w:r>
        <w:rPr>
          <w:spacing w:val="13"/>
        </w:rPr>
        <w:t> </w:t>
      </w:r>
      <w:r>
        <w:rPr/>
        <w:t>albatross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national</w:t>
      </w:r>
      <w:r>
        <w:rPr>
          <w:spacing w:val="8"/>
        </w:rPr>
        <w:t> </w:t>
      </w:r>
      <w:r>
        <w:rPr/>
        <w:t>development”,</w:t>
      </w:r>
      <w:r>
        <w:rPr>
          <w:spacing w:val="26"/>
        </w:rPr>
        <w:t> </w:t>
      </w:r>
      <w:r>
        <w:rPr>
          <w:i/>
        </w:rPr>
        <w:t>the</w:t>
      </w:r>
      <w:r>
        <w:rPr>
          <w:i/>
          <w:spacing w:val="12"/>
        </w:rPr>
        <w:t> </w:t>
      </w:r>
      <w:r>
        <w:rPr>
          <w:i/>
        </w:rPr>
        <w:t>African</w:t>
      </w:r>
      <w:r>
        <w:rPr>
          <w:i/>
          <w:spacing w:val="-58"/>
        </w:rPr>
        <w:t> </w:t>
      </w:r>
      <w:r>
        <w:rPr>
          <w:i/>
        </w:rPr>
        <w:t>Symposium,</w:t>
      </w:r>
      <w:r>
        <w:rPr>
          <w:i/>
          <w:spacing w:val="4"/>
        </w:rPr>
        <w:t> </w:t>
      </w:r>
      <w:r>
        <w:rPr/>
        <w:t>13.</w:t>
      </w:r>
    </w:p>
    <w:p>
      <w:pPr>
        <w:spacing w:line="482" w:lineRule="auto" w:before="3"/>
        <w:ind w:left="801" w:right="241" w:firstLine="0"/>
        <w:jc w:val="both"/>
        <w:rPr>
          <w:sz w:val="24"/>
        </w:rPr>
      </w:pPr>
      <w:r>
        <w:rPr>
          <w:sz w:val="24"/>
        </w:rPr>
        <w:t>Inhanlahimi,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E,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Idolor,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(2012),</w:t>
      </w:r>
      <w:r>
        <w:rPr>
          <w:spacing w:val="1"/>
          <w:sz w:val="24"/>
        </w:rPr>
        <w:t> </w:t>
      </w:r>
      <w:r>
        <w:rPr>
          <w:sz w:val="24"/>
        </w:rPr>
        <w:t>“Pension</w:t>
      </w:r>
      <w:r>
        <w:rPr>
          <w:spacing w:val="1"/>
          <w:sz w:val="24"/>
        </w:rPr>
        <w:t> </w:t>
      </w:r>
      <w:r>
        <w:rPr>
          <w:sz w:val="24"/>
        </w:rPr>
        <w:t>reform,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workers‟</w:t>
      </w:r>
      <w:r>
        <w:rPr>
          <w:spacing w:val="1"/>
          <w:sz w:val="24"/>
        </w:rPr>
        <w:t> </w:t>
      </w:r>
      <w:r>
        <w:rPr>
          <w:sz w:val="24"/>
        </w:rPr>
        <w:t>productivity and   </w:t>
      </w:r>
      <w:r>
        <w:rPr>
          <w:spacing w:val="1"/>
          <w:sz w:val="24"/>
        </w:rPr>
        <w:t> </w:t>
      </w:r>
      <w:r>
        <w:rPr>
          <w:sz w:val="24"/>
        </w:rPr>
        <w:t>welfare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Nigeria:</w:t>
      </w:r>
      <w:r>
        <w:rPr>
          <w:spacing w:val="60"/>
          <w:sz w:val="24"/>
        </w:rPr>
        <w:t> </w:t>
      </w:r>
      <w:r>
        <w:rPr>
          <w:sz w:val="24"/>
        </w:rPr>
        <w:t>Lessons</w:t>
      </w:r>
      <w:r>
        <w:rPr>
          <w:spacing w:val="60"/>
          <w:sz w:val="24"/>
        </w:rPr>
        <w:t> </w:t>
      </w:r>
      <w:r>
        <w:rPr>
          <w:sz w:val="24"/>
        </w:rPr>
        <w:t>for</w:t>
      </w:r>
      <w:r>
        <w:rPr>
          <w:spacing w:val="60"/>
          <w:sz w:val="24"/>
        </w:rPr>
        <w:t> </w:t>
      </w:r>
      <w:r>
        <w:rPr>
          <w:sz w:val="24"/>
        </w:rPr>
        <w:t>some</w:t>
      </w:r>
      <w:r>
        <w:rPr>
          <w:spacing w:val="60"/>
          <w:sz w:val="24"/>
        </w:rPr>
        <w:t> </w:t>
      </w:r>
      <w:r>
        <w:rPr>
          <w:sz w:val="24"/>
        </w:rPr>
        <w:t>African</w:t>
      </w:r>
      <w:r>
        <w:rPr>
          <w:spacing w:val="60"/>
          <w:sz w:val="24"/>
        </w:rPr>
        <w:t> </w:t>
      </w:r>
      <w:r>
        <w:rPr>
          <w:sz w:val="24"/>
        </w:rPr>
        <w:t>countries”,</w:t>
      </w:r>
      <w:r>
        <w:rPr>
          <w:spacing w:val="1"/>
          <w:sz w:val="24"/>
        </w:rPr>
        <w:t> </w:t>
      </w:r>
      <w:r>
        <w:rPr>
          <w:i/>
          <w:sz w:val="24"/>
        </w:rPr>
        <w:t>Indian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 Audience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4.</w:t>
      </w:r>
    </w:p>
    <w:p>
      <w:pPr>
        <w:pStyle w:val="BodyText"/>
        <w:spacing w:before="2"/>
        <w:ind w:left="801"/>
        <w:jc w:val="both"/>
      </w:pPr>
      <w:r>
        <w:rPr/>
        <w:t>Inyokwe,</w:t>
      </w:r>
      <w:r>
        <w:rPr>
          <w:spacing w:val="13"/>
        </w:rPr>
        <w:t> </w:t>
      </w:r>
      <w:r>
        <w:rPr/>
        <w:t>O.S.</w:t>
      </w:r>
      <w:r>
        <w:rPr>
          <w:spacing w:val="13"/>
        </w:rPr>
        <w:t> </w:t>
      </w:r>
      <w:r>
        <w:rPr/>
        <w:t>(2013),</w:t>
      </w:r>
      <w:r>
        <w:rPr>
          <w:spacing w:val="14"/>
        </w:rPr>
        <w:t> </w:t>
      </w:r>
      <w:r>
        <w:rPr/>
        <w:t>“Corporate</w:t>
      </w:r>
      <w:r>
        <w:rPr>
          <w:spacing w:val="11"/>
        </w:rPr>
        <w:t> </w:t>
      </w:r>
      <w:r>
        <w:rPr/>
        <w:t>governance</w:t>
      </w:r>
      <w:r>
        <w:rPr>
          <w:spacing w:val="15"/>
        </w:rPr>
        <w:t> </w:t>
      </w:r>
      <w:r>
        <w:rPr/>
        <w:t>and</w:t>
      </w:r>
      <w:r>
        <w:rPr>
          <w:spacing w:val="12"/>
        </w:rPr>
        <w:t> </w:t>
      </w:r>
      <w:r>
        <w:rPr/>
        <w:t>pension</w:t>
      </w:r>
      <w:r>
        <w:rPr>
          <w:spacing w:val="11"/>
        </w:rPr>
        <w:t> </w:t>
      </w:r>
      <w:r>
        <w:rPr/>
        <w:t>management</w:t>
      </w:r>
      <w:r>
        <w:rPr>
          <w:spacing w:val="21"/>
        </w:rPr>
        <w:t> </w:t>
      </w:r>
      <w:r>
        <w:rPr/>
        <w:t>in</w:t>
      </w:r>
      <w:r>
        <w:rPr>
          <w:spacing w:val="7"/>
        </w:rPr>
        <w:t> </w:t>
      </w:r>
      <w:r>
        <w:rPr/>
        <w:t>Nigeria”,</w:t>
      </w:r>
    </w:p>
    <w:p>
      <w:pPr>
        <w:pStyle w:val="BodyText"/>
        <w:spacing w:before="5"/>
      </w:pPr>
    </w:p>
    <w:p>
      <w:pPr>
        <w:spacing w:before="0"/>
        <w:ind w:left="801" w:right="0" w:firstLine="0"/>
        <w:jc w:val="both"/>
        <w:rPr>
          <w:sz w:val="24"/>
        </w:rPr>
      </w:pPr>
      <w:r>
        <w:rPr>
          <w:i/>
          <w:sz w:val="24"/>
        </w:rPr>
        <w:t>Journal of     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Humanities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Vol.</w:t>
      </w:r>
      <w:r>
        <w:rPr>
          <w:spacing w:val="2"/>
          <w:sz w:val="24"/>
        </w:rPr>
        <w:t> </w:t>
      </w:r>
      <w:r>
        <w:rPr>
          <w:sz w:val="24"/>
        </w:rPr>
        <w:t>9.</w:t>
      </w:r>
    </w:p>
    <w:p>
      <w:pPr>
        <w:pStyle w:val="BodyText"/>
        <w:spacing w:before="5"/>
      </w:pPr>
    </w:p>
    <w:p>
      <w:pPr>
        <w:pStyle w:val="BodyText"/>
        <w:spacing w:line="484" w:lineRule="auto"/>
        <w:ind w:left="801" w:right="241"/>
        <w:jc w:val="both"/>
      </w:pPr>
      <w:r>
        <w:rPr/>
        <w:t>Kayode, O., (2013), “An Empirical Analysis of Transport Infrastructure Investment</w:t>
      </w:r>
      <w:r>
        <w:rPr>
          <w:spacing w:val="1"/>
        </w:rPr>
        <w:t> </w:t>
      </w:r>
      <w:r>
        <w:rPr/>
        <w:t>and</w:t>
      </w:r>
      <w:r>
        <w:rPr>
          <w:spacing w:val="17"/>
        </w:rPr>
        <w:t> </w:t>
      </w:r>
      <w:r>
        <w:rPr/>
        <w:t>Economic Growth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Nigeria”,</w:t>
      </w:r>
      <w:r>
        <w:rPr>
          <w:spacing w:val="7"/>
        </w:rPr>
        <w:t> </w:t>
      </w:r>
      <w:r>
        <w:rPr>
          <w:i/>
        </w:rPr>
        <w:t>Social</w:t>
      </w:r>
      <w:r>
        <w:rPr>
          <w:i/>
          <w:spacing w:val="2"/>
        </w:rPr>
        <w:t> </w:t>
      </w:r>
      <w:r>
        <w:rPr>
          <w:i/>
        </w:rPr>
        <w:t>SciencesJournal</w:t>
      </w:r>
      <w:r>
        <w:rPr/>
        <w:t>,</w:t>
      </w:r>
      <w:r>
        <w:rPr>
          <w:spacing w:val="3"/>
        </w:rPr>
        <w:t> </w:t>
      </w:r>
      <w:r>
        <w:rPr/>
        <w:t>2.</w:t>
      </w:r>
    </w:p>
    <w:p>
      <w:pPr>
        <w:spacing w:after="0" w:line="484" w:lineRule="auto"/>
        <w:jc w:val="both"/>
        <w:sectPr>
          <w:pgSz w:w="12240" w:h="15840"/>
          <w:pgMar w:header="0" w:footer="932" w:top="1100" w:bottom="1200" w:left="1720" w:right="1200"/>
        </w:sectPr>
      </w:pPr>
    </w:p>
    <w:p>
      <w:pPr>
        <w:tabs>
          <w:tab w:pos="2241" w:val="left" w:leader="none"/>
        </w:tabs>
        <w:spacing w:line="484" w:lineRule="auto" w:before="63"/>
        <w:ind w:left="801" w:right="246" w:firstLine="0"/>
        <w:jc w:val="left"/>
        <w:rPr>
          <w:sz w:val="24"/>
        </w:rPr>
      </w:pPr>
      <w:r>
        <w:rPr>
          <w:sz w:val="24"/>
        </w:rPr>
        <w:t>Kpessa,</w:t>
      </w:r>
      <w:r>
        <w:rPr>
          <w:spacing w:val="5"/>
          <w:sz w:val="24"/>
        </w:rPr>
        <w:t> </w:t>
      </w:r>
      <w:r>
        <w:rPr>
          <w:sz w:val="24"/>
        </w:rPr>
        <w:t>M.</w:t>
      </w:r>
      <w:r>
        <w:rPr>
          <w:spacing w:val="5"/>
          <w:sz w:val="24"/>
        </w:rPr>
        <w:t> </w:t>
      </w:r>
      <w:r>
        <w:rPr>
          <w:sz w:val="24"/>
        </w:rPr>
        <w:t>W.</w:t>
      </w:r>
      <w:r>
        <w:rPr>
          <w:spacing w:val="6"/>
          <w:sz w:val="24"/>
        </w:rPr>
        <w:t> </w:t>
      </w:r>
      <w:r>
        <w:rPr>
          <w:sz w:val="24"/>
        </w:rPr>
        <w:t>(2011),</w:t>
      </w:r>
      <w:r>
        <w:rPr>
          <w:spacing w:val="5"/>
          <w:sz w:val="24"/>
        </w:rPr>
        <w:t> </w:t>
      </w:r>
      <w:r>
        <w:rPr>
          <w:sz w:val="24"/>
        </w:rPr>
        <w:t>“A</w:t>
      </w:r>
      <w:r>
        <w:rPr>
          <w:spacing w:val="-2"/>
          <w:sz w:val="24"/>
        </w:rPr>
        <w:t> </w:t>
      </w:r>
      <w:r>
        <w:rPr>
          <w:sz w:val="24"/>
        </w:rPr>
        <w:t>comparative</w:t>
      </w:r>
      <w:r>
        <w:rPr>
          <w:spacing w:val="3"/>
          <w:sz w:val="24"/>
        </w:rPr>
        <w:t> </w:t>
      </w:r>
      <w:r>
        <w:rPr>
          <w:sz w:val="24"/>
        </w:rPr>
        <w:t>analysis</w:t>
      </w:r>
      <w:r>
        <w:rPr>
          <w:spacing w:val="5"/>
          <w:sz w:val="24"/>
        </w:rPr>
        <w:t> </w:t>
      </w:r>
      <w:r>
        <w:rPr>
          <w:sz w:val="24"/>
        </w:rPr>
        <w:t>of pension</w:t>
      </w:r>
      <w:r>
        <w:rPr>
          <w:spacing w:val="-2"/>
          <w:sz w:val="24"/>
        </w:rPr>
        <w:t> </w:t>
      </w:r>
      <w:r>
        <w:rPr>
          <w:sz w:val="24"/>
        </w:rPr>
        <w:t>reforms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challenges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Ghana</w:t>
      </w:r>
      <w:r>
        <w:rPr>
          <w:spacing w:val="-3"/>
          <w:sz w:val="24"/>
        </w:rPr>
        <w:t> </w:t>
      </w:r>
      <w:r>
        <w:rPr>
          <w:sz w:val="24"/>
        </w:rPr>
        <w:t>and</w:t>
        <w:tab/>
        <w:t>Nigeria”,</w:t>
      </w:r>
      <w:r>
        <w:rPr>
          <w:spacing w:val="5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Security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64</w:t>
      </w:r>
      <w:r>
        <w:rPr>
          <w:spacing w:val="1"/>
          <w:sz w:val="24"/>
        </w:rPr>
        <w:t> </w:t>
      </w:r>
      <w:r>
        <w:rPr>
          <w:sz w:val="24"/>
        </w:rPr>
        <w:t>(2).</w:t>
      </w:r>
    </w:p>
    <w:p>
      <w:pPr>
        <w:tabs>
          <w:tab w:pos="2241" w:val="left" w:leader="none"/>
          <w:tab w:pos="2961" w:val="left" w:leader="none"/>
        </w:tabs>
        <w:spacing w:line="482" w:lineRule="auto" w:before="0"/>
        <w:ind w:left="801" w:right="235" w:firstLine="0"/>
        <w:jc w:val="left"/>
        <w:rPr>
          <w:sz w:val="24"/>
        </w:rPr>
      </w:pPr>
      <w:r>
        <w:rPr>
          <w:sz w:val="24"/>
        </w:rPr>
        <w:t>Lloyd-Sherlock,</w:t>
      </w:r>
      <w:r>
        <w:rPr>
          <w:spacing w:val="12"/>
          <w:sz w:val="24"/>
        </w:rPr>
        <w:t> </w:t>
      </w:r>
      <w:r>
        <w:rPr>
          <w:sz w:val="24"/>
        </w:rPr>
        <w:t>P.,</w:t>
      </w:r>
      <w:r>
        <w:rPr>
          <w:spacing w:val="12"/>
          <w:sz w:val="24"/>
        </w:rPr>
        <w:t> </w:t>
      </w:r>
      <w:r>
        <w:rPr>
          <w:sz w:val="24"/>
        </w:rPr>
        <w:t>et‟al,(2012),</w:t>
      </w:r>
      <w:r>
        <w:rPr>
          <w:spacing w:val="8"/>
          <w:sz w:val="24"/>
        </w:rPr>
        <w:t> </w:t>
      </w:r>
      <w:r>
        <w:rPr>
          <w:sz w:val="24"/>
        </w:rPr>
        <w:t>“Pensions,</w:t>
      </w:r>
      <w:r>
        <w:rPr>
          <w:spacing w:val="12"/>
          <w:sz w:val="24"/>
        </w:rPr>
        <w:t> </w:t>
      </w:r>
      <w:r>
        <w:rPr>
          <w:sz w:val="24"/>
        </w:rPr>
        <w:t>poverty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wellbeing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later</w:t>
      </w:r>
      <w:r>
        <w:rPr>
          <w:spacing w:val="11"/>
          <w:sz w:val="24"/>
        </w:rPr>
        <w:t> </w:t>
      </w:r>
      <w:r>
        <w:rPr>
          <w:sz w:val="24"/>
        </w:rPr>
        <w:t>life:</w:t>
      </w:r>
      <w:r>
        <w:rPr>
          <w:spacing w:val="-57"/>
          <w:sz w:val="24"/>
        </w:rPr>
        <w:t> </w:t>
      </w:r>
      <w:r>
        <w:rPr>
          <w:sz w:val="24"/>
        </w:rPr>
        <w:t>Comparative</w:t>
        <w:tab/>
        <w:t>research from South Africa and Brazil”, </w:t>
      </w:r>
      <w:r>
        <w:rPr>
          <w:i/>
          <w:sz w:val="24"/>
        </w:rPr>
        <w:t>Journal of Aging Studies, </w:t>
      </w:r>
      <w:r>
        <w:rPr>
          <w:sz w:val="24"/>
        </w:rPr>
        <w:t>26.</w:t>
      </w:r>
      <w:r>
        <w:rPr>
          <w:spacing w:val="1"/>
          <w:sz w:val="24"/>
        </w:rPr>
        <w:t> </w:t>
      </w:r>
      <w:r>
        <w:rPr>
          <w:sz w:val="24"/>
        </w:rPr>
        <w:t>Nnanta,</w:t>
      </w:r>
      <w:r>
        <w:rPr>
          <w:spacing w:val="14"/>
          <w:sz w:val="24"/>
        </w:rPr>
        <w:t> </w:t>
      </w:r>
      <w:r>
        <w:rPr>
          <w:sz w:val="24"/>
        </w:rPr>
        <w:t>N.E.,</w:t>
      </w:r>
      <w:r>
        <w:rPr>
          <w:spacing w:val="11"/>
          <w:sz w:val="24"/>
        </w:rPr>
        <w:t> </w:t>
      </w:r>
      <w:r>
        <w:rPr>
          <w:sz w:val="24"/>
        </w:rPr>
        <w:t>Okoh,</w:t>
      </w:r>
      <w:r>
        <w:rPr>
          <w:spacing w:val="15"/>
          <w:sz w:val="24"/>
        </w:rPr>
        <w:t> </w:t>
      </w:r>
      <w:r>
        <w:rPr>
          <w:sz w:val="24"/>
        </w:rPr>
        <w:t>C.I.,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Ugwu,</w:t>
      </w:r>
      <w:r>
        <w:rPr>
          <w:spacing w:val="15"/>
          <w:sz w:val="24"/>
        </w:rPr>
        <w:t> </w:t>
      </w:r>
      <w:r>
        <w:rPr>
          <w:sz w:val="24"/>
        </w:rPr>
        <w:t>C.S.</w:t>
      </w:r>
      <w:r>
        <w:rPr>
          <w:spacing w:val="10"/>
          <w:sz w:val="24"/>
        </w:rPr>
        <w:t> </w:t>
      </w:r>
      <w:r>
        <w:rPr>
          <w:sz w:val="24"/>
        </w:rPr>
        <w:t>(2011),</w:t>
      </w:r>
      <w:r>
        <w:rPr>
          <w:spacing w:val="11"/>
          <w:sz w:val="24"/>
        </w:rPr>
        <w:t> </w:t>
      </w:r>
      <w:r>
        <w:rPr>
          <w:sz w:val="24"/>
        </w:rPr>
        <w:t>“Implications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New</w:t>
      </w:r>
      <w:r>
        <w:rPr>
          <w:spacing w:val="13"/>
          <w:sz w:val="24"/>
        </w:rPr>
        <w:t> </w:t>
      </w:r>
      <w:r>
        <w:rPr>
          <w:sz w:val="24"/>
        </w:rPr>
        <w:t>Pension</w:t>
      </w:r>
      <w:r>
        <w:rPr>
          <w:spacing w:val="-57"/>
          <w:sz w:val="24"/>
        </w:rPr>
        <w:t> </w:t>
      </w:r>
      <w:r>
        <w:rPr>
          <w:sz w:val="24"/>
        </w:rPr>
        <w:t>Reform</w:t>
      </w:r>
      <w:r>
        <w:rPr>
          <w:spacing w:val="-4"/>
          <w:sz w:val="24"/>
        </w:rPr>
        <w:t> </w:t>
      </w:r>
      <w:r>
        <w:rPr>
          <w:sz w:val="24"/>
        </w:rPr>
        <w:t>for</w:t>
        <w:tab/>
        <w:t>Social Security Planning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Local Government”, </w:t>
      </w:r>
      <w:r>
        <w:rPr>
          <w:i/>
          <w:sz w:val="24"/>
        </w:rPr>
        <w:t>Arabian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 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  <w:tab/>
        <w:t>Management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1.(4).</w:t>
      </w:r>
    </w:p>
    <w:p>
      <w:pPr>
        <w:tabs>
          <w:tab w:pos="4402" w:val="left" w:leader="none"/>
        </w:tabs>
        <w:spacing w:line="482" w:lineRule="auto" w:before="6"/>
        <w:ind w:left="801" w:right="237" w:firstLine="0"/>
        <w:jc w:val="both"/>
        <w:rPr>
          <w:sz w:val="24"/>
        </w:rPr>
      </w:pPr>
      <w:r>
        <w:rPr>
          <w:sz w:val="24"/>
        </w:rPr>
        <w:t>Nwankwo,</w:t>
      </w:r>
      <w:r>
        <w:rPr>
          <w:spacing w:val="1"/>
          <w:sz w:val="24"/>
        </w:rPr>
        <w:t> </w:t>
      </w:r>
      <w:r>
        <w:rPr>
          <w:sz w:val="24"/>
        </w:rPr>
        <w:t>O.,</w:t>
      </w:r>
      <w:r>
        <w:rPr>
          <w:spacing w:val="1"/>
          <w:sz w:val="24"/>
        </w:rPr>
        <w:t> </w:t>
      </w:r>
      <w:r>
        <w:rPr>
          <w:sz w:val="24"/>
        </w:rPr>
        <w:t>(2014),</w:t>
      </w:r>
      <w:r>
        <w:rPr>
          <w:spacing w:val="1"/>
          <w:sz w:val="24"/>
        </w:rPr>
        <w:t> </w:t>
      </w:r>
      <w:r>
        <w:rPr>
          <w:sz w:val="24"/>
        </w:rPr>
        <w:t>“Implications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Post</w:t>
      </w:r>
      <w:r>
        <w:rPr>
          <w:spacing w:val="1"/>
          <w:sz w:val="24"/>
        </w:rPr>
        <w:t> </w:t>
      </w:r>
      <w:r>
        <w:rPr>
          <w:sz w:val="24"/>
        </w:rPr>
        <w:t>Pension</w:t>
      </w:r>
      <w:r>
        <w:rPr>
          <w:spacing w:val="1"/>
          <w:sz w:val="24"/>
        </w:rPr>
        <w:t> </w:t>
      </w:r>
      <w:r>
        <w:rPr>
          <w:sz w:val="24"/>
        </w:rPr>
        <w:t>Reform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Economic Growth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(2000-2013)”,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Chartered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Institute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Bankers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October</w:t>
      </w:r>
      <w:r>
        <w:rPr>
          <w:spacing w:val="2"/>
          <w:sz w:val="24"/>
        </w:rPr>
        <w:t> </w:t>
      </w:r>
      <w:r>
        <w:rPr>
          <w:sz w:val="24"/>
        </w:rPr>
        <w:t>-</w:t>
        <w:tab/>
        <w:t>December,</w:t>
      </w:r>
      <w:r>
        <w:rPr>
          <w:spacing w:val="4"/>
          <w:sz w:val="24"/>
        </w:rPr>
        <w:t> </w:t>
      </w:r>
      <w:r>
        <w:rPr>
          <w:sz w:val="24"/>
        </w:rPr>
        <w:t>2014.</w:t>
      </w:r>
    </w:p>
    <w:p>
      <w:pPr>
        <w:tabs>
          <w:tab w:pos="3681" w:val="left" w:leader="none"/>
        </w:tabs>
        <w:spacing w:line="482" w:lineRule="auto" w:before="2"/>
        <w:ind w:left="801" w:right="239" w:firstLine="0"/>
        <w:jc w:val="both"/>
        <w:rPr>
          <w:sz w:val="24"/>
        </w:rPr>
      </w:pPr>
      <w:r>
        <w:rPr>
          <w:sz w:val="24"/>
        </w:rPr>
        <w:t>Nwanne,</w:t>
      </w:r>
      <w:r>
        <w:rPr>
          <w:spacing w:val="1"/>
          <w:sz w:val="24"/>
        </w:rPr>
        <w:t> </w:t>
      </w:r>
      <w:r>
        <w:rPr>
          <w:sz w:val="24"/>
        </w:rPr>
        <w:t>T. F.</w:t>
      </w:r>
      <w:r>
        <w:rPr>
          <w:spacing w:val="1"/>
          <w:sz w:val="24"/>
        </w:rPr>
        <w:t> </w:t>
      </w:r>
      <w:r>
        <w:rPr>
          <w:sz w:val="24"/>
        </w:rPr>
        <w:t>I. (2015) “Impact</w:t>
      </w:r>
      <w:r>
        <w:rPr>
          <w:spacing w:val="1"/>
          <w:sz w:val="24"/>
        </w:rPr>
        <w:t> </w:t>
      </w:r>
      <w:r>
        <w:rPr>
          <w:sz w:val="24"/>
        </w:rPr>
        <w:t>of Contributory Pension Scheme</w:t>
      </w:r>
      <w:r>
        <w:rPr>
          <w:spacing w:val="1"/>
          <w:sz w:val="24"/>
        </w:rPr>
        <w:t> </w:t>
      </w:r>
      <w:r>
        <w:rPr>
          <w:sz w:val="24"/>
        </w:rPr>
        <w:t>on Economic</w:t>
      </w:r>
      <w:r>
        <w:rPr>
          <w:spacing w:val="1"/>
          <w:sz w:val="24"/>
        </w:rPr>
        <w:t> </w:t>
      </w:r>
      <w:r>
        <w:rPr>
          <w:sz w:val="24"/>
        </w:rPr>
        <w:t>Growth in</w:t>
      </w:r>
      <w:r>
        <w:rPr>
          <w:spacing w:val="1"/>
          <w:sz w:val="24"/>
        </w:rPr>
        <w:t> </w:t>
      </w:r>
      <w:r>
        <w:rPr>
          <w:sz w:val="24"/>
        </w:rPr>
        <w:t>Nigeria”,</w:t>
      </w:r>
      <w:r>
        <w:rPr>
          <w:spacing w:val="1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Advanced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Vol.</w:t>
        <w:tab/>
        <w:t>4(8).</w:t>
      </w:r>
    </w:p>
    <w:p>
      <w:pPr>
        <w:spacing w:line="482" w:lineRule="auto" w:before="1"/>
        <w:ind w:left="801" w:right="241" w:firstLine="0"/>
        <w:jc w:val="both"/>
        <w:rPr>
          <w:sz w:val="24"/>
        </w:rPr>
      </w:pPr>
      <w:r>
        <w:rPr>
          <w:sz w:val="24"/>
        </w:rPr>
        <w:t>Nyong, B. C. and Duze, C.O. (2013), “The Pension Reform Act 2004 and Retirement</w:t>
      </w:r>
      <w:r>
        <w:rPr>
          <w:spacing w:val="1"/>
          <w:sz w:val="24"/>
        </w:rPr>
        <w:t> </w:t>
      </w:r>
      <w:r>
        <w:rPr>
          <w:sz w:val="24"/>
        </w:rPr>
        <w:t>Planning         in Nigeria”, </w:t>
      </w:r>
      <w:r>
        <w:rPr>
          <w:i/>
          <w:sz w:val="24"/>
        </w:rPr>
        <w:t>Journal of Economics and International Finance, </w:t>
      </w:r>
      <w:r>
        <w:rPr>
          <w:sz w:val="24"/>
        </w:rPr>
        <w:t>Vol.</w:t>
      </w:r>
      <w:r>
        <w:rPr>
          <w:spacing w:val="1"/>
          <w:sz w:val="24"/>
        </w:rPr>
        <w:t> </w:t>
      </w:r>
      <w:r>
        <w:rPr>
          <w:sz w:val="24"/>
        </w:rPr>
        <w:t>3(2).</w:t>
      </w:r>
    </w:p>
    <w:p>
      <w:pPr>
        <w:tabs>
          <w:tab w:pos="2961" w:val="left" w:leader="none"/>
        </w:tabs>
        <w:spacing w:line="484" w:lineRule="auto" w:before="2"/>
        <w:ind w:left="801" w:right="244" w:firstLine="0"/>
        <w:jc w:val="both"/>
        <w:rPr>
          <w:sz w:val="24"/>
        </w:rPr>
      </w:pPr>
      <w:r>
        <w:rPr>
          <w:sz w:val="24"/>
        </w:rPr>
        <w:t>Odia,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&amp;Okoye,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(2012),</w:t>
      </w:r>
      <w:r>
        <w:rPr>
          <w:spacing w:val="1"/>
          <w:sz w:val="24"/>
        </w:rPr>
        <w:t> </w:t>
      </w:r>
      <w:r>
        <w:rPr>
          <w:sz w:val="24"/>
        </w:rPr>
        <w:t>“Pensions</w:t>
      </w:r>
      <w:r>
        <w:rPr>
          <w:spacing w:val="1"/>
          <w:sz w:val="24"/>
        </w:rPr>
        <w:t> </w:t>
      </w:r>
      <w:r>
        <w:rPr>
          <w:sz w:val="24"/>
        </w:rPr>
        <w:t>reform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comparison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-5"/>
          <w:sz w:val="24"/>
        </w:rPr>
        <w:t> </w:t>
      </w:r>
      <w:r>
        <w:rPr>
          <w:sz w:val="24"/>
        </w:rPr>
        <w:t>the old</w:t>
        <w:tab/>
        <w:t>and new scheme”, </w:t>
      </w:r>
      <w:r>
        <w:rPr>
          <w:i/>
          <w:sz w:val="24"/>
        </w:rPr>
        <w:t>Afro Asian Journals of Social Services, </w:t>
      </w:r>
      <w:r>
        <w:rPr>
          <w:sz w:val="24"/>
        </w:rPr>
        <w:t>3(3).</w:t>
      </w:r>
      <w:r>
        <w:rPr>
          <w:spacing w:val="-57"/>
          <w:sz w:val="24"/>
        </w:rPr>
        <w:t> </w:t>
      </w:r>
      <w:r>
        <w:rPr>
          <w:sz w:val="24"/>
        </w:rPr>
        <w:t>Ojonugwa,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Isaiah,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Longinus,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(2013),</w:t>
      </w:r>
      <w:r>
        <w:rPr>
          <w:spacing w:val="1"/>
          <w:sz w:val="24"/>
        </w:rPr>
        <w:t> </w:t>
      </w:r>
      <w:r>
        <w:rPr>
          <w:sz w:val="24"/>
        </w:rPr>
        <w:t>“An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Pension</w:t>
      </w:r>
      <w:r>
        <w:rPr>
          <w:spacing w:val="1"/>
          <w:sz w:val="24"/>
        </w:rPr>
        <w:t> </w:t>
      </w:r>
      <w:r>
        <w:rPr>
          <w:sz w:val="24"/>
        </w:rPr>
        <w:t>Administration in</w:t>
      </w:r>
      <w:r>
        <w:rPr>
          <w:spacing w:val="30"/>
          <w:sz w:val="24"/>
        </w:rPr>
        <w:t> </w:t>
      </w:r>
      <w:r>
        <w:rPr>
          <w:sz w:val="24"/>
        </w:rPr>
        <w:t>Nigeria”,</w:t>
      </w:r>
      <w:r>
        <w:rPr>
          <w:spacing w:val="3"/>
          <w:sz w:val="24"/>
        </w:rPr>
        <w:t> </w:t>
      </w:r>
      <w:r>
        <w:rPr>
          <w:i/>
          <w:sz w:val="24"/>
        </w:rPr>
        <w:t>British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Arts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Social Sciences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15(II).</w:t>
      </w:r>
    </w:p>
    <w:p>
      <w:pPr>
        <w:spacing w:line="482" w:lineRule="auto" w:before="0"/>
        <w:ind w:left="801" w:right="237" w:firstLine="0"/>
        <w:jc w:val="both"/>
        <w:rPr>
          <w:sz w:val="24"/>
        </w:rPr>
      </w:pPr>
      <w:r>
        <w:rPr>
          <w:sz w:val="24"/>
        </w:rPr>
        <w:t>Okechukwu, E and Ugwu, S.C. (2011), “The law and administration and retirement in</w:t>
      </w:r>
      <w:r>
        <w:rPr>
          <w:spacing w:val="-57"/>
          <w:sz w:val="24"/>
        </w:rPr>
        <w:t> </w:t>
      </w:r>
      <w:r>
        <w:rPr>
          <w:sz w:val="24"/>
        </w:rPr>
        <w:t>Nigeria: A      historical approach”, </w:t>
      </w:r>
      <w:r>
        <w:rPr>
          <w:i/>
          <w:sz w:val="24"/>
        </w:rPr>
        <w:t>Kuwait chapter of Arabian Journal of 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(1)2.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932" w:top="1100" w:bottom="1200" w:left="1720" w:right="1200"/>
        </w:sectPr>
      </w:pPr>
    </w:p>
    <w:p>
      <w:pPr>
        <w:spacing w:line="484" w:lineRule="auto" w:before="63"/>
        <w:ind w:left="801" w:right="247" w:firstLine="0"/>
        <w:jc w:val="both"/>
        <w:rPr>
          <w:sz w:val="24"/>
        </w:rPr>
      </w:pPr>
      <w:r>
        <w:rPr>
          <w:sz w:val="24"/>
        </w:rPr>
        <w:t>Oniye,</w:t>
      </w:r>
      <w:r>
        <w:rPr>
          <w:spacing w:val="1"/>
          <w:sz w:val="24"/>
        </w:rPr>
        <w:t> </w:t>
      </w:r>
      <w:r>
        <w:rPr>
          <w:sz w:val="24"/>
        </w:rPr>
        <w:t>A.O,</w:t>
      </w:r>
      <w:r>
        <w:rPr>
          <w:spacing w:val="1"/>
          <w:sz w:val="24"/>
        </w:rPr>
        <w:t> </w:t>
      </w:r>
      <w:r>
        <w:rPr>
          <w:sz w:val="24"/>
        </w:rPr>
        <w:t>(2012),</w:t>
      </w:r>
      <w:r>
        <w:rPr>
          <w:spacing w:val="1"/>
          <w:sz w:val="24"/>
        </w:rPr>
        <w:t> </w:t>
      </w:r>
      <w:r>
        <w:rPr>
          <w:sz w:val="24"/>
        </w:rPr>
        <w:t>“Problems</w:t>
      </w:r>
      <w:r>
        <w:rPr>
          <w:spacing w:val="1"/>
          <w:sz w:val="24"/>
        </w:rPr>
        <w:t> </w:t>
      </w:r>
      <w:r>
        <w:rPr>
          <w:sz w:val="24"/>
        </w:rPr>
        <w:t>associated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retirement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implications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productive</w:t>
      </w:r>
      <w:r>
        <w:rPr>
          <w:spacing w:val="-1"/>
          <w:sz w:val="24"/>
        </w:rPr>
        <w:t> </w:t>
      </w:r>
      <w:r>
        <w:rPr>
          <w:sz w:val="24"/>
        </w:rPr>
        <w:t>Adult</w:t>
      </w:r>
      <w:r>
        <w:rPr>
          <w:spacing w:val="46"/>
          <w:sz w:val="24"/>
        </w:rPr>
        <w:t> </w:t>
      </w:r>
      <w:r>
        <w:rPr>
          <w:sz w:val="24"/>
        </w:rPr>
        <w:t>life”,</w:t>
      </w:r>
      <w:r>
        <w:rPr>
          <w:spacing w:val="3"/>
          <w:sz w:val="24"/>
        </w:rPr>
        <w:t> </w:t>
      </w:r>
      <w:r>
        <w:rPr>
          <w:i/>
          <w:sz w:val="24"/>
        </w:rPr>
        <w:t>Nigerian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Gender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4"/>
          <w:sz w:val="24"/>
        </w:rPr>
        <w:t> </w:t>
      </w:r>
      <w:r>
        <w:rPr>
          <w:sz w:val="24"/>
        </w:rPr>
        <w:t>4(1).</w:t>
      </w:r>
    </w:p>
    <w:p>
      <w:pPr>
        <w:pStyle w:val="BodyText"/>
        <w:spacing w:line="482" w:lineRule="auto"/>
        <w:ind w:left="801" w:right="244"/>
        <w:jc w:val="both"/>
      </w:pPr>
      <w:r>
        <w:rPr/>
        <w:t>Onyeonoru,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Matthew,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David,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(2013),</w:t>
      </w:r>
      <w:r>
        <w:rPr>
          <w:spacing w:val="1"/>
        </w:rPr>
        <w:t> </w:t>
      </w:r>
      <w:r>
        <w:rPr/>
        <w:t>“Social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Retrenchment of the</w:t>
      </w:r>
      <w:r>
        <w:rPr>
          <w:spacing w:val="1"/>
        </w:rPr>
        <w:t> </w:t>
      </w:r>
      <w:r>
        <w:rPr/>
        <w:t>Welfare State in Nigeria: The Old and New Pension Schemes</w:t>
      </w:r>
      <w:r>
        <w:rPr>
          <w:spacing w:val="1"/>
        </w:rPr>
        <w:t> </w:t>
      </w:r>
      <w:r>
        <w:rPr/>
        <w:t>and Lessons</w:t>
      </w:r>
      <w:r>
        <w:rPr>
          <w:spacing w:val="2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44"/>
        </w:rPr>
        <w:t> </w:t>
      </w:r>
      <w:r>
        <w:rPr/>
        <w:t>Nordic</w:t>
      </w:r>
      <w:r>
        <w:rPr>
          <w:spacing w:val="-1"/>
        </w:rPr>
        <w:t> </w:t>
      </w:r>
      <w:r>
        <w:rPr/>
        <w:t>Model”,</w:t>
      </w:r>
      <w:r>
        <w:rPr>
          <w:spacing w:val="4"/>
        </w:rPr>
        <w:t> </w:t>
      </w:r>
      <w:r>
        <w:rPr>
          <w:i/>
        </w:rPr>
        <w:t>Journal of Developing Country</w:t>
      </w:r>
      <w:r>
        <w:rPr>
          <w:i/>
          <w:spacing w:val="-1"/>
        </w:rPr>
        <w:t> </w:t>
      </w:r>
      <w:r>
        <w:rPr>
          <w:i/>
        </w:rPr>
        <w:t>Studies</w:t>
      </w:r>
      <w:r>
        <w:rPr/>
        <w:t>,</w:t>
      </w:r>
      <w:r>
        <w:rPr>
          <w:spacing w:val="2"/>
        </w:rPr>
        <w:t> </w:t>
      </w:r>
      <w:r>
        <w:rPr/>
        <w:t>3.</w:t>
      </w:r>
    </w:p>
    <w:p>
      <w:pPr>
        <w:spacing w:line="484" w:lineRule="auto" w:before="1"/>
        <w:ind w:left="1521" w:right="239" w:hanging="721"/>
        <w:jc w:val="both"/>
        <w:rPr>
          <w:sz w:val="24"/>
        </w:rPr>
      </w:pPr>
      <w:r>
        <w:rPr>
          <w:sz w:val="24"/>
        </w:rPr>
        <w:t>Oparanma, A.O. (2011), “Challenges of Nigerian civil servants Retirees”,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Society,</w:t>
      </w:r>
      <w:r>
        <w:rPr>
          <w:i/>
          <w:spacing w:val="1"/>
          <w:sz w:val="24"/>
        </w:rPr>
        <w:t> </w:t>
      </w:r>
      <w:r>
        <w:rPr>
          <w:sz w:val="24"/>
        </w:rPr>
        <w:t>1(3).</w:t>
      </w:r>
    </w:p>
    <w:p>
      <w:pPr>
        <w:tabs>
          <w:tab w:pos="2241" w:val="left" w:leader="none"/>
        </w:tabs>
        <w:spacing w:line="482" w:lineRule="auto" w:before="0"/>
        <w:ind w:left="801" w:right="238" w:firstLine="0"/>
        <w:jc w:val="both"/>
        <w:rPr>
          <w:sz w:val="24"/>
        </w:rPr>
      </w:pPr>
      <w:r>
        <w:rPr>
          <w:sz w:val="24"/>
        </w:rPr>
        <w:t>Oshewolo, S., and Oniemola, R.M., (2011), “The Financing Gap, Civil Society and</w:t>
      </w:r>
      <w:r>
        <w:rPr>
          <w:spacing w:val="1"/>
          <w:sz w:val="24"/>
        </w:rPr>
        <w:t> </w:t>
      </w:r>
      <w:r>
        <w:rPr>
          <w:sz w:val="24"/>
        </w:rPr>
        <w:t>Service</w:t>
        <w:tab/>
        <w:t>Delivery in Nigeria”, </w:t>
      </w:r>
      <w:r>
        <w:rPr>
          <w:i/>
          <w:sz w:val="24"/>
        </w:rPr>
        <w:t>Journal of Sustainable Development in Africa,</w:t>
      </w:r>
      <w:r>
        <w:rPr>
          <w:i/>
          <w:spacing w:val="1"/>
          <w:sz w:val="24"/>
        </w:rPr>
        <w:t> </w:t>
      </w:r>
      <w:r>
        <w:rPr>
          <w:sz w:val="24"/>
        </w:rPr>
        <w:t>13,</w:t>
      </w:r>
      <w:r>
        <w:rPr>
          <w:spacing w:val="3"/>
          <w:sz w:val="24"/>
        </w:rPr>
        <w:t> </w:t>
      </w:r>
      <w:r>
        <w:rPr>
          <w:sz w:val="24"/>
        </w:rPr>
        <w:t>p.261.</w:t>
      </w:r>
    </w:p>
    <w:p>
      <w:pPr>
        <w:spacing w:line="484" w:lineRule="auto" w:before="1"/>
        <w:ind w:left="801" w:right="243" w:firstLine="0"/>
        <w:jc w:val="both"/>
        <w:rPr>
          <w:sz w:val="24"/>
        </w:rPr>
      </w:pPr>
      <w:r>
        <w:rPr>
          <w:sz w:val="24"/>
        </w:rPr>
        <w:t>Peng, I., (2012), “Social and political economy of care in Japan and South Korea”,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3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Policy,</w:t>
      </w:r>
      <w:r>
        <w:rPr>
          <w:i/>
          <w:spacing w:val="8"/>
          <w:sz w:val="24"/>
        </w:rPr>
        <w:t> </w:t>
      </w:r>
      <w:r>
        <w:rPr>
          <w:sz w:val="24"/>
        </w:rPr>
        <w:t>32,</w:t>
      </w:r>
      <w:r>
        <w:rPr>
          <w:spacing w:val="3"/>
          <w:sz w:val="24"/>
        </w:rPr>
        <w:t> </w:t>
      </w:r>
      <w:r>
        <w:rPr>
          <w:sz w:val="24"/>
        </w:rPr>
        <w:t>p.642.</w:t>
      </w:r>
    </w:p>
    <w:p>
      <w:pPr>
        <w:pStyle w:val="BodyText"/>
        <w:spacing w:line="484" w:lineRule="auto"/>
        <w:ind w:left="801" w:right="241"/>
        <w:jc w:val="both"/>
      </w:pPr>
      <w:r>
        <w:rPr/>
        <w:t>Raghuram,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“Global</w:t>
      </w:r>
      <w:r>
        <w:rPr>
          <w:spacing w:val="1"/>
        </w:rPr>
        <w:t> </w:t>
      </w:r>
      <w:r>
        <w:rPr/>
        <w:t>care,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configurations–challenges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conceptualizations</w:t>
      </w:r>
      <w:r>
        <w:rPr>
          <w:spacing w:val="-1"/>
        </w:rPr>
        <w:t> </w:t>
      </w:r>
      <w:r>
        <w:rPr/>
        <w:t>of</w:t>
      </w:r>
      <w:r>
        <w:rPr>
          <w:spacing w:val="54"/>
        </w:rPr>
        <w:t> </w:t>
      </w:r>
      <w:r>
        <w:rPr/>
        <w:t>care”,</w:t>
      </w:r>
      <w:r>
        <w:rPr>
          <w:spacing w:val="4"/>
        </w:rPr>
        <w:t> </w:t>
      </w:r>
      <w:r>
        <w:rPr>
          <w:i/>
        </w:rPr>
        <w:t>Global</w:t>
      </w:r>
      <w:r>
        <w:rPr>
          <w:i/>
          <w:spacing w:val="1"/>
        </w:rPr>
        <w:t> </w:t>
      </w:r>
      <w:r>
        <w:rPr>
          <w:i/>
        </w:rPr>
        <w:t>Networks,</w:t>
      </w:r>
      <w:r>
        <w:rPr>
          <w:i/>
          <w:spacing w:val="6"/>
        </w:rPr>
        <w:t> </w:t>
      </w:r>
      <w:r>
        <w:rPr/>
        <w:t>Vol.12,</w:t>
      </w:r>
      <w:r>
        <w:rPr>
          <w:spacing w:val="3"/>
        </w:rPr>
        <w:t> </w:t>
      </w:r>
      <w:r>
        <w:rPr/>
        <w:t>p.174.</w:t>
      </w:r>
    </w:p>
    <w:p>
      <w:pPr>
        <w:pStyle w:val="BodyText"/>
        <w:spacing w:line="484" w:lineRule="auto"/>
        <w:ind w:left="801" w:right="244"/>
        <w:jc w:val="both"/>
      </w:pPr>
      <w:r>
        <w:rPr/>
        <w:t>Redwood, D., et‟al, (2013), “What</w:t>
      </w:r>
      <w:r>
        <w:rPr>
          <w:spacing w:val="60"/>
        </w:rPr>
        <w:t> </w:t>
      </w:r>
      <w:r>
        <w:rPr/>
        <w:t>level of pension contribution is needed to obtain</w:t>
      </w:r>
      <w:r>
        <w:rPr>
          <w:spacing w:val="1"/>
        </w:rPr>
        <w:t> </w:t>
      </w:r>
      <w:r>
        <w:rPr/>
        <w:t>an</w:t>
      </w:r>
      <w:r>
        <w:rPr>
          <w:spacing w:val="-5"/>
        </w:rPr>
        <w:t> </w:t>
      </w:r>
      <w:r>
        <w:rPr/>
        <w:t>adequate</w:t>
      </w:r>
      <w:r>
        <w:rPr>
          <w:spacing w:val="57"/>
        </w:rPr>
        <w:t> </w:t>
      </w:r>
      <w:r>
        <w:rPr/>
        <w:t>retirement</w:t>
      </w:r>
      <w:r>
        <w:rPr>
          <w:spacing w:val="6"/>
        </w:rPr>
        <w:t> </w:t>
      </w:r>
      <w:r>
        <w:rPr/>
        <w:t>income?”</w:t>
      </w:r>
      <w:r>
        <w:rPr>
          <w:spacing w:val="3"/>
        </w:rPr>
        <w:t> </w:t>
      </w:r>
      <w:r>
        <w:rPr>
          <w:i/>
        </w:rPr>
        <w:t>Pensions</w:t>
      </w:r>
      <w:r>
        <w:rPr>
          <w:i/>
          <w:spacing w:val="-1"/>
        </w:rPr>
        <w:t> </w:t>
      </w:r>
      <w:r>
        <w:rPr>
          <w:i/>
        </w:rPr>
        <w:t>Policy Institute</w:t>
      </w:r>
      <w:r>
        <w:rPr/>
        <w:t>,</w:t>
      </w:r>
      <w:r>
        <w:rPr>
          <w:spacing w:val="2"/>
        </w:rPr>
        <w:t> </w:t>
      </w:r>
      <w:r>
        <w:rPr/>
        <w:t>London,</w:t>
      </w:r>
      <w:r>
        <w:rPr>
          <w:spacing w:val="3"/>
        </w:rPr>
        <w:t> </w:t>
      </w:r>
      <w:r>
        <w:rPr/>
        <w:t>p.34.</w:t>
      </w:r>
    </w:p>
    <w:p>
      <w:pPr>
        <w:pStyle w:val="BodyText"/>
        <w:spacing w:line="484" w:lineRule="auto"/>
        <w:ind w:left="801" w:right="247"/>
        <w:jc w:val="both"/>
      </w:pPr>
      <w:r>
        <w:rPr/>
        <w:t>Soma, N., and Yamashita, J., (2011), “Child care and elder care regimes in Japan”,</w:t>
      </w:r>
      <w:r>
        <w:rPr>
          <w:spacing w:val="1"/>
        </w:rPr>
        <w:t> </w:t>
      </w:r>
      <w:r>
        <w:rPr/>
        <w:t>Journal</w:t>
      </w:r>
      <w:r>
        <w:rPr>
          <w:spacing w:val="-8"/>
        </w:rPr>
        <w:t> </w:t>
      </w:r>
      <w:r>
        <w:rPr/>
        <w:t>of</w:t>
      </w:r>
      <w:r>
        <w:rPr>
          <w:spacing w:val="52"/>
        </w:rPr>
        <w:t> </w:t>
      </w:r>
      <w:r>
        <w:rPr>
          <w:i/>
        </w:rPr>
        <w:t>Comparative</w:t>
      </w:r>
      <w:r>
        <w:rPr>
          <w:i/>
          <w:spacing w:val="1"/>
        </w:rPr>
        <w:t> </w:t>
      </w:r>
      <w:r>
        <w:rPr>
          <w:i/>
        </w:rPr>
        <w:t>Social</w:t>
      </w:r>
      <w:r>
        <w:rPr>
          <w:i/>
          <w:spacing w:val="2"/>
        </w:rPr>
        <w:t> </w:t>
      </w:r>
      <w:r>
        <w:rPr>
          <w:i/>
        </w:rPr>
        <w:t>Welfare</w:t>
      </w:r>
      <w:r>
        <w:rPr/>
        <w:t>,</w:t>
      </w:r>
      <w:r>
        <w:rPr>
          <w:spacing w:val="3"/>
        </w:rPr>
        <w:t> </w:t>
      </w:r>
      <w:r>
        <w:rPr/>
        <w:t>Vol.</w:t>
      </w:r>
      <w:r>
        <w:rPr>
          <w:spacing w:val="4"/>
        </w:rPr>
        <w:t> </w:t>
      </w:r>
      <w:r>
        <w:rPr/>
        <w:t>27.</w:t>
      </w:r>
    </w:p>
    <w:p>
      <w:pPr>
        <w:pStyle w:val="Heading1"/>
        <w:spacing w:before="6"/>
        <w:ind w:left="801"/>
        <w:jc w:val="both"/>
      </w:pPr>
      <w:r>
        <w:rPr/>
        <w:t>Internet</w:t>
      </w:r>
      <w:r>
        <w:rPr>
          <w:spacing w:val="-3"/>
        </w:rPr>
        <w:t> </w:t>
      </w:r>
      <w:r>
        <w:rPr/>
        <w:t>Materials</w:t>
      </w:r>
    </w:p>
    <w:p>
      <w:pPr>
        <w:pStyle w:val="BodyText"/>
        <w:rPr>
          <w:b/>
        </w:rPr>
      </w:pPr>
    </w:p>
    <w:p>
      <w:pPr>
        <w:pStyle w:val="BodyText"/>
        <w:spacing w:line="482" w:lineRule="auto"/>
        <w:ind w:left="801" w:right="237"/>
        <w:jc w:val="both"/>
      </w:pPr>
      <w:r>
        <w:rPr/>
        <w:t>Alabadan, S. (2011), “Nigeria PenCom Clarifies Fraud in Civil Service Pension”,</w:t>
      </w:r>
      <w:r>
        <w:rPr>
          <w:spacing w:val="1"/>
        </w:rPr>
        <w:t> </w:t>
      </w:r>
      <w:r>
        <w:rPr/>
        <w:t>available @</w:t>
      </w:r>
      <w:r>
        <w:rPr>
          <w:spacing w:val="1"/>
        </w:rPr>
        <w:t> </w:t>
      </w:r>
      <w:hyperlink r:id="rId20">
        <w:r>
          <w:rPr/>
          <w:t>http://allafrica.com/stories/.html,</w:t>
        </w:r>
      </w:hyperlink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31st</w:t>
      </w:r>
      <w:r>
        <w:rPr>
          <w:spacing w:val="1"/>
        </w:rPr>
        <w:t> </w:t>
      </w:r>
      <w:r>
        <w:rPr/>
        <w:t>December,</w:t>
      </w:r>
      <w:r>
        <w:rPr>
          <w:spacing w:val="1"/>
        </w:rPr>
        <w:t> </w:t>
      </w:r>
      <w:r>
        <w:rPr/>
        <w:t>2017.5:19.P.M.</w:t>
      </w:r>
    </w:p>
    <w:p>
      <w:pPr>
        <w:spacing w:after="0" w:line="482" w:lineRule="auto"/>
        <w:jc w:val="both"/>
        <w:sectPr>
          <w:pgSz w:w="12240" w:h="15840"/>
          <w:pgMar w:header="0" w:footer="932" w:top="1100" w:bottom="1200" w:left="1720" w:right="1200"/>
        </w:sectPr>
      </w:pPr>
    </w:p>
    <w:p>
      <w:pPr>
        <w:spacing w:line="482" w:lineRule="auto" w:before="63"/>
        <w:ind w:left="801" w:right="230" w:firstLine="0"/>
        <w:jc w:val="both"/>
        <w:rPr>
          <w:sz w:val="24"/>
        </w:rPr>
      </w:pPr>
      <w:r>
        <w:rPr>
          <w:sz w:val="24"/>
        </w:rPr>
        <w:t>Awosika,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(2011),</w:t>
      </w:r>
      <w:r>
        <w:rPr>
          <w:spacing w:val="1"/>
          <w:sz w:val="24"/>
        </w:rPr>
        <w:t> </w:t>
      </w:r>
      <w:r>
        <w:rPr>
          <w:sz w:val="24"/>
        </w:rPr>
        <w:t>“Challenge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Pension</w:t>
      </w:r>
      <w:r>
        <w:rPr>
          <w:spacing w:val="1"/>
          <w:sz w:val="24"/>
        </w:rPr>
        <w:t> </w:t>
      </w:r>
      <w:r>
        <w:rPr>
          <w:sz w:val="24"/>
        </w:rPr>
        <w:t>Funding: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Experience”,</w:t>
      </w:r>
      <w:r>
        <w:rPr>
          <w:spacing w:val="1"/>
          <w:sz w:val="24"/>
        </w:rPr>
        <w:t> </w:t>
      </w:r>
      <w:r>
        <w:rPr>
          <w:sz w:val="24"/>
        </w:rPr>
        <w:t>available @</w:t>
      </w:r>
      <w:r>
        <w:rPr>
          <w:spacing w:val="1"/>
          <w:sz w:val="24"/>
        </w:rPr>
        <w:t> </w:t>
      </w:r>
      <w:hyperlink r:id="rId16">
        <w:r>
          <w:rPr>
            <w:i/>
            <w:sz w:val="24"/>
          </w:rPr>
          <w:t>http://www.allacadewmic.com/meta/p_index.html,</w:t>
        </w:r>
      </w:hyperlink>
      <w:r>
        <w:rPr>
          <w:i/>
          <w:spacing w:val="1"/>
          <w:sz w:val="24"/>
        </w:rPr>
        <w:t> </w:t>
      </w:r>
      <w:r>
        <w:rPr>
          <w:sz w:val="24"/>
        </w:rPr>
        <w:t>accessed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29th</w:t>
      </w:r>
      <w:r>
        <w:rPr>
          <w:spacing w:val="1"/>
          <w:sz w:val="24"/>
        </w:rPr>
        <w:t> </w:t>
      </w:r>
      <w:r>
        <w:rPr>
          <w:sz w:val="24"/>
        </w:rPr>
        <w:t>December,</w:t>
      </w:r>
      <w:r>
        <w:rPr>
          <w:spacing w:val="3"/>
          <w:sz w:val="24"/>
        </w:rPr>
        <w:t> </w:t>
      </w:r>
      <w:r>
        <w:rPr>
          <w:sz w:val="24"/>
        </w:rPr>
        <w:t>2017.</w:t>
      </w:r>
      <w:r>
        <w:rPr>
          <w:spacing w:val="33"/>
          <w:sz w:val="24"/>
        </w:rPr>
        <w:t> </w:t>
      </w:r>
      <w:r>
        <w:rPr>
          <w:sz w:val="24"/>
        </w:rPr>
        <w:t>3:27.</w:t>
      </w:r>
      <w:r>
        <w:rPr>
          <w:spacing w:val="4"/>
          <w:sz w:val="24"/>
        </w:rPr>
        <w:t> </w:t>
      </w:r>
      <w:r>
        <w:rPr>
          <w:sz w:val="24"/>
        </w:rPr>
        <w:t>P.M.</w:t>
      </w:r>
    </w:p>
    <w:p>
      <w:pPr>
        <w:tabs>
          <w:tab w:pos="3815" w:val="left" w:leader="none"/>
          <w:tab w:pos="5447" w:val="left" w:leader="none"/>
          <w:tab w:pos="8216" w:val="left" w:leader="none"/>
        </w:tabs>
        <w:spacing w:line="482" w:lineRule="auto" w:before="2"/>
        <w:ind w:left="801" w:right="236" w:firstLine="0"/>
        <w:jc w:val="both"/>
        <w:rPr>
          <w:sz w:val="24"/>
        </w:rPr>
      </w:pPr>
      <w:r>
        <w:rPr>
          <w:sz w:val="24"/>
        </w:rPr>
        <w:t>Eche, P. (2011), “An Overview of the Various Pension Schemes in Nigeria and the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-8"/>
          <w:sz w:val="24"/>
        </w:rPr>
        <w:t> </w:t>
      </w:r>
      <w:r>
        <w:rPr>
          <w:sz w:val="24"/>
        </w:rPr>
        <w:t>Impact</w:t>
      </w:r>
      <w:r>
        <w:rPr>
          <w:spacing w:val="62"/>
          <w:sz w:val="24"/>
        </w:rPr>
        <w:t> </w:t>
      </w:r>
      <w:r>
        <w:rPr>
          <w:sz w:val="24"/>
        </w:rPr>
        <w:t>on</w:t>
        <w:tab/>
        <w:t>the</w:t>
        <w:tab/>
        <w:t>Beneficiaries”,</w:t>
        <w:tab/>
      </w:r>
      <w:r>
        <w:rPr>
          <w:spacing w:val="-1"/>
          <w:sz w:val="24"/>
        </w:rPr>
        <w:t>available</w:t>
      </w:r>
      <w:r>
        <w:rPr>
          <w:spacing w:val="-58"/>
          <w:sz w:val="24"/>
        </w:rPr>
        <w:t> </w:t>
      </w:r>
      <w:r>
        <w:rPr>
          <w:sz w:val="24"/>
        </w:rPr>
        <w:t>@</w:t>
      </w:r>
      <w:hyperlink r:id="rId49">
        <w:r>
          <w:rPr>
            <w:i/>
            <w:sz w:val="24"/>
          </w:rPr>
          <w:t>http://www.authorstream.com/Presentation/pseche-</w:t>
        </w:r>
      </w:hyperlink>
      <w:r>
        <w:rPr>
          <w:i/>
          <w:spacing w:val="1"/>
          <w:sz w:val="24"/>
        </w:rPr>
        <w:t> </w:t>
      </w:r>
      <w:r>
        <w:rPr>
          <w:i/>
          <w:sz w:val="24"/>
        </w:rPr>
        <w:t>784875</w:t>
      </w:r>
      <w:r>
        <w:rPr>
          <w:sz w:val="24"/>
        </w:rPr>
        <w:t>, accessed on 31st</w:t>
      </w:r>
      <w:r>
        <w:rPr>
          <w:spacing w:val="1"/>
          <w:sz w:val="24"/>
        </w:rPr>
        <w:t> </w:t>
      </w:r>
      <w:r>
        <w:rPr>
          <w:sz w:val="24"/>
        </w:rPr>
        <w:t>December,</w:t>
      </w:r>
      <w:r>
        <w:rPr>
          <w:spacing w:val="3"/>
          <w:sz w:val="24"/>
        </w:rPr>
        <w:t> </w:t>
      </w:r>
      <w:r>
        <w:rPr>
          <w:sz w:val="24"/>
        </w:rPr>
        <w:t>2017.</w:t>
      </w:r>
      <w:r>
        <w:rPr>
          <w:spacing w:val="-1"/>
          <w:sz w:val="24"/>
        </w:rPr>
        <w:t> </w:t>
      </w:r>
      <w:r>
        <w:rPr>
          <w:sz w:val="24"/>
        </w:rPr>
        <w:t>4:11. PM.</w:t>
      </w:r>
    </w:p>
    <w:p>
      <w:pPr>
        <w:tabs>
          <w:tab w:pos="1908" w:val="left" w:leader="none"/>
          <w:tab w:pos="2527" w:val="left" w:leader="none"/>
          <w:tab w:pos="3616" w:val="left" w:leader="none"/>
          <w:tab w:pos="4402" w:val="left" w:leader="none"/>
          <w:tab w:pos="4465" w:val="left" w:leader="none"/>
          <w:tab w:pos="5122" w:val="left" w:leader="none"/>
          <w:tab w:pos="5434" w:val="left" w:leader="none"/>
          <w:tab w:pos="6010" w:val="left" w:leader="none"/>
          <w:tab w:pos="7556" w:val="left" w:leader="none"/>
          <w:tab w:pos="8866" w:val="left" w:leader="none"/>
        </w:tabs>
        <w:spacing w:line="482" w:lineRule="auto" w:before="0"/>
        <w:ind w:left="801" w:right="230" w:firstLine="0"/>
        <w:jc w:val="left"/>
        <w:rPr>
          <w:sz w:val="24"/>
        </w:rPr>
      </w:pPr>
      <w:r>
        <w:rPr>
          <w:sz w:val="24"/>
        </w:rPr>
        <w:t>Hewitt,</w:t>
        <w:tab/>
        <w:t>A.</w:t>
        <w:tab/>
        <w:t>(2012),</w:t>
        <w:tab/>
        <w:t>“Hot</w:t>
        <w:tab/>
        <w:tab/>
        <w:t>topics</w:t>
        <w:tab/>
        <w:tab/>
        <w:t>in</w:t>
        <w:tab/>
        <w:t>retirement”,</w:t>
        <w:tab/>
      </w:r>
      <w:r>
        <w:rPr>
          <w:i/>
          <w:sz w:val="24"/>
        </w:rPr>
        <w:t>Available</w:t>
        <w:tab/>
      </w:r>
      <w:r>
        <w:rPr>
          <w:i/>
          <w:spacing w:val="-4"/>
          <w:sz w:val="24"/>
        </w:rPr>
        <w:t>@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http:/</w:t>
      </w:r>
      <w:hyperlink r:id="rId22">
        <w:r>
          <w:rPr>
            <w:i/>
            <w:sz w:val="24"/>
          </w:rPr>
          <w:t>www.aon.com/attachements/</w:t>
        </w:r>
      </w:hyperlink>
      <w:r>
        <w:rPr>
          <w:i/>
          <w:sz w:val="24"/>
        </w:rPr>
        <w:tab/>
        <w:t>humancapital-consulting/2012-Hot-Topics-in-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Retirement-highlights.pdf,</w:t>
      </w:r>
      <w:r>
        <w:rPr>
          <w:i/>
          <w:spacing w:val="-2"/>
          <w:sz w:val="24"/>
        </w:rPr>
        <w:t> </w:t>
      </w:r>
      <w:r>
        <w:rPr>
          <w:sz w:val="24"/>
        </w:rPr>
        <w:t>accessed</w:t>
      </w:r>
      <w:r>
        <w:rPr>
          <w:spacing w:val="-1"/>
          <w:sz w:val="24"/>
        </w:rPr>
        <w:t> </w:t>
      </w:r>
      <w:r>
        <w:rPr>
          <w:sz w:val="24"/>
        </w:rPr>
        <w:t>on</w:t>
        <w:tab/>
        <w:t>28th</w:t>
      </w:r>
      <w:r>
        <w:rPr>
          <w:spacing w:val="-4"/>
          <w:sz w:val="24"/>
        </w:rPr>
        <w:t> </w:t>
      </w:r>
      <w:r>
        <w:rPr>
          <w:sz w:val="24"/>
        </w:rPr>
        <w:t>December,</w:t>
      </w:r>
      <w:r>
        <w:rPr>
          <w:spacing w:val="3"/>
          <w:sz w:val="24"/>
        </w:rPr>
        <w:t> </w:t>
      </w:r>
      <w:r>
        <w:rPr>
          <w:sz w:val="24"/>
        </w:rPr>
        <w:t>2017.</w:t>
      </w:r>
      <w:r>
        <w:rPr>
          <w:spacing w:val="3"/>
          <w:sz w:val="24"/>
        </w:rPr>
        <w:t> </w:t>
      </w:r>
      <w:r>
        <w:rPr>
          <w:sz w:val="24"/>
        </w:rPr>
        <w:t>4:16.P.M.</w:t>
      </w:r>
    </w:p>
    <w:p>
      <w:pPr>
        <w:pStyle w:val="BodyText"/>
        <w:spacing w:line="482" w:lineRule="auto" w:before="2"/>
        <w:ind w:left="801" w:right="238"/>
        <w:jc w:val="both"/>
      </w:pPr>
      <w:r>
        <w:rPr/>
        <w:t>Hinz, R., (2011), “The</w:t>
      </w:r>
      <w:r>
        <w:rPr>
          <w:spacing w:val="1"/>
        </w:rPr>
        <w:t> </w:t>
      </w:r>
      <w:r>
        <w:rPr/>
        <w:t>World Bank„s Pension Policy Framework and the Dutch</w:t>
      </w:r>
      <w:r>
        <w:rPr>
          <w:spacing w:val="1"/>
        </w:rPr>
        <w:t> </w:t>
      </w:r>
      <w:r>
        <w:rPr/>
        <w:t>Pension System:   </w:t>
      </w:r>
      <w:r>
        <w:rPr>
          <w:spacing w:val="1"/>
        </w:rPr>
        <w:t> </w:t>
      </w:r>
      <w:r>
        <w:rPr/>
        <w:t>A Paradigm for the Multi-Pillar Design”, Netspar Discussion</w:t>
      </w:r>
      <w:r>
        <w:rPr>
          <w:spacing w:val="1"/>
        </w:rPr>
        <w:t> </w:t>
      </w:r>
      <w:r>
        <w:rPr/>
        <w:t>Paper,</w:t>
      </w:r>
      <w:r>
        <w:rPr>
          <w:spacing w:val="3"/>
        </w:rPr>
        <w:t> </w:t>
      </w:r>
      <w:r>
        <w:rPr/>
        <w:t>05,</w:t>
      </w:r>
      <w:r>
        <w:rPr>
          <w:spacing w:val="4"/>
        </w:rPr>
        <w:t> </w:t>
      </w:r>
      <w:r>
        <w:rPr/>
        <w:t>p.7.</w:t>
      </w:r>
    </w:p>
    <w:p>
      <w:pPr>
        <w:spacing w:before="1"/>
        <w:ind w:left="1521" w:right="0" w:firstLine="0"/>
        <w:jc w:val="left"/>
        <w:rPr>
          <w:i/>
          <w:sz w:val="24"/>
        </w:rPr>
      </w:pPr>
      <w:hyperlink r:id="rId14">
        <w:r>
          <w:rPr>
            <w:i/>
            <w:sz w:val="24"/>
          </w:rPr>
          <w:t>http://www.palgrave-journals.com/pm/journal/v15/n1/full/pm200931a.html</w:t>
        </w:r>
      </w:hyperlink>
    </w:p>
    <w:p>
      <w:pPr>
        <w:pStyle w:val="BodyText"/>
        <w:spacing w:before="5"/>
        <w:rPr>
          <w:i/>
        </w:rPr>
      </w:pPr>
    </w:p>
    <w:p>
      <w:pPr>
        <w:pStyle w:val="BodyText"/>
        <w:tabs>
          <w:tab w:pos="2241" w:val="left" w:leader="none"/>
        </w:tabs>
        <w:ind w:left="801"/>
      </w:pPr>
      <w:r>
        <w:rPr/>
        <w:t>accessed</w:t>
      </w:r>
      <w:r>
        <w:rPr>
          <w:spacing w:val="1"/>
        </w:rPr>
        <w:t> </w:t>
      </w:r>
      <w:r>
        <w:rPr/>
        <w:t>on</w:t>
        <w:tab/>
        <w:t>19th</w:t>
      </w:r>
      <w:r>
        <w:rPr>
          <w:spacing w:val="-5"/>
        </w:rPr>
        <w:t> </w:t>
      </w:r>
      <w:r>
        <w:rPr/>
        <w:t>December,</w:t>
      </w:r>
      <w:r>
        <w:rPr>
          <w:spacing w:val="2"/>
        </w:rPr>
        <w:t> </w:t>
      </w:r>
      <w:r>
        <w:rPr/>
        <w:t>2017.</w:t>
      </w:r>
      <w:r>
        <w:rPr>
          <w:spacing w:val="2"/>
        </w:rPr>
        <w:t> </w:t>
      </w:r>
      <w:r>
        <w:rPr/>
        <w:t>3:20.</w:t>
      </w:r>
      <w:r>
        <w:rPr>
          <w:spacing w:val="-4"/>
        </w:rPr>
        <w:t> </w:t>
      </w:r>
      <w:r>
        <w:rPr/>
        <w:t>P.M.</w:t>
      </w:r>
    </w:p>
    <w:p>
      <w:pPr>
        <w:pStyle w:val="BodyText"/>
        <w:spacing w:before="5"/>
      </w:pPr>
    </w:p>
    <w:p>
      <w:pPr>
        <w:pStyle w:val="BodyText"/>
        <w:tabs>
          <w:tab w:pos="2066" w:val="left" w:leader="none"/>
          <w:tab w:pos="2241" w:val="left" w:leader="none"/>
          <w:tab w:pos="2887" w:val="left" w:leader="none"/>
          <w:tab w:pos="4177" w:val="left" w:leader="none"/>
          <w:tab w:pos="4402" w:val="left" w:leader="none"/>
          <w:tab w:pos="5621" w:val="left" w:leader="none"/>
          <w:tab w:pos="6353" w:val="left" w:leader="none"/>
          <w:tab w:pos="6930" w:val="left" w:leader="none"/>
          <w:tab w:pos="7437" w:val="left" w:leader="none"/>
          <w:tab w:pos="7753" w:val="left" w:leader="none"/>
          <w:tab w:pos="7926" w:val="left" w:leader="none"/>
          <w:tab w:pos="8259" w:val="left" w:leader="none"/>
          <w:tab w:pos="8842" w:val="left" w:leader="none"/>
        </w:tabs>
        <w:spacing w:line="480" w:lineRule="auto"/>
        <w:ind w:left="801" w:right="230"/>
        <w:jc w:val="right"/>
      </w:pPr>
      <w:r>
        <w:rPr/>
        <w:t>Taiwo,</w:t>
        <w:tab/>
        <w:t>O.</w:t>
        <w:tab/>
        <w:t>(2014),</w:t>
        <w:tab/>
        <w:t>“Pension</w:t>
        <w:tab/>
        <w:t>reform:</w:t>
        <w:tab/>
        <w:tab/>
        <w:t>Matters</w:t>
        <w:tab/>
        <w:tab/>
        <w:tab/>
        <w:t>arising”,</w:t>
      </w:r>
      <w:r>
        <w:rPr>
          <w:spacing w:val="-57"/>
        </w:rPr>
        <w:t> </w:t>
      </w:r>
      <w:r>
        <w:rPr/>
        <w:t>http//</w:t>
      </w:r>
      <w:hyperlink r:id="rId12">
        <w:r>
          <w:rPr/>
          <w:t>www.pwc.com/exweb/pwcpublications.nsf/docid,</w:t>
        </w:r>
      </w:hyperlink>
      <w:r>
        <w:rPr/>
        <w:tab/>
        <w:t>accessed</w:t>
        <w:tab/>
        <w:t>on</w:t>
        <w:tab/>
        <w:tab/>
        <w:t>29th</w:t>
      </w:r>
      <w:r>
        <w:rPr>
          <w:spacing w:val="1"/>
        </w:rPr>
        <w:t> </w:t>
      </w:r>
      <w:r>
        <w:rPr/>
        <w:t>November,</w:t>
        <w:tab/>
        <w:tab/>
        <w:t>2017.</w:t>
      </w:r>
      <w:r>
        <w:rPr>
          <w:spacing w:val="1"/>
        </w:rPr>
        <w:t> </w:t>
      </w:r>
      <w:r>
        <w:rPr/>
        <w:t>5:18.</w:t>
      </w:r>
      <w:r>
        <w:rPr>
          <w:spacing w:val="2"/>
        </w:rPr>
        <w:t> </w:t>
      </w:r>
      <w:r>
        <w:rPr/>
        <w:t>P.M.</w:t>
        <w:tab/>
        <w:tab/>
      </w:r>
      <w:hyperlink r:id="rId8">
        <w:r>
          <w:rPr>
            <w:i/>
          </w:rPr>
          <w:t>www.grfdalleyandpartners.com,</w:t>
        </w:r>
      </w:hyperlink>
      <w:r>
        <w:rPr>
          <w:i/>
        </w:rPr>
        <w:tab/>
      </w:r>
      <w:r>
        <w:rPr/>
        <w:t>accessed</w:t>
        <w:tab/>
        <w:t>on</w:t>
      </w:r>
    </w:p>
    <w:p>
      <w:pPr>
        <w:pStyle w:val="BodyText"/>
        <w:tabs>
          <w:tab w:pos="2961" w:val="left" w:leader="none"/>
        </w:tabs>
        <w:spacing w:before="6"/>
        <w:ind w:left="801"/>
      </w:pPr>
      <w:r>
        <w:rPr/>
        <w:t>30th</w:t>
      </w:r>
      <w:r>
        <w:rPr>
          <w:spacing w:val="-5"/>
        </w:rPr>
        <w:t> </w:t>
      </w:r>
      <w:r>
        <w:rPr/>
        <w:t>November,</w:t>
        <w:tab/>
        <w:t>2017.</w:t>
      </w:r>
      <w:r>
        <w:rPr>
          <w:spacing w:val="1"/>
        </w:rPr>
        <w:t> </w:t>
      </w:r>
      <w:r>
        <w:rPr/>
        <w:t>3:08.</w:t>
      </w:r>
      <w:r>
        <w:rPr>
          <w:spacing w:val="1"/>
        </w:rPr>
        <w:t> </w:t>
      </w:r>
      <w:r>
        <w:rPr/>
        <w:t>P.M.</w:t>
      </w:r>
    </w:p>
    <w:p>
      <w:pPr>
        <w:pStyle w:val="BodyText"/>
        <w:spacing w:before="5"/>
      </w:pPr>
    </w:p>
    <w:p>
      <w:pPr>
        <w:tabs>
          <w:tab w:pos="2241" w:val="left" w:leader="none"/>
          <w:tab w:pos="2961" w:val="left" w:leader="none"/>
          <w:tab w:pos="3219" w:val="left" w:leader="none"/>
          <w:tab w:pos="3909" w:val="left" w:leader="none"/>
          <w:tab w:pos="4509" w:val="left" w:leader="none"/>
        </w:tabs>
        <w:spacing w:line="482" w:lineRule="auto" w:before="0"/>
        <w:ind w:left="801" w:right="240" w:firstLine="0"/>
        <w:jc w:val="left"/>
        <w:rPr>
          <w:sz w:val="24"/>
        </w:rPr>
      </w:pPr>
      <w:r>
        <w:rPr>
          <w:sz w:val="24"/>
        </w:rPr>
        <w:t>Mayah,</w:t>
      </w:r>
      <w:r>
        <w:rPr>
          <w:spacing w:val="33"/>
          <w:sz w:val="24"/>
        </w:rPr>
        <w:t> </w:t>
      </w:r>
      <w:r>
        <w:rPr>
          <w:sz w:val="24"/>
        </w:rPr>
        <w:t>E.</w:t>
      </w:r>
      <w:r>
        <w:rPr>
          <w:spacing w:val="30"/>
          <w:sz w:val="24"/>
        </w:rPr>
        <w:t> </w:t>
      </w:r>
      <w:r>
        <w:rPr>
          <w:sz w:val="24"/>
        </w:rPr>
        <w:t>(2012),</w:t>
      </w:r>
      <w:r>
        <w:rPr>
          <w:spacing w:val="34"/>
          <w:sz w:val="24"/>
        </w:rPr>
        <w:t> </w:t>
      </w:r>
      <w:r>
        <w:rPr>
          <w:sz w:val="24"/>
        </w:rPr>
        <w:t>“73,000</w:t>
      </w:r>
      <w:r>
        <w:rPr>
          <w:spacing w:val="31"/>
          <w:sz w:val="24"/>
        </w:rPr>
        <w:t> </w:t>
      </w:r>
      <w:r>
        <w:rPr>
          <w:sz w:val="24"/>
        </w:rPr>
        <w:t>ghost</w:t>
      </w:r>
      <w:r>
        <w:rPr>
          <w:spacing w:val="33"/>
          <w:sz w:val="24"/>
        </w:rPr>
        <w:t> </w:t>
      </w:r>
      <w:r>
        <w:rPr>
          <w:sz w:val="24"/>
        </w:rPr>
        <w:t>accounts</w:t>
      </w:r>
      <w:r>
        <w:rPr>
          <w:spacing w:val="30"/>
          <w:sz w:val="24"/>
        </w:rPr>
        <w:t> </w:t>
      </w:r>
      <w:r>
        <w:rPr>
          <w:sz w:val="24"/>
        </w:rPr>
        <w:t>used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31"/>
          <w:sz w:val="24"/>
        </w:rPr>
        <w:t> </w:t>
      </w:r>
      <w:r>
        <w:rPr>
          <w:sz w:val="24"/>
        </w:rPr>
        <w:t>Nigeria</w:t>
      </w:r>
      <w:r>
        <w:rPr>
          <w:spacing w:val="31"/>
          <w:sz w:val="24"/>
        </w:rPr>
        <w:t> </w:t>
      </w:r>
      <w:r>
        <w:rPr>
          <w:sz w:val="24"/>
        </w:rPr>
        <w:t>pension</w:t>
      </w:r>
      <w:r>
        <w:rPr>
          <w:spacing w:val="27"/>
          <w:sz w:val="24"/>
        </w:rPr>
        <w:t> </w:t>
      </w:r>
      <w:r>
        <w:rPr>
          <w:sz w:val="24"/>
        </w:rPr>
        <w:t>scam”,</w:t>
      </w:r>
      <w:r>
        <w:rPr>
          <w:spacing w:val="34"/>
          <w:sz w:val="24"/>
        </w:rPr>
        <w:t> </w:t>
      </w:r>
      <w:r>
        <w:rPr>
          <w:sz w:val="24"/>
        </w:rPr>
        <w:t>African</w:t>
      </w:r>
      <w:r>
        <w:rPr>
          <w:spacing w:val="-57"/>
          <w:sz w:val="24"/>
        </w:rPr>
        <w:t> </w:t>
      </w:r>
      <w:r>
        <w:rPr>
          <w:sz w:val="24"/>
        </w:rPr>
        <w:t>Review,</w:t>
        <w:tab/>
        <w:t>Friday,</w:t>
        <w:tab/>
        <w:tab/>
        <w:t>July</w:t>
        <w:tab/>
        <w:t>12,</w:t>
        <w:tab/>
      </w:r>
      <w:r>
        <w:rPr>
          <w:spacing w:val="-1"/>
          <w:sz w:val="24"/>
        </w:rPr>
        <w:t>2013.</w:t>
      </w:r>
      <w:r>
        <w:rPr>
          <w:i/>
          <w:spacing w:val="-1"/>
          <w:sz w:val="24"/>
        </w:rPr>
        <w:t>http//</w:t>
      </w:r>
      <w:hyperlink r:id="rId50">
        <w:r>
          <w:rPr>
            <w:i/>
            <w:spacing w:val="-1"/>
            <w:sz w:val="24"/>
          </w:rPr>
          <w:t>www.africareview.com/News/Ghost-</w:t>
        </w:r>
      </w:hyperlink>
      <w:r>
        <w:rPr>
          <w:i/>
          <w:spacing w:val="-57"/>
          <w:sz w:val="24"/>
        </w:rPr>
        <w:t> </w:t>
      </w:r>
      <w:r>
        <w:rPr>
          <w:i/>
          <w:sz w:val="24"/>
        </w:rPr>
        <w:t>accounts-used-in-</w:t>
        <w:tab/>
        <w:t>Nigeria-pewnsion-scam/-/9791801391454/-5ngyym/-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index.html,</w:t>
      </w:r>
      <w:r>
        <w:rPr>
          <w:i/>
          <w:spacing w:val="5"/>
          <w:sz w:val="24"/>
        </w:rPr>
        <w:t> </w:t>
      </w:r>
      <w:r>
        <w:rPr>
          <w:sz w:val="24"/>
        </w:rPr>
        <w:t>accessed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27th</w:t>
      </w:r>
      <w:r>
        <w:rPr>
          <w:spacing w:val="6"/>
          <w:sz w:val="24"/>
        </w:rPr>
        <w:t> </w:t>
      </w:r>
      <w:r>
        <w:rPr>
          <w:sz w:val="24"/>
        </w:rPr>
        <w:t>December,</w:t>
      </w:r>
      <w:r>
        <w:rPr>
          <w:spacing w:val="4"/>
          <w:sz w:val="24"/>
        </w:rPr>
        <w:t> </w:t>
      </w:r>
      <w:r>
        <w:rPr>
          <w:sz w:val="24"/>
        </w:rPr>
        <w:t>2017.</w:t>
      </w:r>
      <w:r>
        <w:rPr>
          <w:spacing w:val="-1"/>
          <w:sz w:val="24"/>
        </w:rPr>
        <w:t> </w:t>
      </w:r>
      <w:r>
        <w:rPr>
          <w:sz w:val="24"/>
        </w:rPr>
        <w:t>11:14.</w:t>
      </w:r>
      <w:r>
        <w:rPr>
          <w:spacing w:val="-1"/>
          <w:sz w:val="24"/>
        </w:rPr>
        <w:t> </w:t>
      </w:r>
      <w:r>
        <w:rPr>
          <w:sz w:val="24"/>
        </w:rPr>
        <w:t>A.M.</w:t>
      </w:r>
    </w:p>
    <w:p>
      <w:pPr>
        <w:spacing w:after="0" w:line="482" w:lineRule="auto"/>
        <w:jc w:val="left"/>
        <w:rPr>
          <w:sz w:val="24"/>
        </w:rPr>
        <w:sectPr>
          <w:pgSz w:w="12240" w:h="15840"/>
          <w:pgMar w:header="0" w:footer="932" w:top="1100" w:bottom="1200" w:left="1720" w:right="1200"/>
        </w:sectPr>
      </w:pPr>
    </w:p>
    <w:p>
      <w:pPr>
        <w:tabs>
          <w:tab w:pos="5842" w:val="left" w:leader="none"/>
        </w:tabs>
        <w:spacing w:line="482" w:lineRule="auto" w:before="63"/>
        <w:ind w:left="801" w:right="234" w:firstLine="0"/>
        <w:jc w:val="both"/>
        <w:rPr>
          <w:sz w:val="24"/>
        </w:rPr>
      </w:pPr>
      <w:r>
        <w:rPr>
          <w:sz w:val="24"/>
        </w:rPr>
        <w:t>“The</w:t>
      </w:r>
      <w:r>
        <w:rPr>
          <w:spacing w:val="1"/>
          <w:sz w:val="24"/>
        </w:rPr>
        <w:t> </w:t>
      </w:r>
      <w:r>
        <w:rPr>
          <w:sz w:val="24"/>
        </w:rPr>
        <w:t>Plight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Pensioners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Nigeria”,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@</w:t>
      </w:r>
      <w:r>
        <w:rPr>
          <w:spacing w:val="1"/>
          <w:sz w:val="24"/>
        </w:rPr>
        <w:t> </w:t>
      </w:r>
      <w:hyperlink r:id="rId18">
        <w:r>
          <w:rPr>
            <w:i/>
            <w:sz w:val="24"/>
          </w:rPr>
          <w:t>http://www.kyaritijani.com/node/32,</w:t>
        </w:r>
        <w:r>
          <w:rPr>
            <w:i/>
            <w:spacing w:val="1"/>
            <w:sz w:val="24"/>
          </w:rPr>
          <w:t> </w:t>
        </w:r>
      </w:hyperlink>
      <w:r>
        <w:rPr>
          <w:sz w:val="24"/>
        </w:rPr>
        <w:t>accessed</w:t>
        <w:tab/>
        <w:t>on</w:t>
      </w:r>
      <w:r>
        <w:rPr>
          <w:spacing w:val="2"/>
          <w:sz w:val="24"/>
        </w:rPr>
        <w:t> </w:t>
      </w:r>
      <w:r>
        <w:rPr>
          <w:sz w:val="24"/>
        </w:rPr>
        <w:t>11th</w:t>
      </w:r>
      <w:r>
        <w:rPr>
          <w:spacing w:val="5"/>
          <w:sz w:val="24"/>
        </w:rPr>
        <w:t> </w:t>
      </w:r>
      <w:r>
        <w:rPr>
          <w:sz w:val="24"/>
        </w:rPr>
        <w:t>December,</w:t>
      </w:r>
      <w:r>
        <w:rPr>
          <w:spacing w:val="7"/>
          <w:sz w:val="24"/>
        </w:rPr>
        <w:t> </w:t>
      </w:r>
      <w:r>
        <w:rPr>
          <w:sz w:val="24"/>
        </w:rPr>
        <w:t>2017.</w:t>
      </w:r>
      <w:r>
        <w:rPr>
          <w:spacing w:val="-58"/>
          <w:sz w:val="24"/>
        </w:rPr>
        <w:t> </w:t>
      </w:r>
      <w:r>
        <w:rPr>
          <w:sz w:val="24"/>
        </w:rPr>
        <w:t>6:31.P.M.</w:t>
      </w:r>
    </w:p>
    <w:p>
      <w:pPr>
        <w:tabs>
          <w:tab w:pos="3042" w:val="left" w:leader="none"/>
          <w:tab w:pos="4272" w:val="left" w:leader="none"/>
        </w:tabs>
        <w:spacing w:line="484" w:lineRule="auto" w:before="2"/>
        <w:ind w:left="801" w:right="235" w:firstLine="0"/>
        <w:jc w:val="left"/>
        <w:rPr>
          <w:b/>
          <w:sz w:val="24"/>
        </w:rPr>
      </w:pPr>
      <w:r>
        <w:rPr>
          <w:sz w:val="24"/>
        </w:rPr>
        <w:t>Onuoha,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(2012),</w:t>
      </w:r>
      <w:r>
        <w:rPr>
          <w:spacing w:val="1"/>
          <w:sz w:val="24"/>
        </w:rPr>
        <w:t> </w:t>
      </w:r>
      <w:r>
        <w:rPr>
          <w:sz w:val="24"/>
        </w:rPr>
        <w:t>“Pension Fraud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Related to</w:t>
      </w:r>
      <w:r>
        <w:rPr>
          <w:spacing w:val="1"/>
          <w:sz w:val="24"/>
        </w:rPr>
        <w:t> </w:t>
      </w:r>
      <w:r>
        <w:rPr>
          <w:sz w:val="24"/>
        </w:rPr>
        <w:t>Contributory Pension Scheme”,</w:t>
      </w:r>
      <w:r>
        <w:rPr>
          <w:spacing w:val="-57"/>
          <w:sz w:val="24"/>
        </w:rPr>
        <w:t> </w:t>
      </w:r>
      <w:r>
        <w:rPr>
          <w:sz w:val="24"/>
        </w:rPr>
        <w:t>Vanguard, 10</w:t>
      </w:r>
      <w:r>
        <w:rPr>
          <w:spacing w:val="68"/>
          <w:sz w:val="24"/>
        </w:rPr>
        <w:t> </w:t>
      </w:r>
      <w:r>
        <w:rPr>
          <w:sz w:val="24"/>
        </w:rPr>
        <w:t>May.</w:t>
        <w:tab/>
        <w:t>Available</w:t>
        <w:tab/>
      </w:r>
      <w:r>
        <w:rPr>
          <w:i/>
          <w:sz w:val="24"/>
        </w:rPr>
        <w:t>@</w:t>
      </w:r>
      <w:hyperlink r:id="rId51">
        <w:r>
          <w:rPr>
            <w:i/>
            <w:sz w:val="24"/>
          </w:rPr>
          <w:t>http://www.vanguardngr.com/2012/05/pension-</w:t>
        </w:r>
      </w:hyperlink>
      <w:r>
        <w:rPr>
          <w:i/>
          <w:spacing w:val="-57"/>
          <w:sz w:val="24"/>
        </w:rPr>
        <w:t> </w:t>
      </w:r>
      <w:r>
        <w:rPr>
          <w:i/>
          <w:sz w:val="24"/>
        </w:rPr>
        <w:t>fraud-not-related-to-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cps</w:t>
      </w:r>
      <w:r>
        <w:rPr>
          <w:sz w:val="24"/>
        </w:rPr>
        <w:t>, accessed on 16th December, 2017.10 :19. A.M.</w:t>
      </w:r>
      <w:r>
        <w:rPr>
          <w:spacing w:val="1"/>
          <w:sz w:val="24"/>
        </w:rPr>
        <w:t> </w:t>
      </w:r>
      <w:r>
        <w:rPr>
          <w:b/>
          <w:sz w:val="24"/>
        </w:rPr>
        <w:t>Seminar/Workshop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Papers</w:t>
      </w:r>
    </w:p>
    <w:p>
      <w:pPr>
        <w:pStyle w:val="BodyText"/>
        <w:spacing w:line="484" w:lineRule="auto"/>
        <w:ind w:left="801" w:right="220"/>
      </w:pPr>
      <w:r>
        <w:rPr/>
        <w:t>Dada,</w:t>
      </w:r>
      <w:r>
        <w:rPr>
          <w:spacing w:val="5"/>
        </w:rPr>
        <w:t> </w:t>
      </w:r>
      <w:r>
        <w:rPr/>
        <w:t>J.</w:t>
      </w:r>
      <w:r>
        <w:rPr>
          <w:spacing w:val="6"/>
        </w:rPr>
        <w:t> </w:t>
      </w:r>
      <w:r>
        <w:rPr/>
        <w:t>A.</w:t>
      </w:r>
      <w:r>
        <w:rPr>
          <w:spacing w:val="6"/>
        </w:rPr>
        <w:t> </w:t>
      </w:r>
      <w:r>
        <w:rPr/>
        <w:t>(2014),</w:t>
      </w:r>
      <w:r>
        <w:rPr>
          <w:spacing w:val="6"/>
        </w:rPr>
        <w:t> </w:t>
      </w:r>
      <w:r>
        <w:rPr/>
        <w:t>“Pension</w:t>
      </w:r>
      <w:r>
        <w:rPr>
          <w:spacing w:val="-1"/>
        </w:rPr>
        <w:t> </w:t>
      </w:r>
      <w:r>
        <w:rPr/>
        <w:t>Reform</w:t>
      </w:r>
      <w:r>
        <w:rPr>
          <w:spacing w:val="-1"/>
        </w:rPr>
        <w:t> </w:t>
      </w:r>
      <w:r>
        <w:rPr/>
        <w:t>Act</w:t>
      </w:r>
      <w:r>
        <w:rPr>
          <w:spacing w:val="9"/>
        </w:rPr>
        <w:t> </w:t>
      </w:r>
      <w:r>
        <w:rPr/>
        <w:t>2004:</w:t>
      </w:r>
      <w:r>
        <w:rPr>
          <w:spacing w:val="4"/>
        </w:rPr>
        <w:t> </w:t>
      </w:r>
      <w:r>
        <w:rPr/>
        <w:t>A</w:t>
      </w:r>
      <w:r>
        <w:rPr>
          <w:spacing w:val="8"/>
        </w:rPr>
        <w:t> </w:t>
      </w:r>
      <w:r>
        <w:rPr/>
        <w:t>legislated</w:t>
      </w:r>
      <w:r>
        <w:rPr>
          <w:spacing w:val="3"/>
        </w:rPr>
        <w:t> </w:t>
      </w:r>
      <w:r>
        <w:rPr/>
        <w:t>Fraud?”</w:t>
      </w:r>
      <w:r>
        <w:rPr>
          <w:spacing w:val="3"/>
        </w:rPr>
        <w:t> </w:t>
      </w:r>
      <w:r>
        <w:rPr/>
        <w:t>Paper</w:t>
      </w:r>
      <w:r>
        <w:rPr>
          <w:spacing w:val="5"/>
        </w:rPr>
        <w:t> </w:t>
      </w:r>
      <w:r>
        <w:rPr/>
        <w:t>presented</w:t>
      </w:r>
      <w:r>
        <w:rPr>
          <w:spacing w:val="-57"/>
        </w:rPr>
        <w:t> </w:t>
      </w:r>
      <w:r>
        <w:rPr/>
        <w:t>at</w:t>
      </w:r>
      <w:r>
        <w:rPr>
          <w:spacing w:val="2"/>
        </w:rPr>
        <w:t> </w:t>
      </w:r>
      <w:r>
        <w:rPr/>
        <w:t>the</w:t>
      </w:r>
    </w:p>
    <w:p>
      <w:pPr>
        <w:pStyle w:val="BodyText"/>
        <w:spacing w:line="482" w:lineRule="auto"/>
        <w:ind w:left="801" w:right="234" w:firstLine="720"/>
        <w:jc w:val="both"/>
      </w:pPr>
      <w:r>
        <w:rPr/>
        <w:t>National Seminar on Pension Fraud in Nigeria: The Challenges of Employers,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leaders</w:t>
      </w:r>
      <w:r>
        <w:rPr>
          <w:spacing w:val="60"/>
        </w:rPr>
        <w:t> </w:t>
      </w:r>
      <w:r>
        <w:rPr/>
        <w:t>held</w:t>
      </w:r>
      <w:r>
        <w:rPr>
          <w:spacing w:val="60"/>
        </w:rPr>
        <w:t> </w:t>
      </w:r>
      <w:r>
        <w:rPr/>
        <w:t>at</w:t>
      </w:r>
      <w:r>
        <w:rPr>
          <w:spacing w:val="60"/>
        </w:rPr>
        <w:t> </w:t>
      </w:r>
      <w:r>
        <w:rPr/>
        <w:t>Asaba,</w:t>
      </w:r>
      <w:r>
        <w:rPr>
          <w:spacing w:val="60"/>
        </w:rPr>
        <w:t> </w:t>
      </w:r>
      <w:r>
        <w:rPr/>
        <w:t>Delta</w:t>
      </w:r>
      <w:r>
        <w:rPr>
          <w:spacing w:val="60"/>
        </w:rPr>
        <w:t> </w:t>
      </w:r>
      <w:r>
        <w:rPr/>
        <w:t>State,</w:t>
      </w:r>
      <w:r>
        <w:rPr>
          <w:spacing w:val="60"/>
        </w:rPr>
        <w:t> </w:t>
      </w:r>
      <w:r>
        <w:rPr/>
        <w:t>Nigeria</w:t>
      </w:r>
      <w:r>
        <w:rPr>
          <w:spacing w:val="60"/>
        </w:rPr>
        <w:t> </w:t>
      </w:r>
      <w:r>
        <w:rPr/>
        <w:t>25-27th</w:t>
      </w:r>
      <w:r>
        <w:rPr>
          <w:spacing w:val="1"/>
        </w:rPr>
        <w:t> </w:t>
      </w:r>
      <w:r>
        <w:rPr/>
        <w:t>February.</w:t>
      </w:r>
    </w:p>
    <w:p>
      <w:pPr>
        <w:pStyle w:val="BodyText"/>
        <w:spacing w:line="482" w:lineRule="auto"/>
        <w:ind w:left="801" w:right="238"/>
        <w:jc w:val="both"/>
      </w:pPr>
      <w:r>
        <w:rPr/>
        <w:t>Dostal,</w:t>
      </w:r>
      <w:r>
        <w:rPr>
          <w:spacing w:val="1"/>
        </w:rPr>
        <w:t> </w:t>
      </w:r>
      <w:r>
        <w:rPr/>
        <w:t>M.J.</w:t>
      </w:r>
      <w:r>
        <w:rPr>
          <w:spacing w:val="1"/>
        </w:rPr>
        <w:t> </w:t>
      </w:r>
      <w:r>
        <w:rPr/>
        <w:t>(2011),</w:t>
      </w:r>
      <w:r>
        <w:rPr>
          <w:spacing w:val="1"/>
        </w:rPr>
        <w:t> </w:t>
      </w:r>
      <w:r>
        <w:rPr/>
        <w:t>“Pension Reform</w:t>
      </w:r>
      <w:r>
        <w:rPr>
          <w:spacing w:val="1"/>
        </w:rPr>
        <w:t> </w:t>
      </w:r>
      <w:r>
        <w:rPr/>
        <w:t>in Nigeria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on: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Leap or</w:t>
      </w:r>
      <w:r>
        <w:rPr>
          <w:spacing w:val="1"/>
        </w:rPr>
        <w:t> </w:t>
      </w:r>
      <w:r>
        <w:rPr/>
        <w:t>inappropriate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Design”?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60th</w:t>
      </w:r>
      <w:r>
        <w:rPr>
          <w:spacing w:val="60"/>
        </w:rPr>
        <w:t> </w:t>
      </w:r>
      <w:r>
        <w:rPr/>
        <w:t>conference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Studies</w:t>
      </w:r>
      <w:r>
        <w:rPr>
          <w:spacing w:val="3"/>
        </w:rPr>
        <w:t> </w:t>
      </w:r>
      <w:r>
        <w:rPr/>
        <w:t>Association</w:t>
      </w:r>
      <w:r>
        <w:rPr>
          <w:spacing w:val="20"/>
        </w:rPr>
        <w:t> </w:t>
      </w:r>
      <w:r>
        <w:rPr/>
        <w:t>(PSA),</w:t>
      </w:r>
      <w:r>
        <w:rPr>
          <w:spacing w:val="3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Edinburgh,</w:t>
      </w:r>
      <w:r>
        <w:rPr>
          <w:spacing w:val="3"/>
        </w:rPr>
        <w:t> </w:t>
      </w:r>
      <w:r>
        <w:rPr/>
        <w:t>Scotland.</w:t>
      </w:r>
    </w:p>
    <w:p>
      <w:pPr>
        <w:pStyle w:val="BodyText"/>
        <w:spacing w:line="482" w:lineRule="auto" w:before="1"/>
        <w:ind w:left="801" w:right="241"/>
        <w:jc w:val="both"/>
      </w:pPr>
      <w:r>
        <w:rPr/>
        <w:t>Green,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“Co-producing</w:t>
      </w:r>
      <w:r>
        <w:rPr>
          <w:spacing w:val="1"/>
        </w:rPr>
        <w:t> </w:t>
      </w:r>
      <w:r>
        <w:rPr/>
        <w:t>Ineffective</w:t>
      </w:r>
      <w:r>
        <w:rPr>
          <w:spacing w:val="1"/>
        </w:rPr>
        <w:t> </w:t>
      </w:r>
      <w:r>
        <w:rPr/>
        <w:t>States: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Knowledge,</w:t>
      </w:r>
      <w:r>
        <w:rPr>
          <w:spacing w:val="60"/>
        </w:rPr>
        <w:t> </w:t>
      </w:r>
      <w:r>
        <w:rPr/>
        <w:t>Social</w:t>
      </w:r>
      <w:r>
        <w:rPr>
          <w:spacing w:val="1"/>
        </w:rPr>
        <w:t> </w:t>
      </w:r>
      <w:r>
        <w:rPr/>
        <w:t>Policy and</w:t>
      </w:r>
      <w:r>
        <w:rPr>
          <w:spacing w:val="1"/>
        </w:rPr>
        <w:t> </w:t>
      </w:r>
      <w:r>
        <w:rPr/>
        <w:t>Social Citizenship in Africa and in development, Effective States and</w:t>
      </w:r>
      <w:r>
        <w:rPr>
          <w:spacing w:val="1"/>
        </w:rPr>
        <w:t> </w:t>
      </w:r>
      <w:r>
        <w:rPr/>
        <w:t>Inclusive</w:t>
      </w:r>
      <w:r>
        <w:rPr>
          <w:spacing w:val="16"/>
        </w:rPr>
        <w:t> </w:t>
      </w:r>
      <w:r>
        <w:rPr/>
        <w:t>Development”</w:t>
      </w:r>
      <w:r>
        <w:rPr>
          <w:spacing w:val="-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Centre (ESID)</w:t>
      </w:r>
      <w:r>
        <w:rPr>
          <w:spacing w:val="-3"/>
        </w:rPr>
        <w:t> </w:t>
      </w:r>
      <w:r>
        <w:rPr/>
        <w:t>Working</w:t>
      </w:r>
      <w:r>
        <w:rPr>
          <w:spacing w:val="1"/>
        </w:rPr>
        <w:t> </w:t>
      </w:r>
      <w:r>
        <w:rPr/>
        <w:t>Paper,</w:t>
      </w:r>
      <w:r>
        <w:rPr>
          <w:spacing w:val="2"/>
        </w:rPr>
        <w:t> </w:t>
      </w:r>
      <w:r>
        <w:rPr/>
        <w:t>p.14.</w:t>
      </w:r>
    </w:p>
    <w:p>
      <w:pPr>
        <w:pStyle w:val="BodyText"/>
        <w:tabs>
          <w:tab w:pos="2241" w:val="left" w:leader="none"/>
        </w:tabs>
        <w:spacing w:line="484" w:lineRule="auto" w:before="2"/>
        <w:ind w:left="801" w:right="239"/>
        <w:jc w:val="both"/>
      </w:pPr>
      <w:r>
        <w:rPr/>
        <w:t>Umar, M.A. (2015), “Overview of the Contributory Pension Scheme”, Department of</w:t>
      </w:r>
      <w:r>
        <w:rPr>
          <w:spacing w:val="1"/>
        </w:rPr>
        <w:t> </w:t>
      </w:r>
      <w:r>
        <w:rPr/>
        <w:t>Banking</w:t>
        <w:tab/>
        <w:t>and</w:t>
      </w:r>
      <w:r>
        <w:rPr>
          <w:spacing w:val="1"/>
        </w:rPr>
        <w:t> </w:t>
      </w:r>
      <w:r>
        <w:rPr/>
        <w:t>Finance's Town</w:t>
      </w:r>
      <w:r>
        <w:rPr>
          <w:spacing w:val="-4"/>
        </w:rPr>
        <w:t> </w:t>
      </w:r>
      <w:r>
        <w:rPr/>
        <w:t>&amp;</w:t>
      </w:r>
      <w:r>
        <w:rPr>
          <w:spacing w:val="-3"/>
        </w:rPr>
        <w:t> </w:t>
      </w:r>
      <w:r>
        <w:rPr/>
        <w:t>Gown</w:t>
      </w:r>
      <w:r>
        <w:rPr>
          <w:spacing w:val="-4"/>
        </w:rPr>
        <w:t> </w:t>
      </w:r>
      <w:r>
        <w:rPr/>
        <w:t>Seminar.</w:t>
      </w:r>
    </w:p>
    <w:sectPr>
      <w:pgSz w:w="12240" w:h="15840"/>
      <w:pgMar w:header="0" w:footer="932" w:top="1100" w:bottom="1200" w:left="172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1.820007pt;margin-top:705.642639pt;width:102.85pt;height:15.3pt;mso-position-horizontal-relative:page;mso-position-vertical-relative:page;z-index:-171806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NOVEMBER,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2018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5.050003pt;margin-top:716.635986pt;width:98.8pt;height:13.35pt;mso-position-horizontal-relative:page;mso-position-vertical-relative:page;z-index:-17174016" type="#_x0000_t202" filled="false" stroked="false">
          <v:textbox inset="0,0,0,0">
            <w:txbxContent>
              <w:p>
                <w:pPr>
                  <w:spacing w:before="30"/>
                  <w:ind w:left="2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  <w:vertAlign w:val="superscript"/>
                  </w:rPr>
                  <w:t>216</w:t>
                </w:r>
                <w:r>
                  <w:rPr>
                    <w:rFonts w:ascii="Calibri"/>
                    <w:spacing w:val="3"/>
                    <w:sz w:val="18"/>
                    <w:vertAlign w:val="baseline"/>
                  </w:rPr>
                  <w:t> </w:t>
                </w:r>
                <w:r>
                  <w:rPr>
                    <w:rFonts w:ascii="Calibri"/>
                    <w:sz w:val="18"/>
                    <w:vertAlign w:val="baseline"/>
                  </w:rPr>
                  <w:t>Pension</w:t>
                </w:r>
                <w:r>
                  <w:rPr>
                    <w:rFonts w:ascii="Calibri"/>
                    <w:spacing w:val="-3"/>
                    <w:sz w:val="18"/>
                    <w:vertAlign w:val="baseline"/>
                  </w:rPr>
                  <w:t> </w:t>
                </w:r>
                <w:r>
                  <w:rPr>
                    <w:rFonts w:ascii="Calibri"/>
                    <w:sz w:val="18"/>
                    <w:vertAlign w:val="baseline"/>
                  </w:rPr>
                  <w:t>Reform,</w:t>
                </w:r>
                <w:r>
                  <w:rPr>
                    <w:rFonts w:ascii="Calibri"/>
                    <w:spacing w:val="-5"/>
                    <w:sz w:val="18"/>
                    <w:vertAlign w:val="baseline"/>
                  </w:rPr>
                  <w:t> </w:t>
                </w:r>
                <w:r>
                  <w:rPr>
                    <w:rFonts w:ascii="Calibri"/>
                    <w:sz w:val="18"/>
                    <w:vertAlign w:val="baseline"/>
                  </w:rPr>
                  <w:t>op.cit.</w:t>
                </w:r>
              </w:p>
            </w:txbxContent>
          </v:textbox>
          <w10:wrap type="none"/>
        </v:shape>
      </w:pict>
    </w:r>
    <w:r>
      <w:rPr/>
      <w:pict>
        <v:shape style="position:absolute;margin-left:324.480011pt;margin-top:730.375977pt;width:17.05pt;height:13.05pt;mso-position-horizontal-relative:page;mso-position-vertical-relative:page;z-index:-171735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5.050003pt;margin-top:716.635986pt;width:135.75pt;height:13.35pt;mso-position-horizontal-relative:page;mso-position-vertical-relative:page;z-index:-17172992" type="#_x0000_t202" filled="false" stroked="false">
          <v:textbox inset="0,0,0,0">
            <w:txbxContent>
              <w:p>
                <w:pPr>
                  <w:spacing w:before="30"/>
                  <w:ind w:left="2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  <w:vertAlign w:val="superscript"/>
                  </w:rPr>
                  <w:t>221</w:t>
                </w:r>
                <w:r>
                  <w:rPr>
                    <w:rFonts w:ascii="Calibri"/>
                    <w:sz w:val="18"/>
                    <w:vertAlign w:val="baseline"/>
                  </w:rPr>
                  <w:t>S.9</w:t>
                </w:r>
                <w:r>
                  <w:rPr>
                    <w:rFonts w:ascii="Calibri"/>
                    <w:spacing w:val="2"/>
                    <w:sz w:val="18"/>
                    <w:vertAlign w:val="baseline"/>
                  </w:rPr>
                  <w:t> </w:t>
                </w:r>
                <w:r>
                  <w:rPr>
                    <w:rFonts w:ascii="Calibri"/>
                    <w:sz w:val="18"/>
                    <w:vertAlign w:val="baseline"/>
                  </w:rPr>
                  <w:t>(1),</w:t>
                </w:r>
                <w:r>
                  <w:rPr>
                    <w:rFonts w:ascii="Calibri"/>
                    <w:spacing w:val="-4"/>
                    <w:sz w:val="18"/>
                    <w:vertAlign w:val="baseline"/>
                  </w:rPr>
                  <w:t> </w:t>
                </w:r>
                <w:r>
                  <w:rPr>
                    <w:rFonts w:ascii="Calibri"/>
                    <w:sz w:val="18"/>
                    <w:vertAlign w:val="baseline"/>
                  </w:rPr>
                  <w:t>Pension</w:t>
                </w:r>
                <w:r>
                  <w:rPr>
                    <w:rFonts w:ascii="Calibri"/>
                    <w:spacing w:val="-2"/>
                    <w:sz w:val="18"/>
                    <w:vertAlign w:val="baseline"/>
                  </w:rPr>
                  <w:t> </w:t>
                </w:r>
                <w:r>
                  <w:rPr>
                    <w:rFonts w:ascii="Calibri"/>
                    <w:sz w:val="18"/>
                    <w:vertAlign w:val="baseline"/>
                  </w:rPr>
                  <w:t>Reform</w:t>
                </w:r>
                <w:r>
                  <w:rPr>
                    <w:rFonts w:ascii="Calibri"/>
                    <w:spacing w:val="-4"/>
                    <w:sz w:val="18"/>
                    <w:vertAlign w:val="baseline"/>
                  </w:rPr>
                  <w:t> </w:t>
                </w:r>
                <w:r>
                  <w:rPr>
                    <w:rFonts w:ascii="Calibri"/>
                    <w:sz w:val="18"/>
                    <w:vertAlign w:val="baseline"/>
                  </w:rPr>
                  <w:t>Act,</w:t>
                </w:r>
                <w:r>
                  <w:rPr>
                    <w:rFonts w:ascii="Calibri"/>
                    <w:spacing w:val="-4"/>
                    <w:sz w:val="18"/>
                    <w:vertAlign w:val="baseline"/>
                  </w:rPr>
                  <w:t> </w:t>
                </w:r>
                <w:r>
                  <w:rPr>
                    <w:rFonts w:ascii="Calibri"/>
                    <w:sz w:val="18"/>
                    <w:vertAlign w:val="baseline"/>
                  </w:rPr>
                  <w:t>2004.</w:t>
                </w:r>
              </w:p>
            </w:txbxContent>
          </v:textbox>
          <w10:wrap type="none"/>
        </v:shape>
      </w:pict>
    </w:r>
    <w:r>
      <w:rPr/>
      <w:pict>
        <v:shape style="position:absolute;margin-left:324.480011pt;margin-top:730.375977pt;width:17.05pt;height:13.05pt;mso-position-horizontal-relative:page;mso-position-vertical-relative:page;z-index:-171724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4.480011pt;margin-top:730.375977pt;width:17.05pt;height:13.05pt;mso-position-horizontal-relative:page;mso-position-vertical-relative:page;z-index:-171719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4.480011pt;margin-top:730.375977pt;width:17.05pt;height:13.05pt;mso-position-horizontal-relative:page;mso-position-vertical-relative:page;z-index:-171714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26.050003pt;margin-top:690.430054pt;width:144.050pt;height:.71997pt;mso-position-horizontal-relative:page;mso-position-vertical-relative:page;z-index:-17170944" filled="true" fillcolor="#000000" stroked="false">
          <v:fill type="solid"/>
          <w10:wrap type="none"/>
        </v:rect>
      </w:pict>
    </w:r>
    <w:r>
      <w:rPr/>
      <w:pict>
        <v:shape style="position:absolute;margin-left:125.050003pt;margin-top:716.635986pt;width:29.5pt;height:13.35pt;mso-position-horizontal-relative:page;mso-position-vertical-relative:page;z-index:-17170432" type="#_x0000_t202" filled="false" stroked="false">
          <v:textbox inset="0,0,0,0">
            <w:txbxContent>
              <w:p>
                <w:pPr>
                  <w:spacing w:before="30"/>
                  <w:ind w:left="2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  <w:vertAlign w:val="superscript"/>
                  </w:rPr>
                  <w:t>251</w:t>
                </w:r>
                <w:r>
                  <w:rPr>
                    <w:rFonts w:ascii="Calibri"/>
                    <w:spacing w:val="2"/>
                    <w:sz w:val="18"/>
                    <w:vertAlign w:val="baseline"/>
                  </w:rPr>
                  <w:t> </w:t>
                </w:r>
                <w:r>
                  <w:rPr>
                    <w:rFonts w:ascii="Calibri"/>
                    <w:sz w:val="18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24.480011pt;margin-top:730.375977pt;width:17.05pt;height:13.05pt;mso-position-horizontal-relative:page;mso-position-vertical-relative:page;z-index:-171699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5.050003pt;margin-top:716.635986pt;width:122.8pt;height:13.35pt;mso-position-horizontal-relative:page;mso-position-vertical-relative:page;z-index:-17169408" type="#_x0000_t202" filled="false" stroked="false">
          <v:textbox inset="0,0,0,0">
            <w:txbxContent>
              <w:p>
                <w:pPr>
                  <w:spacing w:before="30"/>
                  <w:ind w:left="20" w:right="0" w:firstLine="0"/>
                  <w:jc w:val="left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sz w:val="18"/>
                    <w:vertAlign w:val="superscript"/>
                  </w:rPr>
                  <w:t>252</w:t>
                </w:r>
                <w:r>
                  <w:rPr>
                    <w:rFonts w:ascii="Calibri" w:hAnsi="Calibri"/>
                    <w:sz w:val="18"/>
                    <w:vertAlign w:val="baseline"/>
                  </w:rPr>
                  <w:t>Anyim, F.C.,</w:t>
                </w:r>
                <w:r>
                  <w:rPr>
                    <w:rFonts w:ascii="Calibri" w:hAnsi="Calibri"/>
                    <w:spacing w:val="-4"/>
                    <w:sz w:val="18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18"/>
                    <w:vertAlign w:val="baseline"/>
                  </w:rPr>
                  <w:t>et’al,</w:t>
                </w:r>
                <w:r>
                  <w:rPr>
                    <w:rFonts w:ascii="Calibri" w:hAnsi="Calibri"/>
                    <w:spacing w:val="-5"/>
                    <w:sz w:val="18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18"/>
                    <w:vertAlign w:val="baseline"/>
                  </w:rPr>
                  <w:t>op.cit.,</w:t>
                </w:r>
                <w:r>
                  <w:rPr>
                    <w:rFonts w:ascii="Calibri" w:hAnsi="Calibri"/>
                    <w:spacing w:val="1"/>
                    <w:sz w:val="18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18"/>
                    <w:vertAlign w:val="baseline"/>
                  </w:rPr>
                  <w:t>p.35.</w:t>
                </w:r>
              </w:p>
            </w:txbxContent>
          </v:textbox>
          <w10:wrap type="none"/>
        </v:shape>
      </w:pict>
    </w:r>
    <w:r>
      <w:rPr/>
      <w:pict>
        <v:shape style="position:absolute;margin-left:324.480011pt;margin-top:730.375977pt;width:17.05pt;height:13.05pt;mso-position-horizontal-relative:page;mso-position-vertical-relative:page;z-index:-171688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5.050003pt;margin-top:716.635986pt;width:110.85pt;height:13.35pt;mso-position-horizontal-relative:page;mso-position-vertical-relative:page;z-index:-17168384" type="#_x0000_t202" filled="false" stroked="false">
          <v:textbox inset="0,0,0,0">
            <w:txbxContent>
              <w:p>
                <w:pPr>
                  <w:spacing w:before="30"/>
                  <w:ind w:left="2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  <w:vertAlign w:val="superscript"/>
                  </w:rPr>
                  <w:t>256</w:t>
                </w:r>
                <w:r>
                  <w:rPr>
                    <w:rFonts w:ascii="Calibri"/>
                    <w:sz w:val="18"/>
                    <w:vertAlign w:val="baseline"/>
                  </w:rPr>
                  <w:t>Pension</w:t>
                </w:r>
                <w:r>
                  <w:rPr>
                    <w:rFonts w:ascii="Calibri"/>
                    <w:spacing w:val="-2"/>
                    <w:sz w:val="18"/>
                    <w:vertAlign w:val="baseline"/>
                  </w:rPr>
                  <w:t> </w:t>
                </w:r>
                <w:r>
                  <w:rPr>
                    <w:rFonts w:ascii="Calibri"/>
                    <w:sz w:val="18"/>
                    <w:vertAlign w:val="baseline"/>
                  </w:rPr>
                  <w:t>Reform</w:t>
                </w:r>
                <w:r>
                  <w:rPr>
                    <w:rFonts w:ascii="Calibri"/>
                    <w:spacing w:val="-3"/>
                    <w:sz w:val="18"/>
                    <w:vertAlign w:val="baseline"/>
                  </w:rPr>
                  <w:t> </w:t>
                </w:r>
                <w:r>
                  <w:rPr>
                    <w:rFonts w:ascii="Calibri"/>
                    <w:sz w:val="18"/>
                    <w:vertAlign w:val="baseline"/>
                  </w:rPr>
                  <w:t>Act,</w:t>
                </w:r>
                <w:r>
                  <w:rPr>
                    <w:rFonts w:ascii="Calibri"/>
                    <w:spacing w:val="-4"/>
                    <w:sz w:val="18"/>
                    <w:vertAlign w:val="baseline"/>
                  </w:rPr>
                  <w:t> </w:t>
                </w:r>
                <w:r>
                  <w:rPr>
                    <w:rFonts w:ascii="Calibri"/>
                    <w:sz w:val="18"/>
                    <w:vertAlign w:val="baseline"/>
                  </w:rPr>
                  <w:t>op.cit.</w:t>
                </w:r>
              </w:p>
            </w:txbxContent>
          </v:textbox>
          <w10:wrap type="none"/>
        </v:shape>
      </w:pict>
    </w:r>
    <w:r>
      <w:rPr/>
      <w:pict>
        <v:shape style="position:absolute;margin-left:324.480011pt;margin-top:730.375977pt;width:17.05pt;height:13.05pt;mso-position-horizontal-relative:page;mso-position-vertical-relative:page;z-index:-171678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4.480011pt;margin-top:730.375977pt;width:17.05pt;height:13.05pt;mso-position-horizontal-relative:page;mso-position-vertical-relative:page;z-index:-171673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3.050003pt;margin-top:715.361572pt;width:38.35pt;height:14.55pt;mso-position-horizontal-relative:page;mso-position-vertical-relative:page;z-index:-17166848" type="#_x0000_t202" filled="false" stroked="false">
          <v:textbox inset="0,0,0,0">
            <w:txbxContent>
              <w:p>
                <w:pPr>
                  <w:spacing w:before="4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  <w:vertAlign w:val="super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266</w:t>
                </w:r>
                <w:r>
                  <w:rPr/>
                  <w:fldChar w:fldCharType="end"/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26.480011pt;margin-top:730.375977pt;width:13.05pt;height:13.05pt;mso-position-horizontal-relative:page;mso-position-vertical-relative:page;z-index:-1716633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68</w:t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5.050003pt;margin-top:715.55603pt;width:30pt;height:14.45pt;mso-position-horizontal-relative:page;mso-position-vertical-relative:page;z-index:-1716582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267</w:t>
                </w:r>
                <w:r>
                  <w:rPr>
                    <w:rFonts w:ascii="Calibri"/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26.480011pt;margin-top:730.375977pt;width:13.05pt;height:13.05pt;mso-position-horizontal-relative:page;mso-position-vertical-relative:page;z-index:-1716531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69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3.760010pt;margin-top:730.375977pt;width:18.650pt;height:13.05pt;mso-position-horizontal-relative:page;mso-position-vertical-relative:page;z-index:-171801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5.050003pt;margin-top:716.635986pt;width:112.95pt;height:13.35pt;mso-position-horizontal-relative:page;mso-position-vertical-relative:page;z-index:-17164800" type="#_x0000_t202" filled="false" stroked="false">
          <v:textbox inset="0,0,0,0">
            <w:txbxContent>
              <w:p>
                <w:pPr>
                  <w:spacing w:before="30"/>
                  <w:ind w:left="2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  <w:vertAlign w:val="superscript"/>
                  </w:rPr>
                  <w:t>270</w:t>
                </w:r>
                <w:r>
                  <w:rPr>
                    <w:rFonts w:ascii="Calibri"/>
                    <w:spacing w:val="3"/>
                    <w:sz w:val="18"/>
                    <w:vertAlign w:val="baseline"/>
                  </w:rPr>
                  <w:t> </w:t>
                </w:r>
                <w:r>
                  <w:rPr>
                    <w:rFonts w:ascii="Calibri"/>
                    <w:sz w:val="18"/>
                    <w:vertAlign w:val="baseline"/>
                  </w:rPr>
                  <w:t>Pension</w:t>
                </w:r>
                <w:r>
                  <w:rPr>
                    <w:rFonts w:ascii="Calibri"/>
                    <w:spacing w:val="-3"/>
                    <w:sz w:val="18"/>
                    <w:vertAlign w:val="baseline"/>
                  </w:rPr>
                  <w:t> </w:t>
                </w:r>
                <w:r>
                  <w:rPr>
                    <w:rFonts w:ascii="Calibri"/>
                    <w:sz w:val="18"/>
                    <w:vertAlign w:val="baseline"/>
                  </w:rPr>
                  <w:t>Reform</w:t>
                </w:r>
                <w:r>
                  <w:rPr>
                    <w:rFonts w:ascii="Calibri"/>
                    <w:spacing w:val="-5"/>
                    <w:sz w:val="18"/>
                    <w:vertAlign w:val="baseline"/>
                  </w:rPr>
                  <w:t> </w:t>
                </w:r>
                <w:r>
                  <w:rPr>
                    <w:rFonts w:ascii="Calibri"/>
                    <w:sz w:val="18"/>
                    <w:vertAlign w:val="baseline"/>
                  </w:rPr>
                  <w:t>Act, op.cit.</w:t>
                </w:r>
              </w:p>
            </w:txbxContent>
          </v:textbox>
          <w10:wrap type="none"/>
        </v:shape>
      </w:pict>
    </w:r>
    <w:r>
      <w:rPr/>
      <w:pict>
        <v:shape style="position:absolute;margin-left:324.480011pt;margin-top:730.375977pt;width:17.05pt;height:13.05pt;mso-position-horizontal-relative:page;mso-position-vertical-relative:page;z-index:-171642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4.480011pt;margin-top:730.375977pt;width:17.05pt;height:13.05pt;mso-position-horizontal-relative:page;mso-position-vertical-relative:page;z-index:-171637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26.050003pt;margin-top:648.909973pt;width:144.050pt;height:.72003pt;mso-position-horizontal-relative:page;mso-position-vertical-relative:page;z-index:-17163264" filled="true" fillcolor="#000000" stroked="false">
          <v:fill type="solid"/>
          <w10:wrap type="none"/>
        </v:rect>
      </w:pict>
    </w:r>
    <w:r>
      <w:rPr/>
      <w:pict>
        <v:shape style="position:absolute;margin-left:324.480011pt;margin-top:730.375977pt;width:17.05pt;height:13.05pt;mso-position-horizontal-relative:page;mso-position-vertical-relative:page;z-index:-171627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shape style="position:absolute;margin-left:321.600006pt;margin-top:730.375977pt;width:22.6pt;height:13.05pt;mso-position-horizontal-relative:page;mso-position-vertical-relative:page;z-index:-171622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7.359985pt;margin-top:730.375977pt;width:11.6pt;height:13.05pt;mso-position-horizontal-relative:page;mso-position-vertical-relative:page;z-index:-171796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5.050003pt;margin-top:716.749329pt;width:24.45pt;height:13.4pt;mso-position-horizontal-relative:page;mso-position-vertical-relative:page;z-index:-1717913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  <w:vertAlign w:val="superscript"/>
                  </w:rPr>
                  <w:t>23</w:t>
                </w:r>
                <w:r>
                  <w:rPr>
                    <w:sz w:val="18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27.359985pt;margin-top:730.375977pt;width:11.6pt;height:13.05pt;mso-position-horizontal-relative:page;mso-position-vertical-relative:page;z-index:-171786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4.480011pt;margin-top:730.375977pt;width:17.05pt;height:13.05pt;mso-position-horizontal-relative:page;mso-position-vertical-relative:page;z-index:-171781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24.480011pt;margin-top:730.375977pt;width:17.05pt;height:13.05pt;mso-position-horizontal-relative:page;mso-position-vertical-relative:page;z-index:-171776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26.050003pt;margin-top:630.190002pt;width:144.050pt;height:.71997pt;mso-position-horizontal-relative:page;mso-position-vertical-relative:page;z-index:-17177088" filled="true" fillcolor="#000000" stroked="false">
          <v:fill type="solid"/>
          <w10:wrap type="none"/>
        </v:rect>
      </w:pict>
    </w:r>
    <w:r>
      <w:rPr/>
      <w:pict>
        <v:shape style="position:absolute;margin-left:324.480011pt;margin-top:730.375977pt;width:17.05pt;height:13.05pt;mso-position-horizontal-relative:page;mso-position-vertical-relative:page;z-index:-171765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4.480011pt;margin-top:730.375977pt;width:17.05pt;height:13.05pt;mso-position-horizontal-relative:page;mso-position-vertical-relative:page;z-index:-171760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26.050003pt;margin-top:667.149963pt;width:144.050pt;height:.72003pt;mso-position-horizontal-relative:page;mso-position-vertical-relative:page;z-index:-17175552" filled="true" fillcolor="#000000" stroked="false">
          <v:fill type="solid"/>
          <w10:wrap type="none"/>
        </v:rect>
      </w:pict>
    </w:r>
    <w:r>
      <w:rPr/>
      <w:pict>
        <v:shape style="position:absolute;margin-left:125.050003pt;margin-top:716.635986pt;width:29.5pt;height:13.35pt;mso-position-horizontal-relative:page;mso-position-vertical-relative:page;z-index:-17175040" type="#_x0000_t202" filled="false" stroked="false">
          <v:textbox inset="0,0,0,0">
            <w:txbxContent>
              <w:p>
                <w:pPr>
                  <w:spacing w:before="30"/>
                  <w:ind w:left="2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  <w:vertAlign w:val="superscript"/>
                  </w:rPr>
                  <w:t>210</w:t>
                </w:r>
                <w:r>
                  <w:rPr>
                    <w:rFonts w:ascii="Calibri"/>
                    <w:spacing w:val="2"/>
                    <w:sz w:val="18"/>
                    <w:vertAlign w:val="baseline"/>
                  </w:rPr>
                  <w:t> </w:t>
                </w:r>
                <w:r>
                  <w:rPr>
                    <w:rFonts w:ascii="Calibri"/>
                    <w:sz w:val="18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24.480011pt;margin-top:730.375977pt;width:17.05pt;height:13.05pt;mso-position-horizontal-relative:page;mso-position-vertical-relative:page;z-index:-171745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5"/>
      <w:numFmt w:val="decimal"/>
      <w:lvlText w:val="%1"/>
      <w:lvlJc w:val="left"/>
      <w:pPr>
        <w:ind w:left="1165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5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2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6" w:hanging="36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1342" w:hanging="542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342" w:hanging="542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342" w:hanging="5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4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2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0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6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4" w:hanging="542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1165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5" w:hanging="365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42" w:hanging="5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524" w:hanging="724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70" w:hanging="7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45" w:hanging="7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20" w:hanging="7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95" w:hanging="7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0" w:hanging="724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1165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5" w:hanging="365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42" w:hanging="5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524" w:hanging="724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70" w:hanging="7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45" w:hanging="7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20" w:hanging="7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95" w:hanging="7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0" w:hanging="724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165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5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2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4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6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2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8" w:hanging="365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045" w:hanging="245"/>
        <w:jc w:val="left"/>
      </w:pPr>
      <w:rPr>
        <w:rFonts w:hint="default"/>
        <w:w w:val="10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521" w:hanging="361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6" w:hanging="36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165" w:hanging="365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65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2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6" w:hanging="36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7"/>
      <w:numFmt w:val="decimal"/>
      <w:lvlText w:val="%1"/>
      <w:lvlJc w:val="left"/>
      <w:pPr>
        <w:ind w:left="1165" w:hanging="365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165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881" w:hanging="72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3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6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6" w:hanging="72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131" w:hanging="33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1" w:hanging="33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3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4" w:hanging="3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2" w:hanging="3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0" w:hanging="3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8" w:hanging="3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6" w:hanging="3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4" w:hanging="33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299" w:hanging="49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299" w:hanging="499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299" w:hanging="49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6" w:hanging="4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4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0" w:hanging="4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2" w:hanging="4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4" w:hanging="4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6" w:hanging="49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136" w:hanging="33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6" w:hanging="336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99" w:hanging="49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462" w:hanging="662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25" w:hanging="6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07" w:hanging="6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90" w:hanging="6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72" w:hanging="6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55" w:hanging="66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137" w:hanging="33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7" w:hanging="336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99" w:hanging="49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462" w:hanging="662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25" w:hanging="6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07" w:hanging="6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90" w:hanging="6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72" w:hanging="6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55" w:hanging="66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136" w:hanging="33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6" w:hanging="33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4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2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0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8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6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4" w:hanging="33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31" w:hanging="33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1" w:hanging="33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3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4" w:hanging="3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2" w:hanging="3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0" w:hanging="3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8" w:hanging="3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6" w:hanging="3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4" w:hanging="331"/>
      </w:pPr>
      <w:rPr>
        <w:rFonts w:hint="default"/>
        <w:lang w:val="en-U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40"/>
      <w:ind w:left="1136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40"/>
      <w:ind w:left="556"/>
      <w:jc w:val="center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39"/>
      <w:ind w:left="557"/>
      <w:jc w:val="center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139"/>
      <w:ind w:left="1462" w:hanging="66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140"/>
      <w:ind w:left="1136" w:hanging="336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3"/>
      <w:ind w:left="1165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39"/>
      <w:ind w:left="1165" w:hanging="365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74" w:lineRule="exact"/>
      <w:ind w:left="11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http://www.grfdalleyandpartners.com/" TargetMode="Externa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hyperlink" Target="http://www.pwc.com/exweb/pwcpublications.nsf/docid" TargetMode="External"/><Relationship Id="rId13" Type="http://schemas.openxmlformats.org/officeDocument/2006/relationships/hyperlink" Target="http://www.authorstream.com/Presentation/pseche-784875" TargetMode="External"/><Relationship Id="rId14" Type="http://schemas.openxmlformats.org/officeDocument/2006/relationships/hyperlink" Target="http://www.palgrave-journals.com/pm/journal/v15/n1/full/pm200931a.html" TargetMode="External"/><Relationship Id="rId15" Type="http://schemas.openxmlformats.org/officeDocument/2006/relationships/hyperlink" Target="http://www.bls.gov/opub/perspectives/program-perspectives-vol2-" TargetMode="External"/><Relationship Id="rId16" Type="http://schemas.openxmlformats.org/officeDocument/2006/relationships/hyperlink" Target="http://www.allacadewmic.com/meta/p_index.html" TargetMode="External"/><Relationship Id="rId17" Type="http://schemas.openxmlformats.org/officeDocument/2006/relationships/hyperlink" Target="http://www.africareview.com/News/Ghost-accounts-used-in-" TargetMode="External"/><Relationship Id="rId18" Type="http://schemas.openxmlformats.org/officeDocument/2006/relationships/hyperlink" Target="http://www.kyaritijani.com/node/32" TargetMode="External"/><Relationship Id="rId19" Type="http://schemas.openxmlformats.org/officeDocument/2006/relationships/hyperlink" Target="http://www.vanguardngr.com/2012/05/pension-fraud-not-related-to-" TargetMode="External"/><Relationship Id="rId20" Type="http://schemas.openxmlformats.org/officeDocument/2006/relationships/hyperlink" Target="http://allafrica.com/stories/.html" TargetMode="External"/><Relationship Id="rId21" Type="http://schemas.openxmlformats.org/officeDocument/2006/relationships/footer" Target="footer7.xml"/><Relationship Id="rId22" Type="http://schemas.openxmlformats.org/officeDocument/2006/relationships/hyperlink" Target="http://www.aon.com/attachements/" TargetMode="External"/><Relationship Id="rId23" Type="http://schemas.openxmlformats.org/officeDocument/2006/relationships/footer" Target="footer8.xml"/><Relationship Id="rId24" Type="http://schemas.openxmlformats.org/officeDocument/2006/relationships/hyperlink" Target="http://www.dfatgov.au/treaties/making/making1/html" TargetMode="External"/><Relationship Id="rId25" Type="http://schemas.openxmlformats.org/officeDocument/2006/relationships/footer" Target="footer9.xml"/><Relationship Id="rId26" Type="http://schemas.openxmlformats.org/officeDocument/2006/relationships/footer" Target="footer10.xml"/><Relationship Id="rId27" Type="http://schemas.openxmlformats.org/officeDocument/2006/relationships/footer" Target="footer11.xml"/><Relationship Id="rId28" Type="http://schemas.openxmlformats.org/officeDocument/2006/relationships/footer" Target="footer12.xml"/><Relationship Id="rId29" Type="http://schemas.openxmlformats.org/officeDocument/2006/relationships/footer" Target="footer13.xml"/><Relationship Id="rId30" Type="http://schemas.openxmlformats.org/officeDocument/2006/relationships/footer" Target="footer14.xml"/><Relationship Id="rId31" Type="http://schemas.openxmlformats.org/officeDocument/2006/relationships/footer" Target="footer15.xml"/><Relationship Id="rId32" Type="http://schemas.openxmlformats.org/officeDocument/2006/relationships/footer" Target="footer16.xml"/><Relationship Id="rId33" Type="http://schemas.openxmlformats.org/officeDocument/2006/relationships/footer" Target="footer17.xml"/><Relationship Id="rId34" Type="http://schemas.openxmlformats.org/officeDocument/2006/relationships/footer" Target="footer18.xml"/><Relationship Id="rId35" Type="http://schemas.openxmlformats.org/officeDocument/2006/relationships/footer" Target="footer19.xml"/><Relationship Id="rId36" Type="http://schemas.openxmlformats.org/officeDocument/2006/relationships/footer" Target="footer20.xml"/><Relationship Id="rId37" Type="http://schemas.openxmlformats.org/officeDocument/2006/relationships/footer" Target="footer21.xml"/><Relationship Id="rId38" Type="http://schemas.openxmlformats.org/officeDocument/2006/relationships/hyperlink" Target="http://www.vanguardngr.com/2015/03/pension-funds-hit-n4-5trn-with-6-million-" TargetMode="External"/><Relationship Id="rId39" Type="http://schemas.openxmlformats.org/officeDocument/2006/relationships/hyperlink" Target="http://sweetcrudereports.com/2015/10/06/nigerias-pension-funds-now-over-n5trn-pencom-dg/" TargetMode="External"/><Relationship Id="rId40" Type="http://schemas.openxmlformats.org/officeDocument/2006/relationships/hyperlink" Target="http://www.pwc.com/ng" TargetMode="External"/><Relationship Id="rId41" Type="http://schemas.openxmlformats.org/officeDocument/2006/relationships/hyperlink" Target="http://www.premiumtimes.ng.com/" TargetMode="External"/><Relationship Id="rId42" Type="http://schemas.openxmlformats.org/officeDocument/2006/relationships/hyperlink" Target="http://www.pencom.gov.ng/" TargetMode="External"/><Relationship Id="rId43" Type="http://schemas.openxmlformats.org/officeDocument/2006/relationships/hyperlink" Target="http://www.piacweb.org/publications/index.html" TargetMode="External"/><Relationship Id="rId44" Type="http://schemas.openxmlformats.org/officeDocument/2006/relationships/footer" Target="footer22.xml"/><Relationship Id="rId45" Type="http://schemas.openxmlformats.org/officeDocument/2006/relationships/footer" Target="footer23.xml"/><Relationship Id="rId46" Type="http://schemas.openxmlformats.org/officeDocument/2006/relationships/hyperlink" Target="http://thenationonlineng.net/a-new-dawn-for-pensioners/" TargetMode="External"/><Relationship Id="rId47" Type="http://schemas.openxmlformats.org/officeDocument/2006/relationships/hyperlink" Target="http://www.premiumtimesng.com/business/172740-pension-fund-assets-hit-n4-6trn-oct-2014.html" TargetMode="External"/><Relationship Id="rId48" Type="http://schemas.openxmlformats.org/officeDocument/2006/relationships/hyperlink" Target="http://thenationonlineng.net/ex-nsitf-boss-in-2-8m-poll-row-with-eze" TargetMode="External"/><Relationship Id="rId49" Type="http://schemas.openxmlformats.org/officeDocument/2006/relationships/hyperlink" Target="http://www.authorstream.com/Presentation/pseche-" TargetMode="External"/><Relationship Id="rId50" Type="http://schemas.openxmlformats.org/officeDocument/2006/relationships/hyperlink" Target="http://www.africareview.com/News/Ghost-" TargetMode="External"/><Relationship Id="rId51" Type="http://schemas.openxmlformats.org/officeDocument/2006/relationships/hyperlink" Target="http://www.vanguardngr.com/2012/05/pension-" TargetMode="External"/><Relationship Id="rId5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Madaki</dc:creator>
  <dcterms:created xsi:type="dcterms:W3CDTF">2023-11-02T07:59:51Z</dcterms:created>
  <dcterms:modified xsi:type="dcterms:W3CDTF">2023-11-02T07:59:51Z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2023-11-02T00:00:00Z</vt:filetime>
  </property>
</Properties>
</file>