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742" w:val="left" w:leader="none"/>
          <w:tab w:pos="3939" w:val="left" w:leader="none"/>
          <w:tab w:pos="4276" w:val="left" w:leader="none"/>
        </w:tabs>
        <w:spacing w:line="276" w:lineRule="auto" w:before="71"/>
        <w:ind w:left="1117" w:right="1120" w:firstLine="0"/>
        <w:jc w:val="center"/>
        <w:rPr>
          <w:b/>
          <w:sz w:val="32"/>
        </w:rPr>
      </w:pPr>
      <w:r>
        <w:rPr>
          <w:b/>
          <w:w w:val="115"/>
          <w:sz w:val="32"/>
        </w:rPr>
        <w:t>AN</w:t>
      </w:r>
      <w:r>
        <w:rPr>
          <w:b/>
          <w:w w:val="115"/>
          <w:sz w:val="32"/>
        </w:rPr>
        <w:t> EMPIRICAL</w:t>
      </w:r>
      <w:r>
        <w:rPr>
          <w:b/>
          <w:w w:val="115"/>
          <w:sz w:val="32"/>
        </w:rPr>
        <w:t> ANALYSIS</w:t>
      </w:r>
      <w:r>
        <w:rPr>
          <w:b/>
          <w:w w:val="115"/>
          <w:sz w:val="32"/>
        </w:rPr>
        <w:t> OF</w:t>
      </w:r>
      <w:r>
        <w:rPr>
          <w:b/>
          <w:w w:val="115"/>
          <w:sz w:val="32"/>
        </w:rPr>
        <w:t> THE</w:t>
      </w:r>
      <w:r>
        <w:rPr>
          <w:b/>
          <w:w w:val="115"/>
          <w:sz w:val="32"/>
        </w:rPr>
        <w:t> IMPACT</w:t>
      </w:r>
      <w:r>
        <w:rPr>
          <w:b/>
          <w:w w:val="115"/>
          <w:sz w:val="32"/>
        </w:rPr>
        <w:t> OF</w:t>
      </w:r>
      <w:r>
        <w:rPr>
          <w:b/>
          <w:w w:val="115"/>
          <w:sz w:val="32"/>
        </w:rPr>
        <w:t> PRIVATE </w:t>
      </w:r>
      <w:r>
        <w:rPr>
          <w:b/>
          <w:spacing w:val="-2"/>
          <w:w w:val="115"/>
          <w:sz w:val="32"/>
        </w:rPr>
        <w:t>SECTOR</w:t>
      </w:r>
      <w:r>
        <w:rPr>
          <w:b/>
          <w:sz w:val="32"/>
        </w:rPr>
        <w:tab/>
      </w:r>
      <w:r>
        <w:rPr>
          <w:b/>
          <w:w w:val="115"/>
          <w:sz w:val="32"/>
        </w:rPr>
        <w:t>ON</w:t>
      </w:r>
      <w:r>
        <w:rPr>
          <w:b/>
          <w:w w:val="115"/>
          <w:sz w:val="32"/>
        </w:rPr>
        <w:t> THE</w:t>
      </w:r>
      <w:r>
        <w:rPr>
          <w:b/>
          <w:sz w:val="32"/>
        </w:rPr>
        <w:tab/>
      </w:r>
      <w:r>
        <w:rPr>
          <w:b/>
          <w:w w:val="115"/>
          <w:sz w:val="32"/>
        </w:rPr>
        <w:t>ECONOMIC</w:t>
      </w:r>
      <w:r>
        <w:rPr>
          <w:b/>
          <w:w w:val="115"/>
          <w:sz w:val="32"/>
        </w:rPr>
        <w:t> GROWTH</w:t>
      </w:r>
      <w:r>
        <w:rPr>
          <w:b/>
          <w:w w:val="115"/>
          <w:sz w:val="32"/>
        </w:rPr>
        <w:t> AND </w:t>
      </w:r>
      <w:r>
        <w:rPr>
          <w:b/>
          <w:spacing w:val="-2"/>
          <w:w w:val="115"/>
          <w:sz w:val="32"/>
        </w:rPr>
        <w:t>DEVELOPMENT</w:t>
      </w:r>
      <w:r>
        <w:rPr>
          <w:b/>
          <w:sz w:val="32"/>
        </w:rPr>
        <w:tab/>
      </w:r>
      <w:r>
        <w:rPr>
          <w:b/>
          <w:w w:val="115"/>
          <w:sz w:val="32"/>
        </w:rPr>
        <w:t>OF</w:t>
      </w:r>
      <w:r>
        <w:rPr>
          <w:b/>
          <w:w w:val="115"/>
          <w:sz w:val="32"/>
        </w:rPr>
        <w:t> NIGERIA</w:t>
      </w:r>
    </w:p>
    <w:p>
      <w:pPr>
        <w:spacing w:before="204"/>
        <w:ind w:left="3" w:right="0" w:firstLine="0"/>
        <w:jc w:val="center"/>
        <w:rPr>
          <w:b/>
          <w:sz w:val="32"/>
        </w:rPr>
      </w:pPr>
      <w:r>
        <w:rPr>
          <w:b/>
          <w:spacing w:val="-2"/>
          <w:w w:val="105"/>
          <w:sz w:val="32"/>
        </w:rPr>
        <w:t>(1980–2010)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36"/>
        <w:rPr>
          <w:b/>
          <w:sz w:val="32"/>
        </w:rPr>
      </w:pPr>
    </w:p>
    <w:p>
      <w:pPr>
        <w:spacing w:before="0"/>
        <w:ind w:left="1" w:right="0" w:firstLine="0"/>
        <w:jc w:val="center"/>
        <w:rPr>
          <w:b/>
          <w:sz w:val="32"/>
        </w:rPr>
      </w:pPr>
      <w:r>
        <w:rPr>
          <w:b/>
          <w:spacing w:val="-5"/>
          <w:w w:val="110"/>
          <w:sz w:val="32"/>
        </w:rPr>
        <w:t>BY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6"/>
        <w:rPr>
          <w:b/>
          <w:sz w:val="32"/>
        </w:rPr>
      </w:pPr>
    </w:p>
    <w:p>
      <w:pPr>
        <w:spacing w:line="609" w:lineRule="auto" w:before="0"/>
        <w:ind w:left="1699" w:right="1701" w:firstLine="0"/>
        <w:jc w:val="center"/>
        <w:rPr>
          <w:b/>
          <w:sz w:val="32"/>
        </w:rPr>
      </w:pPr>
      <w:r>
        <w:rPr>
          <w:b/>
          <w:w w:val="110"/>
          <w:sz w:val="32"/>
        </w:rPr>
        <w:t>ONWUANIBE</w:t>
      </w:r>
      <w:r>
        <w:rPr>
          <w:b/>
          <w:w w:val="110"/>
          <w:sz w:val="32"/>
        </w:rPr>
        <w:t> TOCHUKWU</w:t>
      </w:r>
      <w:r>
        <w:rPr>
          <w:b/>
          <w:w w:val="110"/>
          <w:sz w:val="32"/>
        </w:rPr>
        <w:t> BENJAMIN </w:t>
      </w:r>
      <w:r>
        <w:rPr>
          <w:b/>
          <w:spacing w:val="-2"/>
          <w:w w:val="115"/>
          <w:sz w:val="32"/>
        </w:rPr>
        <w:t>EC/2009/767</w:t>
      </w:r>
    </w:p>
    <w:p>
      <w:pPr>
        <w:spacing w:line="240" w:lineRule="auto" w:before="0"/>
        <w:ind w:left="1429" w:right="1431" w:firstLine="0"/>
        <w:jc w:val="center"/>
        <w:rPr>
          <w:b/>
          <w:sz w:val="32"/>
        </w:rPr>
      </w:pPr>
      <w:r>
        <w:rPr>
          <w:b/>
          <w:w w:val="115"/>
          <w:sz w:val="32"/>
        </w:rPr>
        <w:t>BEING</w:t>
      </w:r>
      <w:r>
        <w:rPr>
          <w:b/>
          <w:w w:val="115"/>
          <w:sz w:val="32"/>
        </w:rPr>
        <w:t> A</w:t>
      </w:r>
      <w:r>
        <w:rPr>
          <w:b/>
          <w:w w:val="115"/>
          <w:sz w:val="32"/>
        </w:rPr>
        <w:t> RESEARCH</w:t>
      </w:r>
      <w:r>
        <w:rPr>
          <w:b/>
          <w:w w:val="115"/>
          <w:sz w:val="32"/>
        </w:rPr>
        <w:t> PROJECT</w:t>
      </w:r>
      <w:r>
        <w:rPr>
          <w:b/>
          <w:w w:val="115"/>
          <w:sz w:val="32"/>
        </w:rPr>
        <w:t> SUBMITTED</w:t>
      </w:r>
      <w:r>
        <w:rPr>
          <w:b/>
          <w:w w:val="115"/>
          <w:sz w:val="32"/>
        </w:rPr>
        <w:t> TO</w:t>
      </w:r>
      <w:r>
        <w:rPr>
          <w:b/>
          <w:w w:val="115"/>
          <w:sz w:val="32"/>
        </w:rPr>
        <w:t> THE</w:t>
      </w:r>
      <w:r>
        <w:rPr>
          <w:b/>
          <w:spacing w:val="80"/>
          <w:w w:val="115"/>
          <w:sz w:val="32"/>
        </w:rPr>
        <w:t> </w:t>
      </w:r>
      <w:r>
        <w:rPr>
          <w:b/>
          <w:w w:val="115"/>
          <w:sz w:val="32"/>
        </w:rPr>
        <w:t>DEPARTMENT</w:t>
      </w:r>
      <w:r>
        <w:rPr>
          <w:b/>
          <w:w w:val="115"/>
          <w:sz w:val="32"/>
        </w:rPr>
        <w:t> OF</w:t>
      </w:r>
      <w:r>
        <w:rPr>
          <w:b/>
          <w:w w:val="115"/>
          <w:sz w:val="32"/>
        </w:rPr>
        <w:t> ECONOMICS,</w:t>
      </w:r>
      <w:r>
        <w:rPr>
          <w:b/>
          <w:w w:val="115"/>
          <w:sz w:val="32"/>
        </w:rPr>
        <w:t> FACULTY</w:t>
      </w:r>
      <w:r>
        <w:rPr>
          <w:b/>
          <w:w w:val="115"/>
          <w:sz w:val="32"/>
        </w:rPr>
        <w:t> OF MANAGEMENT</w:t>
      </w:r>
      <w:r>
        <w:rPr>
          <w:b/>
          <w:w w:val="115"/>
          <w:sz w:val="32"/>
        </w:rPr>
        <w:t> AND</w:t>
      </w:r>
      <w:r>
        <w:rPr>
          <w:b/>
          <w:w w:val="115"/>
          <w:sz w:val="32"/>
        </w:rPr>
        <w:t> SOCIAL</w:t>
      </w:r>
      <w:r>
        <w:rPr>
          <w:b/>
          <w:w w:val="115"/>
          <w:sz w:val="32"/>
        </w:rPr>
        <w:t> SCIENCES,</w:t>
      </w:r>
      <w:r>
        <w:rPr>
          <w:b/>
          <w:w w:val="115"/>
          <w:sz w:val="32"/>
        </w:rPr>
        <w:t> CARITAS </w:t>
      </w:r>
      <w:r>
        <w:rPr>
          <w:b/>
          <w:spacing w:val="-2"/>
          <w:w w:val="115"/>
          <w:sz w:val="32"/>
        </w:rPr>
        <w:t>UNIVERSITY,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4"/>
        <w:rPr>
          <w:b/>
          <w:sz w:val="32"/>
        </w:rPr>
      </w:pPr>
    </w:p>
    <w:p>
      <w:pPr>
        <w:spacing w:before="1"/>
        <w:ind w:left="1230" w:right="1234" w:firstLine="0"/>
        <w:jc w:val="center"/>
        <w:rPr>
          <w:b/>
          <w:sz w:val="32"/>
        </w:rPr>
      </w:pPr>
      <w:r>
        <w:rPr>
          <w:b/>
          <w:w w:val="115"/>
          <w:sz w:val="32"/>
        </w:rPr>
        <w:t>IN</w:t>
      </w:r>
      <w:r>
        <w:rPr>
          <w:b/>
          <w:w w:val="115"/>
          <w:sz w:val="32"/>
        </w:rPr>
        <w:t> PARTIAL</w:t>
      </w:r>
      <w:r>
        <w:rPr>
          <w:b/>
          <w:w w:val="115"/>
          <w:sz w:val="32"/>
        </w:rPr>
        <w:t> FULFILMENT</w:t>
      </w:r>
      <w:r>
        <w:rPr>
          <w:b/>
          <w:w w:val="115"/>
          <w:sz w:val="32"/>
        </w:rPr>
        <w:t> OF</w:t>
      </w:r>
      <w:r>
        <w:rPr>
          <w:b/>
          <w:w w:val="115"/>
          <w:sz w:val="32"/>
        </w:rPr>
        <w:t> THE</w:t>
      </w:r>
      <w:r>
        <w:rPr>
          <w:b/>
          <w:w w:val="115"/>
          <w:sz w:val="32"/>
        </w:rPr>
        <w:t> REQUIREMENTS FOR</w:t>
      </w:r>
      <w:r>
        <w:rPr>
          <w:b/>
          <w:w w:val="115"/>
          <w:sz w:val="32"/>
        </w:rPr>
        <w:t> THE</w:t>
      </w:r>
      <w:r>
        <w:rPr>
          <w:b/>
          <w:w w:val="115"/>
          <w:sz w:val="32"/>
        </w:rPr>
        <w:t> AWARD</w:t>
      </w:r>
      <w:r>
        <w:rPr>
          <w:b/>
          <w:w w:val="115"/>
          <w:sz w:val="32"/>
        </w:rPr>
        <w:t> OF</w:t>
      </w:r>
      <w:r>
        <w:rPr>
          <w:b/>
          <w:w w:val="115"/>
          <w:sz w:val="32"/>
        </w:rPr>
        <w:t> A</w:t>
      </w:r>
      <w:r>
        <w:rPr>
          <w:b/>
          <w:w w:val="115"/>
          <w:sz w:val="32"/>
        </w:rPr>
        <w:t> BACHELOR</w:t>
      </w:r>
      <w:r>
        <w:rPr>
          <w:b/>
          <w:w w:val="115"/>
          <w:sz w:val="32"/>
        </w:rPr>
        <w:t> OF</w:t>
      </w:r>
      <w:r>
        <w:rPr>
          <w:b/>
          <w:w w:val="115"/>
          <w:sz w:val="32"/>
        </w:rPr>
        <w:t> SCIENCE</w:t>
      </w:r>
      <w:r>
        <w:rPr>
          <w:b/>
          <w:w w:val="115"/>
          <w:sz w:val="32"/>
        </w:rPr>
        <w:t> (B.Sc)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DEGREE</w:t>
      </w:r>
      <w:r>
        <w:rPr>
          <w:b/>
          <w:w w:val="115"/>
          <w:sz w:val="32"/>
        </w:rPr>
        <w:t> IN</w:t>
      </w:r>
      <w:r>
        <w:rPr>
          <w:b/>
          <w:w w:val="115"/>
          <w:sz w:val="32"/>
        </w:rPr>
        <w:t> ECONOMICS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30"/>
        <w:rPr>
          <w:b/>
          <w:sz w:val="32"/>
        </w:rPr>
      </w:pPr>
    </w:p>
    <w:p>
      <w:pPr>
        <w:spacing w:before="0"/>
        <w:ind w:left="1" w:right="0" w:firstLine="0"/>
        <w:jc w:val="center"/>
        <w:rPr>
          <w:b/>
          <w:sz w:val="32"/>
        </w:rPr>
      </w:pPr>
      <w:r>
        <w:rPr>
          <w:b/>
          <w:w w:val="115"/>
          <w:sz w:val="32"/>
        </w:rPr>
        <w:t>AUGUST,</w:t>
      </w:r>
      <w:r>
        <w:rPr>
          <w:b/>
          <w:spacing w:val="23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2013.</w:t>
      </w:r>
    </w:p>
    <w:p>
      <w:pPr>
        <w:spacing w:after="0"/>
        <w:jc w:val="center"/>
        <w:rPr>
          <w:sz w:val="32"/>
        </w:rPr>
        <w:sectPr>
          <w:footerReference w:type="default" r:id="rId5"/>
          <w:type w:val="continuous"/>
          <w:pgSz w:w="12240" w:h="15840"/>
          <w:pgMar w:header="0" w:footer="1015" w:top="1720" w:bottom="1200" w:left="340" w:right="340"/>
          <w:pgNumType w:start="1"/>
        </w:sectPr>
      </w:pPr>
    </w:p>
    <w:p>
      <w:pPr>
        <w:pStyle w:val="Heading1"/>
        <w:spacing w:before="71"/>
        <w:ind w:right="1"/>
      </w:pPr>
      <w:bookmarkStart w:name="_TOC_250022" w:id="1"/>
      <w:r>
        <w:rPr>
          <w:w w:val="115"/>
        </w:rPr>
        <w:t>TITLE</w:t>
      </w:r>
      <w:r>
        <w:rPr>
          <w:spacing w:val="15"/>
          <w:w w:val="115"/>
        </w:rPr>
        <w:t> </w:t>
      </w:r>
      <w:bookmarkEnd w:id="1"/>
      <w:r>
        <w:rPr>
          <w:spacing w:val="-4"/>
          <w:w w:val="115"/>
        </w:rPr>
        <w:t>PAGE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5"/>
        <w:rPr>
          <w:b/>
          <w:sz w:val="32"/>
        </w:rPr>
      </w:pPr>
    </w:p>
    <w:p>
      <w:pPr>
        <w:tabs>
          <w:tab w:pos="2742" w:val="left" w:leader="none"/>
        </w:tabs>
        <w:spacing w:line="480" w:lineRule="auto" w:before="0"/>
        <w:ind w:left="1117" w:right="1120" w:firstLine="0"/>
        <w:jc w:val="center"/>
        <w:rPr>
          <w:b/>
          <w:sz w:val="32"/>
        </w:rPr>
      </w:pPr>
      <w:r>
        <w:rPr>
          <w:b/>
          <w:w w:val="115"/>
          <w:sz w:val="32"/>
        </w:rPr>
        <w:t>AN</w:t>
      </w:r>
      <w:r>
        <w:rPr>
          <w:b/>
          <w:w w:val="115"/>
          <w:sz w:val="32"/>
        </w:rPr>
        <w:t> EMPIRICAL</w:t>
      </w:r>
      <w:r>
        <w:rPr>
          <w:b/>
          <w:w w:val="115"/>
          <w:sz w:val="32"/>
        </w:rPr>
        <w:t> ANALYSIS</w:t>
      </w:r>
      <w:r>
        <w:rPr>
          <w:b/>
          <w:w w:val="115"/>
          <w:sz w:val="32"/>
        </w:rPr>
        <w:t> OF</w:t>
      </w:r>
      <w:r>
        <w:rPr>
          <w:b/>
          <w:w w:val="115"/>
          <w:sz w:val="32"/>
        </w:rPr>
        <w:t> THE</w:t>
      </w:r>
      <w:r>
        <w:rPr>
          <w:b/>
          <w:w w:val="115"/>
          <w:sz w:val="32"/>
        </w:rPr>
        <w:t> IMPACT</w:t>
      </w:r>
      <w:r>
        <w:rPr>
          <w:b/>
          <w:w w:val="115"/>
          <w:sz w:val="32"/>
        </w:rPr>
        <w:t> OF</w:t>
      </w:r>
      <w:r>
        <w:rPr>
          <w:b/>
          <w:w w:val="115"/>
          <w:sz w:val="32"/>
        </w:rPr>
        <w:t> PRIVATE </w:t>
      </w:r>
      <w:r>
        <w:rPr>
          <w:b/>
          <w:spacing w:val="-2"/>
          <w:w w:val="115"/>
          <w:sz w:val="32"/>
        </w:rPr>
        <w:t>SECTOR</w:t>
      </w:r>
      <w:r>
        <w:rPr>
          <w:b/>
          <w:sz w:val="32"/>
        </w:rPr>
        <w:tab/>
      </w:r>
      <w:r>
        <w:rPr>
          <w:b/>
          <w:w w:val="115"/>
          <w:sz w:val="32"/>
        </w:rPr>
        <w:t>ON</w:t>
      </w:r>
      <w:r>
        <w:rPr>
          <w:b/>
          <w:w w:val="115"/>
          <w:sz w:val="32"/>
        </w:rPr>
        <w:t> THE</w:t>
      </w:r>
      <w:r>
        <w:rPr>
          <w:b/>
          <w:w w:val="115"/>
          <w:sz w:val="32"/>
        </w:rPr>
        <w:t> ECONOMIC</w:t>
      </w:r>
      <w:r>
        <w:rPr>
          <w:b/>
          <w:w w:val="115"/>
          <w:sz w:val="32"/>
        </w:rPr>
        <w:t> GROWTH</w:t>
      </w:r>
      <w:r>
        <w:rPr>
          <w:b/>
          <w:w w:val="115"/>
          <w:sz w:val="32"/>
        </w:rPr>
        <w:t> AND DEVELOPMENT</w:t>
      </w:r>
      <w:r>
        <w:rPr>
          <w:b/>
          <w:w w:val="115"/>
          <w:sz w:val="32"/>
        </w:rPr>
        <w:t> OF</w:t>
      </w:r>
      <w:r>
        <w:rPr>
          <w:b/>
          <w:w w:val="115"/>
          <w:sz w:val="32"/>
        </w:rPr>
        <w:t> NIGERIA</w:t>
      </w:r>
    </w:p>
    <w:p>
      <w:pPr>
        <w:spacing w:line="607" w:lineRule="auto" w:before="205"/>
        <w:ind w:left="4591" w:right="4586" w:firstLine="0"/>
        <w:jc w:val="center"/>
        <w:rPr>
          <w:b/>
          <w:sz w:val="32"/>
        </w:rPr>
      </w:pPr>
      <w:r>
        <w:rPr>
          <w:b/>
          <w:spacing w:val="-2"/>
          <w:w w:val="105"/>
          <w:sz w:val="32"/>
        </w:rPr>
        <w:t>(1980–2010) </w:t>
      </w:r>
      <w:r>
        <w:rPr>
          <w:b/>
          <w:spacing w:val="-6"/>
          <w:w w:val="105"/>
          <w:sz w:val="32"/>
        </w:rPr>
        <w:t>BY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05"/>
        <w:rPr>
          <w:b/>
          <w:sz w:val="32"/>
        </w:rPr>
      </w:pPr>
    </w:p>
    <w:p>
      <w:pPr>
        <w:spacing w:before="1"/>
        <w:ind w:left="0" w:right="423" w:firstLine="0"/>
        <w:jc w:val="center"/>
        <w:rPr>
          <w:b/>
          <w:sz w:val="32"/>
        </w:rPr>
      </w:pPr>
      <w:r>
        <w:rPr>
          <w:b/>
          <w:w w:val="110"/>
          <w:sz w:val="32"/>
        </w:rPr>
        <w:t>ONWUANIBE</w:t>
      </w:r>
      <w:r>
        <w:rPr>
          <w:b/>
          <w:spacing w:val="37"/>
          <w:w w:val="110"/>
          <w:sz w:val="32"/>
        </w:rPr>
        <w:t> </w:t>
      </w:r>
      <w:r>
        <w:rPr>
          <w:b/>
          <w:w w:val="110"/>
          <w:sz w:val="32"/>
        </w:rPr>
        <w:t>TOCHUKWU</w:t>
      </w:r>
      <w:r>
        <w:rPr>
          <w:b/>
          <w:spacing w:val="34"/>
          <w:w w:val="110"/>
          <w:sz w:val="32"/>
        </w:rPr>
        <w:t> </w:t>
      </w:r>
      <w:r>
        <w:rPr>
          <w:b/>
          <w:spacing w:val="-2"/>
          <w:w w:val="110"/>
          <w:sz w:val="32"/>
        </w:rPr>
        <w:t>BENJAMIN</w:t>
      </w:r>
    </w:p>
    <w:p>
      <w:pPr>
        <w:pStyle w:val="BodyText"/>
        <w:spacing w:before="199"/>
        <w:rPr>
          <w:b/>
          <w:sz w:val="32"/>
        </w:rPr>
      </w:pPr>
    </w:p>
    <w:p>
      <w:pPr>
        <w:spacing w:line="607" w:lineRule="auto" w:before="1"/>
        <w:ind w:left="3193" w:right="3185" w:firstLine="1476"/>
        <w:jc w:val="left"/>
        <w:rPr>
          <w:b/>
          <w:sz w:val="32"/>
        </w:rPr>
      </w:pPr>
      <w:r>
        <w:rPr>
          <w:b/>
          <w:spacing w:val="-2"/>
          <w:w w:val="115"/>
          <w:sz w:val="32"/>
        </w:rPr>
        <w:t>EC/2009/767 </w:t>
      </w:r>
      <w:r>
        <w:rPr>
          <w:b/>
          <w:w w:val="115"/>
          <w:sz w:val="32"/>
        </w:rPr>
        <w:t>DEPARTMENT</w:t>
      </w:r>
      <w:r>
        <w:rPr>
          <w:b/>
          <w:w w:val="115"/>
          <w:sz w:val="32"/>
        </w:rPr>
        <w:t> OF</w:t>
      </w:r>
      <w:r>
        <w:rPr>
          <w:b/>
          <w:w w:val="115"/>
          <w:sz w:val="32"/>
        </w:rPr>
        <w:t> ECONOMICS</w:t>
      </w:r>
    </w:p>
    <w:p>
      <w:pPr>
        <w:spacing w:line="607" w:lineRule="auto" w:before="5"/>
        <w:ind w:left="1381" w:right="1099" w:firstLine="14"/>
        <w:jc w:val="left"/>
        <w:rPr>
          <w:b/>
          <w:sz w:val="32"/>
        </w:rPr>
      </w:pPr>
      <w:r>
        <w:rPr>
          <w:b/>
          <w:w w:val="115"/>
          <w:sz w:val="32"/>
        </w:rPr>
        <w:t>FACULTY</w:t>
      </w:r>
      <w:r>
        <w:rPr>
          <w:b/>
          <w:w w:val="115"/>
          <w:sz w:val="32"/>
        </w:rPr>
        <w:t> OF</w:t>
      </w:r>
      <w:r>
        <w:rPr>
          <w:b/>
          <w:w w:val="115"/>
          <w:sz w:val="32"/>
        </w:rPr>
        <w:t> MANAGEMENT</w:t>
      </w:r>
      <w:r>
        <w:rPr>
          <w:b/>
          <w:w w:val="115"/>
          <w:sz w:val="32"/>
        </w:rPr>
        <w:t> AND</w:t>
      </w:r>
      <w:r>
        <w:rPr>
          <w:b/>
          <w:w w:val="115"/>
          <w:sz w:val="32"/>
        </w:rPr>
        <w:t> SOCIAL</w:t>
      </w:r>
      <w:r>
        <w:rPr>
          <w:b/>
          <w:w w:val="115"/>
          <w:sz w:val="32"/>
        </w:rPr>
        <w:t> SCIENCES.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CARITAS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UNIVERSITY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AMORJI-NIKE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EMENE</w:t>
      </w:r>
      <w:r>
        <w:rPr>
          <w:b/>
          <w:spacing w:val="40"/>
          <w:w w:val="115"/>
          <w:sz w:val="32"/>
        </w:rPr>
        <w:t> </w:t>
      </w:r>
      <w:r>
        <w:rPr>
          <w:b/>
          <w:w w:val="115"/>
          <w:sz w:val="32"/>
        </w:rPr>
        <w:t>ENUGU</w:t>
      </w:r>
    </w:p>
    <w:p>
      <w:pPr>
        <w:spacing w:before="5"/>
        <w:ind w:left="1" w:right="0" w:firstLine="0"/>
        <w:jc w:val="center"/>
        <w:rPr>
          <w:b/>
          <w:sz w:val="32"/>
        </w:rPr>
      </w:pPr>
      <w:r>
        <w:rPr>
          <w:b/>
          <w:w w:val="115"/>
          <w:sz w:val="32"/>
        </w:rPr>
        <w:t>AUGUST,</w:t>
      </w:r>
      <w:r>
        <w:rPr>
          <w:b/>
          <w:spacing w:val="23"/>
          <w:w w:val="115"/>
          <w:sz w:val="32"/>
        </w:rPr>
        <w:t> </w:t>
      </w:r>
      <w:r>
        <w:rPr>
          <w:b/>
          <w:spacing w:val="-2"/>
          <w:w w:val="115"/>
          <w:sz w:val="32"/>
        </w:rPr>
        <w:t>2013.</w:t>
      </w:r>
    </w:p>
    <w:p>
      <w:pPr>
        <w:spacing w:after="0"/>
        <w:jc w:val="center"/>
        <w:rPr>
          <w:sz w:val="32"/>
        </w:rPr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8"/>
        <w:rPr>
          <w:b/>
        </w:rPr>
      </w:pPr>
    </w:p>
    <w:p>
      <w:pPr>
        <w:pStyle w:val="BodyText"/>
        <w:ind w:left="1162"/>
        <w:rPr>
          <w:rFonts w:ascii="Calibri"/>
        </w:rPr>
      </w:pPr>
      <w:r>
        <w:rPr>
          <w:rFonts w:ascii="Calibri"/>
        </w:rPr>
        <w:t>APPROVAL</w:t>
      </w:r>
      <w:r>
        <w:rPr>
          <w:rFonts w:ascii="Calibri"/>
          <w:spacing w:val="-8"/>
        </w:rPr>
        <w:t> </w:t>
      </w:r>
      <w:r>
        <w:rPr>
          <w:rFonts w:ascii="Calibri"/>
          <w:spacing w:val="-4"/>
        </w:rPr>
        <w:t>PAGE</w:t>
      </w:r>
    </w:p>
    <w:p>
      <w:pPr>
        <w:pStyle w:val="BodyText"/>
        <w:spacing w:line="276" w:lineRule="auto" w:before="249"/>
        <w:ind w:left="1100" w:right="1099"/>
        <w:rPr>
          <w:rFonts w:ascii="Calibri"/>
        </w:rPr>
      </w:pPr>
      <w:r>
        <w:rPr>
          <w:rFonts w:ascii="Calibri"/>
        </w:rPr>
        <w:t>This</w:t>
      </w:r>
      <w:r>
        <w:rPr>
          <w:rFonts w:ascii="Calibri"/>
          <w:spacing w:val="-3"/>
        </w:rPr>
        <w:t> </w:t>
      </w:r>
      <w:r>
        <w:rPr>
          <w:rFonts w:ascii="Calibri"/>
        </w:rPr>
        <w:t>report</w:t>
      </w:r>
      <w:r>
        <w:rPr>
          <w:rFonts w:ascii="Calibri"/>
          <w:spacing w:val="-5"/>
        </w:rPr>
        <w:t> </w:t>
      </w:r>
      <w:r>
        <w:rPr>
          <w:rFonts w:ascii="Calibri"/>
        </w:rPr>
        <w:t>entitled</w:t>
      </w:r>
      <w:r>
        <w:rPr>
          <w:rFonts w:ascii="Calibri"/>
          <w:spacing w:val="-6"/>
        </w:rPr>
        <w:t> </w:t>
      </w:r>
      <w:r>
        <w:rPr>
          <w:rFonts w:ascii="Calibri"/>
        </w:rPr>
        <w:t>PRIVATE</w:t>
      </w:r>
      <w:r>
        <w:rPr>
          <w:rFonts w:ascii="Calibri"/>
          <w:spacing w:val="-5"/>
        </w:rPr>
        <w:t> </w:t>
      </w:r>
      <w:r>
        <w:rPr>
          <w:rFonts w:ascii="Calibri"/>
        </w:rPr>
        <w:t>SECTOR</w:t>
      </w:r>
      <w:r>
        <w:rPr>
          <w:rFonts w:ascii="Calibri"/>
          <w:spacing w:val="-4"/>
        </w:rPr>
        <w:t> </w:t>
      </w:r>
      <w:r>
        <w:rPr>
          <w:rFonts w:ascii="Calibri"/>
        </w:rPr>
        <w:t>AS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5"/>
        </w:rPr>
        <w:t> </w:t>
      </w:r>
      <w:r>
        <w:rPr>
          <w:rFonts w:ascii="Calibri"/>
        </w:rPr>
        <w:t>ENGINE</w:t>
      </w:r>
      <w:r>
        <w:rPr>
          <w:rFonts w:ascii="Calibri"/>
          <w:spacing w:val="-5"/>
        </w:rPr>
        <w:t> </w:t>
      </w:r>
      <w:r>
        <w:rPr>
          <w:rFonts w:ascii="Calibri"/>
        </w:rPr>
        <w:t>FOR</w:t>
      </w:r>
      <w:r>
        <w:rPr>
          <w:rFonts w:ascii="Calibri"/>
          <w:spacing w:val="-4"/>
        </w:rPr>
        <w:t> </w:t>
      </w:r>
      <w:r>
        <w:rPr>
          <w:rFonts w:ascii="Calibri"/>
        </w:rPr>
        <w:t>ECONOMIC</w:t>
      </w:r>
      <w:r>
        <w:rPr>
          <w:rFonts w:ascii="Calibri"/>
          <w:spacing w:val="-5"/>
        </w:rPr>
        <w:t> </w:t>
      </w:r>
      <w:r>
        <w:rPr>
          <w:rFonts w:ascii="Calibri"/>
        </w:rPr>
        <w:t>GROWTH AND DEVELOPMENT IN NIGERIA, by ONWUANIBE TOCHUKWU BENJAMIN,</w:t>
      </w:r>
    </w:p>
    <w:p>
      <w:pPr>
        <w:pStyle w:val="BodyText"/>
        <w:spacing w:line="278" w:lineRule="auto"/>
        <w:ind w:left="1100" w:right="1099"/>
        <w:rPr>
          <w:rFonts w:ascii="Calibri"/>
        </w:rPr>
      </w:pPr>
      <w:r>
        <w:rPr>
          <w:rFonts w:ascii="Calibri"/>
        </w:rPr>
        <w:t>EC/2009/767, meets the regulation governing the award of the degree of economics</w:t>
      </w:r>
      <w:r>
        <w:rPr>
          <w:rFonts w:ascii="Calibri"/>
          <w:spacing w:val="-3"/>
        </w:rPr>
        <w:t> </w:t>
      </w:r>
      <w:r>
        <w:rPr>
          <w:rFonts w:ascii="Calibri"/>
        </w:rPr>
        <w:t>in</w:t>
      </w:r>
      <w:r>
        <w:rPr>
          <w:rFonts w:ascii="Calibri"/>
          <w:spacing w:val="-6"/>
        </w:rPr>
        <w:t> </w:t>
      </w:r>
      <w:r>
        <w:rPr>
          <w:rFonts w:ascii="Calibri"/>
        </w:rPr>
        <w:t>Caritas</w:t>
      </w:r>
      <w:r>
        <w:rPr>
          <w:rFonts w:ascii="Calibri"/>
          <w:spacing w:val="-3"/>
        </w:rPr>
        <w:t> </w:t>
      </w:r>
      <w:r>
        <w:rPr>
          <w:rFonts w:ascii="Calibri"/>
        </w:rPr>
        <w:t>University</w:t>
      </w:r>
      <w:r>
        <w:rPr>
          <w:rFonts w:ascii="Calibri"/>
          <w:spacing w:val="-5"/>
        </w:rPr>
        <w:t> </w:t>
      </w:r>
      <w:r>
        <w:rPr>
          <w:rFonts w:ascii="Calibri"/>
        </w:rPr>
        <w:t>and</w:t>
      </w:r>
      <w:r>
        <w:rPr>
          <w:rFonts w:ascii="Calibri"/>
          <w:spacing w:val="-6"/>
        </w:rPr>
        <w:t> </w:t>
      </w:r>
      <w:r>
        <w:rPr>
          <w:rFonts w:ascii="Calibri"/>
        </w:rPr>
        <w:t>in</w:t>
      </w:r>
      <w:r>
        <w:rPr>
          <w:rFonts w:ascii="Calibri"/>
          <w:spacing w:val="-5"/>
        </w:rPr>
        <w:t> </w:t>
      </w:r>
      <w:r>
        <w:rPr>
          <w:rFonts w:ascii="Calibri"/>
        </w:rPr>
        <w:t>approval for</w:t>
      </w:r>
      <w:r>
        <w:rPr>
          <w:rFonts w:ascii="Calibri"/>
          <w:spacing w:val="-4"/>
        </w:rPr>
        <w:t> </w:t>
      </w:r>
      <w:r>
        <w:rPr>
          <w:rFonts w:ascii="Calibri"/>
        </w:rPr>
        <w:t>its</w:t>
      </w:r>
      <w:r>
        <w:rPr>
          <w:rFonts w:ascii="Calibri"/>
          <w:spacing w:val="-3"/>
        </w:rPr>
        <w:t> </w:t>
      </w:r>
      <w:r>
        <w:rPr>
          <w:rFonts w:ascii="Calibri"/>
        </w:rPr>
        <w:t>contribution</w:t>
      </w:r>
      <w:r>
        <w:rPr>
          <w:rFonts w:ascii="Calibri"/>
          <w:spacing w:val="-6"/>
        </w:rPr>
        <w:t> </w:t>
      </w:r>
      <w:r>
        <w:rPr>
          <w:rFonts w:ascii="Calibri"/>
        </w:rPr>
        <w:t>to</w:t>
      </w:r>
      <w:r>
        <w:rPr>
          <w:rFonts w:ascii="Calibri"/>
          <w:spacing w:val="-3"/>
        </w:rPr>
        <w:t> </w:t>
      </w:r>
      <w:r>
        <w:rPr>
          <w:rFonts w:ascii="Calibri"/>
        </w:rPr>
        <w:t>knowledge and literal presentation.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01"/>
        <w:rPr>
          <w:rFonts w:ascii="Calibri"/>
        </w:rPr>
      </w:pPr>
    </w:p>
    <w:p>
      <w:pPr>
        <w:tabs>
          <w:tab w:pos="8027" w:val="left" w:leader="none"/>
        </w:tabs>
        <w:spacing w:before="0"/>
        <w:ind w:left="1100" w:right="0" w:firstLine="0"/>
        <w:jc w:val="left"/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………………………………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2"/>
          <w:sz w:val="28"/>
        </w:rPr>
        <w:t>……………………</w:t>
      </w:r>
    </w:p>
    <w:p>
      <w:pPr>
        <w:pStyle w:val="BodyText"/>
        <w:tabs>
          <w:tab w:pos="8762" w:val="left" w:leader="none"/>
        </w:tabs>
        <w:spacing w:before="251"/>
        <w:ind w:left="1100"/>
        <w:rPr>
          <w:rFonts w:ascii="Calibri"/>
        </w:rPr>
      </w:pPr>
      <w:r>
        <w:rPr>
          <w:rFonts w:ascii="Calibri"/>
        </w:rPr>
        <w:t>Mr.</w:t>
      </w:r>
      <w:r>
        <w:rPr>
          <w:rFonts w:ascii="Calibri"/>
          <w:spacing w:val="-1"/>
        </w:rPr>
        <w:t> </w:t>
      </w:r>
      <w:r>
        <w:rPr>
          <w:rFonts w:ascii="Calibri"/>
        </w:rPr>
        <w:t>A</w:t>
      </w:r>
      <w:r>
        <w:rPr>
          <w:rFonts w:ascii="Calibri"/>
          <w:spacing w:val="-1"/>
        </w:rPr>
        <w:t> </w:t>
      </w:r>
      <w:r>
        <w:rPr>
          <w:rFonts w:ascii="Calibri"/>
        </w:rPr>
        <w:t>.C</w:t>
      </w:r>
      <w:r>
        <w:rPr>
          <w:rFonts w:ascii="Calibri"/>
          <w:spacing w:val="60"/>
        </w:rPr>
        <w:t> </w:t>
      </w:r>
      <w:r>
        <w:rPr>
          <w:rFonts w:ascii="Calibri"/>
          <w:spacing w:val="-5"/>
        </w:rPr>
        <w:t>Odo</w:t>
      </w:r>
      <w:r>
        <w:rPr>
          <w:rFonts w:ascii="Calibri"/>
        </w:rPr>
        <w:tab/>
      </w:r>
      <w:r>
        <w:rPr>
          <w:rFonts w:ascii="Calibri"/>
          <w:spacing w:val="-2"/>
        </w:rPr>
        <w:t>date.</w:t>
      </w:r>
    </w:p>
    <w:p>
      <w:pPr>
        <w:pStyle w:val="BodyText"/>
        <w:spacing w:before="251"/>
        <w:ind w:left="1100"/>
        <w:rPr>
          <w:rFonts w:ascii="Calibri"/>
        </w:rPr>
      </w:pPr>
      <w:r>
        <w:rPr>
          <w:rFonts w:ascii="Calibri"/>
        </w:rPr>
        <w:t>(Project</w:t>
      </w:r>
      <w:r>
        <w:rPr>
          <w:rFonts w:ascii="Calibri"/>
          <w:spacing w:val="-9"/>
        </w:rPr>
        <w:t> </w:t>
      </w:r>
      <w:r>
        <w:rPr>
          <w:rFonts w:ascii="Calibri"/>
          <w:spacing w:val="-2"/>
        </w:rPr>
        <w:t>supervisor)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63"/>
        <w:rPr>
          <w:rFonts w:ascii="Calibri"/>
        </w:rPr>
      </w:pPr>
    </w:p>
    <w:p>
      <w:pPr>
        <w:tabs>
          <w:tab w:pos="8409" w:val="left" w:leader="none"/>
        </w:tabs>
        <w:spacing w:before="0"/>
        <w:ind w:left="1100" w:right="0" w:firstLine="0"/>
        <w:jc w:val="left"/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………………………….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2"/>
          <w:sz w:val="28"/>
        </w:rPr>
        <w:t>…………………………</w:t>
      </w:r>
    </w:p>
    <w:p>
      <w:pPr>
        <w:pStyle w:val="BodyText"/>
        <w:tabs>
          <w:tab w:pos="8736" w:val="left" w:leader="none"/>
        </w:tabs>
        <w:spacing w:before="251"/>
        <w:ind w:left="1100"/>
        <w:rPr>
          <w:rFonts w:ascii="Calibri"/>
        </w:rPr>
      </w:pPr>
      <w:r>
        <w:rPr>
          <w:rFonts w:ascii="Calibri"/>
        </w:rPr>
        <w:t>Peter</w:t>
      </w:r>
      <w:r>
        <w:rPr>
          <w:rFonts w:ascii="Calibri"/>
          <w:spacing w:val="-8"/>
        </w:rPr>
        <w:t> </w:t>
      </w:r>
      <w:r>
        <w:rPr>
          <w:rFonts w:ascii="Calibri"/>
        </w:rPr>
        <w:t>c.</w:t>
      </w:r>
      <w:r>
        <w:rPr>
          <w:rFonts w:ascii="Calibri"/>
          <w:spacing w:val="-7"/>
        </w:rPr>
        <w:t> </w:t>
      </w:r>
      <w:r>
        <w:rPr>
          <w:rFonts w:ascii="Calibri"/>
        </w:rPr>
        <w:t>Onwudinjo</w:t>
      </w:r>
      <w:r>
        <w:rPr>
          <w:rFonts w:ascii="Calibri"/>
          <w:spacing w:val="-6"/>
        </w:rPr>
        <w:t> </w:t>
      </w:r>
      <w:r>
        <w:rPr>
          <w:rFonts w:ascii="Calibri"/>
          <w:spacing w:val="-4"/>
        </w:rPr>
        <w:t>Esq.</w:t>
      </w:r>
      <w:r>
        <w:rPr>
          <w:rFonts w:ascii="Calibri"/>
        </w:rPr>
        <w:tab/>
      </w:r>
      <w:r>
        <w:rPr>
          <w:rFonts w:ascii="Calibri"/>
          <w:spacing w:val="-2"/>
        </w:rPr>
        <w:t>date.</w:t>
      </w:r>
    </w:p>
    <w:p>
      <w:pPr>
        <w:pStyle w:val="BodyText"/>
        <w:spacing w:before="251"/>
        <w:ind w:left="1100"/>
        <w:rPr>
          <w:rFonts w:ascii="Calibri"/>
        </w:rPr>
      </w:pPr>
      <w:r>
        <w:rPr>
          <w:rFonts w:ascii="Calibri"/>
        </w:rPr>
        <w:t>(HOD</w:t>
      </w:r>
      <w:r>
        <w:rPr>
          <w:rFonts w:ascii="Calibri"/>
          <w:spacing w:val="-5"/>
        </w:rPr>
        <w:t> </w:t>
      </w:r>
      <w:r>
        <w:rPr>
          <w:rFonts w:ascii="Calibri"/>
        </w:rPr>
        <w:t>economics</w:t>
      </w:r>
      <w:r>
        <w:rPr>
          <w:rFonts w:ascii="Calibri"/>
          <w:spacing w:val="-4"/>
        </w:rPr>
        <w:t> </w:t>
      </w:r>
      <w:r>
        <w:rPr>
          <w:rFonts w:ascii="Calibri"/>
          <w:spacing w:val="-2"/>
        </w:rPr>
        <w:t>dept)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60"/>
        <w:rPr>
          <w:rFonts w:ascii="Calibri"/>
        </w:rPr>
      </w:pPr>
    </w:p>
    <w:p>
      <w:pPr>
        <w:tabs>
          <w:tab w:pos="8606" w:val="left" w:leader="none"/>
        </w:tabs>
        <w:spacing w:before="1"/>
        <w:ind w:left="1100" w:right="0" w:firstLine="0"/>
        <w:jc w:val="left"/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…………………………..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2"/>
          <w:sz w:val="28"/>
        </w:rPr>
        <w:t>……………………</w:t>
      </w:r>
    </w:p>
    <w:p>
      <w:pPr>
        <w:pStyle w:val="BodyText"/>
        <w:tabs>
          <w:tab w:pos="9146" w:val="left" w:leader="none"/>
        </w:tabs>
        <w:spacing w:before="251"/>
        <w:ind w:left="1100"/>
        <w:rPr>
          <w:rFonts w:ascii="Calibri"/>
        </w:rPr>
      </w:pPr>
      <w:r>
        <w:rPr>
          <w:rFonts w:ascii="Calibri"/>
        </w:rPr>
        <w:t>Prof.</w:t>
      </w:r>
      <w:r>
        <w:rPr>
          <w:rFonts w:ascii="Calibri"/>
          <w:spacing w:val="-3"/>
        </w:rPr>
        <w:t> </w:t>
      </w:r>
      <w:r>
        <w:rPr>
          <w:rFonts w:ascii="Calibri"/>
        </w:rPr>
        <w:t>C.C</w:t>
      </w:r>
      <w:r>
        <w:rPr>
          <w:rFonts w:ascii="Calibri"/>
          <w:spacing w:val="-4"/>
        </w:rPr>
        <w:t> Umeh</w:t>
      </w:r>
      <w:r>
        <w:rPr>
          <w:rFonts w:ascii="Calibri"/>
        </w:rPr>
        <w:tab/>
      </w:r>
      <w:r>
        <w:rPr>
          <w:rFonts w:ascii="Calibri"/>
          <w:spacing w:val="-4"/>
        </w:rPr>
        <w:t>date</w:t>
      </w:r>
    </w:p>
    <w:p>
      <w:pPr>
        <w:pStyle w:val="BodyText"/>
        <w:spacing w:before="251"/>
        <w:ind w:left="1100"/>
        <w:rPr>
          <w:rFonts w:ascii="Calibri"/>
        </w:rPr>
      </w:pPr>
      <w:r>
        <w:rPr>
          <w:rFonts w:ascii="Calibri"/>
        </w:rPr>
        <w:t>Dean,</w:t>
      </w:r>
      <w:r>
        <w:rPr>
          <w:rFonts w:ascii="Calibri"/>
          <w:spacing w:val="-7"/>
        </w:rPr>
        <w:t> </w:t>
      </w:r>
      <w:r>
        <w:rPr>
          <w:rFonts w:ascii="Calibri"/>
        </w:rPr>
        <w:t>management</w:t>
      </w:r>
      <w:r>
        <w:rPr>
          <w:rFonts w:ascii="Calibri"/>
          <w:spacing w:val="-5"/>
        </w:rPr>
        <w:t> </w:t>
      </w:r>
      <w:r>
        <w:rPr>
          <w:rFonts w:ascii="Calibri"/>
        </w:rPr>
        <w:t>and</w:t>
      </w:r>
      <w:r>
        <w:rPr>
          <w:rFonts w:ascii="Calibri"/>
          <w:spacing w:val="-7"/>
        </w:rPr>
        <w:t> </w:t>
      </w:r>
      <w:r>
        <w:rPr>
          <w:rFonts w:ascii="Calibri"/>
        </w:rPr>
        <w:t>social</w:t>
      </w:r>
      <w:r>
        <w:rPr>
          <w:rFonts w:ascii="Calibri"/>
          <w:spacing w:val="-4"/>
        </w:rPr>
        <w:t> </w:t>
      </w:r>
      <w:r>
        <w:rPr>
          <w:rFonts w:ascii="Calibri"/>
          <w:spacing w:val="-2"/>
        </w:rPr>
        <w:t>sciences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63"/>
        <w:rPr>
          <w:rFonts w:ascii="Calibri"/>
        </w:rPr>
      </w:pPr>
    </w:p>
    <w:p>
      <w:pPr>
        <w:tabs>
          <w:tab w:pos="8977" w:val="left" w:leader="none"/>
        </w:tabs>
        <w:spacing w:before="0"/>
        <w:ind w:left="1100" w:right="0" w:firstLine="0"/>
        <w:jc w:val="left"/>
        <w:rPr>
          <w:rFonts w:ascii="Calibri" w:hAnsi="Calibri"/>
          <w:sz w:val="28"/>
        </w:rPr>
      </w:pPr>
      <w:r>
        <w:rPr>
          <w:rFonts w:ascii="Calibri" w:hAnsi="Calibri"/>
          <w:spacing w:val="-2"/>
          <w:sz w:val="28"/>
        </w:rPr>
        <w:t>……………………..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pacing w:val="-2"/>
          <w:sz w:val="28"/>
        </w:rPr>
        <w:t>………………</w:t>
      </w:r>
    </w:p>
    <w:p>
      <w:pPr>
        <w:pStyle w:val="BodyText"/>
        <w:tabs>
          <w:tab w:pos="9092" w:val="left" w:leader="none"/>
        </w:tabs>
        <w:spacing w:before="251"/>
        <w:ind w:left="1100"/>
        <w:rPr>
          <w:rFonts w:ascii="Calibri"/>
        </w:rPr>
      </w:pPr>
      <w:r>
        <w:rPr>
          <w:rFonts w:ascii="Calibri"/>
        </w:rPr>
        <w:t>External</w:t>
      </w:r>
      <w:r>
        <w:rPr>
          <w:rFonts w:ascii="Calibri"/>
          <w:spacing w:val="-8"/>
        </w:rPr>
        <w:t> </w:t>
      </w:r>
      <w:r>
        <w:rPr>
          <w:rFonts w:ascii="Calibri"/>
          <w:spacing w:val="-2"/>
        </w:rPr>
        <w:t>supervisor</w:t>
      </w:r>
      <w:r>
        <w:rPr>
          <w:rFonts w:ascii="Calibri"/>
        </w:rPr>
        <w:tab/>
      </w:r>
      <w:r>
        <w:rPr>
          <w:rFonts w:ascii="Calibri"/>
          <w:spacing w:val="-4"/>
        </w:rPr>
        <w:t>date</w:t>
      </w:r>
    </w:p>
    <w:p>
      <w:pPr>
        <w:spacing w:after="0"/>
        <w:rPr>
          <w:rFonts w:ascii="Calibri"/>
        </w:rPr>
        <w:sectPr>
          <w:pgSz w:w="12240" w:h="15840"/>
          <w:pgMar w:header="0" w:footer="1015" w:top="1820" w:bottom="1200" w:left="340" w:right="340"/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38"/>
        <w:rPr>
          <w:rFonts w:ascii="Calibri"/>
        </w:rPr>
      </w:pPr>
    </w:p>
    <w:p>
      <w:pPr>
        <w:pStyle w:val="Heading2"/>
        <w:ind w:left="1287"/>
        <w:rPr>
          <w:rFonts w:ascii="Calibri"/>
        </w:rPr>
      </w:pPr>
      <w:bookmarkStart w:name="_TOC_250021" w:id="2"/>
      <w:bookmarkEnd w:id="2"/>
      <w:r>
        <w:rPr>
          <w:rFonts w:ascii="Calibri"/>
          <w:spacing w:val="-2"/>
        </w:rPr>
        <w:t>DEDICATION</w:t>
      </w:r>
    </w:p>
    <w:p>
      <w:pPr>
        <w:pStyle w:val="BodyText"/>
        <w:spacing w:line="276" w:lineRule="auto" w:before="248"/>
        <w:ind w:left="1100" w:right="1099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5"/>
        </w:rPr>
        <w:t> </w:t>
      </w:r>
      <w:r>
        <w:rPr>
          <w:rFonts w:ascii="Calibri"/>
        </w:rPr>
        <w:t>dedicate</w:t>
      </w:r>
      <w:r>
        <w:rPr>
          <w:rFonts w:ascii="Calibri"/>
          <w:spacing w:val="-4"/>
        </w:rPr>
        <w:t> </w:t>
      </w:r>
      <w:r>
        <w:rPr>
          <w:rFonts w:ascii="Calibri"/>
        </w:rPr>
        <w:t>this</w:t>
      </w:r>
      <w:r>
        <w:rPr>
          <w:rFonts w:ascii="Calibri"/>
          <w:spacing w:val="-2"/>
        </w:rPr>
        <w:t> </w:t>
      </w:r>
      <w:r>
        <w:rPr>
          <w:rFonts w:ascii="Calibri"/>
        </w:rPr>
        <w:t>research</w:t>
      </w:r>
      <w:r>
        <w:rPr>
          <w:rFonts w:ascii="Calibri"/>
          <w:spacing w:val="-5"/>
        </w:rPr>
        <w:t> </w:t>
      </w:r>
      <w:r>
        <w:rPr>
          <w:rFonts w:ascii="Calibri"/>
        </w:rPr>
        <w:t>work</w:t>
      </w:r>
      <w:r>
        <w:rPr>
          <w:rFonts w:ascii="Calibri"/>
          <w:spacing w:val="-3"/>
        </w:rPr>
        <w:t> </w:t>
      </w:r>
      <w:r>
        <w:rPr>
          <w:rFonts w:ascii="Calibri"/>
        </w:rPr>
        <w:t>to</w:t>
      </w:r>
      <w:r>
        <w:rPr>
          <w:rFonts w:ascii="Calibri"/>
          <w:spacing w:val="-2"/>
        </w:rPr>
        <w:t> </w:t>
      </w:r>
      <w:r>
        <w:rPr>
          <w:rFonts w:ascii="Calibri"/>
        </w:rPr>
        <w:t>God</w:t>
      </w:r>
      <w:r>
        <w:rPr>
          <w:rFonts w:ascii="Calibri"/>
          <w:spacing w:val="-4"/>
        </w:rPr>
        <w:t> </w:t>
      </w:r>
      <w:r>
        <w:rPr>
          <w:rFonts w:ascii="Calibri"/>
        </w:rPr>
        <w:t>Almighty</w:t>
      </w:r>
      <w:r>
        <w:rPr>
          <w:rFonts w:ascii="Calibri"/>
          <w:spacing w:val="-4"/>
        </w:rPr>
        <w:t> </w:t>
      </w:r>
      <w:r>
        <w:rPr>
          <w:rFonts w:ascii="Calibri"/>
        </w:rPr>
        <w:t>for</w:t>
      </w:r>
      <w:r>
        <w:rPr>
          <w:rFonts w:ascii="Calibri"/>
          <w:spacing w:val="-2"/>
        </w:rPr>
        <w:t> </w:t>
      </w:r>
      <w:r>
        <w:rPr>
          <w:rFonts w:ascii="Calibri"/>
        </w:rPr>
        <w:t>his</w:t>
      </w:r>
      <w:r>
        <w:rPr>
          <w:rFonts w:ascii="Calibri"/>
          <w:spacing w:val="-2"/>
        </w:rPr>
        <w:t> </w:t>
      </w:r>
      <w:r>
        <w:rPr>
          <w:rFonts w:ascii="Calibri"/>
        </w:rPr>
        <w:t>all</w:t>
      </w:r>
      <w:r>
        <w:rPr>
          <w:rFonts w:ascii="Calibri"/>
          <w:spacing w:val="-3"/>
        </w:rPr>
        <w:t> </w:t>
      </w:r>
      <w:r>
        <w:rPr>
          <w:rFonts w:ascii="Calibri"/>
        </w:rPr>
        <w:t>round</w:t>
      </w:r>
      <w:r>
        <w:rPr>
          <w:rFonts w:ascii="Calibri"/>
          <w:spacing w:val="-5"/>
        </w:rPr>
        <w:t> </w:t>
      </w:r>
      <w:r>
        <w:rPr>
          <w:rFonts w:ascii="Calibri"/>
        </w:rPr>
        <w:t>favor</w:t>
      </w:r>
      <w:r>
        <w:rPr>
          <w:rFonts w:ascii="Calibri"/>
          <w:spacing w:val="-3"/>
        </w:rPr>
        <w:t> </w:t>
      </w:r>
      <w:r>
        <w:rPr>
          <w:rFonts w:ascii="Calibri"/>
        </w:rPr>
        <w:t>in</w:t>
      </w:r>
      <w:r>
        <w:rPr>
          <w:rFonts w:ascii="Calibri"/>
          <w:spacing w:val="-4"/>
        </w:rPr>
        <w:t> </w:t>
      </w:r>
      <w:r>
        <w:rPr>
          <w:rFonts w:ascii="Calibri"/>
        </w:rPr>
        <w:t>my</w:t>
      </w:r>
      <w:r>
        <w:rPr>
          <w:rFonts w:ascii="Calibri"/>
          <w:spacing w:val="-3"/>
        </w:rPr>
        <w:t> </w:t>
      </w:r>
      <w:r>
        <w:rPr>
          <w:rFonts w:ascii="Calibri"/>
        </w:rPr>
        <w:t>life. Also, to my parents and siblings for their unquantifiable support towards the completion of this work.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13"/>
        <w:rPr>
          <w:rFonts w:ascii="Calibri"/>
        </w:rPr>
      </w:pPr>
    </w:p>
    <w:p>
      <w:pPr>
        <w:pStyle w:val="Heading2"/>
        <w:ind w:left="1162"/>
        <w:rPr>
          <w:rFonts w:ascii="Calibri"/>
        </w:rPr>
      </w:pPr>
      <w:bookmarkStart w:name="_TOC_250020" w:id="3"/>
      <w:bookmarkEnd w:id="3"/>
      <w:r>
        <w:rPr>
          <w:rFonts w:ascii="Calibri"/>
          <w:spacing w:val="-2"/>
        </w:rPr>
        <w:t>ACKNOWLEDGEMENT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58"/>
        <w:rPr>
          <w:rFonts w:ascii="Calibri"/>
          <w:b/>
        </w:rPr>
      </w:pPr>
    </w:p>
    <w:p>
      <w:pPr>
        <w:pStyle w:val="BodyText"/>
        <w:spacing w:line="278" w:lineRule="auto"/>
        <w:ind w:left="1100" w:right="1099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5"/>
        </w:rPr>
        <w:t> </w:t>
      </w:r>
      <w:r>
        <w:rPr>
          <w:rFonts w:ascii="Calibri"/>
        </w:rPr>
        <w:t>am</w:t>
      </w:r>
      <w:r>
        <w:rPr>
          <w:rFonts w:ascii="Calibri"/>
          <w:spacing w:val="-5"/>
        </w:rPr>
        <w:t> </w:t>
      </w:r>
      <w:r>
        <w:rPr>
          <w:rFonts w:ascii="Calibri"/>
        </w:rPr>
        <w:t>most</w:t>
      </w:r>
      <w:r>
        <w:rPr>
          <w:rFonts w:ascii="Calibri"/>
          <w:spacing w:val="-4"/>
        </w:rPr>
        <w:t> </w:t>
      </w:r>
      <w:r>
        <w:rPr>
          <w:rFonts w:ascii="Calibri"/>
        </w:rPr>
        <w:t>grateful</w:t>
      </w:r>
      <w:r>
        <w:rPr>
          <w:rFonts w:ascii="Calibri"/>
          <w:spacing w:val="-3"/>
        </w:rPr>
        <w:t> </w:t>
      </w:r>
      <w:r>
        <w:rPr>
          <w:rFonts w:ascii="Calibri"/>
        </w:rPr>
        <w:t>to</w:t>
      </w:r>
      <w:r>
        <w:rPr>
          <w:rFonts w:ascii="Calibri"/>
          <w:spacing w:val="-1"/>
        </w:rPr>
        <w:t> </w:t>
      </w:r>
      <w:r>
        <w:rPr>
          <w:rFonts w:ascii="Calibri"/>
        </w:rPr>
        <w:t>God</w:t>
      </w:r>
      <w:r>
        <w:rPr>
          <w:rFonts w:ascii="Calibri"/>
          <w:spacing w:val="-5"/>
        </w:rPr>
        <w:t> </w:t>
      </w:r>
      <w:r>
        <w:rPr>
          <w:rFonts w:ascii="Calibri"/>
        </w:rPr>
        <w:t>for</w:t>
      </w:r>
      <w:r>
        <w:rPr>
          <w:rFonts w:ascii="Calibri"/>
          <w:spacing w:val="-2"/>
        </w:rPr>
        <w:t> </w:t>
      </w:r>
      <w:r>
        <w:rPr>
          <w:rFonts w:ascii="Calibri"/>
        </w:rPr>
        <w:t>his</w:t>
      </w:r>
      <w:r>
        <w:rPr>
          <w:rFonts w:ascii="Calibri"/>
          <w:spacing w:val="-2"/>
        </w:rPr>
        <w:t> </w:t>
      </w:r>
      <w:r>
        <w:rPr>
          <w:rFonts w:ascii="Calibri"/>
        </w:rPr>
        <w:t>blessings</w:t>
      </w:r>
      <w:r>
        <w:rPr>
          <w:rFonts w:ascii="Calibri"/>
          <w:spacing w:val="-6"/>
        </w:rPr>
        <w:t> </w:t>
      </w:r>
      <w:r>
        <w:rPr>
          <w:rFonts w:ascii="Calibri"/>
        </w:rPr>
        <w:t>in</w:t>
      </w:r>
      <w:r>
        <w:rPr>
          <w:rFonts w:ascii="Calibri"/>
          <w:spacing w:val="-4"/>
        </w:rPr>
        <w:t> </w:t>
      </w:r>
      <w:r>
        <w:rPr>
          <w:rFonts w:ascii="Calibri"/>
        </w:rPr>
        <w:t>my</w:t>
      </w:r>
      <w:r>
        <w:rPr>
          <w:rFonts w:ascii="Calibri"/>
          <w:spacing w:val="-3"/>
        </w:rPr>
        <w:t> </w:t>
      </w:r>
      <w:r>
        <w:rPr>
          <w:rFonts w:ascii="Calibri"/>
        </w:rPr>
        <w:t>life.</w:t>
      </w:r>
      <w:r>
        <w:rPr>
          <w:rFonts w:ascii="Calibri"/>
          <w:spacing w:val="-2"/>
        </w:rPr>
        <w:t> </w:t>
      </w:r>
      <w:r>
        <w:rPr>
          <w:rFonts w:ascii="Calibri"/>
        </w:rPr>
        <w:t>My</w:t>
      </w:r>
      <w:r>
        <w:rPr>
          <w:rFonts w:ascii="Calibri"/>
          <w:spacing w:val="-4"/>
        </w:rPr>
        <w:t> </w:t>
      </w:r>
      <w:r>
        <w:rPr>
          <w:rFonts w:ascii="Calibri"/>
        </w:rPr>
        <w:t>profound</w:t>
      </w:r>
      <w:r>
        <w:rPr>
          <w:rFonts w:ascii="Calibri"/>
          <w:spacing w:val="-5"/>
        </w:rPr>
        <w:t> </w:t>
      </w:r>
      <w:r>
        <w:rPr>
          <w:rFonts w:ascii="Calibri"/>
        </w:rPr>
        <w:t>gratitude</w:t>
      </w:r>
      <w:r>
        <w:rPr>
          <w:rFonts w:ascii="Calibri"/>
          <w:spacing w:val="-4"/>
        </w:rPr>
        <w:t> </w:t>
      </w:r>
      <w:r>
        <w:rPr>
          <w:rFonts w:ascii="Calibri"/>
        </w:rPr>
        <w:t>goes to my parents. Thank you all and God continue to bless you all.</w:t>
      </w:r>
    </w:p>
    <w:p>
      <w:pPr>
        <w:pStyle w:val="BodyText"/>
        <w:spacing w:line="278" w:lineRule="auto" w:before="194"/>
        <w:ind w:left="1100" w:right="1099"/>
        <w:rPr>
          <w:rFonts w:ascii="Calibri"/>
        </w:rPr>
      </w:pPr>
      <w:r>
        <w:rPr>
          <w:rFonts w:ascii="Calibri"/>
        </w:rPr>
        <w:t>I</w:t>
      </w:r>
      <w:r>
        <w:rPr>
          <w:rFonts w:ascii="Calibri"/>
          <w:spacing w:val="-5"/>
        </w:rPr>
        <w:t> </w:t>
      </w:r>
      <w:r>
        <w:rPr>
          <w:rFonts w:ascii="Calibri"/>
        </w:rPr>
        <w:t>cannot</w:t>
      </w:r>
      <w:r>
        <w:rPr>
          <w:rFonts w:ascii="Calibri"/>
          <w:spacing w:val="-2"/>
        </w:rPr>
        <w:t> </w:t>
      </w:r>
      <w:r>
        <w:rPr>
          <w:rFonts w:ascii="Calibri"/>
        </w:rPr>
        <w:t>forget</w:t>
      </w:r>
      <w:r>
        <w:rPr>
          <w:rFonts w:ascii="Calibri"/>
          <w:spacing w:val="-4"/>
        </w:rPr>
        <w:t> </w:t>
      </w:r>
      <w:r>
        <w:rPr>
          <w:rFonts w:ascii="Calibri"/>
        </w:rPr>
        <w:t>my</w:t>
      </w:r>
      <w:r>
        <w:rPr>
          <w:rFonts w:ascii="Calibri"/>
          <w:spacing w:val="-3"/>
        </w:rPr>
        <w:t> </w:t>
      </w:r>
      <w:r>
        <w:rPr>
          <w:rFonts w:ascii="Calibri"/>
        </w:rPr>
        <w:t>siblings</w:t>
      </w:r>
      <w:r>
        <w:rPr>
          <w:rFonts w:ascii="Calibri"/>
          <w:spacing w:val="-2"/>
        </w:rPr>
        <w:t> </w:t>
      </w:r>
      <w:r>
        <w:rPr>
          <w:rFonts w:ascii="Calibri"/>
        </w:rPr>
        <w:t>for</w:t>
      </w:r>
      <w:r>
        <w:rPr>
          <w:rFonts w:ascii="Calibri"/>
          <w:spacing w:val="-2"/>
        </w:rPr>
        <w:t> </w:t>
      </w:r>
      <w:r>
        <w:rPr>
          <w:rFonts w:ascii="Calibri"/>
        </w:rPr>
        <w:t>their</w:t>
      </w:r>
      <w:r>
        <w:rPr>
          <w:rFonts w:ascii="Calibri"/>
          <w:spacing w:val="-3"/>
        </w:rPr>
        <w:t> </w:t>
      </w:r>
      <w:r>
        <w:rPr>
          <w:rFonts w:ascii="Calibri"/>
        </w:rPr>
        <w:t>support</w:t>
      </w:r>
      <w:r>
        <w:rPr>
          <w:rFonts w:ascii="Calibri"/>
          <w:spacing w:val="-4"/>
        </w:rPr>
        <w:t> </w:t>
      </w:r>
      <w:r>
        <w:rPr>
          <w:rFonts w:ascii="Calibri"/>
        </w:rPr>
        <w:t>and</w:t>
      </w:r>
      <w:r>
        <w:rPr>
          <w:rFonts w:ascii="Calibri"/>
          <w:spacing w:val="-5"/>
        </w:rPr>
        <w:t> </w:t>
      </w:r>
      <w:r>
        <w:rPr>
          <w:rFonts w:ascii="Calibri"/>
        </w:rPr>
        <w:t>prayers</w:t>
      </w:r>
      <w:r>
        <w:rPr>
          <w:rFonts w:ascii="Calibri"/>
          <w:spacing w:val="-2"/>
        </w:rPr>
        <w:t> </w:t>
      </w:r>
      <w:r>
        <w:rPr>
          <w:rFonts w:ascii="Calibri"/>
        </w:rPr>
        <w:t>during</w:t>
      </w:r>
      <w:r>
        <w:rPr>
          <w:rFonts w:ascii="Calibri"/>
          <w:spacing w:val="-2"/>
        </w:rPr>
        <w:t> </w:t>
      </w:r>
      <w:r>
        <w:rPr>
          <w:rFonts w:ascii="Calibri"/>
        </w:rPr>
        <w:t>my</w:t>
      </w:r>
      <w:r>
        <w:rPr>
          <w:rFonts w:ascii="Calibri"/>
          <w:spacing w:val="-3"/>
        </w:rPr>
        <w:t> </w:t>
      </w:r>
      <w:r>
        <w:rPr>
          <w:rFonts w:ascii="Calibri"/>
        </w:rPr>
        <w:t>stay</w:t>
      </w:r>
      <w:r>
        <w:rPr>
          <w:rFonts w:ascii="Calibri"/>
          <w:spacing w:val="-3"/>
        </w:rPr>
        <w:t> </w:t>
      </w:r>
      <w:r>
        <w:rPr>
          <w:rFonts w:ascii="Calibri"/>
        </w:rPr>
        <w:t>in</w:t>
      </w:r>
      <w:r>
        <w:rPr>
          <w:rFonts w:ascii="Calibri"/>
          <w:spacing w:val="-4"/>
        </w:rPr>
        <w:t> </w:t>
      </w:r>
      <w:r>
        <w:rPr>
          <w:rFonts w:ascii="Calibri"/>
        </w:rPr>
        <w:t>this school. May god continue to bless you all.</w:t>
      </w:r>
    </w:p>
    <w:p>
      <w:pPr>
        <w:pStyle w:val="BodyText"/>
        <w:spacing w:line="276" w:lineRule="auto" w:before="193"/>
        <w:ind w:left="1100" w:right="1099"/>
        <w:rPr>
          <w:rFonts w:ascii="Calibri"/>
        </w:rPr>
      </w:pPr>
      <w:r>
        <w:rPr>
          <w:rFonts w:ascii="Calibri"/>
        </w:rPr>
        <w:t>My</w:t>
      </w:r>
      <w:r>
        <w:rPr>
          <w:rFonts w:ascii="Calibri"/>
          <w:spacing w:val="-4"/>
        </w:rPr>
        <w:t> </w:t>
      </w:r>
      <w:r>
        <w:rPr>
          <w:rFonts w:ascii="Calibri"/>
        </w:rPr>
        <w:t>sincere</w:t>
      </w:r>
      <w:r>
        <w:rPr>
          <w:rFonts w:ascii="Calibri"/>
          <w:spacing w:val="-5"/>
        </w:rPr>
        <w:t> </w:t>
      </w:r>
      <w:r>
        <w:rPr>
          <w:rFonts w:ascii="Calibri"/>
        </w:rPr>
        <w:t>gratitude</w:t>
      </w:r>
      <w:r>
        <w:rPr>
          <w:rFonts w:ascii="Calibri"/>
          <w:spacing w:val="-3"/>
        </w:rPr>
        <w:t> </w:t>
      </w:r>
      <w:r>
        <w:rPr>
          <w:rFonts w:ascii="Calibri"/>
        </w:rPr>
        <w:t>goes</w:t>
      </w:r>
      <w:r>
        <w:rPr>
          <w:rFonts w:ascii="Calibri"/>
          <w:spacing w:val="-4"/>
        </w:rPr>
        <w:t> </w:t>
      </w:r>
      <w:r>
        <w:rPr>
          <w:rFonts w:ascii="Calibri"/>
        </w:rPr>
        <w:t>to</w:t>
      </w:r>
      <w:r>
        <w:rPr>
          <w:rFonts w:ascii="Calibri"/>
          <w:spacing w:val="-3"/>
        </w:rPr>
        <w:t> </w:t>
      </w:r>
      <w:r>
        <w:rPr>
          <w:rFonts w:ascii="Calibri"/>
        </w:rPr>
        <w:t>my</w:t>
      </w:r>
      <w:r>
        <w:rPr>
          <w:rFonts w:ascii="Calibri"/>
          <w:spacing w:val="-4"/>
        </w:rPr>
        <w:t> </w:t>
      </w:r>
      <w:r>
        <w:rPr>
          <w:rFonts w:ascii="Calibri"/>
        </w:rPr>
        <w:t>project</w:t>
      </w:r>
      <w:r>
        <w:rPr>
          <w:rFonts w:ascii="Calibri"/>
          <w:spacing w:val="-5"/>
        </w:rPr>
        <w:t> </w:t>
      </w:r>
      <w:r>
        <w:rPr>
          <w:rFonts w:ascii="Calibri"/>
        </w:rPr>
        <w:t>supervisor.</w:t>
      </w:r>
      <w:r>
        <w:rPr>
          <w:rFonts w:ascii="Calibri"/>
          <w:spacing w:val="-3"/>
        </w:rPr>
        <w:t> </w:t>
      </w:r>
      <w:r>
        <w:rPr>
          <w:rFonts w:ascii="Calibri"/>
        </w:rPr>
        <w:t>Mr.</w:t>
      </w:r>
      <w:r>
        <w:rPr>
          <w:rFonts w:ascii="Calibri"/>
          <w:spacing w:val="-4"/>
        </w:rPr>
        <w:t> </w:t>
      </w:r>
      <w:r>
        <w:rPr>
          <w:rFonts w:ascii="Calibri"/>
        </w:rPr>
        <w:t>Augustine</w:t>
      </w:r>
      <w:r>
        <w:rPr>
          <w:rFonts w:ascii="Calibri"/>
          <w:spacing w:val="-5"/>
        </w:rPr>
        <w:t> </w:t>
      </w:r>
      <w:r>
        <w:rPr>
          <w:rFonts w:ascii="Calibri"/>
        </w:rPr>
        <w:t>Odo.</w:t>
      </w:r>
      <w:r>
        <w:rPr>
          <w:rFonts w:ascii="Calibri"/>
          <w:spacing w:val="-3"/>
        </w:rPr>
        <w:t> </w:t>
      </w:r>
      <w:r>
        <w:rPr>
          <w:rFonts w:ascii="Calibri"/>
        </w:rPr>
        <w:t>C.</w:t>
      </w:r>
      <w:r>
        <w:rPr>
          <w:rFonts w:ascii="Calibri"/>
          <w:spacing w:val="40"/>
        </w:rPr>
        <w:t> </w:t>
      </w:r>
      <w:r>
        <w:rPr>
          <w:rFonts w:ascii="Calibri"/>
        </w:rPr>
        <w:t>Thank you sir for your time and understanding. May the good God grant your heart desires. Also, to all my lecturers, thank you all.</w:t>
      </w:r>
    </w:p>
    <w:p>
      <w:pPr>
        <w:pStyle w:val="BodyText"/>
        <w:spacing w:line="278" w:lineRule="auto" w:before="199"/>
        <w:ind w:left="1100" w:right="1099"/>
        <w:rPr>
          <w:rFonts w:ascii="Calibri"/>
        </w:rPr>
      </w:pPr>
      <w:r>
        <w:rPr>
          <w:rFonts w:ascii="Calibri"/>
        </w:rPr>
        <w:t>Also, my lecturers from 100 level till date: P. c Onwudinjo Esq. sir Uche, Dr. c. c Umeadi, prof. Onah, prof. Udabah, mr. Ojike R. O, mr. Odionye,mr. Osodiuru, mrs.Okonkwo,</w:t>
      </w:r>
      <w:r>
        <w:rPr>
          <w:rFonts w:ascii="Calibri"/>
          <w:spacing w:val="-3"/>
        </w:rPr>
        <w:t> </w:t>
      </w:r>
      <w:r>
        <w:rPr>
          <w:rFonts w:ascii="Calibri"/>
        </w:rPr>
        <w:t>mr.</w:t>
      </w:r>
      <w:r>
        <w:rPr>
          <w:rFonts w:ascii="Calibri"/>
          <w:spacing w:val="-2"/>
        </w:rPr>
        <w:t> </w:t>
      </w:r>
      <w:r>
        <w:rPr>
          <w:rFonts w:ascii="Calibri"/>
        </w:rPr>
        <w:t>Agu,</w:t>
      </w:r>
      <w:r>
        <w:rPr>
          <w:rFonts w:ascii="Calibri"/>
          <w:spacing w:val="-4"/>
        </w:rPr>
        <w:t> </w:t>
      </w:r>
      <w:r>
        <w:rPr>
          <w:rFonts w:ascii="Calibri"/>
        </w:rPr>
        <w:t>Dr.Asogwa,</w:t>
      </w:r>
      <w:r>
        <w:rPr>
          <w:rFonts w:ascii="Calibri"/>
          <w:spacing w:val="-4"/>
        </w:rPr>
        <w:t> </w:t>
      </w:r>
      <w:r>
        <w:rPr>
          <w:rFonts w:ascii="Calibri"/>
        </w:rPr>
        <w:t>chief</w:t>
      </w:r>
      <w:r>
        <w:rPr>
          <w:rFonts w:ascii="Calibri"/>
          <w:spacing w:val="-5"/>
        </w:rPr>
        <w:t> </w:t>
      </w:r>
      <w:r>
        <w:rPr>
          <w:rFonts w:ascii="Calibri"/>
        </w:rPr>
        <w:t>Odike,</w:t>
      </w:r>
      <w:r>
        <w:rPr>
          <w:rFonts w:ascii="Calibri"/>
          <w:spacing w:val="-4"/>
        </w:rPr>
        <w:t> </w:t>
      </w:r>
      <w:r>
        <w:rPr>
          <w:rFonts w:ascii="Calibri"/>
        </w:rPr>
        <w:t>mr.</w:t>
      </w:r>
      <w:r>
        <w:rPr>
          <w:rFonts w:ascii="Calibri"/>
          <w:spacing w:val="-2"/>
        </w:rPr>
        <w:t> </w:t>
      </w:r>
      <w:r>
        <w:rPr>
          <w:rFonts w:ascii="Calibri"/>
        </w:rPr>
        <w:t>Ugwu,</w:t>
      </w:r>
      <w:r>
        <w:rPr>
          <w:rFonts w:ascii="Calibri"/>
          <w:spacing w:val="-5"/>
        </w:rPr>
        <w:t> </w:t>
      </w:r>
      <w:r>
        <w:rPr>
          <w:rFonts w:ascii="Calibri"/>
        </w:rPr>
        <w:t>may</w:t>
      </w:r>
      <w:r>
        <w:rPr>
          <w:rFonts w:ascii="Calibri"/>
          <w:spacing w:val="-3"/>
        </w:rPr>
        <w:t> </w:t>
      </w:r>
      <w:r>
        <w:rPr>
          <w:rFonts w:ascii="Calibri"/>
        </w:rPr>
        <w:t>God</w:t>
      </w:r>
      <w:r>
        <w:rPr>
          <w:rFonts w:ascii="Calibri"/>
          <w:spacing w:val="-5"/>
        </w:rPr>
        <w:t> </w:t>
      </w:r>
      <w:r>
        <w:rPr>
          <w:rFonts w:ascii="Calibri"/>
        </w:rPr>
        <w:t>bless</w:t>
      </w:r>
      <w:r>
        <w:rPr>
          <w:rFonts w:ascii="Calibri"/>
          <w:spacing w:val="-2"/>
        </w:rPr>
        <w:t> </w:t>
      </w:r>
      <w:r>
        <w:rPr>
          <w:rFonts w:ascii="Calibri"/>
        </w:rPr>
        <w:t>you</w:t>
      </w:r>
      <w:r>
        <w:rPr>
          <w:rFonts w:ascii="Calibri"/>
          <w:spacing w:val="-4"/>
        </w:rPr>
        <w:t> </w:t>
      </w:r>
      <w:r>
        <w:rPr>
          <w:rFonts w:ascii="Calibri"/>
        </w:rPr>
        <w:t>all.</w:t>
      </w:r>
    </w:p>
    <w:p>
      <w:pPr>
        <w:pStyle w:val="BodyText"/>
        <w:spacing w:line="278" w:lineRule="auto" w:before="190"/>
        <w:ind w:left="1100" w:right="1099"/>
        <w:rPr>
          <w:rFonts w:ascii="Calibri"/>
        </w:rPr>
      </w:pPr>
      <w:r>
        <w:rPr>
          <w:rFonts w:ascii="Calibri"/>
        </w:rPr>
        <w:t>My sweet cousin, Chidimma, you always listened to me, your soothing words of encouragement</w:t>
      </w:r>
      <w:r>
        <w:rPr>
          <w:rFonts w:ascii="Calibri"/>
          <w:spacing w:val="-6"/>
        </w:rPr>
        <w:t> </w:t>
      </w:r>
      <w:r>
        <w:rPr>
          <w:rFonts w:ascii="Calibri"/>
        </w:rPr>
        <w:t>really</w:t>
      </w:r>
      <w:r>
        <w:rPr>
          <w:rFonts w:ascii="Calibri"/>
          <w:spacing w:val="-5"/>
        </w:rPr>
        <w:t> </w:t>
      </w:r>
      <w:r>
        <w:rPr>
          <w:rFonts w:ascii="Calibri"/>
        </w:rPr>
        <w:t>encouraged</w:t>
      </w:r>
      <w:r>
        <w:rPr>
          <w:rFonts w:ascii="Calibri"/>
          <w:spacing w:val="-7"/>
        </w:rPr>
        <w:t> </w:t>
      </w:r>
      <w:r>
        <w:rPr>
          <w:rFonts w:ascii="Calibri"/>
        </w:rPr>
        <w:t>and</w:t>
      </w:r>
      <w:r>
        <w:rPr>
          <w:rFonts w:ascii="Calibri"/>
          <w:spacing w:val="-4"/>
        </w:rPr>
        <w:t> </w:t>
      </w:r>
      <w:r>
        <w:rPr>
          <w:rFonts w:ascii="Calibri"/>
        </w:rPr>
        <w:t>strengthened</w:t>
      </w:r>
      <w:r>
        <w:rPr>
          <w:rFonts w:ascii="Calibri"/>
          <w:spacing w:val="-4"/>
        </w:rPr>
        <w:t> </w:t>
      </w:r>
      <w:r>
        <w:rPr>
          <w:rFonts w:ascii="Calibri"/>
        </w:rPr>
        <w:t>me,</w:t>
      </w:r>
      <w:r>
        <w:rPr>
          <w:rFonts w:ascii="Calibri"/>
          <w:spacing w:val="-4"/>
        </w:rPr>
        <w:t> </w:t>
      </w:r>
      <w:r>
        <w:rPr>
          <w:rFonts w:ascii="Calibri"/>
        </w:rPr>
        <w:t>thank</w:t>
      </w:r>
      <w:r>
        <w:rPr>
          <w:rFonts w:ascii="Calibri"/>
          <w:spacing w:val="-4"/>
        </w:rPr>
        <w:t> </w:t>
      </w:r>
      <w:r>
        <w:rPr>
          <w:rFonts w:ascii="Calibri"/>
        </w:rPr>
        <w:t>you</w:t>
      </w:r>
      <w:r>
        <w:rPr>
          <w:rFonts w:ascii="Calibri"/>
          <w:spacing w:val="-6"/>
        </w:rPr>
        <w:t> </w:t>
      </w:r>
      <w:r>
        <w:rPr>
          <w:rFonts w:ascii="Calibri"/>
        </w:rPr>
        <w:t>so</w:t>
      </w:r>
      <w:r>
        <w:rPr>
          <w:rFonts w:ascii="Calibri"/>
          <w:spacing w:val="-4"/>
        </w:rPr>
        <w:t> </w:t>
      </w:r>
      <w:r>
        <w:rPr>
          <w:rFonts w:ascii="Calibri"/>
        </w:rPr>
        <w:t>much</w:t>
      </w:r>
      <w:r>
        <w:rPr>
          <w:rFonts w:ascii="Calibri"/>
          <w:spacing w:val="-7"/>
        </w:rPr>
        <w:t> </w:t>
      </w:r>
      <w:r>
        <w:rPr>
          <w:rFonts w:ascii="Calibri"/>
        </w:rPr>
        <w:t>and may God grant your heart desires.</w:t>
      </w:r>
    </w:p>
    <w:p>
      <w:pPr>
        <w:pStyle w:val="BodyText"/>
        <w:spacing w:line="276" w:lineRule="auto" w:before="191"/>
        <w:ind w:left="1100" w:right="1099"/>
        <w:rPr>
          <w:rFonts w:ascii="Calibri"/>
        </w:rPr>
      </w:pPr>
      <w:r>
        <w:rPr>
          <w:rFonts w:ascii="Calibri"/>
        </w:rPr>
        <w:t>My</w:t>
      </w:r>
      <w:r>
        <w:rPr>
          <w:rFonts w:ascii="Calibri"/>
          <w:spacing w:val="-3"/>
        </w:rPr>
        <w:t> </w:t>
      </w:r>
      <w:r>
        <w:rPr>
          <w:rFonts w:ascii="Calibri"/>
        </w:rPr>
        <w:t>best</w:t>
      </w:r>
      <w:r>
        <w:rPr>
          <w:rFonts w:ascii="Calibri"/>
          <w:spacing w:val="-4"/>
        </w:rPr>
        <w:t> </w:t>
      </w:r>
      <w:r>
        <w:rPr>
          <w:rFonts w:ascii="Calibri"/>
        </w:rPr>
        <w:t>friend,</w:t>
      </w:r>
      <w:r>
        <w:rPr>
          <w:rFonts w:ascii="Calibri"/>
          <w:spacing w:val="-4"/>
        </w:rPr>
        <w:t> </w:t>
      </w:r>
      <w:r>
        <w:rPr>
          <w:rFonts w:ascii="Calibri"/>
        </w:rPr>
        <w:t>Blessing</w:t>
      </w:r>
      <w:r>
        <w:rPr>
          <w:rFonts w:ascii="Calibri"/>
          <w:spacing w:val="-4"/>
        </w:rPr>
        <w:t> </w:t>
      </w:r>
      <w:r>
        <w:rPr>
          <w:rFonts w:ascii="Calibri"/>
        </w:rPr>
        <w:t>okafor,</w:t>
      </w:r>
      <w:r>
        <w:rPr>
          <w:rFonts w:ascii="Calibri"/>
          <w:spacing w:val="-4"/>
        </w:rPr>
        <w:t> </w:t>
      </w:r>
      <w:r>
        <w:rPr>
          <w:rFonts w:ascii="Calibri"/>
        </w:rPr>
        <w:t>you</w:t>
      </w:r>
      <w:r>
        <w:rPr>
          <w:rFonts w:ascii="Calibri"/>
          <w:spacing w:val="-4"/>
        </w:rPr>
        <w:t> </w:t>
      </w:r>
      <w:r>
        <w:rPr>
          <w:rFonts w:ascii="Calibri"/>
        </w:rPr>
        <w:t>are</w:t>
      </w:r>
      <w:r>
        <w:rPr>
          <w:rFonts w:ascii="Calibri"/>
          <w:spacing w:val="-4"/>
        </w:rPr>
        <w:t> </w:t>
      </w:r>
      <w:r>
        <w:rPr>
          <w:rFonts w:ascii="Calibri"/>
        </w:rPr>
        <w:t>a</w:t>
      </w:r>
      <w:r>
        <w:rPr>
          <w:rFonts w:ascii="Calibri"/>
          <w:spacing w:val="-3"/>
        </w:rPr>
        <w:t> </w:t>
      </w:r>
      <w:r>
        <w:rPr>
          <w:rFonts w:ascii="Calibri"/>
        </w:rPr>
        <w:t>really</w:t>
      </w:r>
      <w:r>
        <w:rPr>
          <w:rFonts w:ascii="Calibri"/>
          <w:spacing w:val="-4"/>
        </w:rPr>
        <w:t> </w:t>
      </w:r>
      <w:r>
        <w:rPr>
          <w:rFonts w:ascii="Calibri"/>
        </w:rPr>
        <w:t>a</w:t>
      </w:r>
      <w:r>
        <w:rPr>
          <w:rFonts w:ascii="Calibri"/>
          <w:spacing w:val="-3"/>
        </w:rPr>
        <w:t> </w:t>
      </w:r>
      <w:r>
        <w:rPr>
          <w:rFonts w:ascii="Calibri"/>
        </w:rPr>
        <w:t>blessing</w:t>
      </w:r>
      <w:r>
        <w:rPr>
          <w:rFonts w:ascii="Calibri"/>
          <w:spacing w:val="-4"/>
        </w:rPr>
        <w:t> </w:t>
      </w:r>
      <w:r>
        <w:rPr>
          <w:rFonts w:ascii="Calibri"/>
        </w:rPr>
        <w:t>to</w:t>
      </w:r>
      <w:r>
        <w:rPr>
          <w:rFonts w:ascii="Calibri"/>
          <w:spacing w:val="-2"/>
        </w:rPr>
        <w:t> </w:t>
      </w:r>
      <w:r>
        <w:rPr>
          <w:rFonts w:ascii="Calibri"/>
        </w:rPr>
        <w:t>me,</w:t>
      </w:r>
      <w:r>
        <w:rPr>
          <w:rFonts w:ascii="Calibri"/>
          <w:spacing w:val="-4"/>
        </w:rPr>
        <w:t> </w:t>
      </w:r>
      <w:r>
        <w:rPr>
          <w:rFonts w:ascii="Calibri"/>
        </w:rPr>
        <w:t>thanks</w:t>
      </w:r>
      <w:r>
        <w:rPr>
          <w:rFonts w:ascii="Calibri"/>
          <w:spacing w:val="-3"/>
        </w:rPr>
        <w:t> </w:t>
      </w:r>
      <w:r>
        <w:rPr>
          <w:rFonts w:ascii="Calibri"/>
        </w:rPr>
        <w:t>for</w:t>
      </w:r>
      <w:r>
        <w:rPr>
          <w:rFonts w:ascii="Calibri"/>
          <w:spacing w:val="-2"/>
        </w:rPr>
        <w:t> </w:t>
      </w:r>
      <w:r>
        <w:rPr>
          <w:rFonts w:ascii="Calibri"/>
        </w:rPr>
        <w:t>being there for me at all times. I will always hold you close to my heart.</w:t>
      </w:r>
    </w:p>
    <w:p>
      <w:pPr>
        <w:spacing w:after="0" w:line="276" w:lineRule="auto"/>
        <w:rPr>
          <w:rFonts w:ascii="Calibri"/>
        </w:rPr>
        <w:sectPr>
          <w:pgSz w:w="12240" w:h="15840"/>
          <w:pgMar w:header="0" w:footer="1015" w:top="1820" w:bottom="1200" w:left="340" w:right="340"/>
        </w:sectPr>
      </w:pPr>
    </w:p>
    <w:p>
      <w:pPr>
        <w:pStyle w:val="BodyText"/>
        <w:spacing w:line="276" w:lineRule="auto" w:before="15"/>
        <w:ind w:left="1100" w:right="1522"/>
        <w:rPr>
          <w:rFonts w:ascii="Calibri"/>
        </w:rPr>
      </w:pPr>
      <w:r>
        <w:rPr>
          <w:rFonts w:ascii="Calibri"/>
        </w:rPr>
        <w:t>How</w:t>
      </w:r>
      <w:r>
        <w:rPr>
          <w:rFonts w:ascii="Calibri"/>
          <w:spacing w:val="-2"/>
        </w:rPr>
        <w:t> </w:t>
      </w:r>
      <w:r>
        <w:rPr>
          <w:rFonts w:ascii="Calibri"/>
        </w:rPr>
        <w:t>can</w:t>
      </w:r>
      <w:r>
        <w:rPr>
          <w:rFonts w:ascii="Calibri"/>
          <w:spacing w:val="-5"/>
        </w:rPr>
        <w:t> </w:t>
      </w:r>
      <w:r>
        <w:rPr>
          <w:rFonts w:ascii="Calibri"/>
        </w:rPr>
        <w:t>I</w:t>
      </w:r>
      <w:r>
        <w:rPr>
          <w:rFonts w:ascii="Calibri"/>
          <w:spacing w:val="-5"/>
        </w:rPr>
        <w:t> </w:t>
      </w:r>
      <w:r>
        <w:rPr>
          <w:rFonts w:ascii="Calibri"/>
        </w:rPr>
        <w:t>forget</w:t>
      </w:r>
      <w:r>
        <w:rPr>
          <w:rFonts w:ascii="Calibri"/>
          <w:spacing w:val="-4"/>
        </w:rPr>
        <w:t> </w:t>
      </w:r>
      <w:r>
        <w:rPr>
          <w:rFonts w:ascii="Calibri"/>
        </w:rPr>
        <w:t>my</w:t>
      </w:r>
      <w:r>
        <w:rPr>
          <w:rFonts w:ascii="Calibri"/>
          <w:spacing w:val="-3"/>
        </w:rPr>
        <w:t> </w:t>
      </w:r>
      <w:r>
        <w:rPr>
          <w:rFonts w:ascii="Calibri"/>
        </w:rPr>
        <w:t>good</w:t>
      </w:r>
      <w:r>
        <w:rPr>
          <w:rFonts w:ascii="Calibri"/>
          <w:spacing w:val="-5"/>
        </w:rPr>
        <w:t> </w:t>
      </w:r>
      <w:r>
        <w:rPr>
          <w:rFonts w:ascii="Calibri"/>
        </w:rPr>
        <w:t>friends?</w:t>
      </w:r>
      <w:r>
        <w:rPr>
          <w:rFonts w:ascii="Calibri"/>
          <w:spacing w:val="-3"/>
        </w:rPr>
        <w:t> </w:t>
      </w:r>
      <w:r>
        <w:rPr>
          <w:rFonts w:ascii="Calibri"/>
        </w:rPr>
        <w:t>Nnamdi,</w:t>
      </w:r>
      <w:r>
        <w:rPr>
          <w:rFonts w:ascii="Calibri"/>
          <w:spacing w:val="-4"/>
        </w:rPr>
        <w:t> </w:t>
      </w:r>
      <w:r>
        <w:rPr>
          <w:rFonts w:ascii="Calibri"/>
        </w:rPr>
        <w:t>Miracle,</w:t>
      </w:r>
      <w:r>
        <w:rPr>
          <w:rFonts w:ascii="Calibri"/>
          <w:spacing w:val="-4"/>
        </w:rPr>
        <w:t> </w:t>
      </w:r>
      <w:r>
        <w:rPr>
          <w:rFonts w:ascii="Calibri"/>
        </w:rPr>
        <w:t>Triumph,</w:t>
      </w:r>
      <w:r>
        <w:rPr>
          <w:rFonts w:ascii="Calibri"/>
          <w:spacing w:val="-2"/>
        </w:rPr>
        <w:t> </w:t>
      </w:r>
      <w:r>
        <w:rPr>
          <w:rFonts w:ascii="Calibri"/>
        </w:rPr>
        <w:t>Dozie</w:t>
      </w:r>
      <w:r>
        <w:rPr>
          <w:rFonts w:ascii="Calibri"/>
          <w:spacing w:val="-3"/>
        </w:rPr>
        <w:t> </w:t>
      </w:r>
      <w:r>
        <w:rPr>
          <w:rFonts w:ascii="Calibri"/>
        </w:rPr>
        <w:t>(CAHIER). You guys are wonderful.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12"/>
        <w:rPr>
          <w:rFonts w:ascii="Calibri"/>
        </w:rPr>
      </w:pPr>
    </w:p>
    <w:p>
      <w:pPr>
        <w:pStyle w:val="BodyText"/>
        <w:ind w:left="5529"/>
        <w:rPr>
          <w:rFonts w:ascii="Calibri"/>
        </w:rPr>
      </w:pPr>
      <w:r>
        <w:rPr>
          <w:rFonts w:ascii="Calibri"/>
        </w:rPr>
        <w:t>ONWUANIBE</w:t>
      </w:r>
      <w:r>
        <w:rPr>
          <w:rFonts w:ascii="Calibri"/>
          <w:spacing w:val="-8"/>
        </w:rPr>
        <w:t> </w:t>
      </w:r>
      <w:r>
        <w:rPr>
          <w:rFonts w:ascii="Calibri"/>
        </w:rPr>
        <w:t>TOCHUKWU</w:t>
      </w:r>
      <w:r>
        <w:rPr>
          <w:rFonts w:ascii="Calibri"/>
          <w:spacing w:val="-7"/>
        </w:rPr>
        <w:t> </w:t>
      </w:r>
      <w:r>
        <w:rPr>
          <w:rFonts w:ascii="Calibri"/>
          <w:spacing w:val="-2"/>
        </w:rPr>
        <w:t>BENJAMIN.</w:t>
      </w:r>
    </w:p>
    <w:p>
      <w:pPr>
        <w:spacing w:after="0"/>
        <w:rPr>
          <w:rFonts w:ascii="Calibri"/>
        </w:rPr>
        <w:sectPr>
          <w:pgSz w:w="12240" w:h="15840"/>
          <w:pgMar w:header="0" w:footer="1015" w:top="1780" w:bottom="1200" w:left="340" w:right="340"/>
        </w:sectPr>
      </w:pPr>
    </w:p>
    <w:p>
      <w:pPr>
        <w:pStyle w:val="BodyText"/>
        <w:spacing w:before="215"/>
        <w:rPr>
          <w:rFonts w:ascii="Calibri"/>
          <w:sz w:val="22"/>
        </w:rPr>
      </w:pPr>
    </w:p>
    <w:p>
      <w:pPr>
        <w:spacing w:before="0"/>
        <w:ind w:left="1100" w:right="0" w:firstLine="0"/>
        <w:jc w:val="left"/>
        <w:rPr>
          <w:rFonts w:ascii="Calibri"/>
          <w:sz w:val="22"/>
        </w:rPr>
      </w:pPr>
      <w:r>
        <w:rPr>
          <w:rFonts w:ascii="Calibri"/>
          <w:spacing w:val="-2"/>
          <w:sz w:val="22"/>
        </w:rPr>
        <w:t>ABSTRACT</w:t>
      </w:r>
    </w:p>
    <w:p>
      <w:pPr>
        <w:spacing w:line="276" w:lineRule="auto" w:before="238"/>
        <w:ind w:left="1100" w:right="1095" w:firstLine="0"/>
        <w:jc w:val="both"/>
        <w:rPr>
          <w:sz w:val="22"/>
        </w:rPr>
      </w:pPr>
      <w:r>
        <w:rPr>
          <w:rFonts w:ascii="Calibri"/>
          <w:sz w:val="22"/>
        </w:rPr>
        <w:t>The study examines the private sector as the engine of economic growth and development in Nigeria. A </w:t>
      </w:r>
      <w:r>
        <w:rPr>
          <w:rFonts w:ascii="Calibri"/>
          <w:w w:val="105"/>
          <w:sz w:val="22"/>
        </w:rPr>
        <w:t>model</w:t>
      </w:r>
      <w:r>
        <w:rPr>
          <w:rFonts w:ascii="Calibri"/>
          <w:spacing w:val="-7"/>
          <w:w w:val="105"/>
          <w:sz w:val="22"/>
        </w:rPr>
        <w:t> </w:t>
      </w:r>
      <w:r>
        <w:rPr>
          <w:rFonts w:ascii="Calibri"/>
          <w:w w:val="105"/>
          <w:sz w:val="22"/>
        </w:rPr>
        <w:t>was</w:t>
      </w:r>
      <w:r>
        <w:rPr>
          <w:rFonts w:ascii="Calibri"/>
          <w:spacing w:val="-6"/>
          <w:w w:val="105"/>
          <w:sz w:val="22"/>
        </w:rPr>
        <w:t> </w:t>
      </w:r>
      <w:r>
        <w:rPr>
          <w:rFonts w:ascii="Calibri"/>
          <w:w w:val="105"/>
          <w:sz w:val="22"/>
        </w:rPr>
        <w:t>specified</w:t>
      </w:r>
      <w:r>
        <w:rPr>
          <w:rFonts w:ascii="Calibri"/>
          <w:spacing w:val="-8"/>
          <w:w w:val="105"/>
          <w:sz w:val="22"/>
        </w:rPr>
        <w:t> </w:t>
      </w:r>
      <w:r>
        <w:rPr>
          <w:rFonts w:ascii="Calibri"/>
          <w:w w:val="105"/>
          <w:sz w:val="22"/>
        </w:rPr>
        <w:t>and</w:t>
      </w:r>
      <w:r>
        <w:rPr>
          <w:rFonts w:ascii="Calibri"/>
          <w:spacing w:val="-8"/>
          <w:w w:val="105"/>
          <w:sz w:val="22"/>
        </w:rPr>
        <w:t> </w:t>
      </w:r>
      <w:r>
        <w:rPr>
          <w:rFonts w:ascii="Calibri"/>
          <w:w w:val="105"/>
          <w:sz w:val="22"/>
        </w:rPr>
        <w:t>data</w:t>
      </w:r>
      <w:r>
        <w:rPr>
          <w:rFonts w:ascii="Calibri"/>
          <w:spacing w:val="-6"/>
          <w:w w:val="105"/>
          <w:sz w:val="22"/>
        </w:rPr>
        <w:t> </w:t>
      </w:r>
      <w:r>
        <w:rPr>
          <w:rFonts w:ascii="Calibri"/>
          <w:w w:val="105"/>
          <w:sz w:val="22"/>
        </w:rPr>
        <w:t>were</w:t>
      </w:r>
      <w:r>
        <w:rPr>
          <w:rFonts w:ascii="Calibri"/>
          <w:spacing w:val="-7"/>
          <w:w w:val="105"/>
          <w:sz w:val="22"/>
        </w:rPr>
        <w:t> </w:t>
      </w:r>
      <w:r>
        <w:rPr>
          <w:rFonts w:ascii="Calibri"/>
          <w:w w:val="105"/>
          <w:sz w:val="22"/>
        </w:rPr>
        <w:t>collected</w:t>
      </w:r>
      <w:r>
        <w:rPr>
          <w:rFonts w:ascii="Calibri"/>
          <w:spacing w:val="-6"/>
          <w:w w:val="105"/>
          <w:sz w:val="22"/>
        </w:rPr>
        <w:t> </w:t>
      </w:r>
      <w:r>
        <w:rPr>
          <w:rFonts w:ascii="Calibri"/>
          <w:w w:val="105"/>
          <w:sz w:val="22"/>
        </w:rPr>
        <w:t>from</w:t>
      </w:r>
      <w:r>
        <w:rPr>
          <w:rFonts w:ascii="Calibri"/>
          <w:spacing w:val="-9"/>
          <w:w w:val="105"/>
          <w:sz w:val="22"/>
        </w:rPr>
        <w:t> </w:t>
      </w:r>
      <w:r>
        <w:rPr>
          <w:rFonts w:ascii="Calibri"/>
          <w:w w:val="105"/>
          <w:sz w:val="22"/>
        </w:rPr>
        <w:t>the</w:t>
      </w:r>
      <w:r>
        <w:rPr>
          <w:rFonts w:ascii="Calibri"/>
          <w:spacing w:val="-6"/>
          <w:w w:val="105"/>
          <w:sz w:val="22"/>
        </w:rPr>
        <w:t> </w:t>
      </w:r>
      <w:r>
        <w:rPr>
          <w:rFonts w:ascii="Calibri"/>
          <w:w w:val="105"/>
          <w:sz w:val="22"/>
        </w:rPr>
        <w:t>period</w:t>
      </w:r>
      <w:r>
        <w:rPr>
          <w:rFonts w:ascii="Calibri"/>
          <w:spacing w:val="-8"/>
          <w:w w:val="105"/>
          <w:sz w:val="22"/>
        </w:rPr>
        <w:t> </w:t>
      </w:r>
      <w:r>
        <w:rPr>
          <w:rFonts w:ascii="Calibri"/>
          <w:w w:val="105"/>
          <w:sz w:val="22"/>
        </w:rPr>
        <w:t>of</w:t>
      </w:r>
      <w:r>
        <w:rPr>
          <w:rFonts w:ascii="Calibri"/>
          <w:spacing w:val="-8"/>
          <w:w w:val="105"/>
          <w:sz w:val="22"/>
        </w:rPr>
        <w:t> </w:t>
      </w:r>
      <w:r>
        <w:rPr>
          <w:rFonts w:ascii="Calibri"/>
          <w:w w:val="105"/>
          <w:sz w:val="22"/>
        </w:rPr>
        <w:t>1980-2010.</w:t>
      </w:r>
      <w:r>
        <w:rPr>
          <w:rFonts w:ascii="Calibri"/>
          <w:spacing w:val="-8"/>
          <w:w w:val="105"/>
          <w:sz w:val="22"/>
        </w:rPr>
        <w:t> </w:t>
      </w:r>
      <w:r>
        <w:rPr>
          <w:rFonts w:ascii="Calibri"/>
          <w:w w:val="105"/>
          <w:sz w:val="22"/>
        </w:rPr>
        <w:t>The</w:t>
      </w:r>
      <w:r>
        <w:rPr>
          <w:rFonts w:ascii="Calibri"/>
          <w:spacing w:val="-7"/>
          <w:w w:val="105"/>
          <w:sz w:val="22"/>
        </w:rPr>
        <w:t> </w:t>
      </w:r>
      <w:r>
        <w:rPr>
          <w:rFonts w:ascii="Calibri"/>
          <w:w w:val="105"/>
          <w:sz w:val="22"/>
        </w:rPr>
        <w:t>method</w:t>
      </w:r>
      <w:r>
        <w:rPr>
          <w:rFonts w:ascii="Calibri"/>
          <w:spacing w:val="-7"/>
          <w:w w:val="105"/>
          <w:sz w:val="22"/>
        </w:rPr>
        <w:t> </w:t>
      </w:r>
      <w:r>
        <w:rPr>
          <w:rFonts w:ascii="Calibri"/>
          <w:w w:val="105"/>
          <w:sz w:val="22"/>
        </w:rPr>
        <w:t>used</w:t>
      </w:r>
      <w:r>
        <w:rPr>
          <w:rFonts w:ascii="Calibri"/>
          <w:spacing w:val="-6"/>
          <w:w w:val="105"/>
          <w:sz w:val="22"/>
        </w:rPr>
        <w:t> </w:t>
      </w:r>
      <w:r>
        <w:rPr>
          <w:rFonts w:ascii="Calibri"/>
          <w:w w:val="105"/>
          <w:sz w:val="22"/>
        </w:rPr>
        <w:t>in</w:t>
      </w:r>
      <w:r>
        <w:rPr>
          <w:rFonts w:ascii="Calibri"/>
          <w:spacing w:val="-7"/>
          <w:w w:val="105"/>
          <w:sz w:val="22"/>
        </w:rPr>
        <w:t> </w:t>
      </w:r>
      <w:r>
        <w:rPr>
          <w:rFonts w:ascii="Calibri"/>
          <w:w w:val="105"/>
          <w:sz w:val="22"/>
        </w:rPr>
        <w:t>this research</w:t>
      </w:r>
      <w:r>
        <w:rPr>
          <w:rFonts w:ascii="Calibri"/>
          <w:w w:val="105"/>
          <w:sz w:val="22"/>
        </w:rPr>
        <w:t> work</w:t>
      </w:r>
      <w:r>
        <w:rPr>
          <w:rFonts w:ascii="Calibri"/>
          <w:w w:val="105"/>
          <w:sz w:val="22"/>
        </w:rPr>
        <w:t> is</w:t>
      </w:r>
      <w:r>
        <w:rPr>
          <w:rFonts w:ascii="Calibri"/>
          <w:w w:val="105"/>
          <w:sz w:val="22"/>
        </w:rPr>
        <w:t> the</w:t>
      </w:r>
      <w:r>
        <w:rPr>
          <w:rFonts w:ascii="Calibri"/>
          <w:w w:val="105"/>
          <w:sz w:val="22"/>
        </w:rPr>
        <w:t> ordinary</w:t>
      </w:r>
      <w:r>
        <w:rPr>
          <w:rFonts w:ascii="Calibri"/>
          <w:w w:val="105"/>
          <w:sz w:val="22"/>
        </w:rPr>
        <w:t> least</w:t>
      </w:r>
      <w:r>
        <w:rPr>
          <w:rFonts w:ascii="Calibri"/>
          <w:w w:val="105"/>
          <w:sz w:val="22"/>
        </w:rPr>
        <w:t> square</w:t>
      </w:r>
      <w:r>
        <w:rPr>
          <w:rFonts w:ascii="Calibri"/>
          <w:w w:val="105"/>
          <w:sz w:val="22"/>
        </w:rPr>
        <w:t> (OLS)</w:t>
      </w:r>
      <w:r>
        <w:rPr>
          <w:rFonts w:ascii="Calibri"/>
          <w:w w:val="105"/>
          <w:sz w:val="22"/>
        </w:rPr>
        <w:t> regression</w:t>
      </w:r>
      <w:r>
        <w:rPr>
          <w:rFonts w:ascii="Calibri"/>
          <w:w w:val="105"/>
          <w:sz w:val="22"/>
        </w:rPr>
        <w:t> model</w:t>
      </w:r>
      <w:r>
        <w:rPr>
          <w:rFonts w:ascii="Calibri"/>
          <w:w w:val="105"/>
          <w:sz w:val="22"/>
        </w:rPr>
        <w:t> and</w:t>
      </w:r>
      <w:r>
        <w:rPr>
          <w:rFonts w:ascii="Calibri"/>
          <w:w w:val="105"/>
          <w:sz w:val="22"/>
        </w:rPr>
        <w:t> variables</w:t>
      </w:r>
      <w:r>
        <w:rPr>
          <w:rFonts w:ascii="Calibri"/>
          <w:w w:val="105"/>
          <w:sz w:val="22"/>
        </w:rPr>
        <w:t> which</w:t>
      </w:r>
      <w:r>
        <w:rPr>
          <w:rFonts w:ascii="Calibri"/>
          <w:w w:val="105"/>
          <w:sz w:val="22"/>
        </w:rPr>
        <w:t> are:</w:t>
      </w:r>
      <w:r>
        <w:rPr>
          <w:rFonts w:ascii="Calibri"/>
          <w:w w:val="105"/>
          <w:sz w:val="22"/>
        </w:rPr>
        <w:t> gross domestic</w:t>
      </w:r>
      <w:r>
        <w:rPr>
          <w:rFonts w:ascii="Calibri"/>
          <w:w w:val="105"/>
          <w:sz w:val="22"/>
        </w:rPr>
        <w:t> product</w:t>
      </w:r>
      <w:r>
        <w:rPr>
          <w:rFonts w:ascii="Calibri"/>
          <w:w w:val="105"/>
          <w:sz w:val="22"/>
        </w:rPr>
        <w:t> (GDP)</w:t>
      </w:r>
      <w:r>
        <w:rPr>
          <w:rFonts w:ascii="Calibri"/>
          <w:w w:val="105"/>
          <w:sz w:val="22"/>
        </w:rPr>
        <w:t> as</w:t>
      </w:r>
      <w:r>
        <w:rPr>
          <w:rFonts w:ascii="Calibri"/>
          <w:w w:val="105"/>
          <w:sz w:val="22"/>
        </w:rPr>
        <w:t> the</w:t>
      </w:r>
      <w:r>
        <w:rPr>
          <w:rFonts w:ascii="Calibri"/>
          <w:w w:val="105"/>
          <w:sz w:val="22"/>
        </w:rPr>
        <w:t> dependent</w:t>
      </w:r>
      <w:r>
        <w:rPr>
          <w:rFonts w:ascii="Calibri"/>
          <w:w w:val="105"/>
          <w:sz w:val="22"/>
        </w:rPr>
        <w:t> variable</w:t>
      </w:r>
      <w:r>
        <w:rPr>
          <w:rFonts w:ascii="Calibri"/>
          <w:w w:val="105"/>
          <w:sz w:val="22"/>
        </w:rPr>
        <w:t> while</w:t>
      </w:r>
      <w:r>
        <w:rPr>
          <w:rFonts w:ascii="Calibri"/>
          <w:w w:val="105"/>
          <w:sz w:val="22"/>
        </w:rPr>
        <w:t> foreign</w:t>
      </w:r>
      <w:r>
        <w:rPr>
          <w:rFonts w:ascii="Calibri"/>
          <w:w w:val="105"/>
          <w:sz w:val="22"/>
        </w:rPr>
        <w:t> private</w:t>
      </w:r>
      <w:r>
        <w:rPr>
          <w:rFonts w:ascii="Calibri"/>
          <w:w w:val="105"/>
          <w:sz w:val="22"/>
        </w:rPr>
        <w:t> investment</w:t>
      </w:r>
      <w:r>
        <w:rPr>
          <w:rFonts w:ascii="Calibri"/>
          <w:w w:val="105"/>
          <w:sz w:val="22"/>
        </w:rPr>
        <w:t> (FPI),</w:t>
      </w:r>
      <w:r>
        <w:rPr>
          <w:rFonts w:ascii="Calibri"/>
          <w:w w:val="105"/>
          <w:sz w:val="22"/>
        </w:rPr>
        <w:t> domestic private</w:t>
      </w:r>
      <w:r>
        <w:rPr>
          <w:rFonts w:ascii="Calibri"/>
          <w:w w:val="105"/>
          <w:sz w:val="22"/>
        </w:rPr>
        <w:t> investment</w:t>
      </w:r>
      <w:r>
        <w:rPr>
          <w:rFonts w:ascii="Calibri"/>
          <w:spacing w:val="-2"/>
          <w:w w:val="105"/>
          <w:sz w:val="22"/>
        </w:rPr>
        <w:t> </w:t>
      </w:r>
      <w:r>
        <w:rPr>
          <w:rFonts w:ascii="Calibri"/>
          <w:w w:val="105"/>
          <w:sz w:val="22"/>
        </w:rPr>
        <w:t>(DPI),</w:t>
      </w:r>
      <w:r>
        <w:rPr>
          <w:rFonts w:ascii="Calibri"/>
          <w:spacing w:val="-2"/>
          <w:w w:val="105"/>
          <w:sz w:val="22"/>
        </w:rPr>
        <w:t> </w:t>
      </w:r>
      <w:r>
        <w:rPr>
          <w:rFonts w:ascii="Calibri"/>
          <w:w w:val="105"/>
          <w:sz w:val="22"/>
        </w:rPr>
        <w:t>total</w:t>
      </w:r>
      <w:r>
        <w:rPr>
          <w:rFonts w:ascii="Calibri"/>
          <w:w w:val="105"/>
          <w:sz w:val="22"/>
        </w:rPr>
        <w:t> private</w:t>
      </w:r>
      <w:r>
        <w:rPr>
          <w:rFonts w:ascii="Calibri"/>
          <w:spacing w:val="-2"/>
          <w:w w:val="105"/>
          <w:sz w:val="22"/>
        </w:rPr>
        <w:t> </w:t>
      </w:r>
      <w:r>
        <w:rPr>
          <w:rFonts w:ascii="Calibri"/>
          <w:w w:val="105"/>
          <w:sz w:val="22"/>
        </w:rPr>
        <w:t>savings</w:t>
      </w:r>
      <w:r>
        <w:rPr>
          <w:rFonts w:ascii="Calibri"/>
          <w:w w:val="105"/>
          <w:sz w:val="22"/>
        </w:rPr>
        <w:t> (TPS),</w:t>
      </w:r>
      <w:r>
        <w:rPr>
          <w:rFonts w:ascii="Calibri"/>
          <w:spacing w:val="-2"/>
          <w:w w:val="105"/>
          <w:sz w:val="22"/>
        </w:rPr>
        <w:t> </w:t>
      </w:r>
      <w:r>
        <w:rPr>
          <w:rFonts w:ascii="Calibri"/>
          <w:w w:val="105"/>
          <w:sz w:val="22"/>
        </w:rPr>
        <w:t>and</w:t>
      </w:r>
      <w:r>
        <w:rPr>
          <w:rFonts w:ascii="Calibri"/>
          <w:spacing w:val="-1"/>
          <w:w w:val="105"/>
          <w:sz w:val="22"/>
        </w:rPr>
        <w:t> </w:t>
      </w:r>
      <w:r>
        <w:rPr>
          <w:rFonts w:ascii="Calibri"/>
          <w:w w:val="105"/>
          <w:sz w:val="22"/>
        </w:rPr>
        <w:t>total</w:t>
      </w:r>
      <w:r>
        <w:rPr>
          <w:rFonts w:ascii="Calibri"/>
          <w:w w:val="105"/>
          <w:sz w:val="22"/>
        </w:rPr>
        <w:t> bank</w:t>
      </w:r>
      <w:r>
        <w:rPr>
          <w:rFonts w:ascii="Calibri"/>
          <w:w w:val="105"/>
          <w:sz w:val="22"/>
        </w:rPr>
        <w:t> loans</w:t>
      </w:r>
      <w:r>
        <w:rPr>
          <w:rFonts w:ascii="Calibri"/>
          <w:spacing w:val="-2"/>
          <w:w w:val="105"/>
          <w:sz w:val="22"/>
        </w:rPr>
        <w:t> </w:t>
      </w:r>
      <w:r>
        <w:rPr>
          <w:rFonts w:ascii="Calibri"/>
          <w:w w:val="105"/>
          <w:sz w:val="22"/>
        </w:rPr>
        <w:t>(TBL)</w:t>
      </w:r>
      <w:r>
        <w:rPr>
          <w:rFonts w:ascii="Calibri"/>
          <w:w w:val="105"/>
          <w:sz w:val="22"/>
        </w:rPr>
        <w:t> are</w:t>
      </w:r>
      <w:r>
        <w:rPr>
          <w:rFonts w:ascii="Calibri"/>
          <w:spacing w:val="-2"/>
          <w:w w:val="105"/>
          <w:sz w:val="22"/>
        </w:rPr>
        <w:t> </w:t>
      </w:r>
      <w:r>
        <w:rPr>
          <w:rFonts w:ascii="Calibri"/>
          <w:w w:val="105"/>
          <w:sz w:val="22"/>
        </w:rPr>
        <w:t>the</w:t>
      </w:r>
      <w:r>
        <w:rPr>
          <w:rFonts w:ascii="Calibri"/>
          <w:spacing w:val="-2"/>
          <w:w w:val="105"/>
          <w:sz w:val="22"/>
        </w:rPr>
        <w:t> </w:t>
      </w:r>
      <w:r>
        <w:rPr>
          <w:rFonts w:ascii="Calibri"/>
          <w:w w:val="105"/>
          <w:sz w:val="22"/>
        </w:rPr>
        <w:t>independent variables</w:t>
      </w:r>
      <w:r>
        <w:rPr>
          <w:rFonts w:ascii="Calibri"/>
          <w:w w:val="105"/>
          <w:sz w:val="22"/>
        </w:rPr>
        <w:t> and</w:t>
      </w:r>
      <w:r>
        <w:rPr>
          <w:rFonts w:ascii="Calibri"/>
          <w:w w:val="105"/>
          <w:sz w:val="22"/>
        </w:rPr>
        <w:t> are</w:t>
      </w:r>
      <w:r>
        <w:rPr>
          <w:rFonts w:ascii="Calibri"/>
          <w:w w:val="105"/>
          <w:sz w:val="22"/>
        </w:rPr>
        <w:t> all</w:t>
      </w:r>
      <w:r>
        <w:rPr>
          <w:rFonts w:ascii="Calibri"/>
          <w:w w:val="105"/>
          <w:sz w:val="22"/>
        </w:rPr>
        <w:t> significant</w:t>
      </w:r>
      <w:r>
        <w:rPr>
          <w:rFonts w:ascii="Calibri"/>
          <w:w w:val="105"/>
          <w:sz w:val="22"/>
        </w:rPr>
        <w:t> except</w:t>
      </w:r>
      <w:r>
        <w:rPr>
          <w:rFonts w:ascii="Calibri"/>
          <w:w w:val="105"/>
          <w:sz w:val="22"/>
        </w:rPr>
        <w:t> total</w:t>
      </w:r>
      <w:r>
        <w:rPr>
          <w:rFonts w:ascii="Calibri"/>
          <w:w w:val="105"/>
          <w:sz w:val="22"/>
        </w:rPr>
        <w:t> private</w:t>
      </w:r>
      <w:r>
        <w:rPr>
          <w:rFonts w:ascii="Calibri"/>
          <w:spacing w:val="-1"/>
          <w:w w:val="105"/>
          <w:sz w:val="22"/>
        </w:rPr>
        <w:t> </w:t>
      </w:r>
      <w:r>
        <w:rPr>
          <w:rFonts w:ascii="Calibri"/>
          <w:w w:val="105"/>
          <w:sz w:val="22"/>
        </w:rPr>
        <w:t>savings</w:t>
      </w:r>
      <w:r>
        <w:rPr>
          <w:rFonts w:ascii="Calibri"/>
          <w:w w:val="105"/>
          <w:sz w:val="22"/>
        </w:rPr>
        <w:t> that</w:t>
      </w:r>
      <w:r>
        <w:rPr>
          <w:rFonts w:ascii="Calibri"/>
          <w:w w:val="105"/>
          <w:sz w:val="22"/>
        </w:rPr>
        <w:t> is</w:t>
      </w:r>
      <w:r>
        <w:rPr>
          <w:rFonts w:ascii="Calibri"/>
          <w:w w:val="105"/>
          <w:sz w:val="22"/>
        </w:rPr>
        <w:t> insignificant.</w:t>
      </w:r>
      <w:r>
        <w:rPr>
          <w:rFonts w:ascii="Calibri"/>
          <w:w w:val="105"/>
          <w:sz w:val="22"/>
        </w:rPr>
        <w:t> From</w:t>
      </w:r>
      <w:r>
        <w:rPr>
          <w:rFonts w:ascii="Calibri"/>
          <w:w w:val="105"/>
          <w:sz w:val="22"/>
        </w:rPr>
        <w:t> the</w:t>
      </w:r>
      <w:r>
        <w:rPr>
          <w:rFonts w:ascii="Calibri"/>
          <w:w w:val="105"/>
          <w:sz w:val="22"/>
        </w:rPr>
        <w:t> regression result, the following findings were made</w:t>
      </w:r>
      <w:r>
        <w:rPr>
          <w:rFonts w:ascii="Calibri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w w:val="105"/>
          <w:sz w:val="22"/>
        </w:rPr>
        <w:t> estimate</w:t>
      </w:r>
      <w:r>
        <w:rPr>
          <w:w w:val="105"/>
          <w:sz w:val="22"/>
        </w:rPr>
        <w:t> coefficients</w:t>
      </w:r>
      <w:r>
        <w:rPr>
          <w:w w:val="105"/>
          <w:sz w:val="22"/>
        </w:rPr>
        <w:t> which</w:t>
      </w:r>
      <w:r>
        <w:rPr>
          <w:w w:val="105"/>
          <w:sz w:val="22"/>
        </w:rPr>
        <w:t> are</w:t>
      </w:r>
      <w:r>
        <w:rPr>
          <w:w w:val="105"/>
          <w:sz w:val="22"/>
        </w:rPr>
        <w:t> 0.8999687</w:t>
      </w:r>
      <w:r>
        <w:rPr>
          <w:w w:val="105"/>
          <w:sz w:val="22"/>
        </w:rPr>
        <w:t> {FPI} shows that a 1 percent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increase in foreign private investment will cause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89.9 per cent increase</w:t>
      </w:r>
      <w:r>
        <w:rPr>
          <w:w w:val="105"/>
          <w:sz w:val="22"/>
        </w:rPr>
        <w:t> in</w:t>
      </w:r>
      <w:r>
        <w:rPr>
          <w:w w:val="105"/>
          <w:sz w:val="22"/>
        </w:rPr>
        <w:t> GDP,</w:t>
      </w:r>
      <w:r>
        <w:rPr>
          <w:w w:val="105"/>
          <w:sz w:val="22"/>
        </w:rPr>
        <w:t> 0.0851059</w:t>
      </w:r>
      <w:r>
        <w:rPr>
          <w:w w:val="105"/>
          <w:sz w:val="22"/>
        </w:rPr>
        <w:t> {DPI}</w:t>
      </w:r>
      <w:r>
        <w:rPr>
          <w:w w:val="105"/>
          <w:sz w:val="22"/>
        </w:rPr>
        <w:t> shows</w:t>
      </w:r>
      <w:r>
        <w:rPr>
          <w:w w:val="105"/>
          <w:sz w:val="22"/>
        </w:rPr>
        <w:t> that</w:t>
      </w:r>
      <w:r>
        <w:rPr>
          <w:w w:val="105"/>
          <w:sz w:val="22"/>
        </w:rPr>
        <w:t> a</w:t>
      </w:r>
      <w:r>
        <w:rPr>
          <w:w w:val="105"/>
          <w:sz w:val="22"/>
        </w:rPr>
        <w:t> 1</w:t>
      </w:r>
      <w:r>
        <w:rPr>
          <w:w w:val="105"/>
          <w:sz w:val="22"/>
        </w:rPr>
        <w:t> percent</w:t>
      </w:r>
      <w:r>
        <w:rPr>
          <w:w w:val="105"/>
          <w:sz w:val="22"/>
        </w:rPr>
        <w:t> increase</w:t>
      </w:r>
      <w:r>
        <w:rPr>
          <w:w w:val="105"/>
          <w:sz w:val="22"/>
        </w:rPr>
        <w:t> in</w:t>
      </w:r>
      <w:r>
        <w:rPr>
          <w:w w:val="105"/>
          <w:sz w:val="22"/>
        </w:rPr>
        <w:t> domestic</w:t>
      </w:r>
      <w:r>
        <w:rPr>
          <w:w w:val="105"/>
          <w:sz w:val="22"/>
        </w:rPr>
        <w:t> private investment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cause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8.5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per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cent</w:t>
      </w:r>
      <w:r>
        <w:rPr>
          <w:spacing w:val="68"/>
          <w:w w:val="105"/>
          <w:sz w:val="22"/>
        </w:rPr>
        <w:t> </w:t>
      </w:r>
      <w:r>
        <w:rPr>
          <w:w w:val="105"/>
          <w:sz w:val="22"/>
        </w:rPr>
        <w:t>increase</w:t>
      </w:r>
      <w:r>
        <w:rPr>
          <w:spacing w:val="7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GDP,</w:t>
      </w:r>
      <w:r>
        <w:rPr>
          <w:spacing w:val="69"/>
          <w:w w:val="105"/>
          <w:sz w:val="22"/>
        </w:rPr>
        <w:t> </w:t>
      </w:r>
      <w:r>
        <w:rPr>
          <w:w w:val="105"/>
          <w:sz w:val="22"/>
        </w:rPr>
        <w:t>0.2444129</w:t>
      </w:r>
      <w:r>
        <w:rPr>
          <w:spacing w:val="66"/>
          <w:w w:val="105"/>
          <w:sz w:val="22"/>
        </w:rPr>
        <w:t> </w:t>
      </w:r>
      <w:r>
        <w:rPr>
          <w:w w:val="105"/>
          <w:sz w:val="22"/>
        </w:rPr>
        <w:t>{TBL}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shows</w:t>
      </w:r>
      <w:r>
        <w:rPr>
          <w:spacing w:val="72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71"/>
          <w:w w:val="105"/>
          <w:sz w:val="22"/>
        </w:rPr>
        <w:t> </w:t>
      </w:r>
      <w:r>
        <w:rPr>
          <w:w w:val="105"/>
          <w:sz w:val="22"/>
        </w:rPr>
        <w:t>a</w:t>
      </w:r>
    </w:p>
    <w:p>
      <w:pPr>
        <w:spacing w:line="276" w:lineRule="auto" w:before="2"/>
        <w:ind w:left="1100" w:right="1093" w:firstLine="0"/>
        <w:jc w:val="both"/>
        <w:rPr>
          <w:rFonts w:ascii="Calibri"/>
          <w:sz w:val="22"/>
        </w:rPr>
      </w:pPr>
      <w:r>
        <w:rPr>
          <w:w w:val="105"/>
          <w:sz w:val="22"/>
        </w:rPr>
        <w:t>1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percent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increase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total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loans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cause</w:t>
      </w:r>
      <w:r>
        <w:rPr>
          <w:spacing w:val="40"/>
          <w:w w:val="105"/>
          <w:sz w:val="22"/>
        </w:rPr>
        <w:t>  </w:t>
      </w:r>
      <w:r>
        <w:rPr>
          <w:w w:val="105"/>
          <w:sz w:val="22"/>
        </w:rPr>
        <w:t>24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per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cent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increase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GDP.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- 0.0268498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{TPS}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shows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percent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increase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total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private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savings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cause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2.6 per</w:t>
      </w:r>
      <w:r>
        <w:rPr>
          <w:w w:val="105"/>
          <w:sz w:val="22"/>
        </w:rPr>
        <w:t> cent</w:t>
      </w:r>
      <w:r>
        <w:rPr>
          <w:w w:val="105"/>
          <w:sz w:val="22"/>
        </w:rPr>
        <w:t> decrease</w:t>
      </w:r>
      <w:r>
        <w:rPr>
          <w:w w:val="105"/>
          <w:sz w:val="22"/>
        </w:rPr>
        <w:t> in</w:t>
      </w:r>
      <w:r>
        <w:rPr>
          <w:w w:val="105"/>
          <w:sz w:val="22"/>
        </w:rPr>
        <w:t> GDP.</w:t>
      </w:r>
      <w:r>
        <w:rPr>
          <w:rFonts w:ascii="Calibri"/>
          <w:w w:val="105"/>
          <w:sz w:val="22"/>
        </w:rPr>
        <w:t>.</w:t>
      </w:r>
      <w:r>
        <w:rPr>
          <w:rFonts w:ascii="Calibri"/>
          <w:w w:val="105"/>
          <w:sz w:val="22"/>
        </w:rPr>
        <w:t> I</w:t>
      </w:r>
      <w:r>
        <w:rPr>
          <w:rFonts w:ascii="Calibri"/>
          <w:w w:val="105"/>
          <w:sz w:val="22"/>
        </w:rPr>
        <w:t> recommend</w:t>
      </w:r>
      <w:r>
        <w:rPr>
          <w:rFonts w:ascii="Calibri"/>
          <w:w w:val="105"/>
          <w:sz w:val="22"/>
        </w:rPr>
        <w:t> that</w:t>
      </w:r>
      <w:r>
        <w:rPr>
          <w:rFonts w:ascii="Calibri"/>
          <w:w w:val="105"/>
          <w:sz w:val="22"/>
        </w:rPr>
        <w:t> there</w:t>
      </w:r>
      <w:r>
        <w:rPr>
          <w:rFonts w:ascii="Calibri"/>
          <w:w w:val="105"/>
          <w:sz w:val="22"/>
        </w:rPr>
        <w:t> should</w:t>
      </w:r>
      <w:r>
        <w:rPr>
          <w:rFonts w:ascii="Calibri"/>
          <w:w w:val="105"/>
          <w:sz w:val="22"/>
        </w:rPr>
        <w:t> be</w:t>
      </w:r>
      <w:r>
        <w:rPr>
          <w:rFonts w:ascii="Calibri"/>
          <w:w w:val="105"/>
          <w:sz w:val="22"/>
        </w:rPr>
        <w:t> policies</w:t>
      </w:r>
      <w:r>
        <w:rPr>
          <w:rFonts w:ascii="Calibri"/>
          <w:w w:val="105"/>
          <w:sz w:val="22"/>
        </w:rPr>
        <w:t> that</w:t>
      </w:r>
      <w:r>
        <w:rPr>
          <w:rFonts w:ascii="Calibri"/>
          <w:w w:val="105"/>
          <w:sz w:val="22"/>
        </w:rPr>
        <w:t> will</w:t>
      </w:r>
      <w:r>
        <w:rPr>
          <w:rFonts w:ascii="Calibri"/>
          <w:w w:val="105"/>
          <w:sz w:val="22"/>
        </w:rPr>
        <w:t> attract</w:t>
      </w:r>
      <w:r>
        <w:rPr>
          <w:rFonts w:ascii="Calibri"/>
          <w:w w:val="105"/>
          <w:sz w:val="22"/>
        </w:rPr>
        <w:t> foreign </w:t>
      </w:r>
      <w:r>
        <w:rPr>
          <w:rFonts w:ascii="Calibri"/>
          <w:sz w:val="22"/>
        </w:rPr>
        <w:t>investors; such policies could be the reduction of corporate tax rate. Incentives should be given to local </w:t>
      </w:r>
      <w:r>
        <w:rPr>
          <w:rFonts w:ascii="Calibri"/>
          <w:w w:val="105"/>
          <w:sz w:val="22"/>
        </w:rPr>
        <w:t>investors</w:t>
      </w:r>
      <w:r>
        <w:rPr>
          <w:rFonts w:ascii="Calibri"/>
          <w:w w:val="105"/>
          <w:sz w:val="22"/>
        </w:rPr>
        <w:t> to</w:t>
      </w:r>
      <w:r>
        <w:rPr>
          <w:rFonts w:ascii="Calibri"/>
          <w:w w:val="105"/>
          <w:sz w:val="22"/>
        </w:rPr>
        <w:t> enable</w:t>
      </w:r>
      <w:r>
        <w:rPr>
          <w:rFonts w:ascii="Calibri"/>
          <w:w w:val="105"/>
          <w:sz w:val="22"/>
        </w:rPr>
        <w:t> them</w:t>
      </w:r>
      <w:r>
        <w:rPr>
          <w:rFonts w:ascii="Calibri"/>
          <w:w w:val="105"/>
          <w:sz w:val="22"/>
        </w:rPr>
        <w:t> compete</w:t>
      </w:r>
      <w:r>
        <w:rPr>
          <w:rFonts w:ascii="Calibri"/>
          <w:w w:val="105"/>
          <w:sz w:val="22"/>
        </w:rPr>
        <w:t> with</w:t>
      </w:r>
      <w:r>
        <w:rPr>
          <w:rFonts w:ascii="Calibri"/>
          <w:w w:val="105"/>
          <w:sz w:val="22"/>
        </w:rPr>
        <w:t> foreign</w:t>
      </w:r>
      <w:r>
        <w:rPr>
          <w:rFonts w:ascii="Calibri"/>
          <w:w w:val="105"/>
          <w:sz w:val="22"/>
        </w:rPr>
        <w:t> investors</w:t>
      </w:r>
      <w:r>
        <w:rPr>
          <w:rFonts w:ascii="Calibri"/>
          <w:w w:val="105"/>
          <w:sz w:val="22"/>
        </w:rPr>
        <w:t> world-wide.</w:t>
      </w:r>
      <w:r>
        <w:rPr>
          <w:rFonts w:ascii="Calibri"/>
          <w:w w:val="105"/>
          <w:sz w:val="22"/>
        </w:rPr>
        <w:t> Policies</w:t>
      </w:r>
      <w:r>
        <w:rPr>
          <w:rFonts w:ascii="Calibri"/>
          <w:w w:val="105"/>
          <w:sz w:val="22"/>
        </w:rPr>
        <w:t> also</w:t>
      </w:r>
      <w:r>
        <w:rPr>
          <w:rFonts w:ascii="Calibri"/>
          <w:w w:val="105"/>
          <w:sz w:val="22"/>
        </w:rPr>
        <w:t> should</w:t>
      </w:r>
      <w:r>
        <w:rPr>
          <w:rFonts w:ascii="Calibri"/>
          <w:w w:val="105"/>
          <w:sz w:val="22"/>
        </w:rPr>
        <w:t> be</w:t>
      </w:r>
      <w:r>
        <w:rPr>
          <w:rFonts w:ascii="Calibri"/>
          <w:w w:val="105"/>
          <w:sz w:val="22"/>
        </w:rPr>
        <w:t> made </w:t>
      </w:r>
      <w:r>
        <w:rPr>
          <w:rFonts w:ascii="Calibri"/>
          <w:sz w:val="22"/>
        </w:rPr>
        <w:t>against the transfer of capital and profit from Nigeria to foreign countries as it drains the income meant </w:t>
      </w:r>
      <w:r>
        <w:rPr>
          <w:rFonts w:ascii="Calibri"/>
          <w:w w:val="105"/>
          <w:sz w:val="22"/>
        </w:rPr>
        <w:t>for</w:t>
      </w:r>
      <w:r>
        <w:rPr>
          <w:rFonts w:ascii="Calibri"/>
          <w:w w:val="105"/>
          <w:sz w:val="22"/>
        </w:rPr>
        <w:t> national</w:t>
      </w:r>
      <w:r>
        <w:rPr>
          <w:rFonts w:ascii="Calibri"/>
          <w:w w:val="105"/>
          <w:sz w:val="22"/>
        </w:rPr>
        <w:t> development. The</w:t>
      </w:r>
      <w:r>
        <w:rPr>
          <w:rFonts w:ascii="Calibri"/>
          <w:w w:val="105"/>
          <w:sz w:val="22"/>
        </w:rPr>
        <w:t> government</w:t>
      </w:r>
      <w:r>
        <w:rPr>
          <w:rFonts w:ascii="Calibri"/>
          <w:w w:val="105"/>
          <w:sz w:val="22"/>
        </w:rPr>
        <w:t> should</w:t>
      </w:r>
      <w:r>
        <w:rPr>
          <w:rFonts w:ascii="Calibri"/>
          <w:w w:val="105"/>
          <w:sz w:val="22"/>
        </w:rPr>
        <w:t> also</w:t>
      </w:r>
      <w:r>
        <w:rPr>
          <w:rFonts w:ascii="Calibri"/>
          <w:w w:val="105"/>
          <w:sz w:val="22"/>
        </w:rPr>
        <w:t> maintain</w:t>
      </w:r>
      <w:r>
        <w:rPr>
          <w:rFonts w:ascii="Calibri"/>
          <w:w w:val="105"/>
          <w:sz w:val="22"/>
        </w:rPr>
        <w:t> political</w:t>
      </w:r>
      <w:r>
        <w:rPr>
          <w:rFonts w:ascii="Calibri"/>
          <w:w w:val="105"/>
          <w:sz w:val="22"/>
        </w:rPr>
        <w:t> stability</w:t>
      </w:r>
      <w:r>
        <w:rPr>
          <w:rFonts w:ascii="Calibri"/>
          <w:w w:val="105"/>
          <w:sz w:val="22"/>
        </w:rPr>
        <w:t> in</w:t>
      </w:r>
      <w:r>
        <w:rPr>
          <w:rFonts w:ascii="Calibri"/>
          <w:w w:val="105"/>
          <w:sz w:val="22"/>
        </w:rPr>
        <w:t> the</w:t>
      </w:r>
      <w:r>
        <w:rPr>
          <w:rFonts w:ascii="Calibri"/>
          <w:w w:val="105"/>
          <w:sz w:val="22"/>
        </w:rPr>
        <w:t> economy </w:t>
      </w:r>
      <w:r>
        <w:rPr>
          <w:rFonts w:ascii="Calibri"/>
          <w:spacing w:val="-2"/>
          <w:w w:val="105"/>
          <w:sz w:val="22"/>
        </w:rPr>
        <w:t>because unstable environment</w:t>
      </w:r>
      <w:r>
        <w:rPr>
          <w:rFonts w:ascii="Calibri"/>
          <w:spacing w:val="-5"/>
          <w:w w:val="105"/>
          <w:sz w:val="22"/>
        </w:rPr>
        <w:t> </w:t>
      </w:r>
      <w:r>
        <w:rPr>
          <w:rFonts w:ascii="Calibri"/>
          <w:spacing w:val="-2"/>
          <w:w w:val="105"/>
          <w:sz w:val="22"/>
        </w:rPr>
        <w:t>discourages investors.</w:t>
      </w:r>
    </w:p>
    <w:p>
      <w:pPr>
        <w:spacing w:after="0" w:line="276" w:lineRule="auto"/>
        <w:jc w:val="both"/>
        <w:rPr>
          <w:rFonts w:ascii="Calibri"/>
          <w:sz w:val="22"/>
        </w:rPr>
        <w:sectPr>
          <w:pgSz w:w="12240" w:h="15840"/>
          <w:pgMar w:header="0" w:footer="1015" w:top="1820" w:bottom="1200" w:left="340" w:right="340"/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77"/>
        <w:rPr>
          <w:rFonts w:ascii="Calibri"/>
        </w:rPr>
      </w:pPr>
    </w:p>
    <w:p>
      <w:pPr>
        <w:pStyle w:val="Heading2"/>
        <w:rPr>
          <w:rFonts w:ascii="Calibri"/>
        </w:rPr>
      </w:pPr>
      <w:bookmarkStart w:name="_TOC_250019" w:id="4"/>
      <w:r>
        <w:rPr>
          <w:rFonts w:ascii="Calibri"/>
        </w:rPr>
        <w:t>TABLE</w:t>
      </w:r>
      <w:r>
        <w:rPr>
          <w:rFonts w:ascii="Calibri"/>
          <w:spacing w:val="-3"/>
        </w:rPr>
        <w:t> </w:t>
      </w:r>
      <w:r>
        <w:rPr>
          <w:rFonts w:ascii="Calibri"/>
        </w:rPr>
        <w:t>OF </w:t>
      </w:r>
      <w:bookmarkEnd w:id="4"/>
      <w:r>
        <w:rPr>
          <w:rFonts w:ascii="Calibri"/>
          <w:spacing w:val="-2"/>
        </w:rPr>
        <w:t>CONTENT</w:t>
      </w:r>
    </w:p>
    <w:p>
      <w:pPr>
        <w:spacing w:after="0"/>
        <w:rPr>
          <w:rFonts w:ascii="Calibri"/>
        </w:rPr>
        <w:sectPr>
          <w:pgSz w:w="12240" w:h="15840"/>
          <w:pgMar w:header="0" w:footer="1015" w:top="1820" w:bottom="1508" w:left="340" w:right="3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10044" w:val="right" w:leader="dot"/>
            </w:tabs>
            <w:ind w:left="1100" w:firstLine="0"/>
          </w:pPr>
          <w:hyperlink w:history="true" w:anchor="_TOC_250022">
            <w:r>
              <w:rPr/>
              <w:t>Title</w:t>
            </w:r>
            <w:r>
              <w:rPr>
                <w:spacing w:val="-2"/>
              </w:rPr>
              <w:t> </w:t>
            </w:r>
            <w:r>
              <w:rPr>
                <w:spacing w:val="-4"/>
              </w:rPr>
              <w:t>page</w:t>
            </w:r>
            <w:r>
              <w:rPr/>
              <w:tab/>
            </w:r>
            <w:r>
              <w:rPr>
                <w:spacing w:val="-10"/>
              </w:rPr>
              <w:t>1</w:t>
            </w:r>
          </w:hyperlink>
        </w:p>
        <w:p>
          <w:pPr>
            <w:pStyle w:val="TOC3"/>
            <w:tabs>
              <w:tab w:pos="10040" w:val="right" w:leader="dot"/>
            </w:tabs>
            <w:spacing w:before="541"/>
            <w:ind w:left="1100" w:firstLine="0"/>
          </w:pPr>
          <w:r>
            <w:rPr/>
            <w:t>Approval</w:t>
          </w:r>
          <w:r>
            <w:rPr>
              <w:spacing w:val="-7"/>
            </w:rPr>
            <w:t> </w:t>
          </w:r>
          <w:r>
            <w:rPr>
              <w:spacing w:val="-4"/>
            </w:rPr>
            <w:t>page</w:t>
          </w:r>
          <w:r>
            <w:rPr/>
            <w:tab/>
          </w:r>
          <w:r>
            <w:rPr>
              <w:spacing w:val="-10"/>
            </w:rPr>
            <w:t>2</w:t>
          </w:r>
        </w:p>
        <w:p>
          <w:pPr>
            <w:pStyle w:val="TOC3"/>
            <w:tabs>
              <w:tab w:pos="10013" w:val="right" w:leader="dot"/>
            </w:tabs>
            <w:ind w:left="1100" w:firstLine="0"/>
          </w:pPr>
          <w:hyperlink w:history="true" w:anchor="_TOC_250021">
            <w:r>
              <w:rPr>
                <w:spacing w:val="-2"/>
              </w:rPr>
              <w:t>Dedication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tabs>
              <w:tab w:pos="10088" w:val="right" w:leader="dot"/>
            </w:tabs>
            <w:spacing w:before="541"/>
            <w:ind w:left="1100" w:firstLine="0"/>
          </w:pPr>
          <w:hyperlink w:history="true" w:anchor="_TOC_250020">
            <w:r>
              <w:rPr>
                <w:spacing w:val="-2"/>
              </w:rPr>
              <w:t>Acknowledgement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tabs>
              <w:tab w:pos="10056" w:val="right" w:leader="dot"/>
            </w:tabs>
            <w:spacing w:before="544"/>
          </w:pPr>
          <w:hyperlink w:history="true" w:anchor="_TOC_250019">
            <w:r>
              <w:rPr/>
              <w:t>TABLE</w:t>
            </w:r>
            <w:r>
              <w:rPr>
                <w:spacing w:val="-3"/>
              </w:rPr>
              <w:t> </w:t>
            </w:r>
            <w:r>
              <w:rPr/>
              <w:t>OF </w:t>
            </w:r>
            <w:r>
              <w:rPr>
                <w:spacing w:val="-2"/>
              </w:rPr>
              <w:t>CONTENT</w:t>
            </w:r>
            <w:r>
              <w:rPr/>
              <w:tab/>
            </w:r>
            <w:r>
              <w:rPr>
                <w:spacing w:val="-12"/>
              </w:rPr>
              <w:t>4</w:t>
            </w:r>
          </w:hyperlink>
        </w:p>
        <w:p>
          <w:pPr>
            <w:pStyle w:val="TOC2"/>
            <w:tabs>
              <w:tab w:pos="10032" w:val="right" w:leader="dot"/>
            </w:tabs>
          </w:pPr>
          <w:hyperlink w:history="true" w:anchor="_TOC_25001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INTRODUCTION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820" w:val="left" w:leader="none"/>
              <w:tab w:pos="10167" w:val="right" w:leader="dot"/>
            </w:tabs>
            <w:spacing w:line="240" w:lineRule="auto" w:before="539" w:after="0"/>
            <w:ind w:left="1820" w:right="0" w:hanging="720"/>
            <w:jc w:val="left"/>
          </w:pPr>
          <w:hyperlink w:history="true" w:anchor="_TOC_250017">
            <w:r>
              <w:rPr/>
              <w:t>Background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study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820" w:val="left" w:leader="none"/>
              <w:tab w:pos="10168" w:val="right" w:leader="dot"/>
            </w:tabs>
            <w:spacing w:line="240" w:lineRule="auto" w:before="342" w:after="0"/>
            <w:ind w:left="1820" w:right="0" w:hanging="720"/>
            <w:jc w:val="left"/>
          </w:pPr>
          <w:hyperlink w:history="true" w:anchor="_TOC_250016">
            <w:r>
              <w:rPr/>
              <w:t>Statement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problem</w:t>
            </w:r>
            <w:r>
              <w:rPr/>
              <w:tab/>
            </w:r>
            <w:r>
              <w:rPr>
                <w:spacing w:val="-5"/>
              </w:rPr>
              <w:t>13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820" w:val="left" w:leader="none"/>
              <w:tab w:pos="10267" w:val="right" w:leader="dot"/>
            </w:tabs>
            <w:spacing w:line="240" w:lineRule="auto" w:before="342" w:after="0"/>
            <w:ind w:left="1820" w:right="0" w:hanging="720"/>
            <w:jc w:val="left"/>
          </w:pPr>
          <w:r>
            <w:rPr/>
            <w:t>Research</w:t>
          </w:r>
          <w:r>
            <w:rPr>
              <w:spacing w:val="-5"/>
            </w:rPr>
            <w:t> </w:t>
          </w:r>
          <w:r>
            <w:rPr>
              <w:spacing w:val="-2"/>
            </w:rPr>
            <w:t>question…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14</w:t>
          </w:r>
        </w:p>
        <w:p>
          <w:pPr>
            <w:pStyle w:val="TOC3"/>
            <w:numPr>
              <w:ilvl w:val="1"/>
              <w:numId w:val="1"/>
            </w:numPr>
            <w:tabs>
              <w:tab w:pos="1820" w:val="left" w:leader="none"/>
              <w:tab w:pos="10362" w:val="right" w:leader="dot"/>
            </w:tabs>
            <w:spacing w:line="240" w:lineRule="auto" w:before="340" w:after="0"/>
            <w:ind w:left="1820" w:right="0" w:hanging="720"/>
            <w:jc w:val="left"/>
          </w:pPr>
          <w:r>
            <w:rPr/>
            <w:t>Objective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5"/>
            </w:rPr>
            <w:t> </w:t>
          </w:r>
          <w:r>
            <w:rPr>
              <w:spacing w:val="-4"/>
            </w:rPr>
            <w:t>study</w:t>
          </w:r>
          <w:r>
            <w:rPr/>
            <w:tab/>
          </w:r>
          <w:r>
            <w:rPr>
              <w:spacing w:val="-5"/>
            </w:rPr>
            <w:t>14</w:t>
          </w:r>
        </w:p>
        <w:p>
          <w:pPr>
            <w:pStyle w:val="TOC3"/>
            <w:numPr>
              <w:ilvl w:val="1"/>
              <w:numId w:val="1"/>
            </w:numPr>
            <w:tabs>
              <w:tab w:pos="1820" w:val="left" w:leader="none"/>
              <w:tab w:pos="10312" w:val="right" w:leader="dot"/>
            </w:tabs>
            <w:spacing w:line="240" w:lineRule="auto" w:before="343" w:after="0"/>
            <w:ind w:left="1820" w:right="0" w:hanging="720"/>
            <w:jc w:val="left"/>
          </w:pPr>
          <w:hyperlink w:history="true" w:anchor="_TOC_250015"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hypothesis</w:t>
            </w:r>
            <w:r>
              <w:rPr/>
              <w:tab/>
            </w:r>
            <w:r>
              <w:rPr>
                <w:spacing w:val="-5"/>
              </w:rPr>
              <w:t>14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820" w:val="left" w:leader="none"/>
              <w:tab w:pos="8557" w:val="right" w:leader="dot"/>
            </w:tabs>
            <w:spacing w:line="240" w:lineRule="auto" w:before="342" w:after="0"/>
            <w:ind w:left="1820" w:right="0" w:hanging="720"/>
            <w:jc w:val="left"/>
          </w:pPr>
          <w:r>
            <w:rPr/>
            <w:t>Scope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>
              <w:spacing w:val="-2"/>
            </w:rPr>
            <w:t>Study…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15</w:t>
          </w:r>
        </w:p>
        <w:p>
          <w:pPr>
            <w:pStyle w:val="TOC3"/>
            <w:numPr>
              <w:ilvl w:val="1"/>
              <w:numId w:val="1"/>
            </w:numPr>
            <w:tabs>
              <w:tab w:pos="1820" w:val="left" w:leader="none"/>
              <w:tab w:pos="9004" w:val="right" w:leader="dot"/>
            </w:tabs>
            <w:spacing w:line="240" w:lineRule="auto" w:before="342" w:after="0"/>
            <w:ind w:left="1820" w:right="0" w:hanging="720"/>
            <w:jc w:val="left"/>
          </w:pPr>
          <w:r>
            <w:rPr/>
            <w:t>Significance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-6"/>
            </w:rPr>
            <w:t> </w:t>
          </w:r>
          <w:r>
            <w:rPr>
              <w:spacing w:val="-2"/>
            </w:rPr>
            <w:t>study…</w:t>
          </w:r>
          <w:r>
            <w:rPr>
              <w:rFonts w:ascii="Times New Roman" w:hAnsi="Times New Roman"/>
            </w:rPr>
            <w:tab/>
          </w:r>
          <w:r>
            <w:rPr>
              <w:spacing w:val="-5"/>
            </w:rPr>
            <w:t>15</w:t>
          </w:r>
        </w:p>
        <w:p>
          <w:pPr>
            <w:pStyle w:val="TOC3"/>
            <w:numPr>
              <w:ilvl w:val="1"/>
              <w:numId w:val="1"/>
            </w:numPr>
            <w:tabs>
              <w:tab w:pos="1820" w:val="left" w:leader="none"/>
              <w:tab w:pos="9006" w:val="right" w:leader="dot"/>
            </w:tabs>
            <w:spacing w:line="240" w:lineRule="auto" w:before="342" w:after="240"/>
            <w:ind w:left="1820" w:right="0" w:hanging="720"/>
            <w:jc w:val="left"/>
          </w:pPr>
          <w:hyperlink w:history="true" w:anchor="_TOC_250014">
            <w:r>
              <w:rPr/>
              <w:t>Definition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basic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concept</w:t>
            </w:r>
            <w:r>
              <w:rPr/>
              <w:tab/>
            </w:r>
            <w:r>
              <w:rPr>
                <w:spacing w:val="-5"/>
              </w:rPr>
              <w:t>16</w:t>
            </w:r>
          </w:hyperlink>
        </w:p>
        <w:p>
          <w:pPr>
            <w:pStyle w:val="TOC2"/>
            <w:tabs>
              <w:tab w:pos="8832" w:val="right" w:leader="dot"/>
            </w:tabs>
            <w:spacing w:before="903"/>
          </w:pPr>
          <w:r>
            <w:rPr/>
            <w:t>CHAPTER</w:t>
          </w:r>
          <w:r>
            <w:rPr>
              <w:spacing w:val="-2"/>
            </w:rPr>
            <w:t> </w:t>
          </w:r>
          <w:r>
            <w:rPr>
              <w:spacing w:val="-5"/>
            </w:rPr>
            <w:t>TWO</w:t>
          </w:r>
          <w:r>
            <w:rPr/>
            <w:tab/>
          </w:r>
          <w:r>
            <w:rPr>
              <w:spacing w:val="-5"/>
            </w:rPr>
            <w:t>17</w:t>
          </w:r>
        </w:p>
        <w:p>
          <w:pPr>
            <w:pStyle w:val="TOC3"/>
            <w:numPr>
              <w:ilvl w:val="1"/>
              <w:numId w:val="2"/>
            </w:numPr>
            <w:tabs>
              <w:tab w:pos="1820" w:val="left" w:leader="none"/>
              <w:tab w:pos="8510" w:val="right" w:leader="dot"/>
            </w:tabs>
            <w:spacing w:line="240" w:lineRule="auto" w:before="541" w:after="0"/>
            <w:ind w:left="1820" w:right="0" w:hanging="720"/>
            <w:jc w:val="left"/>
          </w:pPr>
          <w:r>
            <w:rPr/>
            <w:t>Literature</w:t>
          </w:r>
          <w:r>
            <w:rPr>
              <w:spacing w:val="-8"/>
            </w:rPr>
            <w:t> </w:t>
          </w:r>
          <w:r>
            <w:rPr>
              <w:spacing w:val="-2"/>
            </w:rPr>
            <w:t>Review</w:t>
          </w:r>
          <w:r>
            <w:rPr/>
            <w:tab/>
          </w:r>
          <w:r>
            <w:rPr>
              <w:spacing w:val="-5"/>
            </w:rPr>
            <w:t>17</w:t>
          </w:r>
        </w:p>
        <w:p>
          <w:pPr>
            <w:pStyle w:val="TOC3"/>
            <w:numPr>
              <w:ilvl w:val="1"/>
              <w:numId w:val="2"/>
            </w:numPr>
            <w:tabs>
              <w:tab w:pos="1820" w:val="left" w:leader="none"/>
              <w:tab w:pos="8584" w:val="right" w:leader="dot"/>
            </w:tabs>
            <w:spacing w:line="240" w:lineRule="auto" w:before="542" w:after="0"/>
            <w:ind w:left="1820" w:right="0" w:hanging="720"/>
            <w:jc w:val="left"/>
          </w:pPr>
          <w:hyperlink w:history="true" w:anchor="_TOC_250013">
            <w:r>
              <w:rPr/>
              <w:t>Theoretical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Literature</w:t>
            </w:r>
            <w:r>
              <w:rPr/>
              <w:tab/>
            </w:r>
            <w:r>
              <w:rPr>
                <w:spacing w:val="-5"/>
              </w:rPr>
              <w:t>17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816" w:val="left" w:leader="none"/>
              <w:tab w:pos="9166" w:val="right" w:leader="dot"/>
            </w:tabs>
            <w:spacing w:line="240" w:lineRule="auto" w:before="542" w:after="0"/>
            <w:ind w:left="1816" w:right="0" w:hanging="716"/>
            <w:jc w:val="left"/>
          </w:pPr>
          <w:r>
            <w:rPr/>
            <w:t>Definition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private</w:t>
          </w:r>
          <w:r>
            <w:rPr>
              <w:spacing w:val="-6"/>
            </w:rPr>
            <w:t> </w:t>
          </w:r>
          <w:r>
            <w:rPr/>
            <w:t>sector</w:t>
          </w:r>
          <w:r>
            <w:rPr>
              <w:spacing w:val="-3"/>
            </w:rPr>
            <w:t> </w:t>
          </w:r>
          <w:r>
            <w:rPr>
              <w:spacing w:val="-2"/>
            </w:rPr>
            <w:t>privatization</w:t>
          </w:r>
          <w:r>
            <w:rPr/>
            <w:tab/>
          </w:r>
          <w:r>
            <w:rPr>
              <w:spacing w:val="-5"/>
            </w:rPr>
            <w:t>17</w:t>
          </w:r>
        </w:p>
        <w:p>
          <w:pPr>
            <w:pStyle w:val="TOC3"/>
            <w:numPr>
              <w:ilvl w:val="2"/>
              <w:numId w:val="2"/>
            </w:numPr>
            <w:tabs>
              <w:tab w:pos="1816" w:val="left" w:leader="none"/>
              <w:tab w:pos="9012" w:val="right" w:leader="dot"/>
            </w:tabs>
            <w:spacing w:line="240" w:lineRule="auto" w:before="541" w:after="0"/>
            <w:ind w:left="1816" w:right="0" w:hanging="716"/>
            <w:jc w:val="left"/>
          </w:pPr>
          <w:r>
            <w:rPr/>
            <w:t>Phase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"/>
            </w:rPr>
            <w:t> privatization</w:t>
          </w:r>
          <w:r>
            <w:rPr/>
            <w:tab/>
          </w:r>
          <w:r>
            <w:rPr>
              <w:spacing w:val="-5"/>
            </w:rPr>
            <w:t>19</w:t>
          </w:r>
        </w:p>
        <w:p>
          <w:pPr>
            <w:pStyle w:val="TOC3"/>
            <w:numPr>
              <w:ilvl w:val="2"/>
              <w:numId w:val="2"/>
            </w:numPr>
            <w:tabs>
              <w:tab w:pos="1816" w:val="left" w:leader="none"/>
              <w:tab w:pos="8762" w:val="right" w:leader="dot"/>
            </w:tabs>
            <w:spacing w:line="240" w:lineRule="auto" w:before="544" w:after="0"/>
            <w:ind w:left="1816" w:right="0" w:hanging="716"/>
            <w:jc w:val="left"/>
          </w:pPr>
          <w:hyperlink w:history="true" w:anchor="_TOC_250012">
            <w:r>
              <w:rPr/>
              <w:t>Private</w:t>
            </w:r>
            <w:r>
              <w:rPr>
                <w:spacing w:val="-4"/>
              </w:rPr>
              <w:t> </w:t>
            </w:r>
            <w:r>
              <w:rPr/>
              <w:t>sector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Nigeria</w:t>
            </w:r>
            <w:r>
              <w:rPr/>
              <w:tab/>
            </w:r>
            <w:r>
              <w:rPr>
                <w:spacing w:val="-5"/>
              </w:rPr>
              <w:t>20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816" w:val="left" w:leader="none"/>
              <w:tab w:pos="8813" w:val="right" w:leader="dot"/>
            </w:tabs>
            <w:spacing w:line="240" w:lineRule="auto" w:before="541" w:after="0"/>
            <w:ind w:left="1816" w:right="0" w:hanging="716"/>
            <w:jc w:val="left"/>
          </w:pPr>
          <w:r>
            <w:rPr/>
            <w:t>Objective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-7"/>
            </w:rPr>
            <w:t> </w:t>
          </w:r>
          <w:r>
            <w:rPr/>
            <w:t>Nigerian</w:t>
          </w:r>
          <w:r>
            <w:rPr>
              <w:spacing w:val="-8"/>
            </w:rPr>
            <w:t> </w:t>
          </w:r>
          <w:r>
            <w:rPr/>
            <w:t>privatization</w:t>
          </w:r>
          <w:r>
            <w:rPr>
              <w:spacing w:val="-6"/>
            </w:rPr>
            <w:t> </w:t>
          </w:r>
          <w:r>
            <w:rPr>
              <w:spacing w:val="-2"/>
            </w:rPr>
            <w:t>programme</w:t>
          </w:r>
          <w:r>
            <w:rPr/>
            <w:tab/>
          </w:r>
          <w:r>
            <w:rPr>
              <w:spacing w:val="-5"/>
            </w:rPr>
            <w:t>21</w:t>
          </w:r>
        </w:p>
        <w:p>
          <w:pPr>
            <w:pStyle w:val="TOC3"/>
            <w:numPr>
              <w:ilvl w:val="2"/>
              <w:numId w:val="2"/>
            </w:numPr>
            <w:tabs>
              <w:tab w:pos="1816" w:val="left" w:leader="none"/>
              <w:tab w:pos="8901" w:val="right" w:leader="dot"/>
            </w:tabs>
            <w:spacing w:line="240" w:lineRule="auto" w:before="542" w:after="0"/>
            <w:ind w:left="1816" w:right="0" w:hanging="716"/>
            <w:jc w:val="left"/>
          </w:pPr>
          <w:r>
            <w:rPr/>
            <w:t>Macroeconomic</w:t>
          </w:r>
          <w:r>
            <w:rPr>
              <w:spacing w:val="-8"/>
            </w:rPr>
            <w:t> </w:t>
          </w:r>
          <w:r>
            <w:rPr>
              <w:spacing w:val="-2"/>
            </w:rPr>
            <w:t>comparism</w:t>
          </w:r>
          <w:r>
            <w:rPr/>
            <w:tab/>
          </w:r>
          <w:r>
            <w:rPr>
              <w:spacing w:val="-5"/>
            </w:rPr>
            <w:t>22</w:t>
          </w:r>
        </w:p>
        <w:p>
          <w:pPr>
            <w:pStyle w:val="TOC3"/>
            <w:numPr>
              <w:ilvl w:val="2"/>
              <w:numId w:val="2"/>
            </w:numPr>
            <w:tabs>
              <w:tab w:pos="1816" w:val="left" w:leader="none"/>
              <w:tab w:pos="9295" w:val="right" w:leader="dot"/>
            </w:tabs>
            <w:spacing w:line="240" w:lineRule="auto" w:before="541" w:after="0"/>
            <w:ind w:left="1816" w:right="0" w:hanging="716"/>
            <w:jc w:val="left"/>
          </w:pPr>
          <w:hyperlink w:history="true" w:anchor="_TOC_250011">
            <w:r>
              <w:rPr/>
              <w:t>Privatization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-6"/>
              </w:rPr>
              <w:t> </w:t>
            </w:r>
            <w:r>
              <w:rPr/>
              <w:t>economic</w:t>
            </w:r>
            <w:r>
              <w:rPr>
                <w:spacing w:val="-7"/>
              </w:rPr>
              <w:t> </w:t>
            </w:r>
            <w:r>
              <w:rPr/>
              <w:t>growth</w:t>
            </w:r>
            <w:r>
              <w:rPr>
                <w:spacing w:val="-5"/>
              </w:rPr>
              <w:t> </w:t>
            </w:r>
            <w:r>
              <w:rPr/>
              <w:t>in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Nigeria</w:t>
            </w:r>
            <w:r>
              <w:rPr/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816" w:val="left" w:leader="none"/>
              <w:tab w:pos="9830" w:val="right" w:leader="dot"/>
            </w:tabs>
            <w:spacing w:line="240" w:lineRule="auto" w:before="542" w:after="0"/>
            <w:ind w:left="1816" w:right="0" w:hanging="716"/>
            <w:jc w:val="left"/>
          </w:pPr>
          <w:r>
            <w:rPr/>
            <w:t>Privatization</w:t>
          </w:r>
          <w:r>
            <w:rPr>
              <w:spacing w:val="-10"/>
            </w:rPr>
            <w:t> </w:t>
          </w:r>
          <w:r>
            <w:rPr/>
            <w:t>and</w:t>
          </w:r>
          <w:r>
            <w:rPr>
              <w:spacing w:val="-10"/>
            </w:rPr>
            <w:t> </w:t>
          </w:r>
          <w:r>
            <w:rPr/>
            <w:t>implementation</w:t>
          </w:r>
          <w:r>
            <w:rPr>
              <w:spacing w:val="-9"/>
            </w:rPr>
            <w:t> </w:t>
          </w:r>
          <w:r>
            <w:rPr>
              <w:spacing w:val="-2"/>
            </w:rPr>
            <w:t>problems</w:t>
          </w:r>
          <w:r>
            <w:rPr/>
            <w:tab/>
          </w:r>
          <w:r>
            <w:rPr>
              <w:spacing w:val="-5"/>
            </w:rPr>
            <w:t>29</w:t>
          </w:r>
        </w:p>
        <w:p>
          <w:pPr>
            <w:pStyle w:val="TOC3"/>
            <w:numPr>
              <w:ilvl w:val="1"/>
              <w:numId w:val="2"/>
            </w:numPr>
            <w:tabs>
              <w:tab w:pos="1820" w:val="left" w:leader="none"/>
              <w:tab w:pos="9767" w:val="right" w:leader="dot"/>
            </w:tabs>
            <w:spacing w:line="240" w:lineRule="auto" w:before="542" w:after="0"/>
            <w:ind w:left="1820" w:right="0" w:hanging="720"/>
            <w:jc w:val="left"/>
          </w:pPr>
          <w:r>
            <w:rPr/>
            <w:t>empirical</w:t>
          </w:r>
          <w:r>
            <w:rPr>
              <w:spacing w:val="-6"/>
            </w:rPr>
            <w:t> </w:t>
          </w:r>
          <w:r>
            <w:rPr>
              <w:spacing w:val="-2"/>
            </w:rPr>
            <w:t>literatures</w:t>
          </w:r>
          <w:r>
            <w:rPr/>
            <w:tab/>
          </w:r>
          <w:r>
            <w:rPr>
              <w:spacing w:val="-5"/>
            </w:rPr>
            <w:t>32</w:t>
          </w:r>
        </w:p>
        <w:p>
          <w:pPr>
            <w:pStyle w:val="TOC2"/>
            <w:tabs>
              <w:tab w:pos="10045" w:val="right" w:leader="dot"/>
            </w:tabs>
            <w:spacing w:before="544"/>
          </w:pPr>
          <w:hyperlink w:history="true" w:anchor="_TOC_250010">
            <w:r>
              <w:rPr/>
              <w:t>CHAPTER</w:t>
            </w:r>
            <w:r>
              <w:rPr>
                <w:spacing w:val="-2"/>
              </w:rPr>
              <w:t> THREE</w:t>
            </w:r>
            <w:r>
              <w:rPr/>
              <w:tab/>
            </w:r>
            <w:r>
              <w:rPr>
                <w:spacing w:val="-5"/>
              </w:rPr>
              <w:t>42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820" w:val="left" w:leader="none"/>
              <w:tab w:pos="9952" w:val="right" w:leader="dot"/>
            </w:tabs>
            <w:spacing w:line="240" w:lineRule="auto" w:before="541" w:after="240"/>
            <w:ind w:left="1820" w:right="0" w:hanging="720"/>
            <w:jc w:val="left"/>
          </w:pPr>
          <w:hyperlink w:history="true" w:anchor="_TOC_250009">
            <w:r>
              <w:rPr>
                <w:spacing w:val="-2"/>
              </w:rPr>
              <w:t>methodology</w:t>
            </w:r>
            <w:r>
              <w:rPr/>
              <w:tab/>
            </w:r>
            <w:r>
              <w:rPr>
                <w:spacing w:val="-5"/>
              </w:rPr>
              <w:t>42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882" w:val="left" w:leader="none"/>
              <w:tab w:pos="10454" w:val="right" w:leader="dot"/>
            </w:tabs>
            <w:spacing w:line="240" w:lineRule="auto" w:before="20" w:after="0"/>
            <w:ind w:left="1882" w:right="0" w:hanging="782"/>
            <w:jc w:val="left"/>
          </w:pPr>
          <w:hyperlink w:history="true" w:anchor="_TOC_250008">
            <w:r>
              <w:rPr/>
              <w:t>model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specification</w:t>
            </w:r>
            <w:r>
              <w:rPr/>
              <w:tab/>
            </w:r>
            <w:r>
              <w:rPr>
                <w:spacing w:val="-5"/>
              </w:rPr>
              <w:t>42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820" w:val="left" w:leader="none"/>
              <w:tab w:pos="10225" w:val="left" w:leader="none"/>
            </w:tabs>
            <w:spacing w:line="240" w:lineRule="auto" w:before="540" w:after="0"/>
            <w:ind w:left="1820" w:right="0" w:hanging="720"/>
            <w:jc w:val="left"/>
          </w:pPr>
          <w:r>
            <w:rPr>
              <w:spacing w:val="-2"/>
            </w:rPr>
            <w:t>method</w:t>
          </w:r>
          <w:r>
            <w:rPr/>
            <w:tab/>
          </w:r>
          <w:r>
            <w:rPr>
              <w:spacing w:val="-5"/>
            </w:rPr>
            <w:t>of</w:t>
          </w:r>
        </w:p>
        <w:p>
          <w:pPr>
            <w:pStyle w:val="TOC3"/>
            <w:tabs>
              <w:tab w:pos="8773" w:val="right" w:leader="dot"/>
            </w:tabs>
            <w:spacing w:before="344"/>
            <w:ind w:left="1100" w:firstLine="0"/>
          </w:pPr>
          <w:r>
            <w:rPr>
              <w:spacing w:val="-2"/>
            </w:rPr>
            <w:t>evaluation</w:t>
          </w:r>
          <w:r>
            <w:rPr/>
            <w:tab/>
          </w:r>
          <w:r>
            <w:rPr>
              <w:spacing w:val="-5"/>
            </w:rPr>
            <w:t>43</w:t>
          </w:r>
        </w:p>
        <w:p>
          <w:pPr>
            <w:pStyle w:val="TOC3"/>
            <w:numPr>
              <w:ilvl w:val="1"/>
              <w:numId w:val="3"/>
            </w:numPr>
            <w:tabs>
              <w:tab w:pos="1820" w:val="left" w:leader="none"/>
              <w:tab w:pos="9406" w:val="right" w:leader="dot"/>
            </w:tabs>
            <w:spacing w:line="240" w:lineRule="auto" w:before="542" w:after="0"/>
            <w:ind w:left="1820" w:right="0" w:hanging="720"/>
            <w:jc w:val="left"/>
          </w:pPr>
          <w:r>
            <w:rPr/>
            <w:t>Decision</w:t>
          </w:r>
          <w:r>
            <w:rPr>
              <w:spacing w:val="-6"/>
            </w:rPr>
            <w:t> </w:t>
          </w:r>
          <w:r>
            <w:rPr/>
            <w:t>rule</w:t>
          </w:r>
          <w:r>
            <w:rPr>
              <w:spacing w:val="-6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Durbin-</w:t>
          </w:r>
          <w:r>
            <w:rPr>
              <w:spacing w:val="-2"/>
            </w:rPr>
            <w:t>watson</w:t>
          </w:r>
          <w:r>
            <w:rPr/>
            <w:tab/>
          </w:r>
          <w:r>
            <w:rPr>
              <w:spacing w:val="-5"/>
            </w:rPr>
            <w:t>45</w:t>
          </w:r>
        </w:p>
        <w:p>
          <w:pPr>
            <w:pStyle w:val="TOC1"/>
            <w:numPr>
              <w:ilvl w:val="1"/>
              <w:numId w:val="3"/>
            </w:numPr>
            <w:tabs>
              <w:tab w:pos="1882" w:val="left" w:leader="none"/>
              <w:tab w:pos="9246" w:val="right" w:leader="dot"/>
            </w:tabs>
            <w:spacing w:line="240" w:lineRule="auto" w:before="542" w:after="0"/>
            <w:ind w:left="1882" w:right="0" w:hanging="782"/>
            <w:jc w:val="left"/>
          </w:pPr>
          <w:hyperlink w:history="true" w:anchor="_TOC_250007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f-</w:t>
            </w:r>
            <w:r>
              <w:rPr>
                <w:spacing w:val="-4"/>
              </w:rPr>
              <w:t>Test</w:t>
            </w:r>
            <w:r>
              <w:rPr/>
              <w:tab/>
            </w:r>
            <w:r>
              <w:rPr>
                <w:spacing w:val="-5"/>
              </w:rPr>
              <w:t>46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820" w:val="left" w:leader="none"/>
              <w:tab w:pos="9314" w:val="right" w:leader="dot"/>
            </w:tabs>
            <w:spacing w:line="240" w:lineRule="auto" w:before="541" w:after="0"/>
            <w:ind w:left="1820" w:right="0" w:hanging="720"/>
            <w:jc w:val="left"/>
          </w:pPr>
          <w:r>
            <w:rPr/>
            <w:t>Data</w:t>
          </w:r>
          <w:r>
            <w:rPr>
              <w:spacing w:val="-6"/>
            </w:rPr>
            <w:t> </w:t>
          </w:r>
          <w:r>
            <w:rPr/>
            <w:t>Required</w:t>
          </w:r>
          <w:r>
            <w:rPr>
              <w:spacing w:val="-7"/>
            </w:rPr>
            <w:t> </w:t>
          </w:r>
          <w:r>
            <w:rPr/>
            <w:t>and</w:t>
          </w:r>
          <w:r>
            <w:rPr>
              <w:spacing w:val="-6"/>
            </w:rPr>
            <w:t> </w:t>
          </w:r>
          <w:r>
            <w:rPr>
              <w:spacing w:val="-2"/>
            </w:rPr>
            <w:t>Sources</w:t>
          </w:r>
          <w:r>
            <w:rPr/>
            <w:tab/>
          </w:r>
          <w:r>
            <w:rPr>
              <w:spacing w:val="-5"/>
            </w:rPr>
            <w:t>46</w:t>
          </w:r>
        </w:p>
        <w:p>
          <w:pPr>
            <w:pStyle w:val="TOC2"/>
            <w:tabs>
              <w:tab w:pos="9507" w:val="right" w:leader="dot"/>
            </w:tabs>
            <w:spacing w:before="541"/>
          </w:pPr>
          <w:r>
            <w:rPr/>
            <w:t>CHAPTER</w:t>
          </w:r>
          <w:r>
            <w:rPr>
              <w:spacing w:val="-4"/>
            </w:rPr>
            <w:t> FOUR</w:t>
          </w:r>
          <w:r>
            <w:rPr/>
            <w:tab/>
          </w:r>
          <w:r>
            <w:rPr>
              <w:spacing w:val="-5"/>
            </w:rPr>
            <w:t>47</w:t>
          </w:r>
        </w:p>
        <w:p>
          <w:pPr>
            <w:pStyle w:val="TOC3"/>
            <w:numPr>
              <w:ilvl w:val="1"/>
              <w:numId w:val="4"/>
            </w:numPr>
            <w:tabs>
              <w:tab w:pos="1820" w:val="left" w:leader="none"/>
              <w:tab w:pos="9895" w:val="right" w:leader="dot"/>
            </w:tabs>
            <w:spacing w:line="240" w:lineRule="auto" w:before="542" w:after="0"/>
            <w:ind w:left="1820" w:right="0" w:hanging="720"/>
            <w:jc w:val="left"/>
          </w:pPr>
          <w:hyperlink w:history="true" w:anchor="_TOC_250006">
            <w:r>
              <w:rPr/>
              <w:t>Presentation</w:t>
            </w:r>
            <w:r>
              <w:rPr>
                <w:spacing w:val="-11"/>
              </w:rPr>
              <w:t> </w:t>
            </w:r>
            <w:r>
              <w:rPr/>
              <w:t>and</w:t>
            </w:r>
            <w:r>
              <w:rPr>
                <w:spacing w:val="-9"/>
              </w:rPr>
              <w:t> </w:t>
            </w:r>
            <w:r>
              <w:rPr/>
              <w:t>Interpretation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Result</w:t>
            </w:r>
            <w:r>
              <w:rPr/>
              <w:tab/>
            </w:r>
            <w:r>
              <w:rPr>
                <w:spacing w:val="-5"/>
              </w:rPr>
              <w:t>47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820" w:val="left" w:leader="none"/>
              <w:tab w:pos="10192" w:val="right" w:leader="dot"/>
            </w:tabs>
            <w:spacing w:line="240" w:lineRule="auto" w:before="544" w:after="0"/>
            <w:ind w:left="1820" w:right="0" w:hanging="720"/>
            <w:jc w:val="left"/>
          </w:pPr>
          <w:r>
            <w:rPr/>
            <w:t>Economic</w:t>
          </w:r>
          <w:r>
            <w:rPr>
              <w:spacing w:val="-6"/>
            </w:rPr>
            <w:t> </w:t>
          </w:r>
          <w:r>
            <w:rPr/>
            <w:t>Apriori</w:t>
          </w:r>
          <w:r>
            <w:rPr>
              <w:spacing w:val="-3"/>
            </w:rPr>
            <w:t> </w:t>
          </w:r>
          <w:r>
            <w:rPr>
              <w:spacing w:val="-2"/>
            </w:rPr>
            <w:t>Ceterion</w:t>
          </w:r>
          <w:r>
            <w:rPr/>
            <w:tab/>
          </w:r>
          <w:r>
            <w:rPr>
              <w:spacing w:val="-5"/>
            </w:rPr>
            <w:t>49</w:t>
          </w:r>
        </w:p>
        <w:p>
          <w:pPr>
            <w:pStyle w:val="TOC3"/>
            <w:numPr>
              <w:ilvl w:val="1"/>
              <w:numId w:val="4"/>
            </w:numPr>
            <w:tabs>
              <w:tab w:pos="1820" w:val="left" w:leader="none"/>
              <w:tab w:pos="9768" w:val="right" w:leader="dot"/>
            </w:tabs>
            <w:spacing w:line="240" w:lineRule="auto" w:before="541" w:after="0"/>
            <w:ind w:left="1820" w:right="0" w:hanging="720"/>
            <w:jc w:val="left"/>
          </w:pPr>
          <w:hyperlink w:history="true" w:anchor="_TOC_250005">
            <w:r>
              <w:rPr/>
              <w:t>Statistical</w:t>
            </w:r>
            <w:r>
              <w:rPr>
                <w:spacing w:val="-4"/>
              </w:rPr>
              <w:t> </w:t>
            </w:r>
            <w:r>
              <w:rPr/>
              <w:t>Criteria</w:t>
            </w:r>
            <w:r>
              <w:rPr>
                <w:spacing w:val="-4"/>
              </w:rPr>
              <w:t> </w:t>
            </w:r>
            <w:r>
              <w:rPr/>
              <w:t>(First</w:t>
            </w:r>
            <w:r>
              <w:rPr>
                <w:spacing w:val="-4"/>
              </w:rPr>
              <w:t> </w:t>
            </w:r>
            <w:r>
              <w:rPr/>
              <w:t>order</w:t>
            </w:r>
            <w:r>
              <w:rPr>
                <w:spacing w:val="-4"/>
              </w:rPr>
              <w:t> </w:t>
            </w:r>
            <w:r>
              <w:rPr>
                <w:spacing w:val="-2"/>
              </w:rPr>
              <w:t>test)</w:t>
            </w:r>
            <w:r>
              <w:rPr/>
              <w:tab/>
            </w:r>
            <w:r>
              <w:rPr>
                <w:spacing w:val="-5"/>
              </w:rPr>
              <w:t>50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816" w:val="left" w:leader="none"/>
              <w:tab w:pos="10344" w:val="right" w:leader="dot"/>
            </w:tabs>
            <w:spacing w:line="240" w:lineRule="auto" w:before="542" w:after="0"/>
            <w:ind w:left="1816" w:right="0" w:hanging="716"/>
            <w:jc w:val="left"/>
          </w:pPr>
          <w:r>
            <w:rPr/>
            <w:t>Coefficient</w:t>
          </w:r>
          <w:r>
            <w:rPr>
              <w:spacing w:val="-10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Multiple</w:t>
          </w:r>
          <w:r>
            <w:rPr>
              <w:spacing w:val="-9"/>
            </w:rPr>
            <w:t> </w:t>
          </w:r>
          <w:r>
            <w:rPr/>
            <w:t>Determination</w:t>
          </w:r>
          <w:r>
            <w:rPr>
              <w:spacing w:val="-9"/>
            </w:rPr>
            <w:t> </w:t>
          </w:r>
          <w:r>
            <w:rPr>
              <w:spacing w:val="-4"/>
            </w:rPr>
            <w:t>(R</w:t>
          </w:r>
          <w:r>
            <w:rPr>
              <w:spacing w:val="-4"/>
              <w:vertAlign w:val="superscript"/>
            </w:rPr>
            <w:t>2</w:t>
          </w:r>
          <w:r>
            <w:rPr>
              <w:spacing w:val="-4"/>
              <w:vertAlign w:val="baseline"/>
            </w:rPr>
            <w:t>)</w:t>
          </w:r>
          <w:r>
            <w:rPr>
              <w:vertAlign w:val="baseline"/>
            </w:rPr>
            <w:tab/>
          </w:r>
          <w:r>
            <w:rPr>
              <w:spacing w:val="-5"/>
              <w:vertAlign w:val="baseline"/>
            </w:rPr>
            <w:t>50</w:t>
          </w:r>
        </w:p>
        <w:p>
          <w:pPr>
            <w:pStyle w:val="TOC3"/>
            <w:numPr>
              <w:ilvl w:val="2"/>
              <w:numId w:val="4"/>
            </w:numPr>
            <w:tabs>
              <w:tab w:pos="1816" w:val="left" w:leader="none"/>
              <w:tab w:pos="10157" w:val="right" w:leader="dot"/>
            </w:tabs>
            <w:spacing w:line="240" w:lineRule="auto" w:before="541" w:after="0"/>
            <w:ind w:left="1816" w:right="0" w:hanging="716"/>
            <w:jc w:val="left"/>
          </w:pPr>
          <w:r>
            <w:rPr/>
            <w:t>The</w:t>
          </w:r>
          <w:r>
            <w:rPr>
              <w:spacing w:val="-7"/>
            </w:rPr>
            <w:t> </w:t>
          </w:r>
          <w:r>
            <w:rPr/>
            <w:t>Student</w:t>
          </w:r>
          <w:r>
            <w:rPr>
              <w:spacing w:val="-5"/>
            </w:rPr>
            <w:t> </w:t>
          </w:r>
          <w:r>
            <w:rPr/>
            <w:t>t-</w:t>
          </w:r>
          <w:r>
            <w:rPr>
              <w:spacing w:val="-4"/>
            </w:rPr>
            <w:t>Test</w:t>
          </w:r>
          <w:r>
            <w:rPr/>
            <w:tab/>
          </w:r>
          <w:r>
            <w:rPr>
              <w:spacing w:val="-5"/>
            </w:rPr>
            <w:t>52</w:t>
          </w:r>
        </w:p>
        <w:p>
          <w:pPr>
            <w:pStyle w:val="TOC3"/>
            <w:numPr>
              <w:ilvl w:val="1"/>
              <w:numId w:val="4"/>
            </w:numPr>
            <w:tabs>
              <w:tab w:pos="1820" w:val="left" w:leader="none"/>
              <w:tab w:pos="9278" w:val="right" w:leader="dot"/>
            </w:tabs>
            <w:spacing w:line="240" w:lineRule="auto" w:before="542" w:after="0"/>
            <w:ind w:left="1820" w:right="0" w:hanging="720"/>
            <w:jc w:val="left"/>
          </w:pPr>
          <w:r>
            <w:rPr/>
            <w:t>Econometric</w:t>
          </w:r>
          <w:r>
            <w:rPr>
              <w:spacing w:val="-8"/>
            </w:rPr>
            <w:t> </w:t>
          </w:r>
          <w:r>
            <w:rPr>
              <w:spacing w:val="-2"/>
            </w:rPr>
            <w:t>Criteria</w:t>
          </w:r>
          <w:r>
            <w:rPr/>
            <w:tab/>
          </w:r>
          <w:r>
            <w:rPr>
              <w:spacing w:val="-5"/>
            </w:rPr>
            <w:t>55</w:t>
          </w:r>
        </w:p>
        <w:p>
          <w:pPr>
            <w:pStyle w:val="TOC3"/>
            <w:numPr>
              <w:ilvl w:val="2"/>
              <w:numId w:val="4"/>
            </w:numPr>
            <w:tabs>
              <w:tab w:pos="1816" w:val="left" w:leader="none"/>
              <w:tab w:pos="9360" w:val="right" w:leader="dot"/>
            </w:tabs>
            <w:spacing w:line="240" w:lineRule="auto" w:before="542" w:after="0"/>
            <w:ind w:left="1816" w:right="0" w:hanging="716"/>
            <w:jc w:val="left"/>
          </w:pPr>
          <w:hyperlink w:history="true" w:anchor="_TOC_250004">
            <w:r>
              <w:rPr/>
              <w:t>Test</w:t>
            </w:r>
            <w:r>
              <w:rPr>
                <w:spacing w:val="-2"/>
              </w:rPr>
              <w:t> </w:t>
            </w:r>
            <w:r>
              <w:rPr/>
              <w:t>for </w:t>
            </w:r>
            <w:r>
              <w:rPr>
                <w:spacing w:val="-2"/>
              </w:rPr>
              <w:t>Autocorrelation</w:t>
            </w:r>
            <w:r>
              <w:rPr/>
              <w:tab/>
            </w:r>
            <w:r>
              <w:rPr>
                <w:spacing w:val="-5"/>
              </w:rPr>
              <w:t>55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816" w:val="left" w:leader="none"/>
              <w:tab w:pos="9398" w:val="right" w:leader="dot"/>
            </w:tabs>
            <w:spacing w:line="240" w:lineRule="auto" w:before="543" w:after="20"/>
            <w:ind w:left="1816" w:right="0" w:hanging="716"/>
            <w:jc w:val="left"/>
          </w:pPr>
          <w:hyperlink w:history="true" w:anchor="_TOC_250003">
            <w:r>
              <w:rPr/>
              <w:t>Normality</w:t>
            </w:r>
            <w:r>
              <w:rPr>
                <w:spacing w:val="-3"/>
              </w:rPr>
              <w:t> </w:t>
            </w:r>
            <w:r>
              <w:rPr/>
              <w:t>Test</w:t>
            </w:r>
            <w:r>
              <w:rPr>
                <w:spacing w:val="-4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Residual</w:t>
            </w:r>
            <w:r>
              <w:rPr/>
              <w:tab/>
            </w:r>
            <w:r>
              <w:rPr>
                <w:spacing w:val="-5"/>
              </w:rPr>
              <w:t>56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816" w:val="left" w:leader="none"/>
              <w:tab w:pos="9533" w:val="right" w:leader="dot"/>
            </w:tabs>
            <w:spacing w:line="240" w:lineRule="auto" w:before="20" w:after="0"/>
            <w:ind w:left="1816" w:right="0" w:hanging="716"/>
            <w:jc w:val="left"/>
          </w:pPr>
          <w:r>
            <w:rPr/>
            <w:t>Test</w:t>
          </w:r>
          <w:r>
            <w:rPr>
              <w:spacing w:val="-2"/>
            </w:rPr>
            <w:t> </w:t>
          </w:r>
          <w:r>
            <w:rPr/>
            <w:t>for </w:t>
          </w:r>
          <w:r>
            <w:rPr>
              <w:spacing w:val="-2"/>
            </w:rPr>
            <w:t>Hetroscedasticity</w:t>
          </w:r>
          <w:r>
            <w:rPr/>
            <w:tab/>
          </w:r>
          <w:r>
            <w:rPr>
              <w:spacing w:val="-5"/>
            </w:rPr>
            <w:t>57</w:t>
          </w:r>
        </w:p>
        <w:p>
          <w:pPr>
            <w:pStyle w:val="TOC3"/>
            <w:numPr>
              <w:ilvl w:val="2"/>
              <w:numId w:val="4"/>
            </w:numPr>
            <w:tabs>
              <w:tab w:pos="1816" w:val="left" w:leader="none"/>
              <w:tab w:pos="9695" w:val="right" w:leader="dot"/>
            </w:tabs>
            <w:spacing w:line="240" w:lineRule="auto" w:before="542" w:after="0"/>
            <w:ind w:left="1816" w:right="0" w:hanging="716"/>
            <w:jc w:val="left"/>
          </w:pPr>
          <w:hyperlink w:history="true" w:anchor="_TOC_250002">
            <w:r>
              <w:rPr/>
              <w:t>Test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Multicollinearity</w:t>
            </w:r>
            <w:r>
              <w:rPr/>
              <w:tab/>
            </w:r>
            <w:r>
              <w:rPr>
                <w:spacing w:val="-5"/>
              </w:rPr>
              <w:t>59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820" w:val="left" w:leader="none"/>
              <w:tab w:pos="9516" w:val="right" w:leader="dot"/>
            </w:tabs>
            <w:spacing w:line="240" w:lineRule="auto" w:before="541" w:after="0"/>
            <w:ind w:left="1820" w:right="0" w:hanging="720"/>
            <w:jc w:val="left"/>
          </w:pPr>
          <w:r>
            <w:rPr/>
            <w:t>Hypothesis</w:t>
          </w:r>
          <w:r>
            <w:rPr>
              <w:spacing w:val="-12"/>
            </w:rPr>
            <w:t> </w:t>
          </w:r>
          <w:r>
            <w:rPr>
              <w:spacing w:val="-4"/>
            </w:rPr>
            <w:t>Test</w:t>
          </w:r>
          <w:r>
            <w:rPr/>
            <w:tab/>
          </w:r>
          <w:r>
            <w:rPr>
              <w:spacing w:val="-5"/>
            </w:rPr>
            <w:t>60</w:t>
          </w:r>
        </w:p>
        <w:p>
          <w:pPr>
            <w:pStyle w:val="TOC2"/>
            <w:tabs>
              <w:tab w:pos="9279" w:val="right" w:leader="dot"/>
            </w:tabs>
          </w:pPr>
          <w:hyperlink w:history="true" w:anchor="_TOC_250001">
            <w:r>
              <w:rPr/>
              <w:t>CHAPTER</w:t>
            </w:r>
            <w:r>
              <w:rPr>
                <w:spacing w:val="-4"/>
              </w:rPr>
              <w:t> FIVE</w:t>
            </w:r>
            <w:r>
              <w:rPr/>
              <w:tab/>
            </w:r>
            <w:r>
              <w:rPr>
                <w:spacing w:val="-5"/>
              </w:rPr>
              <w:t>62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820" w:val="left" w:leader="none"/>
              <w:tab w:pos="8797" w:val="right" w:leader="dot"/>
            </w:tabs>
            <w:spacing w:line="240" w:lineRule="auto" w:before="542" w:after="0"/>
            <w:ind w:left="1820" w:right="0" w:hanging="720"/>
            <w:jc w:val="left"/>
          </w:pPr>
          <w:hyperlink w:history="true" w:anchor="_TOC_250000">
            <w:r>
              <w:rPr>
                <w:spacing w:val="-2"/>
              </w:rPr>
              <w:t>Summary</w:t>
            </w:r>
            <w:r>
              <w:rPr/>
              <w:tab/>
            </w:r>
            <w:r>
              <w:rPr>
                <w:spacing w:val="-5"/>
              </w:rPr>
              <w:t>62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820" w:val="left" w:leader="none"/>
              <w:tab w:pos="9223" w:val="right" w:leader="dot"/>
            </w:tabs>
            <w:spacing w:line="240" w:lineRule="auto" w:before="541" w:after="0"/>
            <w:ind w:left="1820" w:right="0" w:hanging="720"/>
            <w:jc w:val="left"/>
          </w:pPr>
          <w:r>
            <w:rPr/>
            <w:t>Policy</w:t>
          </w:r>
          <w:r>
            <w:rPr>
              <w:spacing w:val="-4"/>
            </w:rPr>
            <w:t> </w:t>
          </w:r>
          <w:r>
            <w:rPr>
              <w:spacing w:val="-2"/>
            </w:rPr>
            <w:t>Recommendations</w:t>
          </w:r>
          <w:r>
            <w:rPr/>
            <w:tab/>
          </w:r>
          <w:r>
            <w:rPr>
              <w:spacing w:val="-5"/>
            </w:rPr>
            <w:t>65</w:t>
          </w:r>
        </w:p>
        <w:p>
          <w:pPr>
            <w:pStyle w:val="TOC3"/>
            <w:numPr>
              <w:ilvl w:val="1"/>
              <w:numId w:val="5"/>
            </w:numPr>
            <w:tabs>
              <w:tab w:pos="1820" w:val="left" w:leader="none"/>
              <w:tab w:pos="9134" w:val="right" w:leader="dot"/>
            </w:tabs>
            <w:spacing w:line="240" w:lineRule="auto" w:before="544" w:after="0"/>
            <w:ind w:left="1820" w:right="0" w:hanging="720"/>
            <w:jc w:val="left"/>
          </w:pPr>
          <w:r>
            <w:rPr>
              <w:spacing w:val="-2"/>
            </w:rPr>
            <w:t>Conclusions</w:t>
          </w:r>
          <w:r>
            <w:rPr/>
            <w:tab/>
          </w:r>
          <w:r>
            <w:rPr>
              <w:spacing w:val="-5"/>
            </w:rPr>
            <w:t>66</w:t>
          </w:r>
        </w:p>
        <w:p>
          <w:pPr>
            <w:pStyle w:val="TOC3"/>
            <w:tabs>
              <w:tab w:pos="9503" w:val="right" w:leader="dot"/>
            </w:tabs>
            <w:spacing w:before="541"/>
            <w:ind w:left="1100" w:firstLine="0"/>
          </w:pPr>
          <w:r>
            <w:rPr>
              <w:spacing w:val="-2"/>
            </w:rPr>
            <w:t>Bibliograpy</w:t>
          </w:r>
          <w:r>
            <w:rPr/>
            <w:tab/>
          </w:r>
          <w:r>
            <w:rPr>
              <w:spacing w:val="-5"/>
            </w:rPr>
            <w:t>67</w:t>
          </w:r>
        </w:p>
      </w:sdtContent>
    </w:sdt>
    <w:p>
      <w:pPr>
        <w:spacing w:after="0"/>
        <w:sectPr>
          <w:type w:val="continuous"/>
          <w:pgSz w:w="12240" w:h="15840"/>
          <w:pgMar w:header="0" w:footer="1015" w:top="1777" w:bottom="1508" w:left="340" w:right="340"/>
        </w:sectPr>
      </w:pPr>
    </w:p>
    <w:p>
      <w:pPr>
        <w:pStyle w:val="BodyText"/>
        <w:rPr>
          <w:rFonts w:ascii="Calibri"/>
          <w:sz w:val="32"/>
        </w:rPr>
      </w:pPr>
    </w:p>
    <w:p>
      <w:pPr>
        <w:pStyle w:val="BodyText"/>
        <w:spacing w:before="140"/>
        <w:rPr>
          <w:rFonts w:ascii="Calibri"/>
          <w:sz w:val="32"/>
        </w:rPr>
      </w:pPr>
    </w:p>
    <w:p>
      <w:pPr>
        <w:pStyle w:val="Heading1"/>
        <w:spacing w:line="607" w:lineRule="auto"/>
        <w:ind w:left="4449" w:right="3185" w:firstLine="252"/>
        <w:jc w:val="left"/>
      </w:pPr>
      <w:bookmarkStart w:name="_TOC_250018" w:id="5"/>
      <w:r>
        <w:rPr>
          <w:w w:val="115"/>
        </w:rPr>
        <w:t>CHAPTER</w:t>
      </w:r>
      <w:r>
        <w:rPr>
          <w:w w:val="115"/>
        </w:rPr>
        <w:t> </w:t>
      </w:r>
      <w:r>
        <w:rPr>
          <w:w w:val="115"/>
        </w:rPr>
        <w:t>ONE </w:t>
      </w:r>
      <w:bookmarkEnd w:id="5"/>
      <w:r>
        <w:rPr>
          <w:spacing w:val="-2"/>
          <w:w w:val="115"/>
        </w:rPr>
        <w:t>INTRODUCTION</w:t>
      </w:r>
    </w:p>
    <w:p>
      <w:pPr>
        <w:pStyle w:val="Heading3"/>
        <w:numPr>
          <w:ilvl w:val="1"/>
          <w:numId w:val="6"/>
        </w:numPr>
        <w:tabs>
          <w:tab w:pos="1820" w:val="left" w:leader="none"/>
        </w:tabs>
        <w:spacing w:line="240" w:lineRule="auto" w:before="7" w:after="0"/>
        <w:ind w:left="1820" w:right="0" w:hanging="720"/>
        <w:jc w:val="left"/>
      </w:pPr>
      <w:bookmarkStart w:name="_TOC_250017" w:id="6"/>
      <w:r>
        <w:rPr>
          <w:w w:val="110"/>
        </w:rPr>
        <w:t>Background</w:t>
      </w:r>
      <w:r>
        <w:rPr>
          <w:spacing w:val="26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bookmarkEnd w:id="6"/>
      <w:r>
        <w:rPr>
          <w:spacing w:val="-2"/>
          <w:w w:val="110"/>
        </w:rPr>
        <w:t>Study</w:t>
      </w:r>
    </w:p>
    <w:p>
      <w:pPr>
        <w:pStyle w:val="BodyText"/>
        <w:spacing w:before="199"/>
        <w:rPr>
          <w:b/>
        </w:rPr>
      </w:pPr>
    </w:p>
    <w:p>
      <w:pPr>
        <w:pStyle w:val="BodyText"/>
        <w:spacing w:line="480" w:lineRule="auto"/>
        <w:ind w:left="1100" w:right="1094" w:firstLine="719"/>
        <w:jc w:val="both"/>
      </w:pP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become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major</w:t>
      </w:r>
      <w:r>
        <w:rPr>
          <w:spacing w:val="40"/>
          <w:w w:val="110"/>
        </w:rPr>
        <w:t> </w:t>
      </w:r>
      <w:r>
        <w:rPr>
          <w:w w:val="110"/>
        </w:rPr>
        <w:t>strategy</w:t>
      </w:r>
      <w:r>
        <w:rPr>
          <w:spacing w:val="40"/>
          <w:w w:val="110"/>
        </w:rPr>
        <w:t> </w:t>
      </w:r>
      <w:r>
        <w:rPr>
          <w:w w:val="110"/>
        </w:rPr>
        <w:t>adopted</w:t>
      </w:r>
      <w:r>
        <w:rPr>
          <w:spacing w:val="40"/>
          <w:w w:val="110"/>
        </w:rPr>
        <w:t> </w:t>
      </w:r>
      <w:r>
        <w:rPr>
          <w:w w:val="110"/>
        </w:rPr>
        <w:t>world</w:t>
      </w:r>
      <w:r>
        <w:rPr>
          <w:spacing w:val="40"/>
          <w:w w:val="110"/>
        </w:rPr>
        <w:t> </w:t>
      </w:r>
      <w:r>
        <w:rPr>
          <w:w w:val="110"/>
        </w:rPr>
        <w:t>over to</w:t>
      </w:r>
      <w:r>
        <w:rPr>
          <w:w w:val="110"/>
        </w:rPr>
        <w:t> improve</w:t>
      </w:r>
      <w:r>
        <w:rPr>
          <w:w w:val="110"/>
        </w:rPr>
        <w:t> the</w:t>
      </w:r>
      <w:r>
        <w:rPr>
          <w:w w:val="110"/>
        </w:rPr>
        <w:t> performance</w:t>
      </w:r>
      <w:r>
        <w:rPr>
          <w:w w:val="110"/>
        </w:rPr>
        <w:t> of</w:t>
      </w:r>
      <w:r>
        <w:rPr>
          <w:w w:val="110"/>
        </w:rPr>
        <w:t> public</w:t>
      </w:r>
      <w:r>
        <w:rPr>
          <w:w w:val="110"/>
        </w:rPr>
        <w:t> enterprises.</w:t>
      </w:r>
      <w:r>
        <w:rPr>
          <w:w w:val="110"/>
        </w:rPr>
        <w:t> It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w w:val="110"/>
        </w:rPr>
        <w:t> known</w:t>
      </w:r>
      <w:r>
        <w:rPr>
          <w:w w:val="110"/>
        </w:rPr>
        <w:t> fact that</w:t>
      </w:r>
      <w:r>
        <w:rPr>
          <w:w w:val="110"/>
        </w:rPr>
        <w:t> one</w:t>
      </w:r>
      <w:r>
        <w:rPr>
          <w:w w:val="110"/>
        </w:rPr>
        <w:t> feature</w:t>
      </w:r>
      <w:r>
        <w:rPr>
          <w:w w:val="110"/>
        </w:rPr>
        <w:t> of</w:t>
      </w:r>
      <w:r>
        <w:rPr>
          <w:w w:val="110"/>
        </w:rPr>
        <w:t> public</w:t>
      </w:r>
      <w:r>
        <w:rPr>
          <w:w w:val="110"/>
        </w:rPr>
        <w:t> enterprises</w:t>
      </w:r>
      <w:r>
        <w:rPr>
          <w:w w:val="110"/>
        </w:rPr>
        <w:t> all</w:t>
      </w:r>
      <w:r>
        <w:rPr>
          <w:w w:val="110"/>
        </w:rPr>
        <w:t> over</w:t>
      </w:r>
      <w:r>
        <w:rPr>
          <w:w w:val="110"/>
        </w:rPr>
        <w:t> the</w:t>
      </w:r>
      <w:r>
        <w:rPr>
          <w:w w:val="110"/>
        </w:rPr>
        <w:t> world</w:t>
      </w:r>
      <w:r>
        <w:rPr>
          <w:w w:val="110"/>
        </w:rPr>
        <w:t> but</w:t>
      </w:r>
      <w:r>
        <w:rPr>
          <w:w w:val="110"/>
        </w:rPr>
        <w:t> more importantly</w:t>
      </w:r>
      <w:r>
        <w:rPr>
          <w:w w:val="110"/>
        </w:rPr>
        <w:t> in</w:t>
      </w:r>
      <w:r>
        <w:rPr>
          <w:w w:val="110"/>
        </w:rPr>
        <w:t> developing</w:t>
      </w:r>
      <w:r>
        <w:rPr>
          <w:w w:val="110"/>
        </w:rPr>
        <w:t> countries</w:t>
      </w:r>
      <w:r>
        <w:rPr>
          <w:w w:val="110"/>
        </w:rPr>
        <w:t> of</w:t>
      </w:r>
      <w:r>
        <w:rPr>
          <w:w w:val="110"/>
        </w:rPr>
        <w:t> Africa</w:t>
      </w:r>
      <w:r>
        <w:rPr>
          <w:w w:val="110"/>
        </w:rPr>
        <w:t> especially</w:t>
      </w:r>
      <w:r>
        <w:rPr>
          <w:w w:val="110"/>
        </w:rPr>
        <w:t> Nigeria</w:t>
      </w:r>
      <w:r>
        <w:rPr>
          <w:w w:val="110"/>
        </w:rPr>
        <w:t> is inefficiency,</w:t>
      </w:r>
      <w:r>
        <w:rPr>
          <w:spacing w:val="40"/>
          <w:w w:val="110"/>
        </w:rPr>
        <w:t> </w:t>
      </w:r>
      <w:r>
        <w:rPr>
          <w:w w:val="110"/>
        </w:rPr>
        <w:t>bureaucracy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public</w:t>
      </w:r>
      <w:r>
        <w:rPr>
          <w:spacing w:val="40"/>
          <w:w w:val="110"/>
        </w:rPr>
        <w:t> </w:t>
      </w:r>
      <w:r>
        <w:rPr>
          <w:w w:val="110"/>
        </w:rPr>
        <w:t>enterprises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uncared</w:t>
      </w:r>
      <w:r>
        <w:rPr>
          <w:spacing w:val="40"/>
          <w:w w:val="110"/>
        </w:rPr>
        <w:t> </w:t>
      </w:r>
      <w:r>
        <w:rPr>
          <w:w w:val="110"/>
        </w:rPr>
        <w:t>attitude of</w:t>
      </w:r>
      <w:r>
        <w:rPr>
          <w:w w:val="110"/>
        </w:rPr>
        <w:t> most</w:t>
      </w:r>
      <w:r>
        <w:rPr>
          <w:w w:val="110"/>
        </w:rPr>
        <w:t> public</w:t>
      </w:r>
      <w:r>
        <w:rPr>
          <w:w w:val="110"/>
        </w:rPr>
        <w:t> servants</w:t>
      </w:r>
      <w:r>
        <w:rPr>
          <w:w w:val="110"/>
        </w:rPr>
        <w:t> or</w:t>
      </w:r>
      <w:r>
        <w:rPr>
          <w:w w:val="110"/>
        </w:rPr>
        <w:t> most</w:t>
      </w:r>
      <w:r>
        <w:rPr>
          <w:w w:val="110"/>
        </w:rPr>
        <w:t> people</w:t>
      </w:r>
      <w:r>
        <w:rPr>
          <w:w w:val="110"/>
        </w:rPr>
        <w:t> to</w:t>
      </w:r>
      <w:r>
        <w:rPr>
          <w:w w:val="110"/>
        </w:rPr>
        <w:t> public</w:t>
      </w:r>
      <w:r>
        <w:rPr>
          <w:w w:val="110"/>
        </w:rPr>
        <w:t> work</w:t>
      </w:r>
      <w:r>
        <w:rPr>
          <w:w w:val="110"/>
        </w:rPr>
        <w:t> and</w:t>
      </w:r>
      <w:r>
        <w:rPr>
          <w:w w:val="110"/>
        </w:rPr>
        <w:t> property. This</w:t>
      </w:r>
      <w:r>
        <w:rPr>
          <w:w w:val="110"/>
        </w:rPr>
        <w:t> leads</w:t>
      </w:r>
      <w:r>
        <w:rPr>
          <w:w w:val="110"/>
        </w:rPr>
        <w:t> to</w:t>
      </w:r>
      <w:r>
        <w:rPr>
          <w:w w:val="110"/>
        </w:rPr>
        <w:t> waste,</w:t>
      </w:r>
      <w:r>
        <w:rPr>
          <w:w w:val="110"/>
        </w:rPr>
        <w:t> slow</w:t>
      </w:r>
      <w:r>
        <w:rPr>
          <w:w w:val="110"/>
        </w:rPr>
        <w:t> growth</w:t>
      </w:r>
      <w:r>
        <w:rPr>
          <w:w w:val="110"/>
        </w:rPr>
        <w:t> and</w:t>
      </w:r>
      <w:r>
        <w:rPr>
          <w:w w:val="110"/>
        </w:rPr>
        <w:t> inordinate</w:t>
      </w:r>
      <w:r>
        <w:rPr>
          <w:w w:val="110"/>
        </w:rPr>
        <w:t> dependence</w:t>
      </w:r>
      <w:r>
        <w:rPr>
          <w:w w:val="110"/>
        </w:rPr>
        <w:t> on government</w:t>
      </w:r>
      <w:r>
        <w:rPr>
          <w:w w:val="110"/>
        </w:rPr>
        <w:t> support</w:t>
      </w:r>
      <w:r>
        <w:rPr>
          <w:w w:val="110"/>
        </w:rPr>
        <w:t> (in</w:t>
      </w:r>
      <w:r>
        <w:rPr>
          <w:w w:val="110"/>
        </w:rPr>
        <w:t> the</w:t>
      </w:r>
      <w:r>
        <w:rPr>
          <w:w w:val="110"/>
        </w:rPr>
        <w:t> form</w:t>
      </w:r>
      <w:r>
        <w:rPr>
          <w:w w:val="110"/>
        </w:rPr>
        <w:t> of</w:t>
      </w:r>
      <w:r>
        <w:rPr>
          <w:w w:val="110"/>
        </w:rPr>
        <w:t> annual</w:t>
      </w:r>
      <w:r>
        <w:rPr>
          <w:w w:val="110"/>
        </w:rPr>
        <w:t> subventions)</w:t>
      </w:r>
      <w:r>
        <w:rPr>
          <w:w w:val="110"/>
        </w:rPr>
        <w:t> even</w:t>
      </w:r>
      <w:r>
        <w:rPr>
          <w:w w:val="110"/>
        </w:rPr>
        <w:t> when the</w:t>
      </w:r>
      <w:r>
        <w:rPr>
          <w:spacing w:val="40"/>
          <w:w w:val="110"/>
        </w:rPr>
        <w:t> </w:t>
      </w:r>
      <w:r>
        <w:rPr>
          <w:w w:val="110"/>
        </w:rPr>
        <w:t>activity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apparently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profitable</w:t>
      </w:r>
      <w:r>
        <w:rPr>
          <w:spacing w:val="40"/>
          <w:w w:val="110"/>
        </w:rPr>
        <w:t> </w:t>
      </w:r>
      <w:r>
        <w:rPr>
          <w:w w:val="110"/>
        </w:rPr>
        <w:t>line.</w:t>
      </w:r>
    </w:p>
    <w:p>
      <w:pPr>
        <w:pStyle w:val="BodyText"/>
        <w:spacing w:line="480" w:lineRule="auto" w:before="207"/>
        <w:ind w:left="1100" w:right="1096" w:firstLine="719"/>
        <w:jc w:val="both"/>
      </w:pPr>
      <w:r>
        <w:rPr>
          <w:w w:val="110"/>
        </w:rPr>
        <w:t>As</w:t>
      </w:r>
      <w:r>
        <w:rPr>
          <w:w w:val="110"/>
        </w:rPr>
        <w:t> a</w:t>
      </w:r>
      <w:r>
        <w:rPr>
          <w:w w:val="110"/>
        </w:rPr>
        <w:t> way</w:t>
      </w:r>
      <w:r>
        <w:rPr>
          <w:w w:val="110"/>
        </w:rPr>
        <w:t> of</w:t>
      </w:r>
      <w:r>
        <w:rPr>
          <w:w w:val="110"/>
        </w:rPr>
        <w:t> improving</w:t>
      </w:r>
      <w:r>
        <w:rPr>
          <w:w w:val="110"/>
        </w:rPr>
        <w:t> the</w:t>
      </w:r>
      <w:r>
        <w:rPr>
          <w:w w:val="110"/>
        </w:rPr>
        <w:t> fortunes</w:t>
      </w:r>
      <w:r>
        <w:rPr>
          <w:w w:val="110"/>
        </w:rPr>
        <w:t> and</w:t>
      </w:r>
      <w:r>
        <w:rPr>
          <w:w w:val="110"/>
        </w:rPr>
        <w:t> performance</w:t>
      </w:r>
      <w:r>
        <w:rPr>
          <w:w w:val="110"/>
        </w:rPr>
        <w:t> of</w:t>
      </w:r>
      <w:r>
        <w:rPr>
          <w:w w:val="110"/>
        </w:rPr>
        <w:t> these enterprises</w:t>
      </w:r>
      <w:r>
        <w:rPr>
          <w:spacing w:val="40"/>
          <w:w w:val="110"/>
        </w:rPr>
        <w:t> </w:t>
      </w:r>
      <w:r>
        <w:rPr>
          <w:w w:val="110"/>
        </w:rPr>
        <w:t>through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profit</w:t>
      </w:r>
      <w:r>
        <w:rPr>
          <w:spacing w:val="40"/>
          <w:w w:val="110"/>
        </w:rPr>
        <w:t> </w:t>
      </w:r>
      <w:r>
        <w:rPr>
          <w:w w:val="110"/>
        </w:rPr>
        <w:t>orientation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motive</w:t>
      </w:r>
      <w:r>
        <w:rPr>
          <w:spacing w:val="40"/>
          <w:w w:val="110"/>
        </w:rPr>
        <w:t> </w:t>
      </w:r>
      <w:r>
        <w:rPr>
          <w:w w:val="110"/>
        </w:rPr>
        <w:t>of the</w:t>
      </w:r>
      <w:r>
        <w:rPr>
          <w:spacing w:val="40"/>
          <w:w w:val="110"/>
        </w:rPr>
        <w:t> </w:t>
      </w:r>
      <w:r>
        <w:rPr>
          <w:w w:val="110"/>
        </w:rPr>
        <w:t>enterprises,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being</w:t>
      </w:r>
      <w:r>
        <w:rPr>
          <w:spacing w:val="40"/>
          <w:w w:val="110"/>
        </w:rPr>
        <w:t> </w:t>
      </w:r>
      <w:r>
        <w:rPr>
          <w:w w:val="110"/>
        </w:rPr>
        <w:t>canvassed</w:t>
      </w:r>
      <w:r>
        <w:rPr>
          <w:spacing w:val="40"/>
          <w:w w:val="110"/>
        </w:rPr>
        <w:t> </w:t>
      </w:r>
      <w:r>
        <w:rPr>
          <w:w w:val="110"/>
        </w:rPr>
        <w:t>such</w:t>
      </w:r>
      <w:r>
        <w:rPr>
          <w:spacing w:val="40"/>
          <w:w w:val="110"/>
        </w:rPr>
        <w:t> </w:t>
      </w:r>
      <w:r>
        <w:rPr>
          <w:w w:val="110"/>
        </w:rPr>
        <w:t>that government</w:t>
      </w:r>
      <w:r>
        <w:rPr>
          <w:spacing w:val="53"/>
          <w:w w:val="110"/>
        </w:rPr>
        <w:t> </w:t>
      </w:r>
      <w:r>
        <w:rPr>
          <w:w w:val="110"/>
        </w:rPr>
        <w:t>will</w:t>
      </w:r>
      <w:r>
        <w:rPr>
          <w:spacing w:val="54"/>
          <w:w w:val="110"/>
        </w:rPr>
        <w:t> </w:t>
      </w:r>
      <w:r>
        <w:rPr>
          <w:w w:val="110"/>
        </w:rPr>
        <w:t>divest</w:t>
      </w:r>
      <w:r>
        <w:rPr>
          <w:spacing w:val="55"/>
          <w:w w:val="110"/>
        </w:rPr>
        <w:t> </w:t>
      </w:r>
      <w:r>
        <w:rPr>
          <w:w w:val="110"/>
        </w:rPr>
        <w:t>itself</w:t>
      </w:r>
      <w:r>
        <w:rPr>
          <w:spacing w:val="50"/>
          <w:w w:val="110"/>
        </w:rPr>
        <w:t> </w:t>
      </w:r>
      <w:r>
        <w:rPr>
          <w:w w:val="110"/>
        </w:rPr>
        <w:t>of</w:t>
      </w:r>
      <w:r>
        <w:rPr>
          <w:spacing w:val="54"/>
          <w:w w:val="110"/>
        </w:rPr>
        <w:t> </w:t>
      </w:r>
      <w:r>
        <w:rPr>
          <w:w w:val="110"/>
        </w:rPr>
        <w:t>all</w:t>
      </w:r>
      <w:r>
        <w:rPr>
          <w:spacing w:val="54"/>
          <w:w w:val="110"/>
        </w:rPr>
        <w:t> </w:t>
      </w:r>
      <w:r>
        <w:rPr>
          <w:w w:val="110"/>
        </w:rPr>
        <w:t>its</w:t>
      </w:r>
      <w:r>
        <w:rPr>
          <w:spacing w:val="55"/>
          <w:w w:val="110"/>
        </w:rPr>
        <w:t> </w:t>
      </w:r>
      <w:r>
        <w:rPr>
          <w:w w:val="110"/>
        </w:rPr>
        <w:t>ownership</w:t>
      </w:r>
      <w:r>
        <w:rPr>
          <w:spacing w:val="56"/>
          <w:w w:val="110"/>
        </w:rPr>
        <w:t> </w:t>
      </w:r>
      <w:r>
        <w:rPr>
          <w:w w:val="110"/>
        </w:rPr>
        <w:t>interest</w:t>
      </w:r>
      <w:r>
        <w:rPr>
          <w:spacing w:val="54"/>
          <w:w w:val="110"/>
        </w:rPr>
        <w:t> </w:t>
      </w:r>
      <w:r>
        <w:rPr>
          <w:w w:val="110"/>
        </w:rPr>
        <w:t>and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allow</w:t>
      </w:r>
    </w:p>
    <w:p>
      <w:pPr>
        <w:spacing w:after="0" w:line="480" w:lineRule="auto"/>
        <w:jc w:val="both"/>
        <w:sectPr>
          <w:pgSz w:w="12240" w:h="15840"/>
          <w:pgMar w:header="0" w:footer="1015" w:top="1820" w:bottom="1200" w:left="340" w:right="340"/>
        </w:sectPr>
      </w:pPr>
    </w:p>
    <w:p>
      <w:pPr>
        <w:pStyle w:val="BodyText"/>
        <w:spacing w:line="480" w:lineRule="auto" w:before="71"/>
        <w:ind w:left="1100" w:right="1097"/>
        <w:jc w:val="both"/>
      </w:pPr>
      <w:r>
        <w:rPr>
          <w:w w:val="110"/>
        </w:rPr>
        <w:t>private</w:t>
      </w:r>
      <w:r>
        <w:rPr>
          <w:w w:val="110"/>
        </w:rPr>
        <w:t> sector</w:t>
      </w:r>
      <w:r>
        <w:rPr>
          <w:w w:val="110"/>
        </w:rPr>
        <w:t> to</w:t>
      </w:r>
      <w:r>
        <w:rPr>
          <w:w w:val="110"/>
        </w:rPr>
        <w:t> buy</w:t>
      </w:r>
      <w:r>
        <w:rPr>
          <w:w w:val="110"/>
        </w:rPr>
        <w:t> over</w:t>
      </w:r>
      <w:r>
        <w:rPr>
          <w:w w:val="110"/>
        </w:rPr>
        <w:t> these</w:t>
      </w:r>
      <w:r>
        <w:rPr>
          <w:w w:val="110"/>
        </w:rPr>
        <w:t> companies.</w:t>
      </w:r>
      <w:r>
        <w:rPr>
          <w:w w:val="110"/>
        </w:rPr>
        <w:t> In</w:t>
      </w:r>
      <w:r>
        <w:rPr>
          <w:w w:val="110"/>
        </w:rPr>
        <w:t> Nigeria</w:t>
      </w:r>
      <w:r>
        <w:rPr>
          <w:w w:val="110"/>
        </w:rPr>
        <w:t> today,</w:t>
      </w:r>
      <w:r>
        <w:rPr>
          <w:w w:val="110"/>
        </w:rPr>
        <w:t> the private</w:t>
      </w:r>
      <w:r>
        <w:rPr>
          <w:spacing w:val="40"/>
          <w:w w:val="110"/>
        </w:rPr>
        <w:t> </w:t>
      </w:r>
      <w:r>
        <w:rPr>
          <w:w w:val="110"/>
        </w:rPr>
        <w:t>sector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increasingly</w:t>
      </w:r>
      <w:r>
        <w:rPr>
          <w:spacing w:val="40"/>
          <w:w w:val="110"/>
        </w:rPr>
        <w:t> </w:t>
      </w:r>
      <w:r>
        <w:rPr>
          <w:w w:val="110"/>
        </w:rPr>
        <w:t>being</w:t>
      </w:r>
      <w:r>
        <w:rPr>
          <w:spacing w:val="40"/>
          <w:w w:val="110"/>
        </w:rPr>
        <w:t> </w:t>
      </w:r>
      <w:r>
        <w:rPr>
          <w:w w:val="110"/>
        </w:rPr>
        <w:t>recognized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motivating force that fosters economic progress.</w:t>
      </w:r>
    </w:p>
    <w:p>
      <w:pPr>
        <w:pStyle w:val="BodyText"/>
        <w:spacing w:line="480" w:lineRule="auto" w:before="202"/>
        <w:ind w:left="1100" w:right="1098" w:firstLine="719"/>
        <w:jc w:val="both"/>
      </w:pPr>
      <w:r>
        <w:rPr>
          <w:w w:val="110"/>
        </w:rPr>
        <w:t>In</w:t>
      </w:r>
      <w:r>
        <w:rPr>
          <w:w w:val="110"/>
        </w:rPr>
        <w:t> Nigeria,</w:t>
      </w:r>
      <w:r>
        <w:rPr>
          <w:w w:val="110"/>
        </w:rPr>
        <w:t> the</w:t>
      </w:r>
      <w:r>
        <w:rPr>
          <w:w w:val="110"/>
        </w:rPr>
        <w:t> oil</w:t>
      </w:r>
      <w:r>
        <w:rPr>
          <w:w w:val="110"/>
        </w:rPr>
        <w:t> boom</w:t>
      </w:r>
      <w:r>
        <w:rPr>
          <w:w w:val="110"/>
        </w:rPr>
        <w:t> of</w:t>
      </w:r>
      <w:r>
        <w:rPr>
          <w:w w:val="110"/>
        </w:rPr>
        <w:t> the1970s</w:t>
      </w:r>
      <w:r>
        <w:rPr>
          <w:w w:val="110"/>
        </w:rPr>
        <w:t> among</w:t>
      </w:r>
      <w:r>
        <w:rPr>
          <w:w w:val="110"/>
        </w:rPr>
        <w:t> other</w:t>
      </w:r>
      <w:r>
        <w:rPr>
          <w:w w:val="110"/>
        </w:rPr>
        <w:t> factors</w:t>
      </w:r>
      <w:r>
        <w:rPr>
          <w:w w:val="110"/>
        </w:rPr>
        <w:t> gave impetus</w:t>
      </w:r>
      <w:r>
        <w:rPr>
          <w:w w:val="110"/>
        </w:rPr>
        <w:t> to</w:t>
      </w:r>
      <w:r>
        <w:rPr>
          <w:w w:val="110"/>
        </w:rPr>
        <w:t> a</w:t>
      </w:r>
      <w:r>
        <w:rPr>
          <w:w w:val="110"/>
        </w:rPr>
        <w:t> public</w:t>
      </w:r>
      <w:r>
        <w:rPr>
          <w:w w:val="110"/>
        </w:rPr>
        <w:t> sector-led</w:t>
      </w:r>
      <w:r>
        <w:rPr>
          <w:w w:val="110"/>
        </w:rPr>
        <w:t> government</w:t>
      </w:r>
      <w:r>
        <w:rPr>
          <w:w w:val="110"/>
        </w:rPr>
        <w:t> strategy.</w:t>
      </w:r>
      <w:r>
        <w:rPr>
          <w:w w:val="110"/>
        </w:rPr>
        <w:t> Public</w:t>
      </w:r>
      <w:r>
        <w:rPr>
          <w:w w:val="110"/>
        </w:rPr>
        <w:t> sector dominance</w:t>
      </w:r>
      <w:r>
        <w:rPr>
          <w:w w:val="110"/>
        </w:rPr>
        <w:t> was</w:t>
      </w:r>
      <w:r>
        <w:rPr>
          <w:w w:val="110"/>
        </w:rPr>
        <w:t> also</w:t>
      </w:r>
      <w:r>
        <w:rPr>
          <w:w w:val="110"/>
        </w:rPr>
        <w:t> prevalent</w:t>
      </w:r>
      <w:r>
        <w:rPr>
          <w:w w:val="110"/>
        </w:rPr>
        <w:t> in</w:t>
      </w:r>
      <w:r>
        <w:rPr>
          <w:w w:val="110"/>
        </w:rPr>
        <w:t> order</w:t>
      </w:r>
      <w:r>
        <w:rPr>
          <w:w w:val="110"/>
        </w:rPr>
        <w:t> to</w:t>
      </w:r>
      <w:r>
        <w:rPr>
          <w:w w:val="110"/>
        </w:rPr>
        <w:t> give</w:t>
      </w:r>
      <w:r>
        <w:rPr>
          <w:w w:val="110"/>
        </w:rPr>
        <w:t> government</w:t>
      </w:r>
      <w:r>
        <w:rPr>
          <w:w w:val="110"/>
        </w:rPr>
        <w:t> an increasing measure of control over its own resources (obadan 2000), the</w:t>
      </w:r>
      <w:r>
        <w:rPr>
          <w:spacing w:val="40"/>
          <w:w w:val="110"/>
        </w:rPr>
        <w:t> </w:t>
      </w:r>
      <w:r>
        <w:rPr>
          <w:w w:val="110"/>
        </w:rPr>
        <w:t>dwindling</w:t>
      </w:r>
      <w:r>
        <w:rPr>
          <w:spacing w:val="40"/>
          <w:w w:val="110"/>
        </w:rPr>
        <w:t> </w:t>
      </w:r>
      <w:r>
        <w:rPr>
          <w:w w:val="110"/>
        </w:rPr>
        <w:t>revenue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government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result</w:t>
      </w:r>
      <w:r>
        <w:rPr>
          <w:w w:val="110"/>
        </w:rPr>
        <w:t> 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economic crisis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1980s</w:t>
      </w:r>
      <w:r>
        <w:rPr>
          <w:w w:val="110"/>
        </w:rPr>
        <w:t> coupled</w:t>
      </w:r>
      <w:r>
        <w:rPr>
          <w:w w:val="110"/>
        </w:rPr>
        <w:t> with</w:t>
      </w:r>
      <w:r>
        <w:rPr>
          <w:w w:val="110"/>
        </w:rPr>
        <w:t> the</w:t>
      </w:r>
      <w:r>
        <w:rPr>
          <w:w w:val="110"/>
        </w:rPr>
        <w:t> dissatisfaction</w:t>
      </w:r>
      <w:r>
        <w:rPr>
          <w:w w:val="110"/>
        </w:rPr>
        <w:t> with</w:t>
      </w:r>
      <w:r>
        <w:rPr>
          <w:w w:val="110"/>
        </w:rPr>
        <w:t> the performance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public</w:t>
      </w:r>
      <w:r>
        <w:rPr>
          <w:spacing w:val="40"/>
          <w:w w:val="110"/>
        </w:rPr>
        <w:t> </w:t>
      </w:r>
      <w:r>
        <w:rPr>
          <w:w w:val="110"/>
        </w:rPr>
        <w:t>compelled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adopt</w:t>
      </w:r>
      <w:r>
        <w:rPr>
          <w:spacing w:val="40"/>
          <w:w w:val="110"/>
        </w:rPr>
        <w:t> </w:t>
      </w:r>
      <w:r>
        <w:rPr>
          <w:w w:val="110"/>
        </w:rPr>
        <w:t>the privatization</w:t>
      </w:r>
      <w:r>
        <w:rPr>
          <w:spacing w:val="40"/>
          <w:w w:val="110"/>
        </w:rPr>
        <w:t> </w:t>
      </w:r>
      <w:r>
        <w:rPr>
          <w:w w:val="110"/>
        </w:rPr>
        <w:t>and commercialization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1988.</w:t>
      </w:r>
    </w:p>
    <w:p>
      <w:pPr>
        <w:pStyle w:val="BodyText"/>
        <w:spacing w:line="482" w:lineRule="auto" w:before="207"/>
        <w:ind w:left="1100" w:right="1100" w:firstLine="719"/>
        <w:jc w:val="both"/>
      </w:pPr>
      <w:r>
        <w:rPr>
          <w:w w:val="110"/>
        </w:rPr>
        <w:t>Today,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Nigeria,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key</w:t>
      </w:r>
      <w:r>
        <w:rPr>
          <w:spacing w:val="40"/>
          <w:w w:val="110"/>
        </w:rPr>
        <w:t> </w:t>
      </w:r>
      <w:r>
        <w:rPr>
          <w:w w:val="110"/>
        </w:rPr>
        <w:t>government</w:t>
      </w:r>
      <w:r>
        <w:rPr>
          <w:spacing w:val="40"/>
          <w:w w:val="110"/>
        </w:rPr>
        <w:t> </w:t>
      </w:r>
      <w:r>
        <w:rPr>
          <w:w w:val="110"/>
        </w:rPr>
        <w:t>business</w:t>
      </w:r>
      <w:r>
        <w:rPr>
          <w:spacing w:val="40"/>
          <w:w w:val="110"/>
        </w:rPr>
        <w:t> </w:t>
      </w:r>
      <w:r>
        <w:rPr>
          <w:w w:val="110"/>
        </w:rPr>
        <w:t>is no</w:t>
      </w:r>
      <w:r>
        <w:rPr>
          <w:spacing w:val="40"/>
          <w:w w:val="110"/>
        </w:rPr>
        <w:t> </w:t>
      </w:r>
      <w:r>
        <w:rPr>
          <w:w w:val="110"/>
        </w:rPr>
        <w:t>longer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household</w:t>
      </w:r>
      <w:r>
        <w:rPr>
          <w:spacing w:val="40"/>
          <w:w w:val="110"/>
        </w:rPr>
        <w:t> </w:t>
      </w:r>
      <w:r>
        <w:rPr>
          <w:w w:val="110"/>
        </w:rPr>
        <w:t>talk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become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major</w:t>
      </w:r>
      <w:r>
        <w:rPr>
          <w:spacing w:val="40"/>
          <w:w w:val="110"/>
        </w:rPr>
        <w:t> </w:t>
      </w:r>
      <w:r>
        <w:rPr>
          <w:w w:val="110"/>
        </w:rPr>
        <w:t>issue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 mind of every meaningful Nigerian.</w:t>
      </w:r>
    </w:p>
    <w:p>
      <w:pPr>
        <w:pStyle w:val="BodyText"/>
        <w:spacing w:line="480" w:lineRule="auto" w:before="193"/>
        <w:ind w:left="1100" w:right="1094" w:firstLine="719"/>
        <w:jc w:val="both"/>
      </w:pPr>
      <w:r>
        <w:rPr>
          <w:w w:val="115"/>
        </w:rPr>
        <w:t>The</w:t>
      </w:r>
      <w:r>
        <w:rPr>
          <w:w w:val="115"/>
        </w:rPr>
        <w:t> participation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State</w:t>
      </w:r>
      <w:r>
        <w:rPr>
          <w:w w:val="115"/>
        </w:rPr>
        <w:t> in</w:t>
      </w:r>
      <w:r>
        <w:rPr>
          <w:w w:val="115"/>
        </w:rPr>
        <w:t> enterprises</w:t>
      </w:r>
      <w:r>
        <w:rPr>
          <w:w w:val="115"/>
        </w:rPr>
        <w:t> in</w:t>
      </w:r>
      <w:r>
        <w:rPr>
          <w:w w:val="115"/>
        </w:rPr>
        <w:t> Nigeria</w:t>
      </w:r>
      <w:r>
        <w:rPr>
          <w:w w:val="115"/>
        </w:rPr>
        <w:t> dates back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colonial</w:t>
      </w:r>
      <w:r>
        <w:rPr>
          <w:w w:val="115"/>
        </w:rPr>
        <w:t> era.</w:t>
      </w:r>
      <w:r>
        <w:rPr>
          <w:w w:val="115"/>
        </w:rPr>
        <w:t> The</w:t>
      </w:r>
      <w:r>
        <w:rPr>
          <w:w w:val="115"/>
        </w:rPr>
        <w:t> task</w:t>
      </w:r>
      <w:r>
        <w:rPr>
          <w:w w:val="115"/>
        </w:rPr>
        <w:t> of</w:t>
      </w:r>
      <w:r>
        <w:rPr>
          <w:w w:val="115"/>
        </w:rPr>
        <w:t> providing</w:t>
      </w:r>
      <w:r>
        <w:rPr>
          <w:w w:val="115"/>
        </w:rPr>
        <w:t> basic</w:t>
      </w:r>
      <w:r>
        <w:rPr>
          <w:w w:val="115"/>
        </w:rPr>
        <w:t> infrastructure such</w:t>
      </w:r>
      <w:r>
        <w:rPr>
          <w:w w:val="115"/>
        </w:rPr>
        <w:t> as</w:t>
      </w:r>
      <w:r>
        <w:rPr>
          <w:w w:val="115"/>
        </w:rPr>
        <w:t> railway, road, bridges,</w:t>
      </w:r>
      <w:r>
        <w:rPr>
          <w:w w:val="115"/>
        </w:rPr>
        <w:t> water, electricity</w:t>
      </w:r>
      <w:r>
        <w:rPr>
          <w:w w:val="115"/>
        </w:rPr>
        <w:t> and</w:t>
      </w:r>
      <w:r>
        <w:rPr>
          <w:w w:val="115"/>
        </w:rPr>
        <w:t> port</w:t>
      </w:r>
      <w:r>
        <w:rPr>
          <w:w w:val="115"/>
        </w:rPr>
        <w:t> facilities fell</w:t>
      </w:r>
      <w:r>
        <w:rPr>
          <w:spacing w:val="34"/>
          <w:w w:val="115"/>
        </w:rPr>
        <w:t> </w:t>
      </w:r>
      <w:r>
        <w:rPr>
          <w:w w:val="115"/>
        </w:rPr>
        <w:t>on</w:t>
      </w:r>
      <w:r>
        <w:rPr>
          <w:spacing w:val="34"/>
          <w:w w:val="115"/>
        </w:rPr>
        <w:t> </w:t>
      </w:r>
      <w:r>
        <w:rPr>
          <w:w w:val="115"/>
        </w:rPr>
        <w:t>the</w:t>
      </w:r>
      <w:r>
        <w:rPr>
          <w:spacing w:val="36"/>
          <w:w w:val="115"/>
        </w:rPr>
        <w:t> </w:t>
      </w:r>
      <w:r>
        <w:rPr>
          <w:w w:val="115"/>
        </w:rPr>
        <w:t>colonial</w:t>
      </w:r>
      <w:r>
        <w:rPr>
          <w:spacing w:val="35"/>
          <w:w w:val="115"/>
        </w:rPr>
        <w:t> </w:t>
      </w:r>
      <w:r>
        <w:rPr>
          <w:w w:val="115"/>
        </w:rPr>
        <w:t>government</w:t>
      </w:r>
      <w:r>
        <w:rPr>
          <w:spacing w:val="33"/>
          <w:w w:val="115"/>
        </w:rPr>
        <w:t> </w:t>
      </w:r>
      <w:r>
        <w:rPr>
          <w:w w:val="115"/>
        </w:rPr>
        <w:t>due</w:t>
      </w:r>
      <w:r>
        <w:rPr>
          <w:spacing w:val="37"/>
          <w:w w:val="115"/>
        </w:rPr>
        <w:t> </w:t>
      </w:r>
      <w:r>
        <w:rPr>
          <w:w w:val="115"/>
        </w:rPr>
        <w:t>to</w:t>
      </w:r>
      <w:r>
        <w:rPr>
          <w:spacing w:val="35"/>
          <w:w w:val="115"/>
        </w:rPr>
        <w:t> </w:t>
      </w:r>
      <w:r>
        <w:rPr>
          <w:w w:val="115"/>
        </w:rPr>
        <w:t>the</w:t>
      </w:r>
      <w:r>
        <w:rPr>
          <w:spacing w:val="36"/>
          <w:w w:val="115"/>
        </w:rPr>
        <w:t> </w:t>
      </w:r>
      <w:r>
        <w:rPr>
          <w:w w:val="115"/>
        </w:rPr>
        <w:t>absences</w:t>
      </w:r>
      <w:r>
        <w:rPr>
          <w:spacing w:val="35"/>
          <w:w w:val="115"/>
        </w:rPr>
        <w:t> </w:t>
      </w:r>
      <w:r>
        <w:rPr>
          <w:w w:val="115"/>
        </w:rPr>
        <w:t>of</w:t>
      </w:r>
      <w:r>
        <w:rPr>
          <w:spacing w:val="39"/>
          <w:w w:val="115"/>
        </w:rPr>
        <w:t> </w:t>
      </w:r>
      <w:r>
        <w:rPr>
          <w:spacing w:val="-2"/>
          <w:w w:val="115"/>
        </w:rPr>
        <w:t>indigenous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3"/>
        <w:jc w:val="both"/>
      </w:pPr>
      <w:r>
        <w:rPr>
          <w:w w:val="110"/>
        </w:rPr>
        <w:t>companies</w:t>
      </w:r>
      <w:r>
        <w:rPr>
          <w:w w:val="110"/>
        </w:rPr>
        <w:t> with</w:t>
      </w:r>
      <w:r>
        <w:rPr>
          <w:w w:val="110"/>
        </w:rPr>
        <w:t> the</w:t>
      </w:r>
      <w:r>
        <w:rPr>
          <w:w w:val="110"/>
        </w:rPr>
        <w:t> required</w:t>
      </w:r>
      <w:r>
        <w:rPr>
          <w:w w:val="110"/>
        </w:rPr>
        <w:t> capital</w:t>
      </w:r>
      <w:r>
        <w:rPr>
          <w:w w:val="110"/>
        </w:rPr>
        <w:t> as</w:t>
      </w:r>
      <w:r>
        <w:rPr>
          <w:w w:val="110"/>
        </w:rPr>
        <w:t> well</w:t>
      </w:r>
      <w:r>
        <w:rPr>
          <w:w w:val="110"/>
        </w:rPr>
        <w:t> as</w:t>
      </w:r>
      <w:r>
        <w:rPr>
          <w:w w:val="110"/>
        </w:rPr>
        <w:t> the</w:t>
      </w:r>
      <w:r>
        <w:rPr>
          <w:w w:val="110"/>
        </w:rPr>
        <w:t> inability</w:t>
      </w:r>
      <w:r>
        <w:rPr>
          <w:w w:val="110"/>
        </w:rPr>
        <w:t> or unwillingness</w:t>
      </w:r>
      <w:r>
        <w:rPr>
          <w:w w:val="110"/>
        </w:rPr>
        <w:t> of</w:t>
      </w:r>
      <w:r>
        <w:rPr>
          <w:w w:val="110"/>
        </w:rPr>
        <w:t> foreign</w:t>
      </w:r>
      <w:r>
        <w:rPr>
          <w:w w:val="110"/>
        </w:rPr>
        <w:t> trading</w:t>
      </w:r>
      <w:r>
        <w:rPr>
          <w:w w:val="110"/>
        </w:rPr>
        <w:t> companies</w:t>
      </w:r>
      <w:r>
        <w:rPr>
          <w:w w:val="110"/>
        </w:rPr>
        <w:t> to</w:t>
      </w:r>
      <w:r>
        <w:rPr>
          <w:w w:val="110"/>
        </w:rPr>
        <w:t> embark</w:t>
      </w:r>
      <w:r>
        <w:rPr>
          <w:w w:val="110"/>
        </w:rPr>
        <w:t> on</w:t>
      </w:r>
      <w:r>
        <w:rPr>
          <w:w w:val="110"/>
        </w:rPr>
        <w:t> capital intensive</w:t>
      </w:r>
      <w:r>
        <w:rPr>
          <w:w w:val="110"/>
        </w:rPr>
        <w:t> project</w:t>
      </w:r>
      <w:r>
        <w:rPr>
          <w:w w:val="110"/>
        </w:rPr>
        <w:t> (Iheme,</w:t>
      </w:r>
      <w:r>
        <w:rPr>
          <w:w w:val="110"/>
        </w:rPr>
        <w:t> 1997).</w:t>
      </w:r>
      <w:r>
        <w:rPr>
          <w:w w:val="110"/>
        </w:rPr>
        <w:t> The</w:t>
      </w:r>
      <w:r>
        <w:rPr>
          <w:w w:val="110"/>
        </w:rPr>
        <w:t> involvement</w:t>
      </w:r>
      <w:r>
        <w:rPr>
          <w:w w:val="110"/>
        </w:rPr>
        <w:t> was</w:t>
      </w:r>
      <w:r>
        <w:rPr>
          <w:w w:val="110"/>
        </w:rPr>
        <w:t> expended</w:t>
      </w:r>
      <w:r>
        <w:rPr>
          <w:w w:val="110"/>
        </w:rPr>
        <w:t> and consolidated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colonial</w:t>
      </w:r>
      <w:r>
        <w:rPr>
          <w:w w:val="110"/>
        </w:rPr>
        <w:t> welfare</w:t>
      </w:r>
      <w:r>
        <w:rPr>
          <w:w w:val="110"/>
        </w:rPr>
        <w:t> development</w:t>
      </w:r>
      <w:r>
        <w:rPr>
          <w:w w:val="110"/>
        </w:rPr>
        <w:t> plan</w:t>
      </w:r>
      <w:r>
        <w:rPr>
          <w:w w:val="110"/>
        </w:rPr>
        <w:t> (1946-1956) that</w:t>
      </w:r>
      <w:r>
        <w:rPr>
          <w:w w:val="110"/>
        </w:rPr>
        <w:t> was</w:t>
      </w:r>
      <w:r>
        <w:rPr>
          <w:w w:val="110"/>
        </w:rPr>
        <w:t> formulated</w:t>
      </w:r>
      <w:r>
        <w:rPr>
          <w:w w:val="110"/>
        </w:rPr>
        <w:t> when</w:t>
      </w:r>
      <w:r>
        <w:rPr>
          <w:w w:val="110"/>
        </w:rPr>
        <w:t> labor</w:t>
      </w:r>
      <w:r>
        <w:rPr>
          <w:w w:val="110"/>
        </w:rPr>
        <w:t> party</w:t>
      </w:r>
      <w:r>
        <w:rPr>
          <w:w w:val="110"/>
        </w:rPr>
        <w:t> came</w:t>
      </w:r>
      <w:r>
        <w:rPr>
          <w:w w:val="110"/>
        </w:rPr>
        <w:t> to</w:t>
      </w:r>
      <w:r>
        <w:rPr>
          <w:w w:val="110"/>
        </w:rPr>
        <w:t> power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United Kingdom.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trend</w:t>
      </w:r>
      <w:r>
        <w:rPr>
          <w:spacing w:val="40"/>
          <w:w w:val="110"/>
        </w:rPr>
        <w:t> </w:t>
      </w:r>
      <w:r>
        <w:rPr>
          <w:w w:val="110"/>
        </w:rPr>
        <w:t>continued</w:t>
      </w:r>
      <w:r>
        <w:rPr>
          <w:spacing w:val="40"/>
          <w:w w:val="110"/>
        </w:rPr>
        <w:t> </w:t>
      </w:r>
      <w:r>
        <w:rPr>
          <w:w w:val="110"/>
        </w:rPr>
        <w:t>after</w:t>
      </w:r>
      <w:r>
        <w:rPr>
          <w:spacing w:val="40"/>
          <w:w w:val="110"/>
        </w:rPr>
        <w:t> </w:t>
      </w:r>
      <w:r>
        <w:rPr>
          <w:w w:val="110"/>
        </w:rPr>
        <w:t>independence</w:t>
      </w:r>
      <w:r>
        <w:rPr>
          <w:spacing w:val="40"/>
          <w:w w:val="110"/>
        </w:rPr>
        <w:t> </w:t>
      </w:r>
      <w:r>
        <w:rPr>
          <w:w w:val="110"/>
        </w:rPr>
        <w:t>such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by 1999,</w:t>
      </w:r>
      <w:r>
        <w:rPr>
          <w:w w:val="110"/>
        </w:rPr>
        <w:t> it</w:t>
      </w:r>
      <w:r>
        <w:rPr>
          <w:w w:val="110"/>
        </w:rPr>
        <w:t> was</w:t>
      </w:r>
      <w:r>
        <w:rPr>
          <w:w w:val="110"/>
        </w:rPr>
        <w:t> estimated</w:t>
      </w:r>
      <w:r>
        <w:rPr>
          <w:w w:val="110"/>
        </w:rPr>
        <w:t> that</w:t>
      </w:r>
      <w:r>
        <w:rPr>
          <w:w w:val="110"/>
        </w:rPr>
        <w:t> successive</w:t>
      </w:r>
      <w:r>
        <w:rPr>
          <w:w w:val="110"/>
        </w:rPr>
        <w:t> Nigerian</w:t>
      </w:r>
      <w:r>
        <w:rPr>
          <w:w w:val="110"/>
        </w:rPr>
        <w:t> government</w:t>
      </w:r>
      <w:r>
        <w:rPr>
          <w:w w:val="110"/>
        </w:rPr>
        <w:t> had invested</w:t>
      </w:r>
      <w:r>
        <w:rPr>
          <w:w w:val="110"/>
        </w:rPr>
        <w:t> up</w:t>
      </w:r>
      <w:r>
        <w:rPr>
          <w:w w:val="110"/>
        </w:rPr>
        <w:t> to</w:t>
      </w:r>
      <w:r>
        <w:rPr>
          <w:w w:val="110"/>
        </w:rPr>
        <w:t> N800</w:t>
      </w:r>
      <w:r>
        <w:rPr>
          <w:w w:val="110"/>
        </w:rPr>
        <w:t> billion</w:t>
      </w:r>
      <w:r>
        <w:rPr>
          <w:w w:val="110"/>
        </w:rPr>
        <w:t> in</w:t>
      </w:r>
      <w:r>
        <w:rPr>
          <w:w w:val="110"/>
        </w:rPr>
        <w:t> public</w:t>
      </w:r>
      <w:r>
        <w:rPr>
          <w:w w:val="110"/>
        </w:rPr>
        <w:t> owned</w:t>
      </w:r>
      <w:r>
        <w:rPr>
          <w:w w:val="110"/>
        </w:rPr>
        <w:t> enterprises</w:t>
      </w:r>
      <w:r>
        <w:rPr>
          <w:w w:val="110"/>
        </w:rPr>
        <w:t> (Igbuzor,</w:t>
      </w:r>
      <w:r>
        <w:rPr>
          <w:spacing w:val="80"/>
          <w:w w:val="150"/>
        </w:rPr>
        <w:t> </w:t>
      </w:r>
      <w:r>
        <w:rPr>
          <w:w w:val="110"/>
        </w:rPr>
        <w:t>2003</w:t>
      </w:r>
      <w:r>
        <w:rPr>
          <w:w w:val="110"/>
        </w:rPr>
        <w:t> as</w:t>
      </w:r>
      <w:r>
        <w:rPr>
          <w:w w:val="110"/>
        </w:rPr>
        <w:t> citing</w:t>
      </w:r>
      <w:r>
        <w:rPr>
          <w:w w:val="110"/>
        </w:rPr>
        <w:t> Obasanjo,</w:t>
      </w:r>
      <w:r>
        <w:rPr>
          <w:w w:val="110"/>
        </w:rPr>
        <w:t> 1999).</w:t>
      </w:r>
      <w:r>
        <w:rPr>
          <w:w w:val="110"/>
        </w:rPr>
        <w:t> Throughout</w:t>
      </w:r>
      <w:r>
        <w:rPr>
          <w:w w:val="110"/>
        </w:rPr>
        <w:t> much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twentieth century,</w:t>
      </w:r>
      <w:r>
        <w:rPr>
          <w:w w:val="110"/>
        </w:rPr>
        <w:t> there</w:t>
      </w:r>
      <w:r>
        <w:rPr>
          <w:w w:val="110"/>
        </w:rPr>
        <w:t> were</w:t>
      </w:r>
      <w:r>
        <w:rPr>
          <w:w w:val="110"/>
        </w:rPr>
        <w:t> three</w:t>
      </w:r>
      <w:r>
        <w:rPr>
          <w:w w:val="110"/>
        </w:rPr>
        <w:t> dominant</w:t>
      </w:r>
      <w:r>
        <w:rPr>
          <w:w w:val="110"/>
        </w:rPr>
        <w:t> strategies</w:t>
      </w:r>
      <w:r>
        <w:rPr>
          <w:w w:val="110"/>
        </w:rPr>
        <w:t> for</w:t>
      </w:r>
      <w:r>
        <w:rPr>
          <w:w w:val="110"/>
        </w:rPr>
        <w:t> infrastructure investment.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some</w:t>
      </w:r>
      <w:r>
        <w:rPr>
          <w:spacing w:val="40"/>
          <w:w w:val="110"/>
        </w:rPr>
        <w:t> </w:t>
      </w:r>
      <w:r>
        <w:rPr>
          <w:w w:val="110"/>
        </w:rPr>
        <w:t>countries,</w:t>
      </w:r>
      <w:r>
        <w:rPr>
          <w:spacing w:val="40"/>
          <w:w w:val="110"/>
        </w:rPr>
        <w:t> </w:t>
      </w:r>
      <w:r>
        <w:rPr>
          <w:w w:val="110"/>
        </w:rPr>
        <w:t>most</w:t>
      </w:r>
      <w:r>
        <w:rPr>
          <w:spacing w:val="40"/>
          <w:w w:val="110"/>
        </w:rPr>
        <w:t> </w:t>
      </w:r>
      <w:r>
        <w:rPr>
          <w:w w:val="110"/>
        </w:rPr>
        <w:t>notably</w:t>
      </w:r>
      <w:r>
        <w:rPr>
          <w:spacing w:val="40"/>
          <w:w w:val="110"/>
        </w:rPr>
        <w:t> </w:t>
      </w:r>
      <w:r>
        <w:rPr>
          <w:w w:val="110"/>
        </w:rPr>
        <w:t>those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Eastern Bloc,</w:t>
      </w:r>
      <w:r>
        <w:rPr>
          <w:spacing w:val="40"/>
          <w:w w:val="110"/>
        </w:rPr>
        <w:t> </w:t>
      </w:r>
      <w:r>
        <w:rPr>
          <w:w w:val="110"/>
        </w:rPr>
        <w:t>State</w:t>
      </w:r>
      <w:r>
        <w:rPr>
          <w:spacing w:val="40"/>
          <w:w w:val="110"/>
        </w:rPr>
        <w:t> </w:t>
      </w:r>
      <w:r>
        <w:rPr>
          <w:w w:val="110"/>
        </w:rPr>
        <w:t>ownership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means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production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promoted, while</w:t>
      </w:r>
      <w:r>
        <w:rPr>
          <w:w w:val="110"/>
        </w:rPr>
        <w:t> others</w:t>
      </w:r>
      <w:r>
        <w:rPr>
          <w:w w:val="110"/>
        </w:rPr>
        <w:t> (Western</w:t>
      </w:r>
      <w:r>
        <w:rPr>
          <w:w w:val="110"/>
        </w:rPr>
        <w:t> Bloc)</w:t>
      </w:r>
      <w:r>
        <w:rPr>
          <w:w w:val="110"/>
        </w:rPr>
        <w:t> promoted</w:t>
      </w:r>
      <w:r>
        <w:rPr>
          <w:w w:val="110"/>
        </w:rPr>
        <w:t> private</w:t>
      </w:r>
      <w:r>
        <w:rPr>
          <w:w w:val="110"/>
        </w:rPr>
        <w:t> ownership</w:t>
      </w:r>
      <w:r>
        <w:rPr>
          <w:w w:val="110"/>
        </w:rPr>
        <w:t> of production.</w:t>
      </w:r>
      <w:r>
        <w:rPr>
          <w:w w:val="110"/>
        </w:rPr>
        <w:t> A</w:t>
      </w:r>
      <w:r>
        <w:rPr>
          <w:w w:val="110"/>
        </w:rPr>
        <w:t> large</w:t>
      </w:r>
      <w:r>
        <w:rPr>
          <w:w w:val="110"/>
        </w:rPr>
        <w:t> number</w:t>
      </w:r>
      <w:r>
        <w:rPr>
          <w:w w:val="110"/>
        </w:rPr>
        <w:t> of</w:t>
      </w:r>
      <w:r>
        <w:rPr>
          <w:w w:val="110"/>
        </w:rPr>
        <w:t> countries</w:t>
      </w:r>
      <w:r>
        <w:rPr>
          <w:w w:val="110"/>
        </w:rPr>
        <w:t> also</w:t>
      </w:r>
      <w:r>
        <w:rPr>
          <w:w w:val="110"/>
        </w:rPr>
        <w:t> predicted</w:t>
      </w:r>
      <w:r>
        <w:rPr>
          <w:w w:val="110"/>
        </w:rPr>
        <w:t> what</w:t>
      </w:r>
      <w:r>
        <w:rPr>
          <w:w w:val="110"/>
        </w:rPr>
        <w:t> was termed</w:t>
      </w:r>
      <w:r>
        <w:rPr>
          <w:w w:val="110"/>
        </w:rPr>
        <w:t> a</w:t>
      </w:r>
      <w:r>
        <w:rPr>
          <w:w w:val="110"/>
        </w:rPr>
        <w:t> mixed</w:t>
      </w:r>
      <w:r>
        <w:rPr>
          <w:w w:val="110"/>
        </w:rPr>
        <w:t> economy,</w:t>
      </w:r>
      <w:r>
        <w:rPr>
          <w:w w:val="110"/>
        </w:rPr>
        <w:t> a</w:t>
      </w:r>
      <w:r>
        <w:rPr>
          <w:w w:val="110"/>
        </w:rPr>
        <w:t> combination</w:t>
      </w:r>
      <w:r>
        <w:rPr>
          <w:w w:val="110"/>
        </w:rPr>
        <w:t> of</w:t>
      </w:r>
      <w:r>
        <w:rPr>
          <w:w w:val="110"/>
        </w:rPr>
        <w:t> public</w:t>
      </w:r>
      <w:r>
        <w:rPr>
          <w:w w:val="110"/>
        </w:rPr>
        <w:t> and</w:t>
      </w:r>
      <w:r>
        <w:rPr>
          <w:w w:val="110"/>
        </w:rPr>
        <w:t> private ownership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means</w:t>
      </w:r>
      <w:r>
        <w:rPr>
          <w:w w:val="110"/>
        </w:rPr>
        <w:t> of</w:t>
      </w:r>
      <w:r>
        <w:rPr>
          <w:w w:val="110"/>
        </w:rPr>
        <w:t> production.</w:t>
      </w:r>
      <w:r>
        <w:rPr>
          <w:w w:val="110"/>
        </w:rPr>
        <w:t> However,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end</w:t>
      </w:r>
      <w:r>
        <w:rPr>
          <w:w w:val="110"/>
        </w:rPr>
        <w:t> of</w:t>
      </w:r>
      <w:r>
        <w:rPr>
          <w:w w:val="110"/>
        </w:rPr>
        <w:t> the twentieth</w:t>
      </w:r>
      <w:r>
        <w:rPr>
          <w:w w:val="110"/>
        </w:rPr>
        <w:t> century</w:t>
      </w:r>
      <w:r>
        <w:rPr>
          <w:w w:val="110"/>
        </w:rPr>
        <w:t> with</w:t>
      </w:r>
      <w:r>
        <w:rPr>
          <w:w w:val="110"/>
        </w:rPr>
        <w:t> the</w:t>
      </w:r>
      <w:r>
        <w:rPr>
          <w:w w:val="110"/>
        </w:rPr>
        <w:t> end</w:t>
      </w:r>
      <w:r>
        <w:rPr>
          <w:w w:val="110"/>
        </w:rPr>
        <w:t> of</w:t>
      </w:r>
      <w:r>
        <w:rPr>
          <w:w w:val="110"/>
        </w:rPr>
        <w:t> cold</w:t>
      </w:r>
      <w:r>
        <w:rPr>
          <w:w w:val="110"/>
        </w:rPr>
        <w:t> war</w:t>
      </w:r>
      <w:r>
        <w:rPr>
          <w:w w:val="110"/>
        </w:rPr>
        <w:t> between</w:t>
      </w:r>
      <w:r>
        <w:rPr>
          <w:w w:val="110"/>
        </w:rPr>
        <w:t> the</w:t>
      </w:r>
      <w:r>
        <w:rPr>
          <w:w w:val="110"/>
        </w:rPr>
        <w:t> eastern</w:t>
      </w:r>
      <w:r>
        <w:rPr>
          <w:w w:val="110"/>
        </w:rPr>
        <w:t> and western</w:t>
      </w:r>
      <w:r>
        <w:rPr>
          <w:w w:val="110"/>
        </w:rPr>
        <w:t> bloc,</w:t>
      </w:r>
      <w:r>
        <w:rPr>
          <w:w w:val="110"/>
        </w:rPr>
        <w:t> private</w:t>
      </w:r>
      <w:r>
        <w:rPr>
          <w:w w:val="110"/>
        </w:rPr>
        <w:t> ownership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means</w:t>
      </w:r>
      <w:r>
        <w:rPr>
          <w:w w:val="110"/>
        </w:rPr>
        <w:t> of</w:t>
      </w:r>
      <w:r>
        <w:rPr>
          <w:w w:val="110"/>
        </w:rPr>
        <w:t> production</w:t>
      </w:r>
      <w:r>
        <w:rPr>
          <w:w w:val="110"/>
        </w:rPr>
        <w:t> gained ascendancy.</w:t>
      </w:r>
      <w:r>
        <w:rPr>
          <w:spacing w:val="32"/>
          <w:w w:val="110"/>
        </w:rPr>
        <w:t>  </w:t>
      </w:r>
      <w:r>
        <w:rPr>
          <w:w w:val="110"/>
        </w:rPr>
        <w:t>Today,</w:t>
      </w:r>
      <w:r>
        <w:rPr>
          <w:spacing w:val="33"/>
          <w:w w:val="110"/>
        </w:rPr>
        <w:t>  </w:t>
      </w:r>
      <w:r>
        <w:rPr>
          <w:w w:val="110"/>
        </w:rPr>
        <w:t>what</w:t>
      </w:r>
      <w:r>
        <w:rPr>
          <w:spacing w:val="33"/>
          <w:w w:val="110"/>
        </w:rPr>
        <w:t>  </w:t>
      </w:r>
      <w:r>
        <w:rPr>
          <w:w w:val="110"/>
        </w:rPr>
        <w:t>is</w:t>
      </w:r>
      <w:r>
        <w:rPr>
          <w:spacing w:val="33"/>
          <w:w w:val="110"/>
        </w:rPr>
        <w:t>  </w:t>
      </w:r>
      <w:r>
        <w:rPr>
          <w:w w:val="110"/>
        </w:rPr>
        <w:t>applicable</w:t>
      </w:r>
      <w:r>
        <w:rPr>
          <w:spacing w:val="34"/>
          <w:w w:val="110"/>
        </w:rPr>
        <w:t>  </w:t>
      </w:r>
      <w:r>
        <w:rPr>
          <w:w w:val="110"/>
        </w:rPr>
        <w:t>is</w:t>
      </w:r>
      <w:r>
        <w:rPr>
          <w:spacing w:val="34"/>
          <w:w w:val="110"/>
        </w:rPr>
        <w:t>  </w:t>
      </w:r>
      <w:r>
        <w:rPr>
          <w:w w:val="110"/>
        </w:rPr>
        <w:t>that</w:t>
      </w:r>
      <w:r>
        <w:rPr>
          <w:spacing w:val="32"/>
          <w:w w:val="110"/>
        </w:rPr>
        <w:t>  </w:t>
      </w:r>
      <w:r>
        <w:rPr>
          <w:w w:val="110"/>
        </w:rPr>
        <w:t>the</w:t>
      </w:r>
      <w:r>
        <w:rPr>
          <w:spacing w:val="34"/>
          <w:w w:val="110"/>
        </w:rPr>
        <w:t>  </w:t>
      </w:r>
      <w:r>
        <w:rPr>
          <w:w w:val="110"/>
        </w:rPr>
        <w:t>State</w:t>
      </w:r>
      <w:r>
        <w:rPr>
          <w:spacing w:val="35"/>
          <w:w w:val="110"/>
        </w:rPr>
        <w:t>  </w:t>
      </w:r>
      <w:r>
        <w:rPr>
          <w:spacing w:val="-2"/>
          <w:w w:val="110"/>
        </w:rPr>
        <w:t>should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5"/>
        <w:jc w:val="both"/>
      </w:pPr>
      <w:r>
        <w:rPr>
          <w:w w:val="110"/>
        </w:rPr>
        <w:t>recede</w:t>
      </w:r>
      <w:r>
        <w:rPr>
          <w:w w:val="110"/>
        </w:rPr>
        <w:t> from</w:t>
      </w:r>
      <w:r>
        <w:rPr>
          <w:w w:val="110"/>
        </w:rPr>
        <w:t> this</w:t>
      </w:r>
      <w:r>
        <w:rPr>
          <w:w w:val="110"/>
        </w:rPr>
        <w:t> role,</w:t>
      </w:r>
      <w:r>
        <w:rPr>
          <w:w w:val="110"/>
        </w:rPr>
        <w:t> and</w:t>
      </w:r>
      <w:r>
        <w:rPr>
          <w:w w:val="110"/>
        </w:rPr>
        <w:t> that</w:t>
      </w:r>
      <w:r>
        <w:rPr>
          <w:w w:val="110"/>
        </w:rPr>
        <w:t> private</w:t>
      </w:r>
      <w:r>
        <w:rPr>
          <w:w w:val="110"/>
        </w:rPr>
        <w:t> ownership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means</w:t>
      </w:r>
      <w:r>
        <w:rPr>
          <w:w w:val="110"/>
        </w:rPr>
        <w:t> of production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only</w:t>
      </w:r>
      <w:r>
        <w:rPr>
          <w:w w:val="110"/>
        </w:rPr>
        <w:t> viable</w:t>
      </w:r>
      <w:r>
        <w:rPr>
          <w:w w:val="110"/>
        </w:rPr>
        <w:t> approach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efficient</w:t>
      </w:r>
      <w:r>
        <w:rPr>
          <w:w w:val="110"/>
        </w:rPr>
        <w:t> production</w:t>
      </w:r>
      <w:r>
        <w:rPr>
          <w:w w:val="110"/>
        </w:rPr>
        <w:t> of goods</w:t>
      </w:r>
      <w:r>
        <w:rPr>
          <w:w w:val="110"/>
        </w:rPr>
        <w:t> and</w:t>
      </w:r>
      <w:r>
        <w:rPr>
          <w:w w:val="110"/>
        </w:rPr>
        <w:t> services,</w:t>
      </w:r>
      <w:r>
        <w:rPr>
          <w:w w:val="110"/>
        </w:rPr>
        <w:t> as</w:t>
      </w:r>
      <w:r>
        <w:rPr>
          <w:w w:val="110"/>
        </w:rPr>
        <w:t> well</w:t>
      </w:r>
      <w:r>
        <w:rPr>
          <w:w w:val="110"/>
        </w:rPr>
        <w:t> as</w:t>
      </w:r>
      <w:r>
        <w:rPr>
          <w:w w:val="110"/>
        </w:rPr>
        <w:t> economic</w:t>
      </w:r>
      <w:r>
        <w:rPr>
          <w:w w:val="110"/>
        </w:rPr>
        <w:t> growth</w:t>
      </w:r>
      <w:r>
        <w:rPr>
          <w:w w:val="110"/>
        </w:rPr>
        <w:t> and</w:t>
      </w:r>
      <w:r>
        <w:rPr>
          <w:w w:val="110"/>
        </w:rPr>
        <w:t> development. Consequently,</w:t>
      </w:r>
      <w:r>
        <w:rPr>
          <w:w w:val="110"/>
        </w:rPr>
        <w:t> there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w w:val="110"/>
        </w:rPr>
        <w:t> strong</w:t>
      </w:r>
      <w:r>
        <w:rPr>
          <w:w w:val="110"/>
        </w:rPr>
        <w:t> move</w:t>
      </w:r>
      <w:r>
        <w:rPr>
          <w:w w:val="110"/>
        </w:rPr>
        <w:t> all</w:t>
      </w:r>
      <w:r>
        <w:rPr>
          <w:w w:val="110"/>
        </w:rPr>
        <w:t> over</w:t>
      </w:r>
      <w:r>
        <w:rPr>
          <w:w w:val="110"/>
        </w:rPr>
        <w:t> the</w:t>
      </w:r>
      <w:r>
        <w:rPr>
          <w:w w:val="110"/>
        </w:rPr>
        <w:t> world</w:t>
      </w:r>
      <w:r>
        <w:rPr>
          <w:w w:val="110"/>
        </w:rPr>
        <w:t> to</w:t>
      </w:r>
      <w:r>
        <w:rPr>
          <w:w w:val="110"/>
        </w:rPr>
        <w:t> privatize erstwhile</w:t>
      </w:r>
      <w:r>
        <w:rPr>
          <w:spacing w:val="40"/>
          <w:w w:val="110"/>
        </w:rPr>
        <w:t> </w:t>
      </w:r>
      <w:r>
        <w:rPr>
          <w:w w:val="110"/>
        </w:rPr>
        <w:t>public</w:t>
      </w:r>
      <w:r>
        <w:rPr>
          <w:spacing w:val="40"/>
          <w:w w:val="110"/>
        </w:rPr>
        <w:t> </w:t>
      </w:r>
      <w:r>
        <w:rPr>
          <w:w w:val="110"/>
        </w:rPr>
        <w:t>enterprises</w:t>
      </w:r>
      <w:r>
        <w:rPr>
          <w:spacing w:val="40"/>
          <w:w w:val="110"/>
        </w:rPr>
        <w:t> </w:t>
      </w:r>
      <w:r>
        <w:rPr>
          <w:w w:val="110"/>
        </w:rPr>
        <w:t>(Igbuzor,</w:t>
      </w:r>
      <w:r>
        <w:rPr>
          <w:spacing w:val="40"/>
          <w:w w:val="110"/>
        </w:rPr>
        <w:t> </w:t>
      </w:r>
      <w:r>
        <w:rPr>
          <w:w w:val="110"/>
        </w:rPr>
        <w:t>2003).</w:t>
      </w:r>
      <w:r>
        <w:rPr>
          <w:spacing w:val="40"/>
          <w:w w:val="110"/>
        </w:rPr>
        <w:t> </w:t>
      </w:r>
      <w:r>
        <w:rPr>
          <w:w w:val="110"/>
        </w:rPr>
        <w:t>Thus,</w:t>
      </w:r>
      <w:r>
        <w:rPr>
          <w:spacing w:val="40"/>
          <w:w w:val="110"/>
        </w:rPr>
        <w:t> </w:t>
      </w:r>
      <w:r>
        <w:rPr>
          <w:w w:val="110"/>
        </w:rPr>
        <w:t>privatization could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looked</w:t>
      </w:r>
      <w:r>
        <w:rPr>
          <w:spacing w:val="40"/>
          <w:w w:val="110"/>
        </w:rPr>
        <w:t> </w:t>
      </w:r>
      <w:r>
        <w:rPr>
          <w:w w:val="110"/>
        </w:rPr>
        <w:t>upon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reduction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public</w:t>
      </w:r>
      <w:r>
        <w:rPr>
          <w:spacing w:val="40"/>
          <w:w w:val="110"/>
        </w:rPr>
        <w:t> </w:t>
      </w:r>
      <w:r>
        <w:rPr>
          <w:w w:val="110"/>
        </w:rPr>
        <w:t>sector</w:t>
      </w:r>
      <w:r>
        <w:rPr>
          <w:spacing w:val="40"/>
          <w:w w:val="110"/>
        </w:rPr>
        <w:t> </w:t>
      </w:r>
      <w:r>
        <w:rPr>
          <w:w w:val="110"/>
        </w:rPr>
        <w:t>intervention in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activity.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involves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divesture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government economic</w:t>
      </w:r>
      <w:r>
        <w:rPr>
          <w:spacing w:val="40"/>
          <w:w w:val="110"/>
        </w:rPr>
        <w:t> </w:t>
      </w:r>
      <w:r>
        <w:rPr>
          <w:w w:val="110"/>
        </w:rPr>
        <w:t>activities</w:t>
      </w:r>
      <w:r>
        <w:rPr>
          <w:spacing w:val="40"/>
          <w:w w:val="110"/>
        </w:rPr>
        <w:t> </w:t>
      </w:r>
      <w:r>
        <w:rPr>
          <w:w w:val="110"/>
        </w:rPr>
        <w:t>(Anyanwu,</w:t>
      </w:r>
      <w:r>
        <w:rPr>
          <w:spacing w:val="40"/>
          <w:w w:val="110"/>
        </w:rPr>
        <w:t> </w:t>
      </w:r>
      <w:r>
        <w:rPr>
          <w:w w:val="110"/>
        </w:rPr>
        <w:t>1993).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occupies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unique</w:t>
      </w:r>
      <w:r>
        <w:rPr>
          <w:spacing w:val="40"/>
          <w:w w:val="110"/>
        </w:rPr>
        <w:t> </w:t>
      </w:r>
      <w:r>
        <w:rPr>
          <w:w w:val="110"/>
        </w:rPr>
        <w:t>position in</w:t>
      </w:r>
      <w:r>
        <w:rPr>
          <w:w w:val="110"/>
        </w:rPr>
        <w:t> a</w:t>
      </w:r>
      <w:r>
        <w:rPr>
          <w:w w:val="110"/>
        </w:rPr>
        <w:t> global</w:t>
      </w:r>
      <w:r>
        <w:rPr>
          <w:w w:val="110"/>
        </w:rPr>
        <w:t> economic</w:t>
      </w:r>
      <w:r>
        <w:rPr>
          <w:w w:val="110"/>
        </w:rPr>
        <w:t> liberation</w:t>
      </w:r>
      <w:r>
        <w:rPr>
          <w:w w:val="110"/>
        </w:rPr>
        <w:t> and</w:t>
      </w:r>
      <w:r>
        <w:rPr>
          <w:w w:val="110"/>
        </w:rPr>
        <w:t> provides</w:t>
      </w:r>
      <w:r>
        <w:rPr>
          <w:w w:val="110"/>
        </w:rPr>
        <w:t> an</w:t>
      </w:r>
      <w:r>
        <w:rPr>
          <w:w w:val="110"/>
        </w:rPr>
        <w:t> avenue</w:t>
      </w:r>
      <w:r>
        <w:rPr>
          <w:w w:val="110"/>
        </w:rPr>
        <w:t> for</w:t>
      </w:r>
      <w:r>
        <w:rPr>
          <w:w w:val="110"/>
        </w:rPr>
        <w:t> raising productivity,</w:t>
      </w:r>
      <w:r>
        <w:rPr>
          <w:w w:val="110"/>
        </w:rPr>
        <w:t> thus,</w:t>
      </w:r>
      <w:r>
        <w:rPr>
          <w:w w:val="110"/>
        </w:rPr>
        <w:t> enhancing</w:t>
      </w:r>
      <w:r>
        <w:rPr>
          <w:w w:val="110"/>
        </w:rPr>
        <w:t> overall</w:t>
      </w:r>
      <w:r>
        <w:rPr>
          <w:w w:val="110"/>
        </w:rPr>
        <w:t> economic</w:t>
      </w:r>
      <w:r>
        <w:rPr>
          <w:w w:val="110"/>
        </w:rPr>
        <w:t> growth</w:t>
      </w:r>
      <w:r>
        <w:rPr>
          <w:w w:val="110"/>
        </w:rPr>
        <w:t> and development</w:t>
      </w:r>
      <w:r>
        <w:rPr>
          <w:w w:val="110"/>
        </w:rPr>
        <w:t> (Salako,</w:t>
      </w:r>
      <w:r>
        <w:rPr>
          <w:w w:val="110"/>
        </w:rPr>
        <w:t> 1999).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w w:val="110"/>
        </w:rPr>
        <w:t> is</w:t>
      </w:r>
      <w:r>
        <w:rPr>
          <w:w w:val="110"/>
        </w:rPr>
        <w:t> however,</w:t>
      </w:r>
      <w:r>
        <w:rPr>
          <w:w w:val="110"/>
        </w:rPr>
        <w:t> achieved</w:t>
      </w:r>
      <w:r>
        <w:rPr>
          <w:w w:val="110"/>
        </w:rPr>
        <w:t> through increased</w:t>
      </w:r>
      <w:r>
        <w:rPr>
          <w:w w:val="110"/>
        </w:rPr>
        <w:t> involvement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private</w:t>
      </w:r>
      <w:r>
        <w:rPr>
          <w:w w:val="110"/>
        </w:rPr>
        <w:t> sector</w:t>
      </w:r>
      <w:r>
        <w:rPr>
          <w:w w:val="110"/>
        </w:rPr>
        <w:t> in</w:t>
      </w:r>
      <w:r>
        <w:rPr>
          <w:w w:val="110"/>
        </w:rPr>
        <w:t> productive</w:t>
      </w:r>
      <w:r>
        <w:rPr>
          <w:w w:val="110"/>
        </w:rPr>
        <w:t> economic activities</w:t>
      </w:r>
      <w:r>
        <w:rPr>
          <w:w w:val="110"/>
        </w:rPr>
        <w:t> through</w:t>
      </w:r>
      <w:r>
        <w:rPr>
          <w:w w:val="110"/>
        </w:rPr>
        <w:t> the</w:t>
      </w:r>
      <w:r>
        <w:rPr>
          <w:w w:val="110"/>
        </w:rPr>
        <w:t> sale</w:t>
      </w:r>
      <w:r>
        <w:rPr>
          <w:w w:val="110"/>
        </w:rPr>
        <w:t> of</w:t>
      </w:r>
      <w:r>
        <w:rPr>
          <w:w w:val="110"/>
        </w:rPr>
        <w:t> public</w:t>
      </w:r>
      <w:r>
        <w:rPr>
          <w:w w:val="110"/>
        </w:rPr>
        <w:t> enterprises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private</w:t>
      </w:r>
      <w:r>
        <w:rPr>
          <w:w w:val="110"/>
        </w:rPr>
        <w:t> sector with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ultimate</w:t>
      </w:r>
      <w:r>
        <w:rPr>
          <w:spacing w:val="40"/>
          <w:w w:val="110"/>
        </w:rPr>
        <w:t> </w:t>
      </w:r>
      <w:r>
        <w:rPr>
          <w:w w:val="110"/>
        </w:rPr>
        <w:t>aim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infusing</w:t>
      </w:r>
      <w:r>
        <w:rPr>
          <w:spacing w:val="40"/>
          <w:w w:val="110"/>
        </w:rPr>
        <w:t> </w:t>
      </w:r>
      <w:r>
        <w:rPr>
          <w:w w:val="110"/>
        </w:rPr>
        <w:t>improved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efficiency</w:t>
      </w:r>
      <w:r>
        <w:rPr>
          <w:spacing w:val="40"/>
          <w:w w:val="110"/>
        </w:rPr>
        <w:t> </w:t>
      </w:r>
      <w:r>
        <w:rPr>
          <w:w w:val="110"/>
        </w:rPr>
        <w:t>in the</w:t>
      </w:r>
      <w:r>
        <w:rPr>
          <w:w w:val="110"/>
        </w:rPr>
        <w:t> businesses.</w:t>
      </w:r>
      <w:r>
        <w:rPr>
          <w:w w:val="110"/>
        </w:rPr>
        <w:t> With</w:t>
      </w:r>
      <w:r>
        <w:rPr>
          <w:w w:val="110"/>
        </w:rPr>
        <w:t> privatization,</w:t>
      </w:r>
      <w:r>
        <w:rPr>
          <w:w w:val="110"/>
        </w:rPr>
        <w:t> the</w:t>
      </w:r>
      <w:r>
        <w:rPr>
          <w:w w:val="110"/>
        </w:rPr>
        <w:t> role</w:t>
      </w:r>
      <w:r>
        <w:rPr>
          <w:w w:val="110"/>
        </w:rPr>
        <w:t> of</w:t>
      </w:r>
      <w:r>
        <w:rPr>
          <w:w w:val="110"/>
        </w:rPr>
        <w:t> government</w:t>
      </w:r>
      <w:r>
        <w:rPr>
          <w:w w:val="110"/>
        </w:rPr>
        <w:t> in</w:t>
      </w:r>
      <w:r>
        <w:rPr>
          <w:w w:val="110"/>
        </w:rPr>
        <w:t> direct productive</w:t>
      </w:r>
      <w:r>
        <w:rPr>
          <w:spacing w:val="40"/>
          <w:w w:val="110"/>
        </w:rPr>
        <w:t> </w:t>
      </w:r>
      <w:r>
        <w:rPr>
          <w:w w:val="110"/>
        </w:rPr>
        <w:t>activities</w:t>
      </w:r>
      <w:r>
        <w:rPr>
          <w:spacing w:val="40"/>
          <w:w w:val="110"/>
        </w:rPr>
        <w:t> </w:t>
      </w:r>
      <w:r>
        <w:rPr>
          <w:w w:val="110"/>
        </w:rPr>
        <w:t>diminishes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private</w:t>
      </w:r>
      <w:r>
        <w:rPr>
          <w:spacing w:val="40"/>
          <w:w w:val="110"/>
        </w:rPr>
        <w:t> </w:t>
      </w:r>
      <w:r>
        <w:rPr>
          <w:w w:val="110"/>
        </w:rPr>
        <w:t>sector</w:t>
      </w:r>
      <w:r>
        <w:rPr>
          <w:spacing w:val="40"/>
          <w:w w:val="110"/>
        </w:rPr>
        <w:t> </w:t>
      </w:r>
      <w:r>
        <w:rPr>
          <w:w w:val="110"/>
        </w:rPr>
        <w:t>takes</w:t>
      </w:r>
      <w:r>
        <w:rPr>
          <w:spacing w:val="40"/>
          <w:w w:val="110"/>
        </w:rPr>
        <w:t> </w:t>
      </w:r>
      <w:r>
        <w:rPr>
          <w:w w:val="110"/>
        </w:rPr>
        <w:t>over</w:t>
      </w:r>
      <w:r>
        <w:rPr>
          <w:spacing w:val="80"/>
          <w:w w:val="110"/>
        </w:rPr>
        <w:t> </w:t>
      </w:r>
      <w:r>
        <w:rPr>
          <w:w w:val="110"/>
        </w:rPr>
        <w:t>such</w:t>
      </w:r>
      <w:r>
        <w:rPr>
          <w:spacing w:val="40"/>
          <w:w w:val="110"/>
        </w:rPr>
        <w:t> </w:t>
      </w:r>
      <w:r>
        <w:rPr>
          <w:w w:val="110"/>
        </w:rPr>
        <w:t>responsibilities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profit</w:t>
      </w:r>
      <w:r>
        <w:rPr>
          <w:spacing w:val="40"/>
          <w:w w:val="110"/>
        </w:rPr>
        <w:t> </w:t>
      </w:r>
      <w:r>
        <w:rPr>
          <w:w w:val="110"/>
        </w:rPr>
        <w:t>motive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its</w:t>
      </w:r>
      <w:r>
        <w:rPr>
          <w:spacing w:val="40"/>
          <w:w w:val="110"/>
        </w:rPr>
        <w:t> </w:t>
      </w:r>
      <w:r>
        <w:rPr>
          <w:w w:val="110"/>
        </w:rPr>
        <w:t>major</w:t>
      </w:r>
      <w:r>
        <w:rPr>
          <w:spacing w:val="40"/>
          <w:w w:val="110"/>
        </w:rPr>
        <w:t> </w:t>
      </w:r>
      <w:r>
        <w:rPr>
          <w:w w:val="110"/>
        </w:rPr>
        <w:t>objective.</w:t>
      </w:r>
      <w:r>
        <w:rPr>
          <w:spacing w:val="40"/>
          <w:w w:val="110"/>
        </w:rPr>
        <w:t> </w:t>
      </w:r>
      <w:r>
        <w:rPr>
          <w:w w:val="110"/>
        </w:rPr>
        <w:t>In such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situation,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government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only</w:t>
      </w:r>
      <w:r>
        <w:rPr>
          <w:spacing w:val="40"/>
          <w:w w:val="110"/>
        </w:rPr>
        <w:t> </w:t>
      </w:r>
      <w:r>
        <w:rPr>
          <w:w w:val="110"/>
        </w:rPr>
        <w:t>expected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provide essential</w:t>
      </w:r>
      <w:r>
        <w:rPr>
          <w:spacing w:val="60"/>
          <w:w w:val="110"/>
        </w:rPr>
        <w:t>  </w:t>
      </w:r>
      <w:r>
        <w:rPr>
          <w:w w:val="110"/>
        </w:rPr>
        <w:t>infrastructure</w:t>
      </w:r>
      <w:r>
        <w:rPr>
          <w:spacing w:val="62"/>
          <w:w w:val="110"/>
        </w:rPr>
        <w:t>  </w:t>
      </w:r>
      <w:r>
        <w:rPr>
          <w:w w:val="110"/>
        </w:rPr>
        <w:t>and</w:t>
      </w:r>
      <w:r>
        <w:rPr>
          <w:spacing w:val="60"/>
          <w:w w:val="110"/>
        </w:rPr>
        <w:t>  </w:t>
      </w:r>
      <w:r>
        <w:rPr>
          <w:w w:val="110"/>
        </w:rPr>
        <w:t>an</w:t>
      </w:r>
      <w:r>
        <w:rPr>
          <w:spacing w:val="59"/>
          <w:w w:val="110"/>
        </w:rPr>
        <w:t>  </w:t>
      </w:r>
      <w:r>
        <w:rPr>
          <w:w w:val="110"/>
        </w:rPr>
        <w:t>enabling</w:t>
      </w:r>
      <w:r>
        <w:rPr>
          <w:spacing w:val="59"/>
          <w:w w:val="110"/>
        </w:rPr>
        <w:t>  </w:t>
      </w:r>
      <w:r>
        <w:rPr>
          <w:w w:val="110"/>
        </w:rPr>
        <w:t>environment</w:t>
      </w:r>
      <w:r>
        <w:rPr>
          <w:spacing w:val="60"/>
          <w:w w:val="110"/>
        </w:rPr>
        <w:t>  </w:t>
      </w:r>
      <w:r>
        <w:rPr>
          <w:spacing w:val="-2"/>
          <w:w w:val="110"/>
        </w:rPr>
        <w:t>through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3"/>
        <w:jc w:val="both"/>
      </w:pPr>
      <w:r>
        <w:rPr>
          <w:w w:val="115"/>
        </w:rPr>
        <w:t>which</w:t>
      </w:r>
      <w:r>
        <w:rPr>
          <w:w w:val="115"/>
        </w:rPr>
        <w:t> private</w:t>
      </w:r>
      <w:r>
        <w:rPr>
          <w:w w:val="115"/>
        </w:rPr>
        <w:t> enterprises</w:t>
      </w:r>
      <w:r>
        <w:rPr>
          <w:w w:val="115"/>
        </w:rPr>
        <w:t> could</w:t>
      </w:r>
      <w:r>
        <w:rPr>
          <w:w w:val="115"/>
        </w:rPr>
        <w:t> flourish.</w:t>
      </w:r>
      <w:r>
        <w:rPr>
          <w:w w:val="115"/>
        </w:rPr>
        <w:t> Privatization</w:t>
      </w:r>
      <w:r>
        <w:rPr>
          <w:w w:val="115"/>
        </w:rPr>
        <w:t> is</w:t>
      </w:r>
      <w:r>
        <w:rPr>
          <w:w w:val="115"/>
        </w:rPr>
        <w:t> predicated on</w:t>
      </w:r>
      <w:r>
        <w:rPr>
          <w:w w:val="115"/>
        </w:rPr>
        <w:t> the</w:t>
      </w:r>
      <w:r>
        <w:rPr>
          <w:w w:val="115"/>
        </w:rPr>
        <w:t> assumptions</w:t>
      </w:r>
      <w:r>
        <w:rPr>
          <w:w w:val="115"/>
        </w:rPr>
        <w:t> of</w:t>
      </w:r>
      <w:r>
        <w:rPr>
          <w:w w:val="115"/>
        </w:rPr>
        <w:t> State</w:t>
      </w:r>
      <w:r>
        <w:rPr>
          <w:w w:val="115"/>
        </w:rPr>
        <w:t> inefficiency and</w:t>
      </w:r>
      <w:r>
        <w:rPr>
          <w:w w:val="115"/>
        </w:rPr>
        <w:t> absolute</w:t>
      </w:r>
      <w:r>
        <w:rPr>
          <w:w w:val="115"/>
        </w:rPr>
        <w:t> efficiency</w:t>
      </w:r>
      <w:r>
        <w:rPr>
          <w:w w:val="115"/>
        </w:rPr>
        <w:t> of the</w:t>
      </w:r>
      <w:r>
        <w:rPr>
          <w:spacing w:val="-4"/>
          <w:w w:val="115"/>
        </w:rPr>
        <w:t> </w:t>
      </w:r>
      <w:r>
        <w:rPr>
          <w:w w:val="115"/>
        </w:rPr>
        <w:t>market</w:t>
      </w:r>
      <w:r>
        <w:rPr>
          <w:spacing w:val="-6"/>
          <w:w w:val="115"/>
        </w:rPr>
        <w:t> </w:t>
      </w:r>
      <w:r>
        <w:rPr>
          <w:w w:val="115"/>
        </w:rPr>
        <w:t>(Salako,</w:t>
      </w:r>
      <w:r>
        <w:rPr>
          <w:spacing w:val="-6"/>
          <w:w w:val="115"/>
        </w:rPr>
        <w:t> </w:t>
      </w:r>
      <w:r>
        <w:rPr>
          <w:w w:val="115"/>
        </w:rPr>
        <w:t>1999).</w:t>
      </w:r>
      <w:r>
        <w:rPr>
          <w:spacing w:val="-8"/>
          <w:w w:val="115"/>
        </w:rPr>
        <w:t> </w:t>
      </w:r>
      <w:r>
        <w:rPr>
          <w:w w:val="115"/>
        </w:rPr>
        <w:t>It</w:t>
      </w:r>
      <w:r>
        <w:rPr>
          <w:spacing w:val="-6"/>
          <w:w w:val="115"/>
        </w:rPr>
        <w:t> </w:t>
      </w:r>
      <w:r>
        <w:rPr>
          <w:w w:val="115"/>
        </w:rPr>
        <w:t>would</w:t>
      </w:r>
      <w:r>
        <w:rPr>
          <w:spacing w:val="-7"/>
          <w:w w:val="115"/>
        </w:rPr>
        <w:t> </w:t>
      </w:r>
      <w:r>
        <w:rPr>
          <w:w w:val="115"/>
        </w:rPr>
        <w:t>be</w:t>
      </w:r>
      <w:r>
        <w:rPr>
          <w:spacing w:val="-4"/>
          <w:w w:val="115"/>
        </w:rPr>
        <w:t> </w:t>
      </w:r>
      <w:r>
        <w:rPr>
          <w:w w:val="115"/>
        </w:rPr>
        <w:t>recalled</w:t>
      </w:r>
      <w:r>
        <w:rPr>
          <w:spacing w:val="-4"/>
          <w:w w:val="115"/>
        </w:rPr>
        <w:t> </w:t>
      </w:r>
      <w:r>
        <w:rPr>
          <w:w w:val="115"/>
        </w:rPr>
        <w:t>that</w:t>
      </w:r>
      <w:r>
        <w:rPr>
          <w:spacing w:val="-7"/>
          <w:w w:val="115"/>
        </w:rPr>
        <w:t> </w:t>
      </w:r>
      <w:r>
        <w:rPr>
          <w:w w:val="115"/>
        </w:rPr>
        <w:t>several</w:t>
      </w:r>
      <w:r>
        <w:rPr>
          <w:spacing w:val="-7"/>
          <w:w w:val="115"/>
        </w:rPr>
        <w:t> </w:t>
      </w:r>
      <w:r>
        <w:rPr>
          <w:w w:val="115"/>
        </w:rPr>
        <w:t>Nigerian public</w:t>
      </w:r>
      <w:r>
        <w:rPr>
          <w:w w:val="115"/>
        </w:rPr>
        <w:t> enterprises</w:t>
      </w:r>
      <w:r>
        <w:rPr>
          <w:w w:val="115"/>
        </w:rPr>
        <w:t> have</w:t>
      </w:r>
      <w:r>
        <w:rPr>
          <w:w w:val="115"/>
        </w:rPr>
        <w:t> on</w:t>
      </w:r>
      <w:r>
        <w:rPr>
          <w:w w:val="115"/>
        </w:rPr>
        <w:t> several</w:t>
      </w:r>
      <w:r>
        <w:rPr>
          <w:w w:val="115"/>
        </w:rPr>
        <w:t> occasions</w:t>
      </w:r>
      <w:r>
        <w:rPr>
          <w:w w:val="115"/>
        </w:rPr>
        <w:t> been</w:t>
      </w:r>
      <w:r>
        <w:rPr>
          <w:w w:val="115"/>
        </w:rPr>
        <w:t> under</w:t>
      </w:r>
      <w:r>
        <w:rPr>
          <w:w w:val="115"/>
        </w:rPr>
        <w:t> severe criticism</w:t>
      </w:r>
      <w:r>
        <w:rPr>
          <w:w w:val="115"/>
        </w:rPr>
        <w:t> by</w:t>
      </w:r>
      <w:r>
        <w:rPr>
          <w:w w:val="115"/>
        </w:rPr>
        <w:t> international</w:t>
      </w:r>
      <w:r>
        <w:rPr>
          <w:w w:val="115"/>
        </w:rPr>
        <w:t> media</w:t>
      </w:r>
      <w:r>
        <w:rPr>
          <w:w w:val="115"/>
        </w:rPr>
        <w:t> agents</w:t>
      </w:r>
      <w:r>
        <w:rPr>
          <w:w w:val="115"/>
        </w:rPr>
        <w:t> for</w:t>
      </w:r>
      <w:r>
        <w:rPr>
          <w:w w:val="115"/>
        </w:rPr>
        <w:t> their</w:t>
      </w:r>
      <w:r>
        <w:rPr>
          <w:w w:val="115"/>
        </w:rPr>
        <w:t> operational</w:t>
      </w:r>
      <w:r>
        <w:rPr>
          <w:w w:val="115"/>
        </w:rPr>
        <w:t> and pricing</w:t>
      </w:r>
      <w:r>
        <w:rPr>
          <w:spacing w:val="-5"/>
          <w:w w:val="115"/>
        </w:rPr>
        <w:t> </w:t>
      </w:r>
      <w:r>
        <w:rPr>
          <w:w w:val="115"/>
        </w:rPr>
        <w:t>inefficiencies.</w:t>
      </w:r>
      <w:r>
        <w:rPr>
          <w:spacing w:val="-4"/>
          <w:w w:val="115"/>
        </w:rPr>
        <w:t> </w:t>
      </w:r>
      <w:r>
        <w:rPr>
          <w:w w:val="115"/>
        </w:rPr>
        <w:t>Nigeria</w:t>
      </w:r>
      <w:r>
        <w:rPr>
          <w:spacing w:val="-3"/>
          <w:w w:val="115"/>
        </w:rPr>
        <w:t> </w:t>
      </w:r>
      <w:r>
        <w:rPr>
          <w:w w:val="115"/>
        </w:rPr>
        <w:t>like</w:t>
      </w:r>
      <w:r>
        <w:rPr>
          <w:spacing w:val="-5"/>
          <w:w w:val="115"/>
        </w:rPr>
        <w:t> </w:t>
      </w:r>
      <w:r>
        <w:rPr>
          <w:w w:val="115"/>
        </w:rPr>
        <w:t>many</w:t>
      </w:r>
      <w:r>
        <w:rPr>
          <w:spacing w:val="-4"/>
          <w:w w:val="115"/>
        </w:rPr>
        <w:t> </w:t>
      </w:r>
      <w:r>
        <w:rPr>
          <w:w w:val="115"/>
        </w:rPr>
        <w:t>other</w:t>
      </w:r>
      <w:r>
        <w:rPr>
          <w:spacing w:val="-6"/>
          <w:w w:val="115"/>
        </w:rPr>
        <w:t> </w:t>
      </w:r>
      <w:r>
        <w:rPr>
          <w:w w:val="115"/>
        </w:rPr>
        <w:t>developing</w:t>
      </w:r>
      <w:r>
        <w:rPr>
          <w:spacing w:val="-6"/>
          <w:w w:val="115"/>
        </w:rPr>
        <w:t> </w:t>
      </w:r>
      <w:r>
        <w:rPr>
          <w:w w:val="115"/>
        </w:rPr>
        <w:t>economies witnessed</w:t>
      </w:r>
      <w:r>
        <w:rPr>
          <w:w w:val="115"/>
        </w:rPr>
        <w:t> increasing</w:t>
      </w:r>
      <w:r>
        <w:rPr>
          <w:w w:val="115"/>
        </w:rPr>
        <w:t> cost</w:t>
      </w:r>
      <w:r>
        <w:rPr>
          <w:w w:val="115"/>
        </w:rPr>
        <w:t> and</w:t>
      </w:r>
      <w:r>
        <w:rPr>
          <w:w w:val="115"/>
        </w:rPr>
        <w:t> poor</w:t>
      </w:r>
      <w:r>
        <w:rPr>
          <w:w w:val="115"/>
        </w:rPr>
        <w:t> performance</w:t>
      </w:r>
      <w:r>
        <w:rPr>
          <w:w w:val="115"/>
        </w:rPr>
        <w:t> of</w:t>
      </w:r>
      <w:r>
        <w:rPr>
          <w:w w:val="115"/>
        </w:rPr>
        <w:t> State-owned enterprises</w:t>
      </w:r>
      <w:r>
        <w:rPr>
          <w:w w:val="115"/>
        </w:rPr>
        <w:t> (SOEs),</w:t>
      </w:r>
      <w:r>
        <w:rPr>
          <w:w w:val="115"/>
        </w:rPr>
        <w:t> resulting</w:t>
      </w:r>
      <w:r>
        <w:rPr>
          <w:w w:val="115"/>
        </w:rPr>
        <w:t> in</w:t>
      </w:r>
      <w:r>
        <w:rPr>
          <w:w w:val="115"/>
        </w:rPr>
        <w:t> heavy</w:t>
      </w:r>
      <w:r>
        <w:rPr>
          <w:w w:val="115"/>
        </w:rPr>
        <w:t> financial</w:t>
      </w:r>
      <w:r>
        <w:rPr>
          <w:w w:val="115"/>
        </w:rPr>
        <w:t> losses.</w:t>
      </w:r>
      <w:r>
        <w:rPr>
          <w:w w:val="115"/>
        </w:rPr>
        <w:t> In</w:t>
      </w:r>
      <w:r>
        <w:rPr>
          <w:w w:val="115"/>
        </w:rPr>
        <w:t> it,</w:t>
      </w:r>
      <w:r>
        <w:rPr>
          <w:w w:val="115"/>
        </w:rPr>
        <w:t> there has</w:t>
      </w:r>
      <w:r>
        <w:rPr>
          <w:w w:val="115"/>
        </w:rPr>
        <w:t> been</w:t>
      </w:r>
      <w:r>
        <w:rPr>
          <w:w w:val="115"/>
        </w:rPr>
        <w:t> proliferation</w:t>
      </w:r>
      <w:r>
        <w:rPr>
          <w:w w:val="115"/>
        </w:rPr>
        <w:t> of</w:t>
      </w:r>
      <w:r>
        <w:rPr>
          <w:w w:val="115"/>
        </w:rPr>
        <w:t> SOEs</w:t>
      </w:r>
      <w:r>
        <w:rPr>
          <w:w w:val="115"/>
        </w:rPr>
        <w:t> in</w:t>
      </w:r>
      <w:r>
        <w:rPr>
          <w:w w:val="115"/>
        </w:rPr>
        <w:t> all</w:t>
      </w:r>
      <w:r>
        <w:rPr>
          <w:w w:val="115"/>
        </w:rPr>
        <w:t> facets</w:t>
      </w:r>
      <w:r>
        <w:rPr>
          <w:w w:val="115"/>
        </w:rPr>
        <w:t> of economic</w:t>
      </w:r>
      <w:r>
        <w:rPr>
          <w:w w:val="115"/>
        </w:rPr>
        <w:t> endeavours, as</w:t>
      </w:r>
      <w:r>
        <w:rPr>
          <w:w w:val="115"/>
        </w:rPr>
        <w:t> a</w:t>
      </w:r>
      <w:r>
        <w:rPr>
          <w:w w:val="115"/>
        </w:rPr>
        <w:t> means</w:t>
      </w:r>
      <w:r>
        <w:rPr>
          <w:w w:val="115"/>
        </w:rPr>
        <w:t> of</w:t>
      </w:r>
      <w:r>
        <w:rPr>
          <w:w w:val="115"/>
        </w:rPr>
        <w:t> fostering</w:t>
      </w:r>
      <w:r>
        <w:rPr>
          <w:w w:val="115"/>
        </w:rPr>
        <w:t> rapid</w:t>
      </w:r>
      <w:r>
        <w:rPr>
          <w:w w:val="115"/>
        </w:rPr>
        <w:t> economic</w:t>
      </w:r>
      <w:r>
        <w:rPr>
          <w:w w:val="115"/>
        </w:rPr>
        <w:t> growth</w:t>
      </w:r>
      <w:r>
        <w:rPr>
          <w:w w:val="115"/>
        </w:rPr>
        <w:t> and</w:t>
      </w:r>
      <w:r>
        <w:rPr>
          <w:w w:val="115"/>
        </w:rPr>
        <w:t> development (Eke, 2000).</w:t>
      </w:r>
    </w:p>
    <w:p>
      <w:pPr>
        <w:pStyle w:val="BodyText"/>
        <w:spacing w:line="480" w:lineRule="auto" w:before="8"/>
        <w:ind w:left="1100" w:right="1091" w:firstLine="719"/>
        <w:jc w:val="both"/>
      </w:pPr>
      <w:r>
        <w:rPr>
          <w:w w:val="110"/>
        </w:rPr>
        <w:t>Unfortunately,</w:t>
      </w:r>
      <w:r>
        <w:rPr>
          <w:w w:val="110"/>
        </w:rPr>
        <w:t> most</w:t>
      </w:r>
      <w:r>
        <w:rPr>
          <w:w w:val="110"/>
        </w:rPr>
        <w:t> of</w:t>
      </w:r>
      <w:r>
        <w:rPr>
          <w:w w:val="110"/>
        </w:rPr>
        <w:t> them</w:t>
      </w:r>
      <w:r>
        <w:rPr>
          <w:w w:val="110"/>
        </w:rPr>
        <w:t> were</w:t>
      </w:r>
      <w:r>
        <w:rPr>
          <w:w w:val="110"/>
        </w:rPr>
        <w:t> structurally</w:t>
      </w:r>
      <w:r>
        <w:rPr>
          <w:w w:val="110"/>
        </w:rPr>
        <w:t> ill-conceived, economically</w:t>
      </w:r>
      <w:r>
        <w:rPr>
          <w:w w:val="110"/>
        </w:rPr>
        <w:t> inefficient</w:t>
      </w:r>
      <w:r>
        <w:rPr>
          <w:w w:val="110"/>
        </w:rPr>
        <w:t> with</w:t>
      </w:r>
      <w:r>
        <w:rPr>
          <w:w w:val="110"/>
        </w:rPr>
        <w:t> accumulated</w:t>
      </w:r>
      <w:r>
        <w:rPr>
          <w:w w:val="110"/>
        </w:rPr>
        <w:t> huge</w:t>
      </w:r>
      <w:r>
        <w:rPr>
          <w:w w:val="110"/>
        </w:rPr>
        <w:t> financial</w:t>
      </w:r>
      <w:r>
        <w:rPr>
          <w:w w:val="110"/>
        </w:rPr>
        <w:t> losses</w:t>
      </w:r>
      <w:r>
        <w:rPr>
          <w:w w:val="110"/>
        </w:rPr>
        <w:t> and thus absorbing disproportionate</w:t>
      </w:r>
      <w:r>
        <w:rPr>
          <w:w w:val="110"/>
        </w:rPr>
        <w:t> share</w:t>
      </w:r>
      <w:r>
        <w:rPr>
          <w:w w:val="110"/>
        </w:rPr>
        <w:t> of domestic credit. They were also sustained</w:t>
      </w:r>
      <w:r>
        <w:rPr>
          <w:w w:val="110"/>
        </w:rPr>
        <w:t> through heavy</w:t>
      </w:r>
      <w:r>
        <w:rPr>
          <w:w w:val="110"/>
        </w:rPr>
        <w:t> budgetary</w:t>
      </w:r>
      <w:r>
        <w:rPr>
          <w:w w:val="110"/>
        </w:rPr>
        <w:t> allocations</w:t>
      </w:r>
      <w:r>
        <w:rPr>
          <w:w w:val="110"/>
        </w:rPr>
        <w:t> of the</w:t>
      </w:r>
      <w:r>
        <w:rPr>
          <w:w w:val="110"/>
        </w:rPr>
        <w:t> country (Jerome,</w:t>
      </w:r>
      <w:r>
        <w:rPr>
          <w:spacing w:val="40"/>
          <w:w w:val="110"/>
        </w:rPr>
        <w:t> </w:t>
      </w:r>
      <w:r>
        <w:rPr>
          <w:w w:val="110"/>
        </w:rPr>
        <w:t>1996,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80"/>
          <w:w w:val="110"/>
        </w:rPr>
        <w:t> </w:t>
      </w:r>
      <w:r>
        <w:rPr>
          <w:w w:val="110"/>
        </w:rPr>
        <w:t>cited</w:t>
      </w:r>
      <w:r>
        <w:rPr>
          <w:spacing w:val="8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Eke,</w:t>
      </w:r>
      <w:r>
        <w:rPr>
          <w:spacing w:val="40"/>
          <w:w w:val="110"/>
        </w:rPr>
        <w:t> </w:t>
      </w:r>
      <w:r>
        <w:rPr>
          <w:w w:val="110"/>
        </w:rPr>
        <w:t>2000).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80"/>
          <w:w w:val="110"/>
        </w:rPr>
        <w:t> </w:t>
      </w:r>
      <w:r>
        <w:rPr>
          <w:w w:val="110"/>
        </w:rPr>
        <w:t>instance,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state- owned</w:t>
      </w:r>
      <w:r>
        <w:rPr>
          <w:w w:val="110"/>
        </w:rPr>
        <w:t> enterprises</w:t>
      </w:r>
      <w:r>
        <w:rPr>
          <w:w w:val="110"/>
        </w:rPr>
        <w:t> (SOEs)</w:t>
      </w:r>
      <w:r>
        <w:rPr>
          <w:w w:val="110"/>
        </w:rPr>
        <w:t> are</w:t>
      </w:r>
      <w:r>
        <w:rPr>
          <w:w w:val="110"/>
        </w:rPr>
        <w:t> adjudged</w:t>
      </w:r>
      <w:r>
        <w:rPr>
          <w:w w:val="110"/>
        </w:rPr>
        <w:t> to</w:t>
      </w:r>
      <w:r>
        <w:rPr>
          <w:w w:val="110"/>
        </w:rPr>
        <w:t> have</w:t>
      </w:r>
      <w:r>
        <w:rPr>
          <w:w w:val="110"/>
        </w:rPr>
        <w:t> contributed substantially</w:t>
      </w:r>
      <w:r>
        <w:rPr>
          <w:spacing w:val="80"/>
          <w:w w:val="110"/>
        </w:rPr>
        <w:t> </w:t>
      </w:r>
      <w:r>
        <w:rPr>
          <w:w w:val="110"/>
        </w:rPr>
        <w:t>to</w:t>
      </w:r>
      <w:r>
        <w:rPr>
          <w:spacing w:val="80"/>
          <w:w w:val="110"/>
        </w:rPr>
        <w:t> </w:t>
      </w:r>
      <w:r>
        <w:rPr>
          <w:w w:val="110"/>
        </w:rPr>
        <w:t>public</w:t>
      </w:r>
      <w:r>
        <w:rPr>
          <w:spacing w:val="80"/>
          <w:w w:val="110"/>
        </w:rPr>
        <w:t> </w:t>
      </w:r>
      <w:r>
        <w:rPr>
          <w:w w:val="110"/>
        </w:rPr>
        <w:t>sector</w:t>
      </w:r>
      <w:r>
        <w:rPr>
          <w:spacing w:val="80"/>
          <w:w w:val="110"/>
        </w:rPr>
        <w:t> </w:t>
      </w:r>
      <w:r>
        <w:rPr>
          <w:w w:val="110"/>
        </w:rPr>
        <w:t>deficit</w:t>
      </w:r>
      <w:r>
        <w:rPr>
          <w:spacing w:val="80"/>
          <w:w w:val="110"/>
        </w:rPr>
        <w:t> </w:t>
      </w:r>
      <w:r>
        <w:rPr>
          <w:w w:val="110"/>
        </w:rPr>
        <w:t>and</w:t>
      </w:r>
      <w:r>
        <w:rPr>
          <w:spacing w:val="80"/>
          <w:w w:val="110"/>
        </w:rPr>
        <w:t> </w:t>
      </w:r>
      <w:r>
        <w:rPr>
          <w:w w:val="110"/>
        </w:rPr>
        <w:t>have</w:t>
      </w:r>
      <w:r>
        <w:rPr>
          <w:spacing w:val="80"/>
          <w:w w:val="110"/>
        </w:rPr>
        <w:t> </w:t>
      </w:r>
      <w:r>
        <w:rPr>
          <w:w w:val="110"/>
        </w:rPr>
        <w:t>financed</w:t>
      </w:r>
      <w:r>
        <w:rPr>
          <w:spacing w:val="80"/>
          <w:w w:val="110"/>
        </w:rPr>
        <w:t> </w:t>
      </w:r>
      <w:r>
        <w:rPr>
          <w:w w:val="110"/>
        </w:rPr>
        <w:t>less</w:t>
      </w:r>
      <w:r>
        <w:rPr>
          <w:spacing w:val="80"/>
          <w:w w:val="110"/>
        </w:rPr>
        <w:t> </w:t>
      </w:r>
      <w:r>
        <w:rPr>
          <w:w w:val="110"/>
        </w:rPr>
        <w:t>than one</w:t>
      </w:r>
      <w:r>
        <w:rPr>
          <w:spacing w:val="80"/>
          <w:w w:val="110"/>
        </w:rPr>
        <w:t>  </w:t>
      </w:r>
      <w:r>
        <w:rPr>
          <w:w w:val="110"/>
        </w:rPr>
        <w:t>fifth</w:t>
      </w:r>
      <w:r>
        <w:rPr>
          <w:spacing w:val="80"/>
          <w:w w:val="110"/>
        </w:rPr>
        <w:t>  </w:t>
      </w:r>
      <w:r>
        <w:rPr>
          <w:w w:val="110"/>
        </w:rPr>
        <w:t>of</w:t>
      </w:r>
      <w:r>
        <w:rPr>
          <w:spacing w:val="80"/>
          <w:w w:val="110"/>
        </w:rPr>
        <w:t>  </w:t>
      </w:r>
      <w:r>
        <w:rPr>
          <w:w w:val="110"/>
        </w:rPr>
        <w:t>their</w:t>
      </w:r>
      <w:r>
        <w:rPr>
          <w:spacing w:val="79"/>
          <w:w w:val="110"/>
        </w:rPr>
        <w:t>  </w:t>
      </w:r>
      <w:r>
        <w:rPr>
          <w:w w:val="110"/>
        </w:rPr>
        <w:t>investments</w:t>
      </w:r>
      <w:r>
        <w:rPr>
          <w:spacing w:val="79"/>
          <w:w w:val="110"/>
        </w:rPr>
        <w:t>  </w:t>
      </w:r>
      <w:r>
        <w:rPr>
          <w:w w:val="110"/>
        </w:rPr>
        <w:t>through</w:t>
      </w:r>
      <w:r>
        <w:rPr>
          <w:spacing w:val="78"/>
          <w:w w:val="110"/>
        </w:rPr>
        <w:t>  </w:t>
      </w:r>
      <w:r>
        <w:rPr>
          <w:w w:val="110"/>
        </w:rPr>
        <w:t>Internally</w:t>
      </w:r>
      <w:r>
        <w:rPr>
          <w:spacing w:val="79"/>
          <w:w w:val="110"/>
        </w:rPr>
        <w:t>  </w:t>
      </w:r>
      <w:r>
        <w:rPr>
          <w:w w:val="110"/>
        </w:rPr>
        <w:t>Generated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6"/>
        <w:jc w:val="both"/>
      </w:pPr>
      <w:r>
        <w:rPr>
          <w:w w:val="110"/>
        </w:rPr>
        <w:t>Resources</w:t>
      </w:r>
      <w:r>
        <w:rPr>
          <w:w w:val="110"/>
        </w:rPr>
        <w:t> (IGR) (Nair</w:t>
      </w:r>
      <w:r>
        <w:rPr>
          <w:w w:val="110"/>
        </w:rPr>
        <w:t> and</w:t>
      </w:r>
      <w:r>
        <w:rPr>
          <w:w w:val="110"/>
        </w:rPr>
        <w:t> Filippides, 1988).</w:t>
      </w:r>
      <w:r>
        <w:rPr>
          <w:w w:val="110"/>
        </w:rPr>
        <w:t> As</w:t>
      </w:r>
      <w:r>
        <w:rPr>
          <w:w w:val="110"/>
        </w:rPr>
        <w:t> some</w:t>
      </w:r>
      <w:r>
        <w:rPr>
          <w:spacing w:val="40"/>
          <w:w w:val="110"/>
        </w:rPr>
        <w:t> </w:t>
      </w:r>
      <w:r>
        <w:rPr>
          <w:w w:val="110"/>
        </w:rPr>
        <w:t>governments</w:t>
      </w:r>
      <w:r>
        <w:rPr>
          <w:spacing w:val="80"/>
          <w:w w:val="110"/>
        </w:rPr>
        <w:t> </w:t>
      </w:r>
      <w:r>
        <w:rPr>
          <w:w w:val="110"/>
        </w:rPr>
        <w:t>ran</w:t>
      </w:r>
      <w:r>
        <w:rPr>
          <w:w w:val="110"/>
        </w:rPr>
        <w:t> into</w:t>
      </w:r>
      <w:r>
        <w:rPr>
          <w:w w:val="110"/>
        </w:rPr>
        <w:t> severe</w:t>
      </w:r>
      <w:r>
        <w:rPr>
          <w:w w:val="110"/>
        </w:rPr>
        <w:t> fiscal</w:t>
      </w:r>
      <w:r>
        <w:rPr>
          <w:w w:val="110"/>
        </w:rPr>
        <w:t> problems</w:t>
      </w:r>
      <w:r>
        <w:rPr>
          <w:w w:val="110"/>
        </w:rPr>
        <w:t> such</w:t>
      </w:r>
      <w:r>
        <w:rPr>
          <w:w w:val="110"/>
        </w:rPr>
        <w:t> that</w:t>
      </w:r>
      <w:r>
        <w:rPr>
          <w:w w:val="110"/>
        </w:rPr>
        <w:t> loans</w:t>
      </w:r>
      <w:r>
        <w:rPr>
          <w:w w:val="110"/>
        </w:rPr>
        <w:t> became</w:t>
      </w:r>
      <w:r>
        <w:rPr>
          <w:w w:val="110"/>
        </w:rPr>
        <w:t> increasingly difficult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rise</w:t>
      </w:r>
      <w:r>
        <w:rPr>
          <w:spacing w:val="40"/>
          <w:w w:val="110"/>
        </w:rPr>
        <w:t> </w:t>
      </w:r>
      <w:r>
        <w:rPr>
          <w:w w:val="110"/>
        </w:rPr>
        <w:t>at</w:t>
      </w:r>
      <w:r>
        <w:rPr>
          <w:spacing w:val="40"/>
          <w:w w:val="110"/>
        </w:rPr>
        <w:t> </w:t>
      </w:r>
      <w:r>
        <w:rPr>
          <w:w w:val="110"/>
        </w:rPr>
        <w:t>home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abroad,</w:t>
      </w:r>
      <w:r>
        <w:rPr>
          <w:spacing w:val="40"/>
          <w:w w:val="110"/>
        </w:rPr>
        <w:t> </w:t>
      </w:r>
      <w:r>
        <w:rPr>
          <w:w w:val="110"/>
        </w:rPr>
        <w:t>they</w:t>
      </w:r>
      <w:r>
        <w:rPr>
          <w:spacing w:val="40"/>
          <w:w w:val="110"/>
        </w:rPr>
        <w:t> </w:t>
      </w:r>
      <w:r>
        <w:rPr>
          <w:w w:val="110"/>
        </w:rPr>
        <w:t>were</w:t>
      </w:r>
      <w:r>
        <w:rPr>
          <w:spacing w:val="40"/>
          <w:w w:val="110"/>
        </w:rPr>
        <w:t> </w:t>
      </w:r>
      <w:r>
        <w:rPr>
          <w:w w:val="110"/>
        </w:rPr>
        <w:t>forced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consider some</w:t>
      </w:r>
      <w:r>
        <w:rPr>
          <w:w w:val="110"/>
        </w:rPr>
        <w:t> radical methods of reviving the</w:t>
      </w:r>
      <w:r>
        <w:rPr>
          <w:w w:val="110"/>
        </w:rPr>
        <w:t> SOEs. Such reforms embarked upon</w:t>
      </w:r>
      <w:r>
        <w:rPr>
          <w:w w:val="110"/>
        </w:rPr>
        <w:t> by</w:t>
      </w:r>
      <w:r>
        <w:rPr>
          <w:w w:val="110"/>
        </w:rPr>
        <w:t> developing</w:t>
      </w:r>
      <w:r>
        <w:rPr>
          <w:w w:val="110"/>
        </w:rPr>
        <w:t> countries</w:t>
      </w:r>
      <w:r>
        <w:rPr>
          <w:w w:val="110"/>
        </w:rPr>
        <w:t> included</w:t>
      </w:r>
      <w:r>
        <w:rPr>
          <w:w w:val="110"/>
        </w:rPr>
        <w:t> privatization.</w:t>
      </w:r>
      <w:r>
        <w:rPr>
          <w:w w:val="110"/>
        </w:rPr>
        <w:t> Kikeri</w:t>
      </w:r>
      <w:r>
        <w:rPr>
          <w:w w:val="110"/>
        </w:rPr>
        <w:t> (1994)</w:t>
      </w:r>
      <w:r>
        <w:rPr>
          <w:spacing w:val="80"/>
          <w:w w:val="15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noted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high</w:t>
      </w:r>
      <w:r>
        <w:rPr>
          <w:spacing w:val="40"/>
          <w:w w:val="110"/>
        </w:rPr>
        <w:t> </w:t>
      </w:r>
      <w:r>
        <w:rPr>
          <w:w w:val="110"/>
        </w:rPr>
        <w:t>costs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poor</w:t>
      </w:r>
      <w:r>
        <w:rPr>
          <w:spacing w:val="40"/>
          <w:w w:val="110"/>
        </w:rPr>
        <w:t> </w:t>
      </w:r>
      <w:r>
        <w:rPr>
          <w:w w:val="110"/>
        </w:rPr>
        <w:t>performance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SOEs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80"/>
          <w:w w:val="150"/>
        </w:rPr>
        <w:t> </w:t>
      </w:r>
      <w:r>
        <w:rPr>
          <w:w w:val="110"/>
        </w:rPr>
        <w:t>the</w:t>
      </w:r>
      <w:r>
        <w:rPr>
          <w:w w:val="110"/>
        </w:rPr>
        <w:t> modest</w:t>
      </w:r>
      <w:r>
        <w:rPr>
          <w:w w:val="110"/>
        </w:rPr>
        <w:t> and</w:t>
      </w:r>
      <w:r>
        <w:rPr>
          <w:w w:val="110"/>
        </w:rPr>
        <w:t> fleeting</w:t>
      </w:r>
      <w:r>
        <w:rPr>
          <w:w w:val="110"/>
        </w:rPr>
        <w:t> results</w:t>
      </w:r>
      <w:r>
        <w:rPr>
          <w:w w:val="110"/>
        </w:rPr>
        <w:t> of</w:t>
      </w:r>
      <w:r>
        <w:rPr>
          <w:w w:val="110"/>
        </w:rPr>
        <w:t> reform</w:t>
      </w:r>
      <w:r>
        <w:rPr>
          <w:w w:val="110"/>
        </w:rPr>
        <w:t> efforts</w:t>
      </w:r>
      <w:r>
        <w:rPr>
          <w:w w:val="110"/>
        </w:rPr>
        <w:t> have</w:t>
      </w:r>
      <w:r>
        <w:rPr>
          <w:w w:val="110"/>
        </w:rPr>
        <w:t> turned</w:t>
      </w:r>
      <w:r>
        <w:rPr>
          <w:w w:val="110"/>
        </w:rPr>
        <w:t> many governments towards privatization.</w:t>
      </w:r>
    </w:p>
    <w:p>
      <w:pPr>
        <w:pStyle w:val="BodyText"/>
      </w:pPr>
    </w:p>
    <w:p>
      <w:pPr>
        <w:pStyle w:val="BodyText"/>
        <w:spacing w:before="209"/>
      </w:pPr>
    </w:p>
    <w:p>
      <w:pPr>
        <w:pStyle w:val="Heading2"/>
        <w:numPr>
          <w:ilvl w:val="1"/>
          <w:numId w:val="6"/>
        </w:numPr>
        <w:tabs>
          <w:tab w:pos="1820" w:val="left" w:leader="none"/>
        </w:tabs>
        <w:spacing w:line="240" w:lineRule="auto" w:before="0" w:after="0"/>
        <w:ind w:left="1820" w:right="0" w:hanging="720"/>
        <w:jc w:val="left"/>
      </w:pPr>
      <w:bookmarkStart w:name="_TOC_250016" w:id="7"/>
      <w:r>
        <w:rPr>
          <w:w w:val="115"/>
        </w:rPr>
        <w:t>STATEMENT</w:t>
      </w:r>
      <w:r>
        <w:rPr>
          <w:spacing w:val="16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bookmarkEnd w:id="7"/>
      <w:r>
        <w:rPr>
          <w:spacing w:val="-2"/>
          <w:w w:val="115"/>
        </w:rPr>
        <w:t>PROBLEM</w:t>
      </w:r>
    </w:p>
    <w:p>
      <w:pPr>
        <w:pStyle w:val="BodyText"/>
        <w:spacing w:before="198"/>
        <w:rPr>
          <w:b/>
        </w:rPr>
      </w:pPr>
    </w:p>
    <w:p>
      <w:pPr>
        <w:pStyle w:val="BodyText"/>
        <w:spacing w:line="480" w:lineRule="auto" w:before="1"/>
        <w:ind w:left="1100" w:right="1096" w:firstLine="719"/>
        <w:jc w:val="both"/>
      </w:pP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inefficiency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government-run</w:t>
      </w:r>
      <w:r>
        <w:rPr>
          <w:spacing w:val="40"/>
          <w:w w:val="110"/>
        </w:rPr>
        <w:t> </w:t>
      </w:r>
      <w:r>
        <w:rPr>
          <w:w w:val="110"/>
        </w:rPr>
        <w:t>public</w:t>
      </w:r>
      <w:r>
        <w:rPr>
          <w:spacing w:val="40"/>
          <w:w w:val="110"/>
        </w:rPr>
        <w:t> </w:t>
      </w:r>
      <w:r>
        <w:rPr>
          <w:w w:val="110"/>
        </w:rPr>
        <w:t>enterprises</w:t>
      </w:r>
      <w:r>
        <w:rPr>
          <w:spacing w:val="40"/>
          <w:w w:val="110"/>
        </w:rPr>
        <w:t> </w:t>
      </w:r>
      <w:r>
        <w:rPr>
          <w:w w:val="110"/>
        </w:rPr>
        <w:t>today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calls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these</w:t>
      </w:r>
      <w:r>
        <w:rPr>
          <w:spacing w:val="40"/>
          <w:w w:val="110"/>
        </w:rPr>
        <w:t> </w:t>
      </w:r>
      <w:r>
        <w:rPr>
          <w:w w:val="110"/>
        </w:rPr>
        <w:t>enterprises.</w:t>
      </w:r>
      <w:r>
        <w:rPr>
          <w:spacing w:val="40"/>
          <w:w w:val="110"/>
        </w:rPr>
        <w:t> </w:t>
      </w:r>
      <w:r>
        <w:rPr>
          <w:w w:val="110"/>
        </w:rPr>
        <w:t>However one</w:t>
      </w:r>
      <w:r>
        <w:rPr>
          <w:spacing w:val="40"/>
          <w:w w:val="110"/>
        </w:rPr>
        <w:t> </w:t>
      </w:r>
      <w:r>
        <w:rPr>
          <w:w w:val="110"/>
        </w:rPr>
        <w:t>may</w:t>
      </w:r>
      <w:r>
        <w:rPr>
          <w:spacing w:val="40"/>
          <w:w w:val="110"/>
        </w:rPr>
        <w:t> </w:t>
      </w:r>
      <w:r>
        <w:rPr>
          <w:w w:val="110"/>
        </w:rPr>
        <w:t>note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may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likely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only</w:t>
      </w:r>
      <w:r>
        <w:rPr>
          <w:spacing w:val="40"/>
          <w:w w:val="110"/>
        </w:rPr>
        <w:t> </w:t>
      </w:r>
      <w:r>
        <w:rPr>
          <w:w w:val="110"/>
        </w:rPr>
        <w:t>solution of</w:t>
      </w:r>
      <w:r>
        <w:rPr>
          <w:spacing w:val="40"/>
          <w:w w:val="110"/>
        </w:rPr>
        <w:t> </w:t>
      </w:r>
      <w:r>
        <w:rPr>
          <w:w w:val="110"/>
        </w:rPr>
        <w:t>getting</w:t>
      </w:r>
      <w:r>
        <w:rPr>
          <w:spacing w:val="40"/>
          <w:w w:val="110"/>
        </w:rPr>
        <w:t> </w:t>
      </w:r>
      <w:r>
        <w:rPr>
          <w:w w:val="110"/>
        </w:rPr>
        <w:t>government-run</w:t>
      </w:r>
      <w:r>
        <w:rPr>
          <w:spacing w:val="40"/>
          <w:w w:val="110"/>
        </w:rPr>
        <w:t> </w:t>
      </w:r>
      <w:r>
        <w:rPr>
          <w:w w:val="110"/>
        </w:rPr>
        <w:t>enterprises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ideal</w:t>
      </w:r>
      <w:r>
        <w:rPr>
          <w:spacing w:val="40"/>
          <w:w w:val="110"/>
        </w:rPr>
        <w:t> </w:t>
      </w:r>
      <w:r>
        <w:rPr>
          <w:w w:val="110"/>
        </w:rPr>
        <w:t>path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80"/>
          <w:w w:val="110"/>
        </w:rPr>
        <w:t> </w:t>
      </w:r>
      <w:r>
        <w:rPr>
          <w:w w:val="110"/>
        </w:rPr>
        <w:t>efficiency,</w:t>
      </w:r>
      <w:r>
        <w:rPr>
          <w:w w:val="110"/>
        </w:rPr>
        <w:t> deregulation</w:t>
      </w:r>
      <w:r>
        <w:rPr>
          <w:w w:val="110"/>
        </w:rPr>
        <w:t> and</w:t>
      </w:r>
      <w:r>
        <w:rPr>
          <w:w w:val="110"/>
        </w:rPr>
        <w:t> market</w:t>
      </w:r>
      <w:r>
        <w:rPr>
          <w:w w:val="110"/>
        </w:rPr>
        <w:t> oriented</w:t>
      </w:r>
      <w:r>
        <w:rPr>
          <w:w w:val="110"/>
        </w:rPr>
        <w:t> economy.</w:t>
      </w:r>
      <w:r>
        <w:rPr>
          <w:w w:val="110"/>
        </w:rPr>
        <w:t> The</w:t>
      </w:r>
      <w:r>
        <w:rPr>
          <w:w w:val="110"/>
        </w:rPr>
        <w:t> study therefore</w:t>
      </w:r>
      <w:r>
        <w:rPr>
          <w:w w:val="110"/>
        </w:rPr>
        <w:t> believes</w:t>
      </w:r>
      <w:r>
        <w:rPr>
          <w:w w:val="110"/>
        </w:rPr>
        <w:t> that</w:t>
      </w:r>
      <w:r>
        <w:rPr>
          <w:w w:val="110"/>
        </w:rPr>
        <w:t> there</w:t>
      </w:r>
      <w:r>
        <w:rPr>
          <w:w w:val="110"/>
        </w:rPr>
        <w:t> should</w:t>
      </w:r>
      <w:r>
        <w:rPr>
          <w:w w:val="110"/>
        </w:rPr>
        <w:t> be</w:t>
      </w:r>
      <w:r>
        <w:rPr>
          <w:w w:val="110"/>
        </w:rPr>
        <w:t> some</w:t>
      </w:r>
      <w:r>
        <w:rPr>
          <w:w w:val="110"/>
        </w:rPr>
        <w:t> silent</w:t>
      </w:r>
      <w:r>
        <w:rPr>
          <w:w w:val="110"/>
        </w:rPr>
        <w:t> initiatives</w:t>
      </w:r>
      <w:r>
        <w:rPr>
          <w:w w:val="110"/>
        </w:rPr>
        <w:t> that</w:t>
      </w:r>
      <w:r>
        <w:rPr>
          <w:w w:val="110"/>
        </w:rPr>
        <w:t> if properly</w:t>
      </w:r>
      <w:r>
        <w:rPr>
          <w:spacing w:val="40"/>
          <w:w w:val="110"/>
        </w:rPr>
        <w:t> </w:t>
      </w:r>
      <w:r>
        <w:rPr>
          <w:w w:val="110"/>
        </w:rPr>
        <w:t>harnessed</w:t>
      </w:r>
      <w:r>
        <w:rPr>
          <w:spacing w:val="40"/>
          <w:w w:val="110"/>
        </w:rPr>
        <w:t> </w:t>
      </w:r>
      <w:r>
        <w:rPr>
          <w:w w:val="110"/>
        </w:rPr>
        <w:t>could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shining</w:t>
      </w:r>
      <w:r>
        <w:rPr>
          <w:spacing w:val="40"/>
          <w:w w:val="110"/>
        </w:rPr>
        <w:t> </w:t>
      </w:r>
      <w:r>
        <w:rPr>
          <w:w w:val="110"/>
        </w:rPr>
        <w:t>light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lead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nation’s ship to the desired harbor.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Heading3"/>
        <w:numPr>
          <w:ilvl w:val="1"/>
          <w:numId w:val="6"/>
        </w:numPr>
        <w:tabs>
          <w:tab w:pos="1820" w:val="left" w:leader="none"/>
        </w:tabs>
        <w:spacing w:line="240" w:lineRule="auto" w:before="1" w:after="0"/>
        <w:ind w:left="1820" w:right="0" w:hanging="720"/>
        <w:jc w:val="left"/>
      </w:pPr>
      <w:r>
        <w:rPr>
          <w:spacing w:val="-2"/>
          <w:w w:val="115"/>
        </w:rPr>
        <w:t>Research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Questions</w:t>
      </w:r>
    </w:p>
    <w:p>
      <w:pPr>
        <w:pStyle w:val="BodyText"/>
        <w:spacing w:before="197"/>
        <w:rPr>
          <w:b/>
        </w:rPr>
      </w:pPr>
    </w:p>
    <w:p>
      <w:pPr>
        <w:pStyle w:val="ListParagraph"/>
        <w:numPr>
          <w:ilvl w:val="2"/>
          <w:numId w:val="6"/>
        </w:numPr>
        <w:tabs>
          <w:tab w:pos="1819" w:val="left" w:leader="none"/>
        </w:tabs>
        <w:spacing w:line="240" w:lineRule="auto" w:before="0" w:after="0"/>
        <w:ind w:left="1819" w:right="0" w:hanging="359"/>
        <w:jc w:val="left"/>
        <w:rPr>
          <w:sz w:val="28"/>
        </w:rPr>
      </w:pPr>
      <w:r>
        <w:rPr>
          <w:w w:val="110"/>
          <w:sz w:val="28"/>
        </w:rPr>
        <w:t>Is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privatization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engine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economic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growth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2"/>
          <w:w w:val="110"/>
          <w:sz w:val="28"/>
        </w:rPr>
        <w:t> </w:t>
      </w:r>
      <w:r>
        <w:rPr>
          <w:spacing w:val="-2"/>
          <w:w w:val="110"/>
          <w:sz w:val="28"/>
        </w:rPr>
        <w:t>Nigeria?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820" w:val="left" w:leader="none"/>
        </w:tabs>
        <w:spacing w:line="482" w:lineRule="auto" w:before="0" w:after="0"/>
        <w:ind w:left="1820" w:right="1100" w:hanging="360"/>
        <w:jc w:val="left"/>
        <w:rPr>
          <w:sz w:val="28"/>
        </w:rPr>
      </w:pP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there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relationship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between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privatization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economic</w:t>
      </w:r>
      <w:r>
        <w:rPr>
          <w:spacing w:val="40"/>
          <w:w w:val="110"/>
          <w:sz w:val="28"/>
        </w:rPr>
        <w:t> </w:t>
      </w:r>
      <w:r>
        <w:rPr>
          <w:spacing w:val="-2"/>
          <w:w w:val="110"/>
          <w:sz w:val="28"/>
        </w:rPr>
        <w:t>growth?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Heading3"/>
        <w:numPr>
          <w:ilvl w:val="1"/>
          <w:numId w:val="6"/>
        </w:numPr>
        <w:tabs>
          <w:tab w:pos="1820" w:val="left" w:leader="none"/>
        </w:tabs>
        <w:spacing w:line="240" w:lineRule="auto" w:before="0" w:after="0"/>
        <w:ind w:left="1820" w:right="0" w:hanging="720"/>
        <w:jc w:val="left"/>
      </w:pPr>
      <w:r>
        <w:rPr>
          <w:w w:val="115"/>
        </w:rPr>
        <w:t>Objectives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spacing w:val="-4"/>
          <w:w w:val="115"/>
        </w:rPr>
        <w:t>Study</w:t>
      </w:r>
    </w:p>
    <w:p>
      <w:pPr>
        <w:pStyle w:val="BodyText"/>
        <w:spacing w:before="200"/>
        <w:rPr>
          <w:b/>
        </w:rPr>
      </w:pPr>
    </w:p>
    <w:p>
      <w:pPr>
        <w:pStyle w:val="ListParagraph"/>
        <w:numPr>
          <w:ilvl w:val="2"/>
          <w:numId w:val="6"/>
        </w:numPr>
        <w:tabs>
          <w:tab w:pos="1820" w:val="left" w:leader="none"/>
        </w:tabs>
        <w:spacing w:line="480" w:lineRule="auto" w:before="1" w:after="0"/>
        <w:ind w:left="1820" w:right="1099" w:hanging="360"/>
        <w:jc w:val="left"/>
        <w:rPr>
          <w:sz w:val="28"/>
        </w:rPr>
      </w:pPr>
      <w:r>
        <w:rPr>
          <w:spacing w:val="-2"/>
          <w:w w:val="115"/>
          <w:sz w:val="28"/>
        </w:rPr>
        <w:t>To</w:t>
      </w:r>
      <w:r>
        <w:rPr>
          <w:spacing w:val="-2"/>
          <w:w w:val="115"/>
          <w:sz w:val="28"/>
        </w:rPr>
        <w:t> determine</w:t>
      </w:r>
      <w:r>
        <w:rPr>
          <w:spacing w:val="-2"/>
          <w:w w:val="115"/>
          <w:sz w:val="28"/>
        </w:rPr>
        <w:t> the</w:t>
      </w:r>
      <w:r>
        <w:rPr>
          <w:spacing w:val="-2"/>
          <w:w w:val="115"/>
          <w:sz w:val="28"/>
        </w:rPr>
        <w:t> relationship</w:t>
      </w:r>
      <w:r>
        <w:rPr>
          <w:spacing w:val="-2"/>
          <w:w w:val="115"/>
          <w:sz w:val="28"/>
        </w:rPr>
        <w:t> between</w:t>
      </w:r>
      <w:r>
        <w:rPr>
          <w:spacing w:val="-2"/>
          <w:w w:val="115"/>
          <w:sz w:val="28"/>
        </w:rPr>
        <w:t> private</w:t>
      </w:r>
      <w:r>
        <w:rPr>
          <w:spacing w:val="5"/>
          <w:w w:val="115"/>
          <w:sz w:val="28"/>
        </w:rPr>
        <w:t> </w:t>
      </w:r>
      <w:r>
        <w:rPr>
          <w:spacing w:val="-2"/>
          <w:w w:val="115"/>
          <w:sz w:val="28"/>
        </w:rPr>
        <w:t>sector</w:t>
      </w:r>
      <w:r>
        <w:rPr>
          <w:spacing w:val="-2"/>
          <w:w w:val="115"/>
          <w:sz w:val="28"/>
        </w:rPr>
        <w:t> spending </w:t>
      </w:r>
      <w:r>
        <w:rPr>
          <w:w w:val="115"/>
          <w:sz w:val="28"/>
        </w:rPr>
        <w:t>and GDP.</w:t>
      </w:r>
    </w:p>
    <w:p>
      <w:pPr>
        <w:pStyle w:val="ListParagraph"/>
        <w:numPr>
          <w:ilvl w:val="2"/>
          <w:numId w:val="6"/>
        </w:numPr>
        <w:tabs>
          <w:tab w:pos="1820" w:val="left" w:leader="none"/>
        </w:tabs>
        <w:spacing w:line="480" w:lineRule="auto" w:before="0" w:after="0"/>
        <w:ind w:left="1820" w:right="1099" w:hanging="360"/>
        <w:jc w:val="left"/>
        <w:rPr>
          <w:sz w:val="28"/>
        </w:rPr>
      </w:pPr>
      <w:r>
        <w:rPr>
          <w:w w:val="115"/>
          <w:sz w:val="28"/>
        </w:rPr>
        <w:t>To</w:t>
      </w:r>
      <w:r>
        <w:rPr>
          <w:spacing w:val="30"/>
          <w:w w:val="115"/>
          <w:sz w:val="28"/>
        </w:rPr>
        <w:t> </w:t>
      </w:r>
      <w:r>
        <w:rPr>
          <w:w w:val="115"/>
          <w:sz w:val="28"/>
        </w:rPr>
        <w:t>ascertain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relationship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between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public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sector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spending and GDP.</w:t>
      </w:r>
    </w:p>
    <w:p>
      <w:pPr>
        <w:pStyle w:val="ListParagraph"/>
        <w:numPr>
          <w:ilvl w:val="2"/>
          <w:numId w:val="6"/>
        </w:numPr>
        <w:tabs>
          <w:tab w:pos="1820" w:val="left" w:leader="none"/>
        </w:tabs>
        <w:spacing w:line="482" w:lineRule="auto" w:before="2" w:after="0"/>
        <w:ind w:left="1820" w:right="1101" w:hanging="360"/>
        <w:jc w:val="left"/>
        <w:rPr>
          <w:sz w:val="28"/>
        </w:rPr>
      </w:pPr>
      <w:r>
        <w:rPr>
          <w:w w:val="115"/>
          <w:sz w:val="28"/>
        </w:rPr>
        <w:t>To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find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out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whether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there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any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relationship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between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public and private sector spending and GDP.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9"/>
      </w:pPr>
    </w:p>
    <w:p>
      <w:pPr>
        <w:pStyle w:val="Heading3"/>
        <w:numPr>
          <w:ilvl w:val="1"/>
          <w:numId w:val="6"/>
        </w:numPr>
        <w:tabs>
          <w:tab w:pos="1820" w:val="left" w:leader="none"/>
        </w:tabs>
        <w:spacing w:line="240" w:lineRule="auto" w:before="1" w:after="0"/>
        <w:ind w:left="1820" w:right="0" w:hanging="720"/>
        <w:jc w:val="left"/>
      </w:pPr>
      <w:bookmarkStart w:name="_TOC_250015" w:id="8"/>
      <w:r>
        <w:rPr>
          <w:spacing w:val="-2"/>
          <w:w w:val="115"/>
        </w:rPr>
        <w:t>Research</w:t>
      </w:r>
      <w:r>
        <w:rPr>
          <w:w w:val="115"/>
        </w:rPr>
        <w:t> </w:t>
      </w:r>
      <w:bookmarkEnd w:id="8"/>
      <w:r>
        <w:rPr>
          <w:spacing w:val="-2"/>
          <w:w w:val="115"/>
        </w:rPr>
        <w:t>Hypothesis</w:t>
      </w:r>
    </w:p>
    <w:p>
      <w:pPr>
        <w:pStyle w:val="BodyText"/>
        <w:spacing w:before="200"/>
        <w:rPr>
          <w:b/>
        </w:rPr>
      </w:pPr>
    </w:p>
    <w:p>
      <w:pPr>
        <w:pStyle w:val="BodyText"/>
        <w:spacing w:line="482" w:lineRule="auto"/>
        <w:ind w:left="1100" w:right="1099" w:firstLine="719"/>
      </w:pPr>
      <w:r>
        <w:rPr>
          <w:w w:val="110"/>
        </w:rPr>
        <w:t>Privatization</w:t>
      </w:r>
      <w:r>
        <w:rPr>
          <w:spacing w:val="80"/>
          <w:w w:val="110"/>
        </w:rPr>
        <w:t> </w:t>
      </w:r>
      <w:r>
        <w:rPr>
          <w:w w:val="110"/>
        </w:rPr>
        <w:t>does</w:t>
      </w:r>
      <w:r>
        <w:rPr>
          <w:spacing w:val="80"/>
          <w:w w:val="150"/>
        </w:rPr>
        <w:t> </w:t>
      </w:r>
      <w:r>
        <w:rPr>
          <w:w w:val="110"/>
        </w:rPr>
        <w:t>not</w:t>
      </w:r>
      <w:r>
        <w:rPr>
          <w:spacing w:val="80"/>
          <w:w w:val="150"/>
        </w:rPr>
        <w:t> </w:t>
      </w:r>
      <w:r>
        <w:rPr>
          <w:w w:val="110"/>
        </w:rPr>
        <w:t>have</w:t>
      </w:r>
      <w:r>
        <w:rPr>
          <w:spacing w:val="80"/>
          <w:w w:val="150"/>
        </w:rPr>
        <w:t> </w:t>
      </w:r>
      <w:r>
        <w:rPr>
          <w:w w:val="110"/>
        </w:rPr>
        <w:t>impact</w:t>
      </w:r>
      <w:r>
        <w:rPr>
          <w:spacing w:val="80"/>
          <w:w w:val="150"/>
        </w:rPr>
        <w:t> </w:t>
      </w:r>
      <w:r>
        <w:rPr>
          <w:w w:val="110"/>
        </w:rPr>
        <w:t>on</w:t>
      </w:r>
      <w:r>
        <w:rPr>
          <w:spacing w:val="80"/>
          <w:w w:val="110"/>
        </w:rPr>
        <w:t> </w:t>
      </w:r>
      <w:r>
        <w:rPr>
          <w:w w:val="110"/>
        </w:rPr>
        <w:t>economic</w:t>
      </w:r>
      <w:r>
        <w:rPr>
          <w:spacing w:val="80"/>
          <w:w w:val="110"/>
        </w:rPr>
        <w:t> </w:t>
      </w:r>
      <w:r>
        <w:rPr>
          <w:w w:val="110"/>
        </w:rPr>
        <w:t>growth</w:t>
      </w:r>
      <w:r>
        <w:rPr>
          <w:spacing w:val="80"/>
          <w:w w:val="150"/>
        </w:rPr>
        <w:t> </w:t>
      </w:r>
      <w:r>
        <w:rPr>
          <w:w w:val="110"/>
        </w:rPr>
        <w:t>in </w:t>
      </w:r>
      <w:r>
        <w:rPr>
          <w:spacing w:val="-2"/>
          <w:w w:val="110"/>
        </w:rPr>
        <w:t>Nigeria.</w:t>
      </w:r>
    </w:p>
    <w:p>
      <w:pPr>
        <w:spacing w:after="0" w:line="482" w:lineRule="auto"/>
        <w:sectPr>
          <w:pgSz w:w="12240" w:h="15840"/>
          <w:pgMar w:header="0" w:footer="1015" w:top="1820" w:bottom="1200" w:left="340" w:right="340"/>
        </w:sectPr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Heading3"/>
        <w:numPr>
          <w:ilvl w:val="1"/>
          <w:numId w:val="6"/>
        </w:numPr>
        <w:tabs>
          <w:tab w:pos="1820" w:val="left" w:leader="none"/>
        </w:tabs>
        <w:spacing w:line="240" w:lineRule="auto" w:before="1" w:after="0"/>
        <w:ind w:left="1820" w:right="0" w:hanging="720"/>
        <w:jc w:val="left"/>
      </w:pPr>
      <w:r>
        <w:rPr>
          <w:w w:val="115"/>
        </w:rPr>
        <w:t>Significance</w:t>
      </w:r>
      <w:r>
        <w:rPr>
          <w:spacing w:val="15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spacing w:val="-2"/>
          <w:w w:val="115"/>
        </w:rPr>
        <w:t>Study</w:t>
      </w:r>
    </w:p>
    <w:p>
      <w:pPr>
        <w:pStyle w:val="BodyText"/>
        <w:spacing w:before="197"/>
        <w:rPr>
          <w:b/>
        </w:rPr>
      </w:pPr>
    </w:p>
    <w:p>
      <w:pPr>
        <w:pStyle w:val="ListParagraph"/>
        <w:numPr>
          <w:ilvl w:val="2"/>
          <w:numId w:val="6"/>
        </w:numPr>
        <w:tabs>
          <w:tab w:pos="1820" w:val="left" w:leader="none"/>
        </w:tabs>
        <w:spacing w:line="480" w:lineRule="auto" w:before="0" w:after="0"/>
        <w:ind w:left="1820" w:right="1100" w:hanging="360"/>
        <w:jc w:val="both"/>
        <w:rPr>
          <w:sz w:val="28"/>
        </w:rPr>
      </w:pPr>
      <w:r>
        <w:rPr>
          <w:w w:val="110"/>
          <w:sz w:val="28"/>
        </w:rPr>
        <w:t>To</w:t>
      </w:r>
      <w:r>
        <w:rPr>
          <w:w w:val="110"/>
          <w:sz w:val="28"/>
        </w:rPr>
        <w:t> provide</w:t>
      </w:r>
      <w:r>
        <w:rPr>
          <w:w w:val="110"/>
          <w:sz w:val="28"/>
        </w:rPr>
        <w:t> information</w:t>
      </w:r>
      <w:r>
        <w:rPr>
          <w:w w:val="110"/>
          <w:sz w:val="28"/>
        </w:rPr>
        <w:t> on</w:t>
      </w:r>
      <w:r>
        <w:rPr>
          <w:w w:val="110"/>
          <w:sz w:val="28"/>
        </w:rPr>
        <w:t> the</w:t>
      </w:r>
      <w:r>
        <w:rPr>
          <w:w w:val="110"/>
          <w:sz w:val="28"/>
        </w:rPr>
        <w:t> privatization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Nigerian privatization exercise.</w:t>
      </w:r>
    </w:p>
    <w:p>
      <w:pPr>
        <w:pStyle w:val="ListParagraph"/>
        <w:numPr>
          <w:ilvl w:val="2"/>
          <w:numId w:val="6"/>
        </w:numPr>
        <w:tabs>
          <w:tab w:pos="1820" w:val="left" w:leader="none"/>
        </w:tabs>
        <w:spacing w:line="480" w:lineRule="auto" w:before="3" w:after="0"/>
        <w:ind w:left="1820" w:right="1099" w:hanging="360"/>
        <w:jc w:val="both"/>
        <w:rPr>
          <w:sz w:val="28"/>
        </w:rPr>
      </w:pPr>
      <w:r>
        <w:rPr>
          <w:w w:val="110"/>
          <w:sz w:val="28"/>
        </w:rPr>
        <w:t>To</w:t>
      </w:r>
      <w:r>
        <w:rPr>
          <w:w w:val="110"/>
          <w:sz w:val="28"/>
        </w:rPr>
        <w:t> determine</w:t>
      </w:r>
      <w:r>
        <w:rPr>
          <w:w w:val="110"/>
          <w:sz w:val="28"/>
        </w:rPr>
        <w:t> whether</w:t>
      </w:r>
      <w:r>
        <w:rPr>
          <w:w w:val="110"/>
          <w:sz w:val="28"/>
        </w:rPr>
        <w:t> privatization</w:t>
      </w:r>
      <w:r>
        <w:rPr>
          <w:w w:val="110"/>
          <w:sz w:val="28"/>
        </w:rPr>
        <w:t> has</w:t>
      </w:r>
      <w:r>
        <w:rPr>
          <w:w w:val="110"/>
          <w:sz w:val="28"/>
        </w:rPr>
        <w:t> contributed</w:t>
      </w:r>
      <w:r>
        <w:rPr>
          <w:w w:val="110"/>
          <w:sz w:val="28"/>
        </w:rPr>
        <w:t> positively</w:t>
      </w:r>
      <w:r>
        <w:rPr>
          <w:spacing w:val="40"/>
          <w:w w:val="110"/>
          <w:sz w:val="28"/>
        </w:rPr>
        <w:t>  </w:t>
      </w:r>
      <w:r>
        <w:rPr>
          <w:w w:val="110"/>
          <w:sz w:val="28"/>
        </w:rPr>
        <w:t>or</w:t>
      </w:r>
      <w:r>
        <w:rPr>
          <w:w w:val="110"/>
          <w:sz w:val="28"/>
        </w:rPr>
        <w:t> negatively</w:t>
      </w:r>
      <w:r>
        <w:rPr>
          <w:w w:val="110"/>
          <w:sz w:val="28"/>
        </w:rPr>
        <w:t> to</w:t>
      </w:r>
      <w:r>
        <w:rPr>
          <w:w w:val="110"/>
          <w:sz w:val="28"/>
        </w:rPr>
        <w:t> the</w:t>
      </w:r>
      <w:r>
        <w:rPr>
          <w:w w:val="110"/>
          <w:sz w:val="28"/>
        </w:rPr>
        <w:t> growth</w:t>
      </w:r>
      <w:r>
        <w:rPr>
          <w:w w:val="110"/>
          <w:sz w:val="28"/>
        </w:rPr>
        <w:t> and</w:t>
      </w:r>
      <w:r>
        <w:rPr>
          <w:w w:val="110"/>
          <w:sz w:val="28"/>
        </w:rPr>
        <w:t> development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Nigerian </w:t>
      </w:r>
      <w:r>
        <w:rPr>
          <w:spacing w:val="-2"/>
          <w:w w:val="110"/>
          <w:sz w:val="28"/>
        </w:rPr>
        <w:t>economy.</w:t>
      </w:r>
    </w:p>
    <w:p>
      <w:pPr>
        <w:pStyle w:val="ListParagraph"/>
        <w:numPr>
          <w:ilvl w:val="2"/>
          <w:numId w:val="6"/>
        </w:numPr>
        <w:tabs>
          <w:tab w:pos="1820" w:val="left" w:leader="none"/>
        </w:tabs>
        <w:spacing w:line="480" w:lineRule="auto" w:before="3" w:after="0"/>
        <w:ind w:left="1820" w:right="1102" w:hanging="360"/>
        <w:jc w:val="both"/>
        <w:rPr>
          <w:sz w:val="28"/>
        </w:rPr>
      </w:pPr>
      <w:r>
        <w:rPr>
          <w:w w:val="110"/>
          <w:sz w:val="28"/>
        </w:rPr>
        <w:t>To</w:t>
      </w:r>
      <w:r>
        <w:rPr>
          <w:w w:val="110"/>
          <w:sz w:val="28"/>
        </w:rPr>
        <w:t> educate</w:t>
      </w:r>
      <w:r>
        <w:rPr>
          <w:w w:val="110"/>
          <w:sz w:val="28"/>
        </w:rPr>
        <w:t> students</w:t>
      </w:r>
      <w:r>
        <w:rPr>
          <w:w w:val="110"/>
          <w:sz w:val="28"/>
        </w:rPr>
        <w:t> about</w:t>
      </w:r>
      <w:r>
        <w:rPr>
          <w:w w:val="110"/>
          <w:sz w:val="28"/>
        </w:rPr>
        <w:t> the</w:t>
      </w:r>
      <w:r>
        <w:rPr>
          <w:w w:val="110"/>
          <w:sz w:val="28"/>
        </w:rPr>
        <w:t> nature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Nigerian</w:t>
      </w:r>
      <w:r>
        <w:rPr>
          <w:w w:val="110"/>
          <w:sz w:val="28"/>
        </w:rPr>
        <w:t> private </w:t>
      </w:r>
      <w:r>
        <w:rPr>
          <w:spacing w:val="-2"/>
          <w:w w:val="110"/>
          <w:sz w:val="28"/>
        </w:rPr>
        <w:t>sector.</w:t>
      </w:r>
    </w:p>
    <w:p>
      <w:pPr>
        <w:pStyle w:val="BodyText"/>
      </w:pPr>
    </w:p>
    <w:p>
      <w:pPr>
        <w:pStyle w:val="BodyText"/>
        <w:spacing w:before="205"/>
      </w:pPr>
    </w:p>
    <w:p>
      <w:pPr>
        <w:pStyle w:val="Heading3"/>
        <w:numPr>
          <w:ilvl w:val="1"/>
          <w:numId w:val="6"/>
        </w:numPr>
        <w:tabs>
          <w:tab w:pos="1820" w:val="left" w:leader="none"/>
        </w:tabs>
        <w:spacing w:line="240" w:lineRule="auto" w:before="1" w:after="0"/>
        <w:ind w:left="1820" w:right="0" w:hanging="720"/>
        <w:jc w:val="left"/>
      </w:pPr>
      <w:r>
        <w:rPr>
          <w:w w:val="115"/>
        </w:rPr>
        <w:t>Scope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spacing w:val="-2"/>
          <w:w w:val="115"/>
        </w:rPr>
        <w:t>Study</w:t>
      </w:r>
    </w:p>
    <w:p>
      <w:pPr>
        <w:pStyle w:val="BodyText"/>
        <w:spacing w:before="197"/>
        <w:rPr>
          <w:b/>
        </w:rPr>
      </w:pPr>
    </w:p>
    <w:p>
      <w:pPr>
        <w:pStyle w:val="BodyText"/>
        <w:spacing w:line="482" w:lineRule="auto"/>
        <w:ind w:left="1100" w:right="1099" w:firstLine="719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study</w:t>
      </w:r>
      <w:r>
        <w:rPr>
          <w:spacing w:val="40"/>
          <w:w w:val="110"/>
        </w:rPr>
        <w:t> </w:t>
      </w:r>
      <w:r>
        <w:rPr>
          <w:w w:val="110"/>
        </w:rPr>
        <w:t>covers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impact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private</w:t>
      </w:r>
      <w:r>
        <w:rPr>
          <w:spacing w:val="40"/>
          <w:w w:val="110"/>
        </w:rPr>
        <w:t> </w:t>
      </w:r>
      <w:r>
        <w:rPr>
          <w:w w:val="110"/>
        </w:rPr>
        <w:t>sector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1980-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2010.</w:t>
      </w:r>
    </w:p>
    <w:p>
      <w:pPr>
        <w:pStyle w:val="Heading3"/>
        <w:numPr>
          <w:ilvl w:val="1"/>
          <w:numId w:val="6"/>
        </w:numPr>
        <w:tabs>
          <w:tab w:pos="1820" w:val="left" w:leader="none"/>
        </w:tabs>
        <w:spacing w:line="240" w:lineRule="auto" w:before="198" w:after="0"/>
        <w:ind w:left="1820" w:right="0" w:hanging="720"/>
        <w:jc w:val="left"/>
      </w:pPr>
      <w:bookmarkStart w:name="_TOC_250014" w:id="9"/>
      <w:r>
        <w:rPr>
          <w:w w:val="115"/>
        </w:rPr>
        <w:t>Definition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Basic</w:t>
      </w:r>
      <w:r>
        <w:rPr>
          <w:spacing w:val="5"/>
          <w:w w:val="115"/>
        </w:rPr>
        <w:t> </w:t>
      </w:r>
      <w:bookmarkEnd w:id="9"/>
      <w:r>
        <w:rPr>
          <w:spacing w:val="-2"/>
          <w:w w:val="115"/>
        </w:rPr>
        <w:t>Concept</w:t>
      </w:r>
    </w:p>
    <w:p>
      <w:pPr>
        <w:pStyle w:val="BodyText"/>
        <w:spacing w:before="198"/>
        <w:rPr>
          <w:b/>
        </w:rPr>
      </w:pPr>
    </w:p>
    <w:p>
      <w:pPr>
        <w:pStyle w:val="BodyText"/>
        <w:spacing w:line="482" w:lineRule="auto"/>
        <w:ind w:left="1100" w:right="1099"/>
        <w:jc w:val="both"/>
      </w:pPr>
      <w:r>
        <w:rPr>
          <w:b/>
          <w:w w:val="115"/>
        </w:rPr>
        <w:t>PRIVATISATION:</w:t>
      </w:r>
      <w:r>
        <w:rPr>
          <w:b/>
          <w:w w:val="115"/>
        </w:rPr>
        <w:t> </w:t>
      </w:r>
      <w:r>
        <w:rPr>
          <w:w w:val="115"/>
        </w:rPr>
        <w:t>This</w:t>
      </w:r>
      <w:r>
        <w:rPr>
          <w:w w:val="115"/>
        </w:rPr>
        <w:t> is</w:t>
      </w:r>
      <w:r>
        <w:rPr>
          <w:w w:val="115"/>
        </w:rPr>
        <w:t> the</w:t>
      </w:r>
      <w:r>
        <w:rPr>
          <w:w w:val="115"/>
        </w:rPr>
        <w:t> process</w:t>
      </w:r>
      <w:r>
        <w:rPr>
          <w:w w:val="115"/>
        </w:rPr>
        <w:t> of</w:t>
      </w:r>
      <w:r>
        <w:rPr>
          <w:w w:val="115"/>
        </w:rPr>
        <w:t> transferring</w:t>
      </w:r>
      <w:r>
        <w:rPr>
          <w:w w:val="115"/>
        </w:rPr>
        <w:t> ownership interest</w:t>
      </w:r>
      <w:r>
        <w:rPr>
          <w:w w:val="115"/>
        </w:rPr>
        <w:t> and</w:t>
      </w:r>
      <w:r>
        <w:rPr>
          <w:w w:val="115"/>
        </w:rPr>
        <w:t> control</w:t>
      </w:r>
      <w:r>
        <w:rPr>
          <w:w w:val="115"/>
        </w:rPr>
        <w:t> in</w:t>
      </w:r>
      <w:r>
        <w:rPr>
          <w:w w:val="115"/>
        </w:rPr>
        <w:t> a</w:t>
      </w:r>
      <w:r>
        <w:rPr>
          <w:w w:val="115"/>
        </w:rPr>
        <w:t> government-owned</w:t>
      </w:r>
      <w:r>
        <w:rPr>
          <w:w w:val="115"/>
        </w:rPr>
        <w:t> enterprise</w:t>
      </w:r>
      <w:r>
        <w:rPr>
          <w:w w:val="115"/>
        </w:rPr>
        <w:t> to</w:t>
      </w:r>
      <w:r>
        <w:rPr>
          <w:w w:val="115"/>
        </w:rPr>
        <w:t> the private sector.</w:t>
      </w:r>
    </w:p>
    <w:p>
      <w:pPr>
        <w:spacing w:after="0" w:line="482" w:lineRule="auto"/>
        <w:jc w:val="both"/>
        <w:sectPr>
          <w:pgSz w:w="12240" w:h="15840"/>
          <w:pgMar w:header="0" w:footer="1015" w:top="1820" w:bottom="1200" w:left="340" w:right="340"/>
        </w:sectPr>
      </w:pPr>
    </w:p>
    <w:p>
      <w:pPr>
        <w:spacing w:line="480" w:lineRule="auto" w:before="71"/>
        <w:ind w:left="1100" w:right="1099" w:firstLine="0"/>
        <w:jc w:val="left"/>
        <w:rPr>
          <w:sz w:val="28"/>
        </w:rPr>
      </w:pPr>
      <w:r>
        <w:rPr>
          <w:b/>
          <w:w w:val="115"/>
          <w:sz w:val="28"/>
        </w:rPr>
        <w:t>FULL</w:t>
      </w:r>
      <w:r>
        <w:rPr>
          <w:b/>
          <w:spacing w:val="17"/>
          <w:w w:val="115"/>
          <w:sz w:val="28"/>
        </w:rPr>
        <w:t> </w:t>
      </w:r>
      <w:r>
        <w:rPr>
          <w:b/>
          <w:w w:val="115"/>
          <w:sz w:val="28"/>
        </w:rPr>
        <w:t>PRIVATISATION:</w:t>
      </w:r>
      <w:r>
        <w:rPr>
          <w:b/>
          <w:spacing w:val="13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government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sells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enterprise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full to private individuals or groups.</w:t>
      </w:r>
    </w:p>
    <w:p>
      <w:pPr>
        <w:tabs>
          <w:tab w:pos="2631" w:val="left" w:leader="none"/>
          <w:tab w:pos="5308" w:val="left" w:leader="none"/>
          <w:tab w:pos="6039" w:val="left" w:leader="none"/>
          <w:tab w:pos="7877" w:val="left" w:leader="none"/>
          <w:tab w:pos="8709" w:val="left" w:leader="none"/>
          <w:tab w:pos="9649" w:val="left" w:leader="none"/>
          <w:tab w:pos="10123" w:val="left" w:leader="none"/>
        </w:tabs>
        <w:spacing w:line="482" w:lineRule="auto" w:before="201"/>
        <w:ind w:left="1100" w:right="1098" w:firstLine="0"/>
        <w:jc w:val="left"/>
        <w:rPr>
          <w:sz w:val="28"/>
        </w:rPr>
      </w:pPr>
      <w:r>
        <w:rPr>
          <w:b/>
          <w:spacing w:val="-2"/>
          <w:w w:val="110"/>
          <w:sz w:val="28"/>
        </w:rPr>
        <w:t>PARTIAL</w:t>
      </w:r>
      <w:r>
        <w:rPr>
          <w:b/>
          <w:sz w:val="28"/>
        </w:rPr>
        <w:tab/>
      </w:r>
      <w:r>
        <w:rPr>
          <w:b/>
          <w:spacing w:val="-2"/>
          <w:w w:val="110"/>
          <w:sz w:val="28"/>
        </w:rPr>
        <w:t>PRIVATISATION:</w:t>
      </w:r>
      <w:r>
        <w:rPr>
          <w:b/>
          <w:sz w:val="28"/>
        </w:rPr>
        <w:tab/>
      </w:r>
      <w:r>
        <w:rPr>
          <w:spacing w:val="-4"/>
          <w:w w:val="110"/>
          <w:sz w:val="28"/>
        </w:rPr>
        <w:t>The</w:t>
      </w:r>
      <w:r>
        <w:rPr>
          <w:sz w:val="28"/>
        </w:rPr>
        <w:tab/>
      </w:r>
      <w:r>
        <w:rPr>
          <w:spacing w:val="-2"/>
          <w:w w:val="110"/>
          <w:sz w:val="28"/>
        </w:rPr>
        <w:t>government</w:t>
      </w:r>
      <w:r>
        <w:rPr>
          <w:sz w:val="28"/>
        </w:rPr>
        <w:tab/>
      </w:r>
      <w:r>
        <w:rPr>
          <w:spacing w:val="-2"/>
          <w:w w:val="110"/>
          <w:sz w:val="28"/>
        </w:rPr>
        <w:t>sells</w:t>
      </w:r>
      <w:r>
        <w:rPr>
          <w:sz w:val="28"/>
        </w:rPr>
        <w:tab/>
      </w:r>
      <w:r>
        <w:rPr>
          <w:spacing w:val="-4"/>
          <w:w w:val="110"/>
          <w:sz w:val="28"/>
        </w:rPr>
        <w:t>some</w:t>
      </w:r>
      <w:r>
        <w:rPr>
          <w:sz w:val="28"/>
        </w:rPr>
        <w:tab/>
      </w:r>
      <w:r>
        <w:rPr>
          <w:spacing w:val="-6"/>
          <w:w w:val="110"/>
          <w:sz w:val="28"/>
        </w:rPr>
        <w:t>of</w:t>
      </w:r>
      <w:r>
        <w:rPr>
          <w:sz w:val="28"/>
        </w:rPr>
        <w:tab/>
      </w:r>
      <w:r>
        <w:rPr>
          <w:spacing w:val="-4"/>
          <w:w w:val="110"/>
          <w:sz w:val="28"/>
        </w:rPr>
        <w:t>its </w:t>
      </w:r>
      <w:r>
        <w:rPr>
          <w:w w:val="110"/>
          <w:sz w:val="28"/>
        </w:rPr>
        <w:t>shares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holdings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private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sector.</w:t>
      </w:r>
    </w:p>
    <w:p>
      <w:pPr>
        <w:pStyle w:val="BodyText"/>
        <w:tabs>
          <w:tab w:pos="2403" w:val="left" w:leader="none"/>
          <w:tab w:pos="3930" w:val="left" w:leader="none"/>
          <w:tab w:pos="4788" w:val="left" w:leader="none"/>
          <w:tab w:pos="5422" w:val="left" w:leader="none"/>
          <w:tab w:pos="7461" w:val="left" w:leader="none"/>
          <w:tab w:pos="8854" w:val="left" w:leader="none"/>
          <w:tab w:pos="9935" w:val="left" w:leader="none"/>
        </w:tabs>
        <w:spacing w:line="482" w:lineRule="auto" w:before="196"/>
        <w:ind w:left="1100" w:right="1099"/>
      </w:pPr>
      <w:r>
        <w:rPr>
          <w:b/>
          <w:spacing w:val="-2"/>
          <w:w w:val="110"/>
        </w:rPr>
        <w:t>PUBLIC</w:t>
      </w:r>
      <w:r>
        <w:rPr>
          <w:b/>
        </w:rPr>
        <w:tab/>
      </w:r>
      <w:r>
        <w:rPr>
          <w:b/>
          <w:spacing w:val="-2"/>
          <w:w w:val="110"/>
        </w:rPr>
        <w:t>SECTOR:</w:t>
      </w:r>
      <w:r>
        <w:rPr>
          <w:b/>
        </w:rPr>
        <w:tab/>
      </w:r>
      <w:r>
        <w:rPr>
          <w:spacing w:val="-4"/>
          <w:w w:val="110"/>
        </w:rPr>
        <w:t>They</w:t>
      </w:r>
      <w:r>
        <w:rPr/>
        <w:tab/>
      </w:r>
      <w:r>
        <w:rPr>
          <w:spacing w:val="-4"/>
          <w:w w:val="110"/>
        </w:rPr>
        <w:t>are</w:t>
      </w:r>
      <w:r>
        <w:rPr/>
        <w:tab/>
      </w:r>
      <w:r>
        <w:rPr>
          <w:spacing w:val="-2"/>
          <w:w w:val="110"/>
        </w:rPr>
        <w:t>organizations</w:t>
      </w:r>
      <w:r>
        <w:rPr/>
        <w:tab/>
      </w:r>
      <w:r>
        <w:rPr>
          <w:w w:val="110"/>
        </w:rPr>
        <w:t>that</w:t>
      </w:r>
      <w:r>
        <w:rPr>
          <w:spacing w:val="80"/>
          <w:w w:val="110"/>
        </w:rPr>
        <w:t> </w:t>
      </w:r>
      <w:r>
        <w:rPr>
          <w:w w:val="110"/>
        </w:rPr>
        <w:t>are</w:t>
      </w:r>
      <w:r>
        <w:rPr/>
        <w:tab/>
      </w:r>
      <w:r>
        <w:rPr>
          <w:spacing w:val="-2"/>
          <w:w w:val="110"/>
        </w:rPr>
        <w:t>owned</w:t>
      </w:r>
      <w:r>
        <w:rPr/>
        <w:tab/>
      </w:r>
      <w:r>
        <w:rPr>
          <w:spacing w:val="-4"/>
          <w:w w:val="110"/>
        </w:rPr>
        <w:t>and </w:t>
      </w:r>
      <w:r>
        <w:rPr>
          <w:w w:val="110"/>
        </w:rPr>
        <w:t>managed by the government.</w:t>
      </w:r>
    </w:p>
    <w:p>
      <w:pPr>
        <w:spacing w:before="194"/>
        <w:ind w:left="1100" w:right="0" w:firstLine="0"/>
        <w:jc w:val="left"/>
        <w:rPr>
          <w:sz w:val="28"/>
        </w:rPr>
      </w:pPr>
      <w:r>
        <w:rPr>
          <w:b/>
          <w:w w:val="115"/>
          <w:sz w:val="28"/>
        </w:rPr>
        <w:t>PRIVATE</w:t>
      </w:r>
      <w:r>
        <w:rPr>
          <w:b/>
          <w:spacing w:val="15"/>
          <w:w w:val="115"/>
          <w:sz w:val="28"/>
        </w:rPr>
        <w:t> </w:t>
      </w:r>
      <w:r>
        <w:rPr>
          <w:b/>
          <w:w w:val="115"/>
          <w:sz w:val="28"/>
        </w:rPr>
        <w:t>SECTOR:</w:t>
      </w:r>
      <w:r>
        <w:rPr>
          <w:b/>
          <w:spacing w:val="12"/>
          <w:w w:val="115"/>
          <w:sz w:val="28"/>
        </w:rPr>
        <w:t> </w:t>
      </w:r>
      <w:r>
        <w:rPr>
          <w:w w:val="115"/>
          <w:sz w:val="28"/>
        </w:rPr>
        <w:t>This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consists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private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business</w:t>
      </w:r>
      <w:r>
        <w:rPr>
          <w:spacing w:val="10"/>
          <w:w w:val="115"/>
          <w:sz w:val="28"/>
        </w:rPr>
        <w:t> </w:t>
      </w:r>
      <w:r>
        <w:rPr>
          <w:spacing w:val="-2"/>
          <w:w w:val="115"/>
          <w:sz w:val="28"/>
        </w:rPr>
        <w:t>ownership.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720" w:bottom="1200" w:left="340" w:right="340"/>
        </w:sectPr>
      </w:pPr>
    </w:p>
    <w:p>
      <w:pPr>
        <w:pStyle w:val="Heading1"/>
        <w:spacing w:line="607" w:lineRule="auto" w:before="71"/>
        <w:ind w:left="3937" w:right="3934" w:hanging="2"/>
      </w:pPr>
      <w:r>
        <w:rPr>
          <w:w w:val="115"/>
        </w:rPr>
        <w:t>CHAPTER</w:t>
      </w:r>
      <w:r>
        <w:rPr>
          <w:w w:val="115"/>
        </w:rPr>
        <w:t> TWO LITERATURE</w:t>
      </w:r>
      <w:r>
        <w:rPr>
          <w:spacing w:val="-10"/>
          <w:w w:val="115"/>
        </w:rPr>
        <w:t> </w:t>
      </w:r>
      <w:r>
        <w:rPr>
          <w:w w:val="115"/>
        </w:rPr>
        <w:t>REVIEW</w:t>
      </w:r>
    </w:p>
    <w:p>
      <w:pPr>
        <w:pStyle w:val="Heading3"/>
        <w:numPr>
          <w:ilvl w:val="1"/>
          <w:numId w:val="7"/>
        </w:numPr>
        <w:tabs>
          <w:tab w:pos="1820" w:val="left" w:leader="none"/>
        </w:tabs>
        <w:spacing w:line="240" w:lineRule="auto" w:before="5" w:after="0"/>
        <w:ind w:left="1820" w:right="0" w:hanging="720"/>
        <w:jc w:val="left"/>
      </w:pPr>
      <w:bookmarkStart w:name="_TOC_250013" w:id="10"/>
      <w:r>
        <w:rPr>
          <w:w w:val="110"/>
        </w:rPr>
        <w:t>Theoretical</w:t>
      </w:r>
      <w:r>
        <w:rPr>
          <w:spacing w:val="40"/>
          <w:w w:val="110"/>
        </w:rPr>
        <w:t> </w:t>
      </w:r>
      <w:bookmarkEnd w:id="10"/>
      <w:r>
        <w:rPr>
          <w:spacing w:val="-2"/>
          <w:w w:val="110"/>
        </w:rPr>
        <w:t>Literature</w:t>
      </w:r>
    </w:p>
    <w:p>
      <w:pPr>
        <w:pStyle w:val="BodyText"/>
        <w:spacing w:before="200"/>
        <w:rPr>
          <w:b/>
        </w:rPr>
      </w:pPr>
    </w:p>
    <w:p>
      <w:pPr>
        <w:pStyle w:val="BodyText"/>
        <w:spacing w:line="480" w:lineRule="auto"/>
        <w:ind w:left="1100" w:right="1094" w:firstLine="719"/>
        <w:jc w:val="both"/>
      </w:pPr>
      <w:r>
        <w:rPr>
          <w:w w:val="115"/>
        </w:rPr>
        <w:t>A</w:t>
      </w:r>
      <w:r>
        <w:rPr>
          <w:w w:val="115"/>
        </w:rPr>
        <w:t> world</w:t>
      </w:r>
      <w:r>
        <w:rPr>
          <w:w w:val="115"/>
        </w:rPr>
        <w:t> wide</w:t>
      </w:r>
      <w:r>
        <w:rPr>
          <w:w w:val="115"/>
        </w:rPr>
        <w:t> era</w:t>
      </w:r>
      <w:r>
        <w:rPr>
          <w:w w:val="115"/>
        </w:rPr>
        <w:t> of</w:t>
      </w:r>
      <w:r>
        <w:rPr>
          <w:w w:val="115"/>
        </w:rPr>
        <w:t> privatization</w:t>
      </w:r>
      <w:r>
        <w:rPr>
          <w:w w:val="115"/>
        </w:rPr>
        <w:t> has</w:t>
      </w:r>
      <w:r>
        <w:rPr>
          <w:w w:val="115"/>
        </w:rPr>
        <w:t> been</w:t>
      </w:r>
      <w:r>
        <w:rPr>
          <w:w w:val="115"/>
        </w:rPr>
        <w:t> picking</w:t>
      </w:r>
      <w:r>
        <w:rPr>
          <w:w w:val="115"/>
        </w:rPr>
        <w:t> up momentum</w:t>
      </w:r>
      <w:r>
        <w:rPr>
          <w:w w:val="115"/>
        </w:rPr>
        <w:t> in</w:t>
      </w:r>
      <w:r>
        <w:rPr>
          <w:w w:val="115"/>
        </w:rPr>
        <w:t> recent</w:t>
      </w:r>
      <w:r>
        <w:rPr>
          <w:w w:val="115"/>
        </w:rPr>
        <w:t> decades,</w:t>
      </w:r>
      <w:r>
        <w:rPr>
          <w:w w:val="115"/>
        </w:rPr>
        <w:t> making</w:t>
      </w:r>
      <w:r>
        <w:rPr>
          <w:w w:val="115"/>
        </w:rPr>
        <w:t> it</w:t>
      </w:r>
      <w:r>
        <w:rPr>
          <w:w w:val="115"/>
        </w:rPr>
        <w:t> a</w:t>
      </w:r>
      <w:r>
        <w:rPr>
          <w:w w:val="115"/>
        </w:rPr>
        <w:t> fairly</w:t>
      </w:r>
      <w:r>
        <w:rPr>
          <w:w w:val="115"/>
        </w:rPr>
        <w:t> new</w:t>
      </w:r>
      <w:r>
        <w:rPr>
          <w:w w:val="115"/>
        </w:rPr>
        <w:t> trend</w:t>
      </w:r>
      <w:r>
        <w:rPr>
          <w:w w:val="115"/>
        </w:rPr>
        <w:t> in</w:t>
      </w:r>
      <w:r>
        <w:rPr>
          <w:w w:val="115"/>
        </w:rPr>
        <w:t> the area</w:t>
      </w:r>
      <w:r>
        <w:rPr>
          <w:w w:val="115"/>
        </w:rPr>
        <w:t> of</w:t>
      </w:r>
      <w:r>
        <w:rPr>
          <w:w w:val="115"/>
        </w:rPr>
        <w:t> economic</w:t>
      </w:r>
      <w:r>
        <w:rPr>
          <w:w w:val="115"/>
        </w:rPr>
        <w:t> policy.</w:t>
      </w:r>
      <w:r>
        <w:rPr>
          <w:w w:val="115"/>
        </w:rPr>
        <w:t> The</w:t>
      </w:r>
      <w:r>
        <w:rPr>
          <w:w w:val="115"/>
        </w:rPr>
        <w:t> modern</w:t>
      </w:r>
      <w:r>
        <w:rPr>
          <w:w w:val="115"/>
        </w:rPr>
        <w:t> idea</w:t>
      </w:r>
      <w:r>
        <w:rPr>
          <w:w w:val="115"/>
        </w:rPr>
        <w:t> of</w:t>
      </w:r>
      <w:r>
        <w:rPr>
          <w:w w:val="115"/>
        </w:rPr>
        <w:t> privatization</w:t>
      </w:r>
      <w:r>
        <w:rPr>
          <w:w w:val="115"/>
        </w:rPr>
        <w:t> as</w:t>
      </w:r>
      <w:r>
        <w:rPr>
          <w:w w:val="115"/>
        </w:rPr>
        <w:t> an economic</w:t>
      </w:r>
      <w:r>
        <w:rPr>
          <w:w w:val="115"/>
        </w:rPr>
        <w:t> policy</w:t>
      </w:r>
      <w:r>
        <w:rPr>
          <w:w w:val="115"/>
        </w:rPr>
        <w:t> was</w:t>
      </w:r>
      <w:r>
        <w:rPr>
          <w:w w:val="115"/>
        </w:rPr>
        <w:t> pursued</w:t>
      </w:r>
      <w:r>
        <w:rPr>
          <w:w w:val="115"/>
        </w:rPr>
        <w:t> for</w:t>
      </w:r>
      <w:r>
        <w:rPr>
          <w:w w:val="115"/>
        </w:rPr>
        <w:t> the</w:t>
      </w:r>
      <w:r>
        <w:rPr>
          <w:w w:val="115"/>
        </w:rPr>
        <w:t> first</w:t>
      </w:r>
      <w:r>
        <w:rPr>
          <w:w w:val="115"/>
        </w:rPr>
        <w:t> time</w:t>
      </w:r>
      <w:r>
        <w:rPr>
          <w:w w:val="115"/>
        </w:rPr>
        <w:t> by</w:t>
      </w:r>
      <w:r>
        <w:rPr>
          <w:w w:val="115"/>
        </w:rPr>
        <w:t> the</w:t>
      </w:r>
      <w:r>
        <w:rPr>
          <w:w w:val="115"/>
        </w:rPr>
        <w:t> federal republic</w:t>
      </w:r>
      <w:r>
        <w:rPr>
          <w:w w:val="115"/>
        </w:rPr>
        <w:t> of</w:t>
      </w:r>
      <w:r>
        <w:rPr>
          <w:w w:val="115"/>
        </w:rPr>
        <w:t> Germany</w:t>
      </w:r>
      <w:r>
        <w:rPr>
          <w:w w:val="115"/>
        </w:rPr>
        <w:t> in</w:t>
      </w:r>
      <w:r>
        <w:rPr>
          <w:w w:val="115"/>
        </w:rPr>
        <w:t> 1957,</w:t>
      </w:r>
      <w:r>
        <w:rPr>
          <w:w w:val="115"/>
        </w:rPr>
        <w:t> when</w:t>
      </w:r>
      <w:r>
        <w:rPr>
          <w:w w:val="115"/>
        </w:rPr>
        <w:t> the</w:t>
      </w:r>
      <w:r>
        <w:rPr>
          <w:w w:val="115"/>
        </w:rPr>
        <w:t> government</w:t>
      </w:r>
      <w:r>
        <w:rPr>
          <w:w w:val="115"/>
        </w:rPr>
        <w:t> eventually</w:t>
      </w:r>
      <w:r>
        <w:rPr>
          <w:w w:val="115"/>
        </w:rPr>
        <w:t> sold majority</w:t>
      </w:r>
      <w:r>
        <w:rPr>
          <w:w w:val="115"/>
        </w:rPr>
        <w:t> stake</w:t>
      </w:r>
      <w:r>
        <w:rPr>
          <w:w w:val="115"/>
        </w:rPr>
        <w:t> of</w:t>
      </w:r>
      <w:r>
        <w:rPr>
          <w:w w:val="115"/>
        </w:rPr>
        <w:t> Volkswagen</w:t>
      </w:r>
      <w:r>
        <w:rPr>
          <w:w w:val="115"/>
        </w:rPr>
        <w:t> to</w:t>
      </w:r>
      <w:r>
        <w:rPr>
          <w:w w:val="115"/>
        </w:rPr>
        <w:t> private</w:t>
      </w:r>
      <w:r>
        <w:rPr>
          <w:w w:val="115"/>
        </w:rPr>
        <w:t> investors.</w:t>
      </w:r>
      <w:r>
        <w:rPr>
          <w:w w:val="115"/>
        </w:rPr>
        <w:t> The</w:t>
      </w:r>
      <w:r>
        <w:rPr>
          <w:w w:val="115"/>
        </w:rPr>
        <w:t> next</w:t>
      </w:r>
      <w:r>
        <w:rPr>
          <w:w w:val="115"/>
        </w:rPr>
        <w:t> big move</w:t>
      </w:r>
      <w:r>
        <w:rPr>
          <w:w w:val="115"/>
        </w:rPr>
        <w:t> in</w:t>
      </w:r>
      <w:r>
        <w:rPr>
          <w:w w:val="115"/>
        </w:rPr>
        <w:t> privatization</w:t>
      </w:r>
      <w:r>
        <w:rPr>
          <w:w w:val="115"/>
        </w:rPr>
        <w:t> came</w:t>
      </w:r>
      <w:r>
        <w:rPr>
          <w:w w:val="115"/>
        </w:rPr>
        <w:t> in</w:t>
      </w:r>
      <w:r>
        <w:rPr>
          <w:w w:val="115"/>
        </w:rPr>
        <w:t> 1980s</w:t>
      </w:r>
      <w:r>
        <w:rPr>
          <w:w w:val="115"/>
        </w:rPr>
        <w:t> with</w:t>
      </w:r>
      <w:r>
        <w:rPr>
          <w:w w:val="115"/>
        </w:rPr>
        <w:t> Margaret</w:t>
      </w:r>
      <w:r>
        <w:rPr>
          <w:w w:val="115"/>
        </w:rPr>
        <w:t> Thatcher’s privatization</w:t>
      </w:r>
      <w:r>
        <w:rPr>
          <w:w w:val="115"/>
        </w:rPr>
        <w:t> of</w:t>
      </w:r>
      <w:r>
        <w:rPr>
          <w:w w:val="115"/>
        </w:rPr>
        <w:t> Britain</w:t>
      </w:r>
      <w:r>
        <w:rPr>
          <w:w w:val="115"/>
        </w:rPr>
        <w:t> telecom</w:t>
      </w:r>
      <w:r>
        <w:rPr>
          <w:w w:val="115"/>
        </w:rPr>
        <w:t> and</w:t>
      </w:r>
      <w:r>
        <w:rPr>
          <w:w w:val="115"/>
        </w:rPr>
        <w:t> Chirac’s</w:t>
      </w:r>
      <w:r>
        <w:rPr>
          <w:w w:val="115"/>
        </w:rPr>
        <w:t> privatization</w:t>
      </w:r>
      <w:r>
        <w:rPr>
          <w:w w:val="115"/>
        </w:rPr>
        <w:t> of</w:t>
      </w:r>
      <w:r>
        <w:rPr>
          <w:w w:val="115"/>
        </w:rPr>
        <w:t> large banks</w:t>
      </w:r>
      <w:r>
        <w:rPr>
          <w:w w:val="115"/>
        </w:rPr>
        <w:t> in</w:t>
      </w:r>
      <w:r>
        <w:rPr>
          <w:w w:val="115"/>
        </w:rPr>
        <w:t> France.</w:t>
      </w:r>
      <w:r>
        <w:rPr>
          <w:w w:val="115"/>
        </w:rPr>
        <w:t> Privatization</w:t>
      </w:r>
      <w:r>
        <w:rPr>
          <w:w w:val="115"/>
        </w:rPr>
        <w:t> spread</w:t>
      </w:r>
      <w:r>
        <w:rPr>
          <w:w w:val="115"/>
        </w:rPr>
        <w:t> to</w:t>
      </w:r>
      <w:r>
        <w:rPr>
          <w:w w:val="115"/>
        </w:rPr>
        <w:t> other</w:t>
      </w:r>
      <w:r>
        <w:rPr>
          <w:w w:val="115"/>
        </w:rPr>
        <w:t> continents</w:t>
      </w:r>
      <w:r>
        <w:rPr>
          <w:w w:val="115"/>
        </w:rPr>
        <w:t> as</w:t>
      </w:r>
      <w:r>
        <w:rPr>
          <w:w w:val="115"/>
        </w:rPr>
        <w:t> Japan and</w:t>
      </w:r>
      <w:r>
        <w:rPr>
          <w:w w:val="115"/>
        </w:rPr>
        <w:t> Mexico</w:t>
      </w:r>
      <w:r>
        <w:rPr>
          <w:w w:val="115"/>
        </w:rPr>
        <w:t> privatized</w:t>
      </w:r>
      <w:r>
        <w:rPr>
          <w:w w:val="115"/>
        </w:rPr>
        <w:t> government</w:t>
      </w:r>
      <w:r>
        <w:rPr>
          <w:w w:val="115"/>
        </w:rPr>
        <w:t> owned</w:t>
      </w:r>
      <w:r>
        <w:rPr>
          <w:w w:val="115"/>
        </w:rPr>
        <w:t> communication companies</w:t>
      </w:r>
      <w:r>
        <w:rPr>
          <w:w w:val="115"/>
        </w:rPr>
        <w:t> (megginson,</w:t>
      </w:r>
      <w:r>
        <w:rPr>
          <w:w w:val="115"/>
        </w:rPr>
        <w:t> Nash</w:t>
      </w:r>
      <w:r>
        <w:rPr>
          <w:w w:val="115"/>
        </w:rPr>
        <w:t> and</w:t>
      </w:r>
      <w:r>
        <w:rPr>
          <w:w w:val="115"/>
        </w:rPr>
        <w:t> randenborgh,</w:t>
      </w:r>
      <w:r>
        <w:rPr>
          <w:w w:val="115"/>
        </w:rPr>
        <w:t> 1996).</w:t>
      </w:r>
      <w:r>
        <w:rPr>
          <w:w w:val="115"/>
        </w:rPr>
        <w:t> Another major</w:t>
      </w:r>
      <w:r>
        <w:rPr>
          <w:w w:val="115"/>
        </w:rPr>
        <w:t> contribution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world</w:t>
      </w:r>
      <w:r>
        <w:rPr>
          <w:w w:val="115"/>
        </w:rPr>
        <w:t> wide</w:t>
      </w:r>
      <w:r>
        <w:rPr>
          <w:w w:val="115"/>
        </w:rPr>
        <w:t> progress</w:t>
      </w:r>
      <w:r>
        <w:rPr>
          <w:w w:val="115"/>
        </w:rPr>
        <w:t> of</w:t>
      </w:r>
      <w:r>
        <w:rPr>
          <w:w w:val="115"/>
        </w:rPr>
        <w:t> privatization</w:t>
      </w:r>
      <w:r>
        <w:rPr>
          <w:w w:val="115"/>
        </w:rPr>
        <w:t> has been</w:t>
      </w:r>
      <w:r>
        <w:rPr>
          <w:w w:val="115"/>
        </w:rPr>
        <w:t> the</w:t>
      </w:r>
      <w:r>
        <w:rPr>
          <w:w w:val="115"/>
        </w:rPr>
        <w:t> fall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communist</w:t>
      </w:r>
      <w:r>
        <w:rPr>
          <w:w w:val="115"/>
        </w:rPr>
        <w:t> regime</w:t>
      </w:r>
      <w:r>
        <w:rPr>
          <w:w w:val="115"/>
        </w:rPr>
        <w:t> in</w:t>
      </w:r>
      <w:r>
        <w:rPr>
          <w:w w:val="115"/>
        </w:rPr>
        <w:t> Eastern</w:t>
      </w:r>
      <w:r>
        <w:rPr>
          <w:w w:val="115"/>
        </w:rPr>
        <w:t> Europe</w:t>
      </w:r>
      <w:r>
        <w:rPr>
          <w:w w:val="115"/>
        </w:rPr>
        <w:t> and</w:t>
      </w:r>
      <w:r>
        <w:rPr>
          <w:w w:val="115"/>
        </w:rPr>
        <w:t> the former</w:t>
      </w:r>
      <w:r>
        <w:rPr>
          <w:spacing w:val="40"/>
          <w:w w:val="115"/>
        </w:rPr>
        <w:t> </w:t>
      </w:r>
      <w:r>
        <w:rPr>
          <w:w w:val="115"/>
        </w:rPr>
        <w:t>Soviet</w:t>
      </w:r>
      <w:r>
        <w:rPr>
          <w:spacing w:val="40"/>
          <w:w w:val="115"/>
        </w:rPr>
        <w:t> </w:t>
      </w:r>
      <w:r>
        <w:rPr>
          <w:w w:val="115"/>
        </w:rPr>
        <w:t>Union.</w:t>
      </w:r>
      <w:r>
        <w:rPr>
          <w:spacing w:val="40"/>
          <w:w w:val="115"/>
        </w:rPr>
        <w:t> </w:t>
      </w:r>
      <w:r>
        <w:rPr>
          <w:w w:val="115"/>
        </w:rPr>
        <w:t>In</w:t>
      </w:r>
      <w:r>
        <w:rPr>
          <w:spacing w:val="40"/>
          <w:w w:val="115"/>
        </w:rPr>
        <w:t> </w:t>
      </w:r>
      <w:r>
        <w:rPr>
          <w:w w:val="115"/>
        </w:rPr>
        <w:t>recent</w:t>
      </w:r>
      <w:r>
        <w:rPr>
          <w:spacing w:val="40"/>
          <w:w w:val="115"/>
        </w:rPr>
        <w:t> </w:t>
      </w:r>
      <w:r>
        <w:rPr>
          <w:w w:val="115"/>
        </w:rPr>
        <w:t>times,</w:t>
      </w:r>
      <w:r>
        <w:rPr>
          <w:spacing w:val="40"/>
          <w:w w:val="115"/>
        </w:rPr>
        <w:t> </w:t>
      </w:r>
      <w:r>
        <w:rPr>
          <w:w w:val="115"/>
        </w:rPr>
        <w:t>countries</w:t>
      </w:r>
      <w:r>
        <w:rPr>
          <w:spacing w:val="40"/>
          <w:w w:val="115"/>
        </w:rPr>
        <w:t> </w:t>
      </w:r>
      <w:r>
        <w:rPr>
          <w:w w:val="115"/>
        </w:rPr>
        <w:t>like</w:t>
      </w:r>
      <w:r>
        <w:rPr>
          <w:spacing w:val="40"/>
          <w:w w:val="115"/>
        </w:rPr>
        <w:t> </w:t>
      </w:r>
      <w:r>
        <w:rPr>
          <w:w w:val="115"/>
        </w:rPr>
        <w:t>china</w:t>
      </w:r>
      <w:r>
        <w:rPr>
          <w:spacing w:val="40"/>
          <w:w w:val="115"/>
        </w:rPr>
        <w:t> </w:t>
      </w:r>
      <w:r>
        <w:rPr>
          <w:w w:val="115"/>
        </w:rPr>
        <w:t>and Cuba,</w:t>
      </w:r>
      <w:r>
        <w:rPr>
          <w:spacing w:val="55"/>
          <w:w w:val="115"/>
        </w:rPr>
        <w:t> </w:t>
      </w:r>
      <w:r>
        <w:rPr>
          <w:w w:val="115"/>
        </w:rPr>
        <w:t>as</w:t>
      </w:r>
      <w:r>
        <w:rPr>
          <w:spacing w:val="56"/>
          <w:w w:val="115"/>
        </w:rPr>
        <w:t> </w:t>
      </w:r>
      <w:r>
        <w:rPr>
          <w:w w:val="115"/>
        </w:rPr>
        <w:t>well</w:t>
      </w:r>
      <w:r>
        <w:rPr>
          <w:spacing w:val="53"/>
          <w:w w:val="115"/>
        </w:rPr>
        <w:t> </w:t>
      </w:r>
      <w:r>
        <w:rPr>
          <w:w w:val="115"/>
        </w:rPr>
        <w:t>as</w:t>
      </w:r>
      <w:r>
        <w:rPr>
          <w:spacing w:val="54"/>
          <w:w w:val="115"/>
        </w:rPr>
        <w:t> </w:t>
      </w:r>
      <w:r>
        <w:rPr>
          <w:w w:val="115"/>
        </w:rPr>
        <w:t>many</w:t>
      </w:r>
      <w:r>
        <w:rPr>
          <w:spacing w:val="54"/>
          <w:w w:val="115"/>
        </w:rPr>
        <w:t> </w:t>
      </w:r>
      <w:r>
        <w:rPr>
          <w:w w:val="115"/>
        </w:rPr>
        <w:t>other</w:t>
      </w:r>
      <w:r>
        <w:rPr>
          <w:spacing w:val="55"/>
          <w:w w:val="115"/>
        </w:rPr>
        <w:t> </w:t>
      </w:r>
      <w:r>
        <w:rPr>
          <w:w w:val="115"/>
        </w:rPr>
        <w:t>developing</w:t>
      </w:r>
      <w:r>
        <w:rPr>
          <w:spacing w:val="55"/>
          <w:w w:val="115"/>
        </w:rPr>
        <w:t> </w:t>
      </w:r>
      <w:r>
        <w:rPr>
          <w:w w:val="115"/>
        </w:rPr>
        <w:t>countries</w:t>
      </w:r>
      <w:r>
        <w:rPr>
          <w:spacing w:val="54"/>
          <w:w w:val="115"/>
        </w:rPr>
        <w:t> </w:t>
      </w:r>
      <w:r>
        <w:rPr>
          <w:w w:val="115"/>
        </w:rPr>
        <w:t>have</w:t>
      </w:r>
      <w:r>
        <w:rPr>
          <w:spacing w:val="56"/>
          <w:w w:val="115"/>
        </w:rPr>
        <w:t> </w:t>
      </w:r>
      <w:r>
        <w:rPr>
          <w:w w:val="115"/>
        </w:rPr>
        <w:t>begun</w:t>
      </w:r>
      <w:r>
        <w:rPr>
          <w:spacing w:val="55"/>
          <w:w w:val="115"/>
        </w:rPr>
        <w:t> </w:t>
      </w:r>
      <w:r>
        <w:rPr>
          <w:spacing w:val="-5"/>
          <w:w w:val="115"/>
        </w:rPr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4"/>
        <w:jc w:val="both"/>
      </w:pPr>
      <w:r>
        <w:rPr>
          <w:w w:val="110"/>
        </w:rPr>
        <w:t>implement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hope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stimulating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80"/>
          <w:w w:val="150"/>
        </w:rPr>
        <w:t> </w:t>
      </w:r>
      <w:r>
        <w:rPr>
          <w:w w:val="110"/>
        </w:rPr>
        <w:t>growth.</w:t>
      </w:r>
      <w:r>
        <w:rPr>
          <w:w w:val="110"/>
        </w:rPr>
        <w:t> Over</w:t>
      </w:r>
      <w:r>
        <w:rPr>
          <w:w w:val="110"/>
        </w:rPr>
        <w:t> the</w:t>
      </w:r>
      <w:r>
        <w:rPr>
          <w:w w:val="110"/>
        </w:rPr>
        <w:t> period</w:t>
      </w:r>
      <w:r>
        <w:rPr>
          <w:w w:val="110"/>
        </w:rPr>
        <w:t> of</w:t>
      </w:r>
      <w:r>
        <w:rPr>
          <w:w w:val="110"/>
        </w:rPr>
        <w:t> ten</w:t>
      </w:r>
      <w:r>
        <w:rPr>
          <w:w w:val="110"/>
        </w:rPr>
        <w:t> years,</w:t>
      </w:r>
      <w:r>
        <w:rPr>
          <w:w w:val="110"/>
        </w:rPr>
        <w:t> between</w:t>
      </w:r>
      <w:r>
        <w:rPr>
          <w:w w:val="110"/>
        </w:rPr>
        <w:t> 1984</w:t>
      </w:r>
      <w:r>
        <w:rPr>
          <w:w w:val="110"/>
        </w:rPr>
        <w:t> and</w:t>
      </w:r>
      <w:r>
        <w:rPr>
          <w:w w:val="110"/>
        </w:rPr>
        <w:t> 1994,</w:t>
      </w:r>
      <w:r>
        <w:rPr>
          <w:w w:val="110"/>
        </w:rPr>
        <w:t> there has</w:t>
      </w:r>
      <w:r>
        <w:rPr>
          <w:spacing w:val="40"/>
          <w:w w:val="110"/>
        </w:rPr>
        <w:t> </w:t>
      </w:r>
      <w:r>
        <w:rPr>
          <w:w w:val="110"/>
        </w:rPr>
        <w:t>been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worldwide</w:t>
      </w:r>
      <w:r>
        <w:rPr>
          <w:spacing w:val="40"/>
          <w:w w:val="110"/>
        </w:rPr>
        <w:t> </w:t>
      </w:r>
      <w:r>
        <w:rPr>
          <w:w w:val="110"/>
        </w:rPr>
        <w:t>shift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$468</w:t>
      </w:r>
      <w:r>
        <w:rPr>
          <w:spacing w:val="40"/>
          <w:w w:val="110"/>
        </w:rPr>
        <w:t> </w:t>
      </w:r>
      <w:r>
        <w:rPr>
          <w:w w:val="110"/>
        </w:rPr>
        <w:t>billion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assets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public sector to the private sector (Poole, 1996).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Heading2"/>
        <w:numPr>
          <w:ilvl w:val="2"/>
          <w:numId w:val="7"/>
        </w:numPr>
        <w:tabs>
          <w:tab w:pos="2540" w:val="left" w:leader="none"/>
        </w:tabs>
        <w:spacing w:line="240" w:lineRule="auto" w:before="0" w:after="0"/>
        <w:ind w:left="2540" w:right="0" w:hanging="1440"/>
        <w:jc w:val="left"/>
      </w:pPr>
      <w:r>
        <w:rPr>
          <w:w w:val="115"/>
        </w:rPr>
        <w:t>DEFINITION</w:t>
      </w:r>
      <w:r>
        <w:rPr>
          <w:spacing w:val="10"/>
          <w:w w:val="115"/>
        </w:rPr>
        <w:t> </w:t>
      </w:r>
      <w:r>
        <w:rPr>
          <w:w w:val="115"/>
        </w:rPr>
        <w:t>OF</w:t>
      </w:r>
      <w:r>
        <w:rPr>
          <w:spacing w:val="11"/>
          <w:w w:val="115"/>
        </w:rPr>
        <w:t> </w:t>
      </w:r>
      <w:r>
        <w:rPr>
          <w:w w:val="115"/>
        </w:rPr>
        <w:t>PRIVATE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SECTOR/PRIVATISATION</w:t>
      </w:r>
    </w:p>
    <w:p>
      <w:pPr>
        <w:pStyle w:val="BodyText"/>
        <w:spacing w:before="198"/>
        <w:rPr>
          <w:b/>
        </w:rPr>
      </w:pPr>
    </w:p>
    <w:p>
      <w:pPr>
        <w:pStyle w:val="BodyText"/>
        <w:spacing w:line="482" w:lineRule="auto"/>
        <w:ind w:left="1100" w:right="1098" w:firstLine="719"/>
        <w:jc w:val="both"/>
      </w:pPr>
      <w:r>
        <w:rPr>
          <w:w w:val="110"/>
        </w:rPr>
        <w:t>Private</w:t>
      </w:r>
      <w:r>
        <w:rPr>
          <w:w w:val="110"/>
        </w:rPr>
        <w:t> sector</w:t>
      </w:r>
      <w:r>
        <w:rPr>
          <w:w w:val="110"/>
        </w:rPr>
        <w:t> (privately</w:t>
      </w:r>
      <w:r>
        <w:rPr>
          <w:w w:val="110"/>
        </w:rPr>
        <w:t> owned</w:t>
      </w:r>
      <w:r>
        <w:rPr>
          <w:w w:val="110"/>
        </w:rPr>
        <w:t> part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economy)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part of</w:t>
      </w:r>
      <w:r>
        <w:rPr>
          <w:w w:val="110"/>
        </w:rPr>
        <w:t> the</w:t>
      </w:r>
      <w:r>
        <w:rPr>
          <w:w w:val="110"/>
        </w:rPr>
        <w:t> free</w:t>
      </w:r>
      <w:r>
        <w:rPr>
          <w:w w:val="110"/>
        </w:rPr>
        <w:t> market</w:t>
      </w:r>
      <w:r>
        <w:rPr>
          <w:w w:val="110"/>
        </w:rPr>
        <w:t> economy</w:t>
      </w:r>
      <w:r>
        <w:rPr>
          <w:w w:val="110"/>
        </w:rPr>
        <w:t> that</w:t>
      </w:r>
      <w:r>
        <w:rPr>
          <w:w w:val="110"/>
        </w:rPr>
        <w:t> is</w:t>
      </w:r>
      <w:r>
        <w:rPr>
          <w:w w:val="110"/>
        </w:rPr>
        <w:t> made</w:t>
      </w:r>
      <w:r>
        <w:rPr>
          <w:w w:val="110"/>
        </w:rPr>
        <w:t> up</w:t>
      </w:r>
      <w:r>
        <w:rPr>
          <w:w w:val="110"/>
        </w:rPr>
        <w:t> of</w:t>
      </w:r>
      <w:r>
        <w:rPr>
          <w:w w:val="110"/>
        </w:rPr>
        <w:t> companies</w:t>
      </w:r>
      <w:r>
        <w:rPr>
          <w:w w:val="110"/>
        </w:rPr>
        <w:t> and organizations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owned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managed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government. It is that part of a country’s economy that is owned and managed by private individuals.(nwanneze,2001).</w:t>
      </w:r>
    </w:p>
    <w:p>
      <w:pPr>
        <w:pStyle w:val="BodyText"/>
        <w:spacing w:line="480" w:lineRule="auto" w:before="189"/>
        <w:ind w:left="1100" w:right="1095" w:firstLine="719"/>
        <w:jc w:val="both"/>
      </w:pPr>
      <w:r>
        <w:rPr>
          <w:w w:val="110"/>
        </w:rPr>
        <w:t>Privatization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conversion</w:t>
      </w:r>
      <w:r>
        <w:rPr>
          <w:w w:val="110"/>
        </w:rPr>
        <w:t> of</w:t>
      </w:r>
      <w:r>
        <w:rPr>
          <w:w w:val="110"/>
        </w:rPr>
        <w:t> businesses</w:t>
      </w:r>
      <w:r>
        <w:rPr>
          <w:w w:val="110"/>
        </w:rPr>
        <w:t> from</w:t>
      </w:r>
      <w:r>
        <w:rPr>
          <w:w w:val="110"/>
        </w:rPr>
        <w:t> government ownership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private</w:t>
      </w:r>
      <w:r>
        <w:rPr>
          <w:spacing w:val="40"/>
          <w:w w:val="110"/>
        </w:rPr>
        <w:t> </w:t>
      </w:r>
      <w:r>
        <w:rPr>
          <w:w w:val="110"/>
        </w:rPr>
        <w:t>property.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can</w:t>
      </w:r>
      <w:r>
        <w:rPr>
          <w:spacing w:val="40"/>
          <w:w w:val="110"/>
        </w:rPr>
        <w:t> </w:t>
      </w:r>
      <w:r>
        <w:rPr>
          <w:w w:val="110"/>
        </w:rPr>
        <w:t>also</w:t>
      </w:r>
      <w:r>
        <w:rPr>
          <w:spacing w:val="40"/>
          <w:w w:val="110"/>
        </w:rPr>
        <w:t> </w:t>
      </w:r>
      <w:r>
        <w:rPr>
          <w:w w:val="110"/>
        </w:rPr>
        <w:t>involve</w:t>
      </w:r>
      <w:r>
        <w:rPr>
          <w:spacing w:val="40"/>
          <w:w w:val="110"/>
        </w:rPr>
        <w:t> </w:t>
      </w:r>
      <w:r>
        <w:rPr>
          <w:w w:val="110"/>
        </w:rPr>
        <w:t>the denationalizing of industries as well as allowing the private</w:t>
      </w:r>
      <w:r>
        <w:rPr>
          <w:w w:val="110"/>
        </w:rPr>
        <w:t> sector to provide</w:t>
      </w:r>
      <w:r>
        <w:rPr>
          <w:w w:val="110"/>
        </w:rPr>
        <w:t> what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considered</w:t>
      </w:r>
      <w:r>
        <w:rPr>
          <w:w w:val="110"/>
        </w:rPr>
        <w:t> government</w:t>
      </w:r>
      <w:r>
        <w:rPr>
          <w:w w:val="110"/>
        </w:rPr>
        <w:t> services.</w:t>
      </w:r>
      <w:r>
        <w:rPr>
          <w:w w:val="110"/>
        </w:rPr>
        <w:t> (Anyawu, </w:t>
      </w:r>
      <w:r>
        <w:rPr>
          <w:spacing w:val="-2"/>
          <w:w w:val="110"/>
        </w:rPr>
        <w:t>1993).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Heading3"/>
        <w:numPr>
          <w:ilvl w:val="2"/>
          <w:numId w:val="7"/>
        </w:numPr>
        <w:tabs>
          <w:tab w:pos="2540" w:val="left" w:leader="none"/>
        </w:tabs>
        <w:spacing w:line="240" w:lineRule="auto" w:before="73" w:after="0"/>
        <w:ind w:left="2540" w:right="0" w:hanging="1440"/>
        <w:jc w:val="left"/>
      </w:pPr>
      <w:r>
        <w:rPr>
          <w:w w:val="115"/>
        </w:rPr>
        <w:t>Phases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Privatization</w:t>
      </w:r>
    </w:p>
    <w:p>
      <w:pPr>
        <w:pStyle w:val="BodyText"/>
        <w:spacing w:before="198"/>
        <w:rPr>
          <w:b/>
        </w:rPr>
      </w:pPr>
    </w:p>
    <w:p>
      <w:pPr>
        <w:pStyle w:val="BodyText"/>
        <w:spacing w:line="480" w:lineRule="auto"/>
        <w:ind w:left="1100" w:right="1099" w:firstLine="719"/>
        <w:jc w:val="both"/>
      </w:pPr>
      <w:r>
        <w:rPr>
          <w:w w:val="110"/>
        </w:rPr>
        <w:t>The</w:t>
      </w:r>
      <w:r>
        <w:rPr>
          <w:w w:val="110"/>
        </w:rPr>
        <w:t> first</w:t>
      </w:r>
      <w:r>
        <w:rPr>
          <w:w w:val="110"/>
        </w:rPr>
        <w:t> phase</w:t>
      </w:r>
      <w:r>
        <w:rPr>
          <w:w w:val="110"/>
        </w:rPr>
        <w:t> of</w:t>
      </w:r>
      <w:r>
        <w:rPr>
          <w:w w:val="110"/>
        </w:rPr>
        <w:t> privatization</w:t>
      </w:r>
      <w:r>
        <w:rPr>
          <w:w w:val="110"/>
        </w:rPr>
        <w:t> in</w:t>
      </w:r>
      <w:r>
        <w:rPr>
          <w:w w:val="110"/>
        </w:rPr>
        <w:t> Nigeria</w:t>
      </w:r>
      <w:r>
        <w:rPr>
          <w:w w:val="110"/>
        </w:rPr>
        <w:t> commenced</w:t>
      </w:r>
      <w:r>
        <w:rPr>
          <w:w w:val="110"/>
        </w:rPr>
        <w:t> in</w:t>
      </w:r>
      <w:r>
        <w:rPr>
          <w:w w:val="110"/>
        </w:rPr>
        <w:t> 1988 and</w:t>
      </w:r>
      <w:r>
        <w:rPr>
          <w:w w:val="110"/>
        </w:rPr>
        <w:t> lasted</w:t>
      </w:r>
      <w:r>
        <w:rPr>
          <w:w w:val="110"/>
        </w:rPr>
        <w:t> till</w:t>
      </w:r>
      <w:r>
        <w:rPr>
          <w:w w:val="110"/>
        </w:rPr>
        <w:t> 1993,</w:t>
      </w:r>
      <w:r>
        <w:rPr>
          <w:w w:val="110"/>
        </w:rPr>
        <w:t> in</w:t>
      </w:r>
      <w:r>
        <w:rPr>
          <w:w w:val="110"/>
        </w:rPr>
        <w:t> total,</w:t>
      </w:r>
      <w:r>
        <w:rPr>
          <w:w w:val="110"/>
        </w:rPr>
        <w:t> about</w:t>
      </w:r>
      <w:r>
        <w:rPr>
          <w:w w:val="110"/>
        </w:rPr>
        <w:t> 110</w:t>
      </w:r>
      <w:r>
        <w:rPr>
          <w:w w:val="110"/>
        </w:rPr>
        <w:t> public</w:t>
      </w:r>
      <w:r>
        <w:rPr>
          <w:w w:val="110"/>
        </w:rPr>
        <w:t> enterprises</w:t>
      </w:r>
      <w:r>
        <w:rPr>
          <w:w w:val="110"/>
        </w:rPr>
        <w:t> were transferred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private</w:t>
      </w:r>
      <w:r>
        <w:rPr>
          <w:spacing w:val="40"/>
          <w:w w:val="110"/>
        </w:rPr>
        <w:t> </w:t>
      </w:r>
      <w:r>
        <w:rPr>
          <w:w w:val="110"/>
        </w:rPr>
        <w:t>sector,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total</w:t>
      </w:r>
      <w:r>
        <w:rPr>
          <w:spacing w:val="40"/>
          <w:w w:val="110"/>
        </w:rPr>
        <w:t> </w:t>
      </w:r>
      <w:r>
        <w:rPr>
          <w:w w:val="110"/>
        </w:rPr>
        <w:t>sum</w:t>
      </w:r>
      <w:r>
        <w:rPr>
          <w:spacing w:val="40"/>
          <w:w w:val="110"/>
        </w:rPr>
        <w:t> </w:t>
      </w:r>
      <w:r>
        <w:rPr>
          <w:w w:val="110"/>
        </w:rPr>
        <w:t>realized</w:t>
      </w:r>
      <w:r>
        <w:rPr>
          <w:spacing w:val="40"/>
          <w:w w:val="110"/>
        </w:rPr>
        <w:t> </w:t>
      </w:r>
      <w:r>
        <w:rPr>
          <w:w w:val="110"/>
        </w:rPr>
        <w:t>by government</w:t>
      </w:r>
      <w:r>
        <w:rPr>
          <w:w w:val="110"/>
        </w:rPr>
        <w:t> from</w:t>
      </w:r>
      <w:r>
        <w:rPr>
          <w:w w:val="110"/>
        </w:rPr>
        <w:t> this</w:t>
      </w:r>
      <w:r>
        <w:rPr>
          <w:w w:val="110"/>
        </w:rPr>
        <w:t> is</w:t>
      </w:r>
      <w:r>
        <w:rPr>
          <w:w w:val="110"/>
        </w:rPr>
        <w:t> 1</w:t>
      </w:r>
      <w:r>
        <w:rPr>
          <w:w w:val="110"/>
        </w:rPr>
        <w:t> billion</w:t>
      </w:r>
      <w:r>
        <w:rPr>
          <w:w w:val="110"/>
        </w:rPr>
        <w:t> shares</w:t>
      </w:r>
      <w:r>
        <w:rPr>
          <w:w w:val="110"/>
        </w:rPr>
        <w:t> bought</w:t>
      </w:r>
      <w:r>
        <w:rPr>
          <w:w w:val="110"/>
        </w:rPr>
        <w:t> over</w:t>
      </w:r>
      <w:r>
        <w:rPr>
          <w:w w:val="110"/>
        </w:rPr>
        <w:t> 800,000</w:t>
      </w:r>
      <w:r>
        <w:rPr>
          <w:w w:val="110"/>
        </w:rPr>
        <w:t> new holders,</w:t>
      </w:r>
      <w:r>
        <w:rPr>
          <w:w w:val="110"/>
        </w:rPr>
        <w:t> from</w:t>
      </w:r>
      <w:r>
        <w:rPr>
          <w:w w:val="110"/>
        </w:rPr>
        <w:t> this,</w:t>
      </w:r>
      <w:r>
        <w:rPr>
          <w:w w:val="110"/>
        </w:rPr>
        <w:t> the</w:t>
      </w:r>
      <w:r>
        <w:rPr>
          <w:w w:val="110"/>
        </w:rPr>
        <w:t> government</w:t>
      </w:r>
      <w:r>
        <w:rPr>
          <w:w w:val="110"/>
        </w:rPr>
        <w:t> made</w:t>
      </w:r>
      <w:r>
        <w:rPr>
          <w:w w:val="110"/>
        </w:rPr>
        <w:t> a</w:t>
      </w:r>
      <w:r>
        <w:rPr>
          <w:w w:val="110"/>
        </w:rPr>
        <w:t> gain</w:t>
      </w:r>
      <w:r>
        <w:rPr>
          <w:w w:val="110"/>
        </w:rPr>
        <w:t> nearly</w:t>
      </w:r>
      <w:r>
        <w:rPr>
          <w:w w:val="110"/>
        </w:rPr>
        <w:t> 60%</w:t>
      </w:r>
      <w:r>
        <w:rPr>
          <w:w w:val="110"/>
        </w:rPr>
        <w:t> of government original in these enterprises.</w:t>
      </w:r>
    </w:p>
    <w:p>
      <w:pPr>
        <w:pStyle w:val="BodyText"/>
        <w:spacing w:line="480" w:lineRule="auto" w:before="206"/>
        <w:ind w:left="1100" w:right="1092" w:firstLine="719"/>
        <w:jc w:val="both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second</w:t>
      </w:r>
      <w:r>
        <w:rPr>
          <w:spacing w:val="40"/>
          <w:w w:val="110"/>
        </w:rPr>
        <w:t> </w:t>
      </w:r>
      <w:r>
        <w:rPr>
          <w:w w:val="110"/>
        </w:rPr>
        <w:t>phase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public</w:t>
      </w:r>
      <w:r>
        <w:rPr>
          <w:spacing w:val="40"/>
          <w:w w:val="110"/>
        </w:rPr>
        <w:t> </w:t>
      </w:r>
      <w:r>
        <w:rPr>
          <w:w w:val="110"/>
        </w:rPr>
        <w:t>enterprise</w:t>
      </w:r>
      <w:r>
        <w:rPr>
          <w:spacing w:val="40"/>
          <w:w w:val="110"/>
        </w:rPr>
        <w:t> </w:t>
      </w:r>
      <w:r>
        <w:rPr>
          <w:w w:val="110"/>
        </w:rPr>
        <w:t>in Nigeria</w:t>
      </w:r>
      <w:r>
        <w:rPr>
          <w:w w:val="110"/>
        </w:rPr>
        <w:t> commenced</w:t>
      </w:r>
      <w:r>
        <w:rPr>
          <w:w w:val="110"/>
        </w:rPr>
        <w:t> when</w:t>
      </w:r>
      <w:r>
        <w:rPr>
          <w:w w:val="110"/>
        </w:rPr>
        <w:t> the</w:t>
      </w:r>
      <w:r>
        <w:rPr>
          <w:w w:val="110"/>
        </w:rPr>
        <w:t> obasanjo</w:t>
      </w:r>
      <w:r>
        <w:rPr>
          <w:w w:val="110"/>
        </w:rPr>
        <w:t> administration</w:t>
      </w:r>
      <w:r>
        <w:rPr>
          <w:w w:val="110"/>
        </w:rPr>
        <w:t> came</w:t>
      </w:r>
      <w:r>
        <w:rPr>
          <w:w w:val="110"/>
        </w:rPr>
        <w:t> into power, the</w:t>
      </w:r>
      <w:r>
        <w:rPr>
          <w:w w:val="110"/>
        </w:rPr>
        <w:t> programme</w:t>
      </w:r>
      <w:r>
        <w:rPr>
          <w:w w:val="110"/>
        </w:rPr>
        <w:t> was</w:t>
      </w:r>
      <w:r>
        <w:rPr>
          <w:w w:val="110"/>
        </w:rPr>
        <w:t> one</w:t>
      </w:r>
      <w:r>
        <w:rPr>
          <w:w w:val="110"/>
        </w:rPr>
        <w:t> of the</w:t>
      </w:r>
      <w:r>
        <w:rPr>
          <w:w w:val="110"/>
        </w:rPr>
        <w:t> cardinal policies</w:t>
      </w:r>
      <w:r>
        <w:rPr>
          <w:w w:val="110"/>
        </w:rPr>
        <w:t> of the</w:t>
      </w:r>
      <w:r>
        <w:rPr>
          <w:w w:val="110"/>
        </w:rPr>
        <w:t> former president</w:t>
      </w:r>
      <w:r>
        <w:rPr>
          <w:w w:val="110"/>
        </w:rPr>
        <w:t> (olusegun</w:t>
      </w:r>
      <w:r>
        <w:rPr>
          <w:w w:val="110"/>
        </w:rPr>
        <w:t> obasanjo)</w:t>
      </w:r>
      <w:r>
        <w:rPr>
          <w:w w:val="110"/>
        </w:rPr>
        <w:t> regime.</w:t>
      </w:r>
      <w:r>
        <w:rPr>
          <w:w w:val="110"/>
        </w:rPr>
        <w:t> The</w:t>
      </w:r>
      <w:r>
        <w:rPr>
          <w:w w:val="110"/>
        </w:rPr>
        <w:t> second</w:t>
      </w:r>
      <w:r>
        <w:rPr>
          <w:w w:val="110"/>
        </w:rPr>
        <w:t> phase</w:t>
      </w:r>
      <w:r>
        <w:rPr>
          <w:w w:val="110"/>
        </w:rPr>
        <w:t> of privatization</w:t>
      </w:r>
      <w:r>
        <w:rPr>
          <w:spacing w:val="40"/>
          <w:w w:val="110"/>
        </w:rPr>
        <w:t> </w:t>
      </w:r>
      <w:r>
        <w:rPr>
          <w:w w:val="110"/>
        </w:rPr>
        <w:t>envisaged</w:t>
      </w:r>
      <w:r>
        <w:rPr>
          <w:spacing w:val="40"/>
          <w:w w:val="110"/>
        </w:rPr>
        <w:t> </w:t>
      </w:r>
      <w:r>
        <w:rPr>
          <w:w w:val="110"/>
        </w:rPr>
        <w:t>full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partial</w:t>
      </w:r>
      <w:r>
        <w:rPr>
          <w:spacing w:val="40"/>
          <w:w w:val="110"/>
        </w:rPr>
        <w:t> </w:t>
      </w:r>
      <w:r>
        <w:rPr>
          <w:w w:val="110"/>
        </w:rPr>
        <w:t>divesture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interest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80"/>
          <w:w w:val="110"/>
        </w:rPr>
        <w:t> </w:t>
      </w:r>
      <w:r>
        <w:rPr>
          <w:w w:val="110"/>
        </w:rPr>
        <w:t>nearly</w:t>
      </w:r>
      <w:r>
        <w:rPr>
          <w:w w:val="110"/>
        </w:rPr>
        <w:t> 100</w:t>
      </w:r>
      <w:r>
        <w:rPr>
          <w:w w:val="110"/>
        </w:rPr>
        <w:t> public</w:t>
      </w:r>
      <w:r>
        <w:rPr>
          <w:w w:val="110"/>
        </w:rPr>
        <w:t> enterprises</w:t>
      </w:r>
      <w:r>
        <w:rPr>
          <w:w w:val="110"/>
        </w:rPr>
        <w:t> in</w:t>
      </w:r>
      <w:r>
        <w:rPr>
          <w:w w:val="110"/>
        </w:rPr>
        <w:t> which</w:t>
      </w:r>
      <w:r>
        <w:rPr>
          <w:w w:val="110"/>
        </w:rPr>
        <w:t> the</w:t>
      </w:r>
      <w:r>
        <w:rPr>
          <w:w w:val="110"/>
        </w:rPr>
        <w:t> federal</w:t>
      </w:r>
      <w:r>
        <w:rPr>
          <w:w w:val="110"/>
        </w:rPr>
        <w:t> government minority and majority interest. The public enterprises are</w:t>
      </w:r>
      <w:r>
        <w:rPr>
          <w:spacing w:val="40"/>
          <w:w w:val="110"/>
        </w:rPr>
        <w:t> </w:t>
      </w:r>
      <w:r>
        <w:rPr>
          <w:w w:val="110"/>
        </w:rPr>
        <w:t>scheduled</w:t>
      </w:r>
      <w:r>
        <w:rPr>
          <w:spacing w:val="8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public</w:t>
      </w:r>
      <w:r>
        <w:rPr>
          <w:spacing w:val="40"/>
          <w:w w:val="110"/>
        </w:rPr>
        <w:t> </w:t>
      </w:r>
      <w:r>
        <w:rPr>
          <w:w w:val="110"/>
        </w:rPr>
        <w:t>entries,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commercialization.</w:t>
      </w:r>
    </w:p>
    <w:p>
      <w:pPr>
        <w:pStyle w:val="BodyText"/>
        <w:spacing w:line="480" w:lineRule="auto" w:before="207"/>
        <w:ind w:left="1100" w:right="1095" w:firstLine="719"/>
        <w:jc w:val="both"/>
      </w:pPr>
      <w:r>
        <w:rPr>
          <w:w w:val="110"/>
        </w:rPr>
        <w:t>Asaolu</w:t>
      </w:r>
      <w:r>
        <w:rPr>
          <w:spacing w:val="40"/>
          <w:w w:val="110"/>
        </w:rPr>
        <w:t> </w:t>
      </w:r>
      <w:r>
        <w:rPr>
          <w:w w:val="110"/>
        </w:rPr>
        <w:t>,(2005)</w:t>
      </w:r>
      <w:r>
        <w:rPr>
          <w:spacing w:val="40"/>
          <w:w w:val="110"/>
        </w:rPr>
        <w:t> </w:t>
      </w:r>
      <w:r>
        <w:rPr>
          <w:w w:val="110"/>
        </w:rPr>
        <w:t>reviews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an</w:t>
      </w:r>
      <w:r>
        <w:rPr>
          <w:spacing w:val="40"/>
          <w:w w:val="110"/>
        </w:rPr>
        <w:t> </w:t>
      </w:r>
      <w:r>
        <w:rPr>
          <w:w w:val="110"/>
        </w:rPr>
        <w:t>umbrella</w:t>
      </w:r>
      <w:r>
        <w:rPr>
          <w:spacing w:val="40"/>
          <w:w w:val="110"/>
        </w:rPr>
        <w:t> </w:t>
      </w:r>
      <w:r>
        <w:rPr>
          <w:w w:val="110"/>
        </w:rPr>
        <w:t>term to</w:t>
      </w:r>
      <w:r>
        <w:rPr>
          <w:spacing w:val="73"/>
          <w:w w:val="110"/>
        </w:rPr>
        <w:t> </w:t>
      </w:r>
      <w:r>
        <w:rPr>
          <w:w w:val="110"/>
        </w:rPr>
        <w:t>describe</w:t>
      </w:r>
      <w:r>
        <w:rPr>
          <w:spacing w:val="75"/>
          <w:w w:val="110"/>
        </w:rPr>
        <w:t> </w:t>
      </w:r>
      <w:r>
        <w:rPr>
          <w:w w:val="110"/>
        </w:rPr>
        <w:t>a</w:t>
      </w:r>
      <w:r>
        <w:rPr>
          <w:spacing w:val="72"/>
          <w:w w:val="110"/>
        </w:rPr>
        <w:t> </w:t>
      </w:r>
      <w:r>
        <w:rPr>
          <w:w w:val="110"/>
        </w:rPr>
        <w:t>variety</w:t>
      </w:r>
      <w:r>
        <w:rPr>
          <w:spacing w:val="72"/>
          <w:w w:val="110"/>
        </w:rPr>
        <w:t> </w:t>
      </w:r>
      <w:r>
        <w:rPr>
          <w:w w:val="110"/>
        </w:rPr>
        <w:t>of</w:t>
      </w:r>
      <w:r>
        <w:rPr>
          <w:spacing w:val="71"/>
          <w:w w:val="110"/>
        </w:rPr>
        <w:t> </w:t>
      </w:r>
      <w:r>
        <w:rPr>
          <w:w w:val="110"/>
        </w:rPr>
        <w:t>policies</w:t>
      </w:r>
      <w:r>
        <w:rPr>
          <w:spacing w:val="73"/>
          <w:w w:val="110"/>
        </w:rPr>
        <w:t> </w:t>
      </w:r>
      <w:r>
        <w:rPr>
          <w:w w:val="110"/>
        </w:rPr>
        <w:t>which</w:t>
      </w:r>
      <w:r>
        <w:rPr>
          <w:spacing w:val="72"/>
          <w:w w:val="110"/>
        </w:rPr>
        <w:t> </w:t>
      </w:r>
      <w:r>
        <w:rPr>
          <w:w w:val="110"/>
        </w:rPr>
        <w:t>encourage</w:t>
      </w:r>
      <w:r>
        <w:rPr>
          <w:spacing w:val="56"/>
          <w:w w:val="150"/>
        </w:rPr>
        <w:t> </w:t>
      </w:r>
      <w:r>
        <w:rPr>
          <w:w w:val="110"/>
        </w:rPr>
        <w:t>competition</w:t>
      </w:r>
      <w:r>
        <w:rPr>
          <w:spacing w:val="72"/>
          <w:w w:val="110"/>
        </w:rPr>
        <w:t> </w:t>
      </w:r>
      <w:r>
        <w:rPr>
          <w:spacing w:val="-5"/>
          <w:w w:val="110"/>
        </w:rPr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100"/>
        <w:jc w:val="both"/>
      </w:pPr>
      <w:r>
        <w:rPr>
          <w:w w:val="110"/>
        </w:rPr>
        <w:t>emphasizes</w:t>
      </w:r>
      <w:r>
        <w:rPr>
          <w:w w:val="110"/>
        </w:rPr>
        <w:t> the</w:t>
      </w:r>
      <w:r>
        <w:rPr>
          <w:w w:val="110"/>
        </w:rPr>
        <w:t> role</w:t>
      </w:r>
      <w:r>
        <w:rPr>
          <w:w w:val="110"/>
        </w:rPr>
        <w:t> of</w:t>
      </w:r>
      <w:r>
        <w:rPr>
          <w:w w:val="110"/>
        </w:rPr>
        <w:t> market</w:t>
      </w:r>
      <w:r>
        <w:rPr>
          <w:w w:val="110"/>
        </w:rPr>
        <w:t> forces</w:t>
      </w:r>
      <w:r>
        <w:rPr>
          <w:w w:val="110"/>
        </w:rPr>
        <w:t> in</w:t>
      </w:r>
      <w:r>
        <w:rPr>
          <w:w w:val="110"/>
        </w:rPr>
        <w:t> place</w:t>
      </w:r>
      <w:r>
        <w:rPr>
          <w:w w:val="110"/>
        </w:rPr>
        <w:t> in</w:t>
      </w:r>
      <w:r>
        <w:rPr>
          <w:w w:val="110"/>
        </w:rPr>
        <w:t> place</w:t>
      </w:r>
      <w:r>
        <w:rPr>
          <w:w w:val="110"/>
        </w:rPr>
        <w:t> of</w:t>
      </w:r>
      <w:r>
        <w:rPr>
          <w:w w:val="110"/>
        </w:rPr>
        <w:t> stationary restrictions and monopoly powers.</w:t>
      </w:r>
    </w:p>
    <w:p>
      <w:pPr>
        <w:pStyle w:val="BodyText"/>
        <w:spacing w:line="480" w:lineRule="auto" w:before="201"/>
        <w:ind w:left="1100" w:right="1096" w:firstLine="719"/>
        <w:jc w:val="both"/>
      </w:pPr>
      <w:r>
        <w:rPr>
          <w:w w:val="110"/>
        </w:rPr>
        <w:t>Beesly</w:t>
      </w:r>
      <w:r>
        <w:rPr>
          <w:w w:val="110"/>
        </w:rPr>
        <w:t> and</w:t>
      </w:r>
      <w:r>
        <w:rPr>
          <w:w w:val="110"/>
        </w:rPr>
        <w:t> little-child,</w:t>
      </w:r>
      <w:r>
        <w:rPr>
          <w:w w:val="110"/>
        </w:rPr>
        <w:t> (1983)</w:t>
      </w:r>
      <w:r>
        <w:rPr>
          <w:w w:val="110"/>
        </w:rPr>
        <w:t> said</w:t>
      </w:r>
      <w:r>
        <w:rPr>
          <w:w w:val="110"/>
        </w:rPr>
        <w:t> that</w:t>
      </w:r>
      <w:r>
        <w:rPr>
          <w:w w:val="110"/>
        </w:rPr>
        <w:t> the</w:t>
      </w:r>
      <w:r>
        <w:rPr>
          <w:w w:val="110"/>
        </w:rPr>
        <w:t> concept</w:t>
      </w:r>
      <w:r>
        <w:rPr>
          <w:w w:val="110"/>
        </w:rPr>
        <w:t> of privatization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formulation</w:t>
      </w:r>
      <w:r>
        <w:rPr>
          <w:w w:val="110"/>
        </w:rPr>
        <w:t> of</w:t>
      </w:r>
      <w:r>
        <w:rPr>
          <w:w w:val="110"/>
        </w:rPr>
        <w:t> a</w:t>
      </w:r>
      <w:r>
        <w:rPr>
          <w:w w:val="110"/>
        </w:rPr>
        <w:t> company’s</w:t>
      </w:r>
      <w:r>
        <w:rPr>
          <w:w w:val="110"/>
        </w:rPr>
        <w:t> act</w:t>
      </w:r>
      <w:r>
        <w:rPr>
          <w:w w:val="110"/>
        </w:rPr>
        <w:t> and</w:t>
      </w:r>
      <w:r>
        <w:rPr>
          <w:w w:val="110"/>
        </w:rPr>
        <w:t> subsequent</w:t>
      </w:r>
      <w:r>
        <w:rPr>
          <w:spacing w:val="80"/>
          <w:w w:val="150"/>
        </w:rPr>
        <w:t> </w:t>
      </w:r>
      <w:r>
        <w:rPr>
          <w:w w:val="110"/>
        </w:rPr>
        <w:t>sale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at</w:t>
      </w:r>
      <w:r>
        <w:rPr>
          <w:spacing w:val="40"/>
          <w:w w:val="110"/>
        </w:rPr>
        <w:t> </w:t>
      </w:r>
      <w:r>
        <w:rPr>
          <w:w w:val="110"/>
        </w:rPr>
        <w:t>least</w:t>
      </w:r>
      <w:r>
        <w:rPr>
          <w:spacing w:val="40"/>
          <w:w w:val="110"/>
        </w:rPr>
        <w:t> </w:t>
      </w:r>
      <w:r>
        <w:rPr>
          <w:w w:val="110"/>
        </w:rPr>
        <w:t>50%</w:t>
      </w:r>
      <w:r>
        <w:rPr>
          <w:spacing w:val="40"/>
          <w:w w:val="110"/>
        </w:rPr>
        <w:t> </w:t>
      </w:r>
      <w:r>
        <w:rPr>
          <w:w w:val="110"/>
        </w:rPr>
        <w:t>shares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private</w:t>
      </w:r>
      <w:r>
        <w:rPr>
          <w:spacing w:val="40"/>
          <w:w w:val="110"/>
        </w:rPr>
        <w:t> </w:t>
      </w:r>
      <w:r>
        <w:rPr>
          <w:w w:val="110"/>
        </w:rPr>
        <w:t>share</w:t>
      </w:r>
      <w:r>
        <w:rPr>
          <w:spacing w:val="40"/>
          <w:w w:val="110"/>
        </w:rPr>
        <w:t> </w:t>
      </w:r>
      <w:r>
        <w:rPr>
          <w:w w:val="110"/>
        </w:rPr>
        <w:t>holders.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them, the</w:t>
      </w:r>
      <w:r>
        <w:rPr>
          <w:w w:val="110"/>
        </w:rPr>
        <w:t> most</w:t>
      </w:r>
      <w:r>
        <w:rPr>
          <w:w w:val="110"/>
        </w:rPr>
        <w:t> important</w:t>
      </w:r>
      <w:r>
        <w:rPr>
          <w:w w:val="110"/>
        </w:rPr>
        <w:t> idea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improvement</w:t>
      </w:r>
      <w:r>
        <w:rPr>
          <w:w w:val="110"/>
        </w:rPr>
        <w:t> of</w:t>
      </w:r>
      <w:r>
        <w:rPr>
          <w:w w:val="110"/>
        </w:rPr>
        <w:t> an</w:t>
      </w:r>
      <w:r>
        <w:rPr>
          <w:w w:val="110"/>
        </w:rPr>
        <w:t> industry’s performance</w:t>
      </w:r>
      <w:r>
        <w:rPr>
          <w:spacing w:val="40"/>
          <w:w w:val="110"/>
        </w:rPr>
        <w:t> </w:t>
      </w:r>
      <w:r>
        <w:rPr>
          <w:w w:val="110"/>
        </w:rPr>
        <w:t>through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efficient</w:t>
      </w:r>
      <w:r>
        <w:rPr>
          <w:spacing w:val="40"/>
          <w:w w:val="110"/>
        </w:rPr>
        <w:t> </w:t>
      </w:r>
      <w:r>
        <w:rPr>
          <w:w w:val="110"/>
        </w:rPr>
        <w:t>functioning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market</w:t>
      </w:r>
      <w:r>
        <w:rPr>
          <w:spacing w:val="40"/>
          <w:w w:val="110"/>
        </w:rPr>
        <w:t> </w:t>
      </w:r>
      <w:r>
        <w:rPr>
          <w:w w:val="110"/>
        </w:rPr>
        <w:t>forces.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Heading3"/>
        <w:numPr>
          <w:ilvl w:val="2"/>
          <w:numId w:val="7"/>
        </w:numPr>
        <w:tabs>
          <w:tab w:pos="2540" w:val="left" w:leader="none"/>
        </w:tabs>
        <w:spacing w:line="240" w:lineRule="auto" w:before="0" w:after="0"/>
        <w:ind w:left="2540" w:right="0" w:hanging="1440"/>
        <w:jc w:val="left"/>
      </w:pPr>
      <w:bookmarkStart w:name="_TOC_250012" w:id="11"/>
      <w:r>
        <w:rPr>
          <w:w w:val="110"/>
        </w:rPr>
        <w:t>Private</w:t>
      </w:r>
      <w:r>
        <w:rPr>
          <w:spacing w:val="37"/>
          <w:w w:val="110"/>
        </w:rPr>
        <w:t> </w:t>
      </w:r>
      <w:r>
        <w:rPr>
          <w:w w:val="110"/>
        </w:rPr>
        <w:t>Sector</w:t>
      </w:r>
      <w:r>
        <w:rPr>
          <w:spacing w:val="39"/>
          <w:w w:val="110"/>
        </w:rPr>
        <w:t> </w:t>
      </w:r>
      <w:r>
        <w:rPr>
          <w:w w:val="110"/>
        </w:rPr>
        <w:t>In</w:t>
      </w:r>
      <w:r>
        <w:rPr>
          <w:spacing w:val="37"/>
          <w:w w:val="110"/>
        </w:rPr>
        <w:t> </w:t>
      </w:r>
      <w:bookmarkEnd w:id="11"/>
      <w:r>
        <w:rPr>
          <w:spacing w:val="-2"/>
          <w:w w:val="110"/>
        </w:rPr>
        <w:t>Nigeria</w:t>
      </w:r>
    </w:p>
    <w:p>
      <w:pPr>
        <w:pStyle w:val="BodyText"/>
        <w:spacing w:before="198"/>
        <w:rPr>
          <w:b/>
        </w:rPr>
      </w:pPr>
    </w:p>
    <w:p>
      <w:pPr>
        <w:pStyle w:val="BodyText"/>
        <w:spacing w:line="482" w:lineRule="auto"/>
        <w:ind w:left="1100" w:right="1094" w:firstLine="719"/>
        <w:jc w:val="both"/>
      </w:pPr>
      <w:r>
        <w:rPr>
          <w:w w:val="110"/>
        </w:rPr>
        <w:t>The</w:t>
      </w:r>
      <w:r>
        <w:rPr>
          <w:w w:val="110"/>
        </w:rPr>
        <w:t> second</w:t>
      </w:r>
      <w:r>
        <w:rPr>
          <w:w w:val="110"/>
        </w:rPr>
        <w:t> national</w:t>
      </w:r>
      <w:r>
        <w:rPr>
          <w:w w:val="110"/>
        </w:rPr>
        <w:t> development</w:t>
      </w:r>
      <w:r>
        <w:rPr>
          <w:w w:val="110"/>
        </w:rPr>
        <w:t> plan</w:t>
      </w:r>
      <w:r>
        <w:rPr>
          <w:w w:val="110"/>
        </w:rPr>
        <w:t> (NDP)</w:t>
      </w:r>
      <w:r>
        <w:rPr>
          <w:w w:val="110"/>
        </w:rPr>
        <w:t> (1970) distinguished</w:t>
      </w:r>
      <w:r>
        <w:rPr>
          <w:w w:val="110"/>
        </w:rPr>
        <w:t> between</w:t>
      </w:r>
      <w:r>
        <w:rPr>
          <w:w w:val="110"/>
        </w:rPr>
        <w:t> two</w:t>
      </w:r>
      <w:r>
        <w:rPr>
          <w:w w:val="110"/>
        </w:rPr>
        <w:t> types</w:t>
      </w:r>
      <w:r>
        <w:rPr>
          <w:w w:val="110"/>
        </w:rPr>
        <w:t> of</w:t>
      </w:r>
      <w:r>
        <w:rPr>
          <w:w w:val="110"/>
        </w:rPr>
        <w:t> participants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Nigerian</w:t>
      </w:r>
      <w:r>
        <w:rPr>
          <w:spacing w:val="80"/>
          <w:w w:val="110"/>
        </w:rPr>
        <w:t> </w:t>
      </w:r>
      <w:r>
        <w:rPr>
          <w:w w:val="110"/>
        </w:rPr>
        <w:t>private</w:t>
      </w:r>
      <w:r>
        <w:rPr>
          <w:spacing w:val="40"/>
          <w:w w:val="110"/>
        </w:rPr>
        <w:t> </w:t>
      </w:r>
      <w:r>
        <w:rPr>
          <w:w w:val="110"/>
        </w:rPr>
        <w:t>sector:</w:t>
      </w:r>
      <w:r>
        <w:rPr>
          <w:spacing w:val="40"/>
          <w:w w:val="110"/>
        </w:rPr>
        <w:t> </w:t>
      </w:r>
      <w:r>
        <w:rPr>
          <w:w w:val="110"/>
        </w:rPr>
        <w:t>incorporated</w:t>
      </w:r>
      <w:r>
        <w:rPr>
          <w:spacing w:val="40"/>
          <w:w w:val="110"/>
        </w:rPr>
        <w:t> </w:t>
      </w:r>
      <w:r>
        <w:rPr>
          <w:w w:val="110"/>
        </w:rPr>
        <w:t>businesses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households;</w:t>
      </w:r>
      <w:r>
        <w:rPr>
          <w:spacing w:val="40"/>
          <w:w w:val="110"/>
        </w:rPr>
        <w:t> </w:t>
      </w:r>
      <w:r>
        <w:rPr>
          <w:w w:val="110"/>
        </w:rPr>
        <w:t>these</w:t>
      </w:r>
      <w:r>
        <w:rPr>
          <w:spacing w:val="40"/>
          <w:w w:val="110"/>
        </w:rPr>
        <w:t> </w:t>
      </w:r>
      <w:r>
        <w:rPr>
          <w:w w:val="110"/>
        </w:rPr>
        <w:t>two are</w:t>
      </w:r>
      <w:r>
        <w:rPr>
          <w:spacing w:val="40"/>
          <w:w w:val="110"/>
        </w:rPr>
        <w:t> </w:t>
      </w:r>
      <w:r>
        <w:rPr>
          <w:w w:val="110"/>
        </w:rPr>
        <w:t>called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organized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un-organized</w:t>
      </w:r>
      <w:r>
        <w:rPr>
          <w:spacing w:val="40"/>
          <w:w w:val="110"/>
        </w:rPr>
        <w:t> </w:t>
      </w:r>
      <w:r>
        <w:rPr>
          <w:w w:val="110"/>
        </w:rPr>
        <w:t>private</w:t>
      </w:r>
      <w:r>
        <w:rPr>
          <w:spacing w:val="40"/>
          <w:w w:val="110"/>
        </w:rPr>
        <w:t> </w:t>
      </w:r>
      <w:r>
        <w:rPr>
          <w:w w:val="110"/>
        </w:rPr>
        <w:t>sector.</w:t>
      </w:r>
    </w:p>
    <w:p>
      <w:pPr>
        <w:pStyle w:val="BodyText"/>
        <w:spacing w:line="480" w:lineRule="auto" w:before="190"/>
        <w:ind w:left="1100" w:right="1094" w:firstLine="719"/>
        <w:jc w:val="both"/>
      </w:pP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organized</w:t>
      </w:r>
      <w:r>
        <w:rPr>
          <w:spacing w:val="-6"/>
          <w:w w:val="115"/>
        </w:rPr>
        <w:t> </w:t>
      </w:r>
      <w:r>
        <w:rPr>
          <w:w w:val="115"/>
        </w:rPr>
        <w:t>private</w:t>
      </w:r>
      <w:r>
        <w:rPr>
          <w:spacing w:val="-5"/>
          <w:w w:val="115"/>
        </w:rPr>
        <w:t> </w:t>
      </w:r>
      <w:r>
        <w:rPr>
          <w:w w:val="115"/>
        </w:rPr>
        <w:t>sector</w:t>
      </w:r>
      <w:r>
        <w:rPr>
          <w:spacing w:val="-8"/>
          <w:w w:val="115"/>
        </w:rPr>
        <w:t> </w:t>
      </w:r>
      <w:r>
        <w:rPr>
          <w:w w:val="115"/>
        </w:rPr>
        <w:t>in</w:t>
      </w:r>
      <w:r>
        <w:rPr>
          <w:spacing w:val="-7"/>
          <w:w w:val="115"/>
        </w:rPr>
        <w:t> </w:t>
      </w:r>
      <w:r>
        <w:rPr>
          <w:w w:val="115"/>
        </w:rPr>
        <w:t>Nigeria</w:t>
      </w:r>
      <w:r>
        <w:rPr>
          <w:spacing w:val="-7"/>
          <w:w w:val="115"/>
        </w:rPr>
        <w:t> </w:t>
      </w:r>
      <w:r>
        <w:rPr>
          <w:w w:val="115"/>
        </w:rPr>
        <w:t>includes</w:t>
      </w:r>
      <w:r>
        <w:rPr>
          <w:spacing w:val="-6"/>
          <w:w w:val="115"/>
        </w:rPr>
        <w:t> </w:t>
      </w:r>
      <w:r>
        <w:rPr>
          <w:w w:val="115"/>
        </w:rPr>
        <w:t>most</w:t>
      </w:r>
      <w:r>
        <w:rPr>
          <w:spacing w:val="-8"/>
          <w:w w:val="115"/>
        </w:rPr>
        <w:t> </w:t>
      </w:r>
      <w:r>
        <w:rPr>
          <w:w w:val="115"/>
        </w:rPr>
        <w:t>activities in</w:t>
      </w:r>
      <w:r>
        <w:rPr>
          <w:w w:val="115"/>
        </w:rPr>
        <w:t> manufacturing,</w:t>
      </w:r>
      <w:r>
        <w:rPr>
          <w:w w:val="115"/>
        </w:rPr>
        <w:t> mining,</w:t>
      </w:r>
      <w:r>
        <w:rPr>
          <w:w w:val="115"/>
        </w:rPr>
        <w:t> construction,</w:t>
      </w:r>
      <w:r>
        <w:rPr>
          <w:w w:val="115"/>
        </w:rPr>
        <w:t> commerce,</w:t>
      </w:r>
      <w:r>
        <w:rPr>
          <w:w w:val="115"/>
        </w:rPr>
        <w:t> finance</w:t>
      </w:r>
      <w:r>
        <w:rPr>
          <w:w w:val="115"/>
        </w:rPr>
        <w:t> and</w:t>
      </w:r>
      <w:r>
        <w:rPr>
          <w:w w:val="115"/>
        </w:rPr>
        <w:t> the incorporated</w:t>
      </w:r>
      <w:r>
        <w:rPr>
          <w:w w:val="115"/>
        </w:rPr>
        <w:t> part</w:t>
      </w:r>
      <w:r>
        <w:rPr>
          <w:w w:val="115"/>
        </w:rPr>
        <w:t> of</w:t>
      </w:r>
      <w:r>
        <w:rPr>
          <w:w w:val="115"/>
        </w:rPr>
        <w:t> road</w:t>
      </w:r>
      <w:r>
        <w:rPr>
          <w:w w:val="115"/>
        </w:rPr>
        <w:t> transportation;</w:t>
      </w:r>
      <w:r>
        <w:rPr>
          <w:w w:val="115"/>
        </w:rPr>
        <w:t> these</w:t>
      </w:r>
      <w:r>
        <w:rPr>
          <w:w w:val="115"/>
        </w:rPr>
        <w:t> are</w:t>
      </w:r>
      <w:r>
        <w:rPr>
          <w:w w:val="115"/>
        </w:rPr>
        <w:t> usually coordinated</w:t>
      </w:r>
      <w:r>
        <w:rPr>
          <w:spacing w:val="19"/>
          <w:w w:val="115"/>
        </w:rPr>
        <w:t>  </w:t>
      </w:r>
      <w:r>
        <w:rPr>
          <w:w w:val="115"/>
        </w:rPr>
        <w:t>under</w:t>
      </w:r>
      <w:r>
        <w:rPr>
          <w:spacing w:val="19"/>
          <w:w w:val="115"/>
        </w:rPr>
        <w:t>  </w:t>
      </w:r>
      <w:r>
        <w:rPr>
          <w:w w:val="115"/>
        </w:rPr>
        <w:t>different</w:t>
      </w:r>
      <w:r>
        <w:rPr>
          <w:spacing w:val="19"/>
          <w:w w:val="115"/>
        </w:rPr>
        <w:t>  </w:t>
      </w:r>
      <w:r>
        <w:rPr>
          <w:w w:val="115"/>
        </w:rPr>
        <w:t>organs</w:t>
      </w:r>
      <w:r>
        <w:rPr>
          <w:spacing w:val="19"/>
          <w:w w:val="115"/>
        </w:rPr>
        <w:t>  </w:t>
      </w:r>
      <w:r>
        <w:rPr>
          <w:w w:val="115"/>
        </w:rPr>
        <w:t>such</w:t>
      </w:r>
      <w:r>
        <w:rPr>
          <w:spacing w:val="20"/>
          <w:w w:val="115"/>
        </w:rPr>
        <w:t>  </w:t>
      </w:r>
      <w:r>
        <w:rPr>
          <w:w w:val="115"/>
        </w:rPr>
        <w:t>as</w:t>
      </w:r>
      <w:r>
        <w:rPr>
          <w:spacing w:val="20"/>
          <w:w w:val="115"/>
        </w:rPr>
        <w:t>  </w:t>
      </w:r>
      <w:r>
        <w:rPr>
          <w:w w:val="115"/>
        </w:rPr>
        <w:t>the</w:t>
      </w:r>
      <w:r>
        <w:rPr>
          <w:spacing w:val="19"/>
          <w:w w:val="115"/>
        </w:rPr>
        <w:t>  </w:t>
      </w:r>
      <w:r>
        <w:rPr>
          <w:spacing w:val="-2"/>
          <w:w w:val="115"/>
        </w:rPr>
        <w:t>manufacturers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103"/>
        <w:jc w:val="both"/>
      </w:pPr>
      <w:r>
        <w:rPr>
          <w:w w:val="110"/>
        </w:rPr>
        <w:t>association</w:t>
      </w:r>
      <w:r>
        <w:rPr>
          <w:w w:val="110"/>
        </w:rPr>
        <w:t> of</w:t>
      </w:r>
      <w:r>
        <w:rPr>
          <w:w w:val="110"/>
        </w:rPr>
        <w:t> Nigeria</w:t>
      </w:r>
      <w:r>
        <w:rPr>
          <w:w w:val="110"/>
        </w:rPr>
        <w:t> (MAN),</w:t>
      </w:r>
      <w:r>
        <w:rPr>
          <w:w w:val="110"/>
        </w:rPr>
        <w:t> Nigeria</w:t>
      </w:r>
      <w:r>
        <w:rPr>
          <w:w w:val="110"/>
        </w:rPr>
        <w:t> employers’</w:t>
      </w:r>
      <w:r>
        <w:rPr>
          <w:w w:val="110"/>
        </w:rPr>
        <w:t> consultative association (NECA) etc.</w:t>
      </w:r>
    </w:p>
    <w:p>
      <w:pPr>
        <w:pStyle w:val="BodyText"/>
        <w:spacing w:line="480" w:lineRule="auto" w:before="201"/>
        <w:ind w:left="1100" w:right="1097" w:firstLine="719"/>
        <w:jc w:val="both"/>
      </w:pPr>
      <w:r>
        <w:rPr>
          <w:w w:val="115"/>
        </w:rPr>
        <w:t>The</w:t>
      </w:r>
      <w:r>
        <w:rPr>
          <w:w w:val="115"/>
        </w:rPr>
        <w:t> un-organized sub-sector</w:t>
      </w:r>
      <w:r>
        <w:rPr>
          <w:w w:val="115"/>
        </w:rPr>
        <w:t> comprises</w:t>
      </w:r>
      <w:r>
        <w:rPr>
          <w:w w:val="115"/>
        </w:rPr>
        <w:t> mostly of agriculture, housing,</w:t>
      </w:r>
      <w:r>
        <w:rPr>
          <w:w w:val="115"/>
        </w:rPr>
        <w:t> distribution</w:t>
      </w:r>
      <w:r>
        <w:rPr>
          <w:w w:val="115"/>
        </w:rPr>
        <w:t> (excluding</w:t>
      </w:r>
      <w:r>
        <w:rPr>
          <w:w w:val="115"/>
        </w:rPr>
        <w:t> departmental</w:t>
      </w:r>
      <w:r>
        <w:rPr>
          <w:w w:val="115"/>
        </w:rPr>
        <w:t> stores),</w:t>
      </w:r>
      <w:r>
        <w:rPr>
          <w:w w:val="115"/>
        </w:rPr>
        <w:t> road transportation,</w:t>
      </w:r>
      <w:r>
        <w:rPr>
          <w:w w:val="115"/>
        </w:rPr>
        <w:t> small</w:t>
      </w:r>
      <w:r>
        <w:rPr>
          <w:w w:val="115"/>
        </w:rPr>
        <w:t> scale</w:t>
      </w:r>
      <w:r>
        <w:rPr>
          <w:w w:val="115"/>
        </w:rPr>
        <w:t> industries,</w:t>
      </w:r>
      <w:r>
        <w:rPr>
          <w:w w:val="115"/>
        </w:rPr>
        <w:t> crafts,</w:t>
      </w:r>
      <w:r>
        <w:rPr>
          <w:w w:val="115"/>
        </w:rPr>
        <w:t> nonprofit organizations etc.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pStyle w:val="Heading3"/>
        <w:numPr>
          <w:ilvl w:val="2"/>
          <w:numId w:val="7"/>
        </w:numPr>
        <w:tabs>
          <w:tab w:pos="1935" w:val="left" w:leader="none"/>
        </w:tabs>
        <w:spacing w:line="240" w:lineRule="auto" w:before="0" w:after="0"/>
        <w:ind w:left="1935" w:right="0" w:hanging="835"/>
        <w:jc w:val="left"/>
      </w:pPr>
      <w:r>
        <w:rPr>
          <w:w w:val="110"/>
        </w:rPr>
        <w:t>Objectives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39"/>
          <w:w w:val="110"/>
        </w:rPr>
        <w:t> </w:t>
      </w:r>
      <w:r>
        <w:rPr>
          <w:w w:val="110"/>
        </w:rPr>
        <w:t>The</w:t>
      </w:r>
      <w:r>
        <w:rPr>
          <w:spacing w:val="39"/>
          <w:w w:val="110"/>
        </w:rPr>
        <w:t> </w:t>
      </w:r>
      <w:r>
        <w:rPr>
          <w:w w:val="110"/>
        </w:rPr>
        <w:t>Nigerian</w:t>
      </w:r>
      <w:r>
        <w:rPr>
          <w:spacing w:val="38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Programme</w:t>
      </w:r>
    </w:p>
    <w:p>
      <w:pPr>
        <w:pStyle w:val="BodyText"/>
        <w:spacing w:before="197"/>
        <w:rPr>
          <w:b/>
        </w:rPr>
      </w:pPr>
    </w:p>
    <w:p>
      <w:pPr>
        <w:pStyle w:val="BodyText"/>
        <w:spacing w:line="480" w:lineRule="auto" w:before="1"/>
        <w:ind w:left="1100" w:right="1096" w:firstLine="719"/>
        <w:jc w:val="both"/>
      </w:pPr>
      <w:r>
        <w:rPr>
          <w:w w:val="110"/>
        </w:rPr>
        <w:t>The</w:t>
      </w:r>
      <w:r>
        <w:rPr>
          <w:w w:val="110"/>
        </w:rPr>
        <w:t> primary</w:t>
      </w:r>
      <w:r>
        <w:rPr>
          <w:w w:val="110"/>
        </w:rPr>
        <w:t> goal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privatization</w:t>
      </w:r>
      <w:r>
        <w:rPr>
          <w:w w:val="110"/>
        </w:rPr>
        <w:t> programme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federal government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reduce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dominance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public sector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economy</w:t>
      </w:r>
      <w:r>
        <w:rPr>
          <w:w w:val="110"/>
        </w:rPr>
        <w:t> and</w:t>
      </w:r>
      <w:r>
        <w:rPr>
          <w:w w:val="110"/>
        </w:rPr>
        <w:t> allow</w:t>
      </w:r>
      <w:r>
        <w:rPr>
          <w:w w:val="110"/>
        </w:rPr>
        <w:t> the</w:t>
      </w:r>
      <w:r>
        <w:rPr>
          <w:w w:val="110"/>
        </w:rPr>
        <w:t> private</w:t>
      </w:r>
      <w:r>
        <w:rPr>
          <w:w w:val="110"/>
        </w:rPr>
        <w:t> sector</w:t>
      </w:r>
      <w:r>
        <w:rPr>
          <w:w w:val="110"/>
        </w:rPr>
        <w:t> to</w:t>
      </w:r>
      <w:r>
        <w:rPr>
          <w:w w:val="110"/>
        </w:rPr>
        <w:t> play</w:t>
      </w:r>
      <w:r>
        <w:rPr>
          <w:w w:val="110"/>
        </w:rPr>
        <w:t> its</w:t>
      </w:r>
      <w:r>
        <w:rPr>
          <w:w w:val="110"/>
        </w:rPr>
        <w:t> role properly</w:t>
      </w:r>
      <w:r>
        <w:rPr>
          <w:w w:val="110"/>
        </w:rPr>
        <w:t> as</w:t>
      </w:r>
      <w:r>
        <w:rPr>
          <w:w w:val="110"/>
        </w:rPr>
        <w:t> the</w:t>
      </w:r>
      <w:r>
        <w:rPr>
          <w:w w:val="110"/>
        </w:rPr>
        <w:t> lending</w:t>
      </w:r>
      <w:r>
        <w:rPr>
          <w:w w:val="110"/>
        </w:rPr>
        <w:t> engine</w:t>
      </w:r>
      <w:r>
        <w:rPr>
          <w:w w:val="110"/>
        </w:rPr>
        <w:t> growth.</w:t>
      </w:r>
      <w:r>
        <w:rPr>
          <w:w w:val="110"/>
        </w:rPr>
        <w:t> Over</w:t>
      </w:r>
      <w:r>
        <w:rPr>
          <w:w w:val="110"/>
        </w:rPr>
        <w:t> time</w:t>
      </w:r>
      <w:r>
        <w:rPr>
          <w:w w:val="110"/>
        </w:rPr>
        <w:t> through</w:t>
      </w:r>
      <w:r>
        <w:rPr>
          <w:w w:val="110"/>
        </w:rPr>
        <w:t> direct massive</w:t>
      </w:r>
      <w:r>
        <w:rPr>
          <w:w w:val="110"/>
        </w:rPr>
        <w:t> investment</w:t>
      </w:r>
      <w:r>
        <w:rPr>
          <w:w w:val="110"/>
        </w:rPr>
        <w:t> and</w:t>
      </w:r>
      <w:r>
        <w:rPr>
          <w:w w:val="110"/>
        </w:rPr>
        <w:t> participation,</w:t>
      </w:r>
      <w:r>
        <w:rPr>
          <w:w w:val="110"/>
        </w:rPr>
        <w:t> Nigeria</w:t>
      </w:r>
      <w:r>
        <w:rPr>
          <w:w w:val="110"/>
        </w:rPr>
        <w:t> developed</w:t>
      </w:r>
      <w:r>
        <w:rPr>
          <w:w w:val="110"/>
        </w:rPr>
        <w:t> a</w:t>
      </w:r>
      <w:r>
        <w:rPr>
          <w:w w:val="110"/>
        </w:rPr>
        <w:t> larger public sector.</w:t>
      </w:r>
    </w:p>
    <w:p>
      <w:pPr>
        <w:pStyle w:val="BodyText"/>
        <w:spacing w:line="480" w:lineRule="auto" w:before="206"/>
        <w:ind w:left="1100" w:right="1100" w:firstLine="719"/>
        <w:jc w:val="both"/>
      </w:pPr>
      <w:r>
        <w:rPr>
          <w:w w:val="115"/>
        </w:rPr>
        <w:t>As</w:t>
      </w:r>
      <w:r>
        <w:rPr>
          <w:w w:val="115"/>
        </w:rPr>
        <w:t> it</w:t>
      </w:r>
      <w:r>
        <w:rPr>
          <w:w w:val="115"/>
        </w:rPr>
        <w:t> may,</w:t>
      </w:r>
      <w:r>
        <w:rPr>
          <w:w w:val="115"/>
        </w:rPr>
        <w:t> 1999,</w:t>
      </w:r>
      <w:r>
        <w:rPr>
          <w:w w:val="115"/>
        </w:rPr>
        <w:t> the</w:t>
      </w:r>
      <w:r>
        <w:rPr>
          <w:w w:val="115"/>
        </w:rPr>
        <w:t> federal</w:t>
      </w:r>
      <w:r>
        <w:rPr>
          <w:w w:val="115"/>
        </w:rPr>
        <w:t> government</w:t>
      </w:r>
      <w:r>
        <w:rPr>
          <w:w w:val="115"/>
        </w:rPr>
        <w:t> investment</w:t>
      </w:r>
      <w:r>
        <w:rPr>
          <w:w w:val="115"/>
        </w:rPr>
        <w:t> in</w:t>
      </w:r>
      <w:r>
        <w:rPr>
          <w:w w:val="115"/>
        </w:rPr>
        <w:t> the public</w:t>
      </w:r>
      <w:r>
        <w:rPr>
          <w:w w:val="115"/>
        </w:rPr>
        <w:t> enterprise</w:t>
      </w:r>
      <w:r>
        <w:rPr>
          <w:w w:val="115"/>
        </w:rPr>
        <w:t> was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region</w:t>
      </w:r>
      <w:r>
        <w:rPr>
          <w:w w:val="115"/>
        </w:rPr>
        <w:t> of</w:t>
      </w:r>
      <w:r>
        <w:rPr>
          <w:w w:val="115"/>
        </w:rPr>
        <w:t> U.S</w:t>
      </w:r>
      <w:r>
        <w:rPr>
          <w:w w:val="115"/>
        </w:rPr>
        <w:t> $100</w:t>
      </w:r>
      <w:r>
        <w:rPr>
          <w:w w:val="115"/>
        </w:rPr>
        <w:t> billion,</w:t>
      </w:r>
      <w:r>
        <w:rPr>
          <w:w w:val="115"/>
        </w:rPr>
        <w:t> inspite</w:t>
      </w:r>
      <w:r>
        <w:rPr>
          <w:w w:val="115"/>
        </w:rPr>
        <w:t> of these</w:t>
      </w:r>
      <w:r>
        <w:rPr>
          <w:w w:val="115"/>
        </w:rPr>
        <w:t> massive</w:t>
      </w:r>
      <w:r>
        <w:rPr>
          <w:w w:val="115"/>
        </w:rPr>
        <w:t> investments,</w:t>
      </w:r>
      <w:r>
        <w:rPr>
          <w:w w:val="115"/>
        </w:rPr>
        <w:t> however,</w:t>
      </w:r>
      <w:r>
        <w:rPr>
          <w:w w:val="115"/>
        </w:rPr>
        <w:t> public</w:t>
      </w:r>
      <w:r>
        <w:rPr>
          <w:w w:val="115"/>
        </w:rPr>
        <w:t> enterprise</w:t>
      </w:r>
      <w:r>
        <w:rPr>
          <w:w w:val="115"/>
        </w:rPr>
        <w:t> have woefully</w:t>
      </w:r>
      <w:r>
        <w:rPr>
          <w:spacing w:val="5"/>
          <w:w w:val="115"/>
        </w:rPr>
        <w:t> </w:t>
      </w:r>
      <w:r>
        <w:rPr>
          <w:w w:val="115"/>
        </w:rPr>
        <w:t>failed</w:t>
      </w:r>
      <w:r>
        <w:rPr>
          <w:spacing w:val="10"/>
          <w:w w:val="115"/>
        </w:rPr>
        <w:t> </w:t>
      </w:r>
      <w:r>
        <w:rPr>
          <w:w w:val="115"/>
        </w:rPr>
        <w:t>to</w:t>
      </w:r>
      <w:r>
        <w:rPr>
          <w:spacing w:val="8"/>
          <w:w w:val="115"/>
        </w:rPr>
        <w:t> </w:t>
      </w:r>
      <w:r>
        <w:rPr>
          <w:w w:val="115"/>
        </w:rPr>
        <w:t>perform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function</w:t>
      </w:r>
      <w:r>
        <w:rPr>
          <w:spacing w:val="8"/>
          <w:w w:val="115"/>
        </w:rPr>
        <w:t> </w:t>
      </w:r>
      <w:r>
        <w:rPr>
          <w:w w:val="115"/>
        </w:rPr>
        <w:t>and</w:t>
      </w:r>
      <w:r>
        <w:rPr>
          <w:spacing w:val="7"/>
          <w:w w:val="115"/>
        </w:rPr>
        <w:t> </w:t>
      </w:r>
      <w:r>
        <w:rPr>
          <w:w w:val="115"/>
        </w:rPr>
        <w:t>attain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objectives</w:t>
      </w:r>
      <w:r>
        <w:rPr>
          <w:spacing w:val="8"/>
          <w:w w:val="115"/>
        </w:rPr>
        <w:t> </w:t>
      </w:r>
      <w:r>
        <w:rPr>
          <w:spacing w:val="-5"/>
          <w:w w:val="115"/>
        </w:rPr>
        <w:t>for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8"/>
        <w:jc w:val="both"/>
      </w:pPr>
      <w:r>
        <w:rPr>
          <w:w w:val="110"/>
        </w:rPr>
        <w:t>which</w:t>
      </w:r>
      <w:r>
        <w:rPr>
          <w:w w:val="110"/>
        </w:rPr>
        <w:t> they</w:t>
      </w:r>
      <w:r>
        <w:rPr>
          <w:w w:val="110"/>
        </w:rPr>
        <w:t> were</w:t>
      </w:r>
      <w:r>
        <w:rPr>
          <w:w w:val="110"/>
        </w:rPr>
        <w:t> set-up. The</w:t>
      </w:r>
      <w:r>
        <w:rPr>
          <w:w w:val="110"/>
        </w:rPr>
        <w:t> gross failure</w:t>
      </w:r>
      <w:r>
        <w:rPr>
          <w:w w:val="110"/>
        </w:rPr>
        <w:t> of these</w:t>
      </w:r>
      <w:r>
        <w:rPr>
          <w:w w:val="110"/>
        </w:rPr>
        <w:t> enterprises</w:t>
      </w:r>
      <w:r>
        <w:rPr>
          <w:w w:val="110"/>
        </w:rPr>
        <w:t> to</w:t>
      </w:r>
      <w:r>
        <w:rPr>
          <w:w w:val="110"/>
        </w:rPr>
        <w:t> live</w:t>
      </w:r>
      <w:r>
        <w:rPr>
          <w:spacing w:val="40"/>
          <w:w w:val="110"/>
        </w:rPr>
        <w:t> </w:t>
      </w:r>
      <w:r>
        <w:rPr>
          <w:w w:val="110"/>
        </w:rPr>
        <w:t>up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expectation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partly</w:t>
      </w:r>
      <w:r>
        <w:rPr>
          <w:spacing w:val="40"/>
          <w:w w:val="110"/>
        </w:rPr>
        <w:t> </w:t>
      </w:r>
      <w:r>
        <w:rPr>
          <w:w w:val="110"/>
        </w:rPr>
        <w:t>responsible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current</w:t>
      </w:r>
      <w:r>
        <w:rPr>
          <w:spacing w:val="40"/>
          <w:w w:val="110"/>
        </w:rPr>
        <w:t> </w:t>
      </w:r>
      <w:r>
        <w:rPr>
          <w:w w:val="110"/>
        </w:rPr>
        <w:t>moves towards</w:t>
      </w:r>
      <w:r>
        <w:rPr>
          <w:w w:val="110"/>
        </w:rPr>
        <w:t> economic</w:t>
      </w:r>
      <w:r>
        <w:rPr>
          <w:w w:val="110"/>
        </w:rPr>
        <w:t> liberalization</w:t>
      </w:r>
      <w:r>
        <w:rPr>
          <w:w w:val="110"/>
        </w:rPr>
        <w:t> competition</w:t>
      </w:r>
      <w:r>
        <w:rPr>
          <w:w w:val="110"/>
        </w:rPr>
        <w:t> and</w:t>
      </w:r>
      <w:r>
        <w:rPr>
          <w:w w:val="110"/>
        </w:rPr>
        <w:t> privatization.</w:t>
      </w:r>
      <w:r>
        <w:rPr>
          <w:w w:val="110"/>
        </w:rPr>
        <w:t> The philosophy</w:t>
      </w:r>
      <w:r>
        <w:rPr>
          <w:spacing w:val="40"/>
          <w:w w:val="110"/>
        </w:rPr>
        <w:t> </w:t>
      </w:r>
      <w:r>
        <w:rPr>
          <w:w w:val="110"/>
        </w:rPr>
        <w:t>behind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re-structure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rationalize</w:t>
      </w:r>
      <w:r>
        <w:rPr>
          <w:spacing w:val="80"/>
          <w:w w:val="150"/>
        </w:rPr>
        <w:t> </w:t>
      </w:r>
      <w:r>
        <w:rPr>
          <w:w w:val="110"/>
        </w:rPr>
        <w:t>the</w:t>
      </w:r>
      <w:r>
        <w:rPr>
          <w:w w:val="110"/>
        </w:rPr>
        <w:t> public</w:t>
      </w:r>
      <w:r>
        <w:rPr>
          <w:w w:val="110"/>
        </w:rPr>
        <w:t> sector</w:t>
      </w:r>
      <w:r>
        <w:rPr>
          <w:w w:val="110"/>
        </w:rPr>
        <w:t> not</w:t>
      </w:r>
      <w:r>
        <w:rPr>
          <w:w w:val="110"/>
        </w:rPr>
        <w:t> only</w:t>
      </w:r>
      <w:r>
        <w:rPr>
          <w:w w:val="110"/>
        </w:rPr>
        <w:t> to</w:t>
      </w:r>
      <w:r>
        <w:rPr>
          <w:w w:val="110"/>
        </w:rPr>
        <w:t> lessen</w:t>
      </w:r>
      <w:r>
        <w:rPr>
          <w:w w:val="110"/>
        </w:rPr>
        <w:t> the</w:t>
      </w:r>
      <w:r>
        <w:rPr>
          <w:w w:val="110"/>
        </w:rPr>
        <w:t> burden</w:t>
      </w:r>
      <w:r>
        <w:rPr>
          <w:w w:val="110"/>
        </w:rPr>
        <w:t> of</w:t>
      </w:r>
      <w:r>
        <w:rPr>
          <w:w w:val="110"/>
        </w:rPr>
        <w:t> unproductive investment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sector</w:t>
      </w:r>
      <w:r>
        <w:rPr>
          <w:w w:val="110"/>
        </w:rPr>
        <w:t> of</w:t>
      </w:r>
      <w:r>
        <w:rPr>
          <w:w w:val="110"/>
        </w:rPr>
        <w:t> public</w:t>
      </w:r>
      <w:r>
        <w:rPr>
          <w:w w:val="110"/>
        </w:rPr>
        <w:t> enterprises</w:t>
      </w:r>
      <w:r>
        <w:rPr>
          <w:w w:val="110"/>
        </w:rPr>
        <w:t> which</w:t>
      </w:r>
      <w:r>
        <w:rPr>
          <w:w w:val="110"/>
        </w:rPr>
        <w:t> are</w:t>
      </w:r>
      <w:r>
        <w:rPr>
          <w:w w:val="110"/>
        </w:rPr>
        <w:t> better operated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private</w:t>
      </w:r>
      <w:r>
        <w:rPr>
          <w:spacing w:val="40"/>
          <w:w w:val="110"/>
        </w:rPr>
        <w:t> </w:t>
      </w:r>
      <w:r>
        <w:rPr>
          <w:w w:val="110"/>
        </w:rPr>
        <w:t>sector.</w:t>
      </w:r>
      <w:r>
        <w:rPr>
          <w:w w:val="110"/>
        </w:rPr>
        <w:t> 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also</w:t>
      </w:r>
      <w:r>
        <w:rPr>
          <w:w w:val="110"/>
        </w:rPr>
        <w:t> expected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 privatization</w:t>
      </w:r>
      <w:r>
        <w:rPr>
          <w:w w:val="110"/>
        </w:rPr>
        <w:t> programme</w:t>
      </w:r>
      <w:r>
        <w:rPr>
          <w:w w:val="110"/>
        </w:rPr>
        <w:t> will</w:t>
      </w:r>
      <w:r>
        <w:rPr>
          <w:w w:val="110"/>
        </w:rPr>
        <w:t> provide</w:t>
      </w:r>
      <w:r>
        <w:rPr>
          <w:w w:val="110"/>
        </w:rPr>
        <w:t> the</w:t>
      </w:r>
      <w:r>
        <w:rPr>
          <w:w w:val="110"/>
        </w:rPr>
        <w:t> channel</w:t>
      </w:r>
      <w:r>
        <w:rPr>
          <w:w w:val="110"/>
        </w:rPr>
        <w:t> as</w:t>
      </w:r>
      <w:r>
        <w:rPr>
          <w:w w:val="110"/>
        </w:rPr>
        <w:t> a</w:t>
      </w:r>
      <w:r>
        <w:rPr>
          <w:w w:val="110"/>
        </w:rPr>
        <w:t> platform</w:t>
      </w:r>
      <w:r>
        <w:rPr>
          <w:w w:val="110"/>
        </w:rPr>
        <w:t> to attract</w:t>
      </w:r>
      <w:r>
        <w:rPr>
          <w:w w:val="110"/>
        </w:rPr>
        <w:t> foreign</w:t>
      </w:r>
      <w:r>
        <w:rPr>
          <w:w w:val="110"/>
        </w:rPr>
        <w:t> direct</w:t>
      </w:r>
      <w:r>
        <w:rPr>
          <w:w w:val="110"/>
        </w:rPr>
        <w:t> investment</w:t>
      </w:r>
      <w:r>
        <w:rPr>
          <w:w w:val="110"/>
        </w:rPr>
        <w:t> in</w:t>
      </w:r>
      <w:r>
        <w:rPr>
          <w:w w:val="110"/>
        </w:rPr>
        <w:t> an</w:t>
      </w:r>
      <w:r>
        <w:rPr>
          <w:w w:val="110"/>
        </w:rPr>
        <w:t> open,</w:t>
      </w:r>
      <w:r>
        <w:rPr>
          <w:w w:val="110"/>
        </w:rPr>
        <w:t> fair</w:t>
      </w:r>
      <w:r>
        <w:rPr>
          <w:w w:val="110"/>
        </w:rPr>
        <w:t> and</w:t>
      </w:r>
      <w:r>
        <w:rPr>
          <w:w w:val="110"/>
        </w:rPr>
        <w:t> transparent </w:t>
      </w:r>
      <w:r>
        <w:rPr>
          <w:spacing w:val="-2"/>
          <w:w w:val="110"/>
        </w:rPr>
        <w:t>manner.</w:t>
      </w: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3"/>
        <w:numPr>
          <w:ilvl w:val="2"/>
          <w:numId w:val="7"/>
        </w:numPr>
        <w:tabs>
          <w:tab w:pos="2540" w:val="left" w:leader="none"/>
        </w:tabs>
        <w:spacing w:line="240" w:lineRule="auto" w:before="0" w:after="0"/>
        <w:ind w:left="2540" w:right="0" w:hanging="1440"/>
        <w:jc w:val="both"/>
      </w:pPr>
      <w:r>
        <w:rPr>
          <w:w w:val="110"/>
        </w:rPr>
        <w:t>Macroeconomic</w:t>
      </w:r>
      <w:r>
        <w:rPr>
          <w:spacing w:val="62"/>
          <w:w w:val="110"/>
        </w:rPr>
        <w:t> </w:t>
      </w:r>
      <w:r>
        <w:rPr>
          <w:spacing w:val="-2"/>
          <w:w w:val="110"/>
        </w:rPr>
        <w:t>Comparisons</w:t>
      </w:r>
    </w:p>
    <w:p>
      <w:pPr>
        <w:pStyle w:val="BodyText"/>
        <w:spacing w:line="480" w:lineRule="auto" w:before="250"/>
        <w:ind w:left="1100" w:right="1095" w:firstLine="719"/>
        <w:jc w:val="both"/>
      </w:pPr>
      <w:r>
        <w:rPr>
          <w:w w:val="110"/>
        </w:rPr>
        <w:t>There</w:t>
      </w:r>
      <w:r>
        <w:rPr>
          <w:w w:val="110"/>
        </w:rPr>
        <w:t> is</w:t>
      </w:r>
      <w:r>
        <w:rPr>
          <w:w w:val="110"/>
        </w:rPr>
        <w:t> little</w:t>
      </w:r>
      <w:r>
        <w:rPr>
          <w:w w:val="110"/>
        </w:rPr>
        <w:t> macroeconomic</w:t>
      </w:r>
      <w:r>
        <w:rPr>
          <w:w w:val="110"/>
        </w:rPr>
        <w:t> evidence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impact</w:t>
      </w:r>
      <w:r>
        <w:rPr>
          <w:w w:val="110"/>
        </w:rPr>
        <w:t> of privatization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level</w:t>
      </w:r>
      <w:r>
        <w:rPr>
          <w:w w:val="110"/>
        </w:rPr>
        <w:t> and</w:t>
      </w:r>
      <w:r>
        <w:rPr>
          <w:w w:val="110"/>
        </w:rPr>
        <w:t> growth</w:t>
      </w:r>
      <w:r>
        <w:rPr>
          <w:w w:val="110"/>
        </w:rPr>
        <w:t> of</w:t>
      </w:r>
      <w:r>
        <w:rPr>
          <w:w w:val="110"/>
        </w:rPr>
        <w:t> income</w:t>
      </w:r>
      <w:r>
        <w:rPr>
          <w:w w:val="110"/>
        </w:rPr>
        <w:t> or</w:t>
      </w:r>
      <w:r>
        <w:rPr>
          <w:w w:val="110"/>
        </w:rPr>
        <w:t> on</w:t>
      </w:r>
      <w:r>
        <w:rPr>
          <w:w w:val="110"/>
        </w:rPr>
        <w:t> income distribution.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because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small</w:t>
      </w:r>
      <w:r>
        <w:rPr>
          <w:spacing w:val="40"/>
          <w:w w:val="110"/>
        </w:rPr>
        <w:t> </w:t>
      </w:r>
      <w:r>
        <w:rPr>
          <w:w w:val="110"/>
        </w:rPr>
        <w:t>number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transactions</w:t>
      </w:r>
      <w:r>
        <w:rPr>
          <w:spacing w:val="80"/>
          <w:w w:val="110"/>
        </w:rPr>
        <w:t> </w:t>
      </w:r>
      <w:r>
        <w:rPr>
          <w:w w:val="110"/>
        </w:rPr>
        <w:t>and the difficulty of distinguishing effects of privatization from those</w:t>
      </w:r>
      <w:r>
        <w:rPr>
          <w:spacing w:val="80"/>
          <w:w w:val="110"/>
        </w:rPr>
        <w:t> </w:t>
      </w:r>
      <w:r>
        <w:rPr>
          <w:w w:val="110"/>
        </w:rPr>
        <w:t>of</w:t>
      </w:r>
      <w:r>
        <w:rPr>
          <w:w w:val="110"/>
        </w:rPr>
        <w:t> economic</w:t>
      </w:r>
      <w:r>
        <w:rPr>
          <w:w w:val="110"/>
        </w:rPr>
        <w:t> reform.</w:t>
      </w:r>
      <w:r>
        <w:rPr>
          <w:w w:val="110"/>
        </w:rPr>
        <w:t> Although</w:t>
      </w:r>
      <w:r>
        <w:rPr>
          <w:w w:val="110"/>
        </w:rPr>
        <w:t> from</w:t>
      </w:r>
      <w:r>
        <w:rPr>
          <w:w w:val="110"/>
        </w:rPr>
        <w:t> 1988</w:t>
      </w:r>
      <w:r>
        <w:rPr>
          <w:w w:val="110"/>
        </w:rPr>
        <w:t> to</w:t>
      </w:r>
      <w:r>
        <w:rPr>
          <w:w w:val="110"/>
        </w:rPr>
        <w:t> 1993</w:t>
      </w:r>
      <w:r>
        <w:rPr>
          <w:w w:val="110"/>
        </w:rPr>
        <w:t> some</w:t>
      </w:r>
      <w:r>
        <w:rPr>
          <w:w w:val="110"/>
        </w:rPr>
        <w:t> 2,700 transactions</w:t>
      </w:r>
      <w:r>
        <w:rPr>
          <w:spacing w:val="40"/>
          <w:w w:val="110"/>
        </w:rPr>
        <w:t> </w:t>
      </w:r>
      <w:r>
        <w:rPr>
          <w:w w:val="110"/>
        </w:rPr>
        <w:t>were</w:t>
      </w:r>
      <w:r>
        <w:rPr>
          <w:spacing w:val="40"/>
          <w:w w:val="110"/>
        </w:rPr>
        <w:t> </w:t>
      </w:r>
      <w:r>
        <w:rPr>
          <w:w w:val="110"/>
        </w:rPr>
        <w:t>recorded</w:t>
      </w:r>
      <w:r>
        <w:rPr>
          <w:spacing w:val="40"/>
          <w:w w:val="110"/>
        </w:rPr>
        <w:t> </w:t>
      </w:r>
      <w:r>
        <w:rPr>
          <w:w w:val="110"/>
        </w:rPr>
        <w:t>(with</w:t>
      </w:r>
      <w:r>
        <w:rPr>
          <w:spacing w:val="40"/>
          <w:w w:val="110"/>
        </w:rPr>
        <w:t> </w:t>
      </w:r>
      <w:r>
        <w:rPr>
          <w:w w:val="110"/>
        </w:rPr>
        <w:t>proceeds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more</w:t>
      </w:r>
      <w:r>
        <w:rPr>
          <w:spacing w:val="40"/>
          <w:w w:val="110"/>
        </w:rPr>
        <w:t> </w:t>
      </w:r>
      <w:r>
        <w:rPr>
          <w:w w:val="110"/>
        </w:rPr>
        <w:t>than</w:t>
      </w:r>
      <w:r>
        <w:rPr>
          <w:spacing w:val="40"/>
          <w:w w:val="110"/>
        </w:rPr>
        <w:t> </w:t>
      </w:r>
      <w:r>
        <w:rPr>
          <w:w w:val="110"/>
        </w:rPr>
        <w:t>$270 billion),</w:t>
      </w:r>
      <w:r>
        <w:rPr>
          <w:spacing w:val="35"/>
          <w:w w:val="110"/>
        </w:rPr>
        <w:t>  </w:t>
      </w:r>
      <w:r>
        <w:rPr>
          <w:w w:val="110"/>
        </w:rPr>
        <w:t>two-thirds</w:t>
      </w:r>
      <w:r>
        <w:rPr>
          <w:spacing w:val="36"/>
          <w:w w:val="110"/>
        </w:rPr>
        <w:t>  </w:t>
      </w:r>
      <w:r>
        <w:rPr>
          <w:w w:val="110"/>
        </w:rPr>
        <w:t>of</w:t>
      </w:r>
      <w:r>
        <w:rPr>
          <w:spacing w:val="36"/>
          <w:w w:val="110"/>
        </w:rPr>
        <w:t>  </w:t>
      </w:r>
      <w:r>
        <w:rPr>
          <w:w w:val="110"/>
        </w:rPr>
        <w:t>the</w:t>
      </w:r>
      <w:r>
        <w:rPr>
          <w:spacing w:val="36"/>
          <w:w w:val="110"/>
        </w:rPr>
        <w:t>  </w:t>
      </w:r>
      <w:r>
        <w:rPr>
          <w:w w:val="110"/>
        </w:rPr>
        <w:t>proceeds</w:t>
      </w:r>
      <w:r>
        <w:rPr>
          <w:spacing w:val="36"/>
          <w:w w:val="110"/>
        </w:rPr>
        <w:t>  </w:t>
      </w:r>
      <w:r>
        <w:rPr>
          <w:w w:val="110"/>
        </w:rPr>
        <w:t>were</w:t>
      </w:r>
      <w:r>
        <w:rPr>
          <w:spacing w:val="38"/>
          <w:w w:val="110"/>
        </w:rPr>
        <w:t>  </w:t>
      </w:r>
      <w:r>
        <w:rPr>
          <w:w w:val="110"/>
        </w:rPr>
        <w:t>realized</w:t>
      </w:r>
      <w:r>
        <w:rPr>
          <w:spacing w:val="37"/>
          <w:w w:val="110"/>
        </w:rPr>
        <w:t>  </w:t>
      </w:r>
      <w:r>
        <w:rPr>
          <w:w w:val="110"/>
        </w:rPr>
        <w:t>in</w:t>
      </w:r>
      <w:r>
        <w:rPr>
          <w:spacing w:val="35"/>
          <w:w w:val="110"/>
        </w:rPr>
        <w:t>  </w:t>
      </w:r>
      <w:r>
        <w:rPr>
          <w:spacing w:val="-2"/>
          <w:w w:val="110"/>
        </w:rPr>
        <w:t>industrial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6"/>
        <w:jc w:val="both"/>
      </w:pPr>
      <w:r>
        <w:rPr>
          <w:w w:val="115"/>
        </w:rPr>
        <w:t>countries.</w:t>
      </w:r>
      <w:r>
        <w:rPr>
          <w:w w:val="115"/>
        </w:rPr>
        <w:t> Only</w:t>
      </w:r>
      <w:r>
        <w:rPr>
          <w:w w:val="115"/>
        </w:rPr>
        <w:t> a</w:t>
      </w:r>
      <w:r>
        <w:rPr>
          <w:w w:val="115"/>
        </w:rPr>
        <w:t> few</w:t>
      </w:r>
      <w:r>
        <w:rPr>
          <w:w w:val="115"/>
        </w:rPr>
        <w:t> developing</w:t>
      </w:r>
      <w:r>
        <w:rPr>
          <w:w w:val="115"/>
        </w:rPr>
        <w:t> countries</w:t>
      </w:r>
      <w:r>
        <w:rPr>
          <w:w w:val="115"/>
        </w:rPr>
        <w:t> did</w:t>
      </w:r>
      <w:r>
        <w:rPr>
          <w:w w:val="115"/>
        </w:rPr>
        <w:t> any</w:t>
      </w:r>
      <w:r>
        <w:rPr>
          <w:w w:val="115"/>
        </w:rPr>
        <w:t> significant privatization,</w:t>
      </w:r>
      <w:r>
        <w:rPr>
          <w:w w:val="115"/>
        </w:rPr>
        <w:t> and</w:t>
      </w:r>
      <w:r>
        <w:rPr>
          <w:w w:val="115"/>
        </w:rPr>
        <w:t> activity</w:t>
      </w:r>
      <w:r>
        <w:rPr>
          <w:w w:val="115"/>
        </w:rPr>
        <w:t> in</w:t>
      </w:r>
      <w:r>
        <w:rPr>
          <w:w w:val="115"/>
        </w:rPr>
        <w:t> Eastern</w:t>
      </w:r>
      <w:r>
        <w:rPr>
          <w:w w:val="115"/>
        </w:rPr>
        <w:t> Europe</w:t>
      </w:r>
      <w:r>
        <w:rPr>
          <w:w w:val="115"/>
        </w:rPr>
        <w:t> was</w:t>
      </w:r>
      <w:r>
        <w:rPr>
          <w:w w:val="115"/>
        </w:rPr>
        <w:t> concentrated</w:t>
      </w:r>
      <w:r>
        <w:rPr>
          <w:w w:val="115"/>
        </w:rPr>
        <w:t> in</w:t>
      </w:r>
      <w:r>
        <w:rPr>
          <w:w w:val="115"/>
        </w:rPr>
        <w:t> a few</w:t>
      </w:r>
      <w:r>
        <w:rPr>
          <w:w w:val="115"/>
        </w:rPr>
        <w:t> countries.</w:t>
      </w:r>
      <w:r>
        <w:rPr>
          <w:w w:val="115"/>
        </w:rPr>
        <w:t> The</w:t>
      </w:r>
      <w:r>
        <w:rPr>
          <w:w w:val="115"/>
        </w:rPr>
        <w:t> average</w:t>
      </w:r>
      <w:r>
        <w:rPr>
          <w:w w:val="115"/>
        </w:rPr>
        <w:t> nontransitional</w:t>
      </w:r>
      <w:r>
        <w:rPr>
          <w:w w:val="115"/>
        </w:rPr>
        <w:t> developing</w:t>
      </w:r>
      <w:r>
        <w:rPr>
          <w:w w:val="115"/>
        </w:rPr>
        <w:t> country</w:t>
      </w:r>
      <w:r>
        <w:rPr>
          <w:w w:val="115"/>
        </w:rPr>
        <w:t> had, by</w:t>
      </w:r>
      <w:r>
        <w:rPr>
          <w:spacing w:val="-8"/>
          <w:w w:val="115"/>
        </w:rPr>
        <w:t> </w:t>
      </w:r>
      <w:r>
        <w:rPr>
          <w:w w:val="115"/>
        </w:rPr>
        <w:t>1994,</w:t>
      </w:r>
      <w:r>
        <w:rPr>
          <w:spacing w:val="-9"/>
          <w:w w:val="115"/>
        </w:rPr>
        <w:t> </w:t>
      </w:r>
      <w:r>
        <w:rPr>
          <w:w w:val="115"/>
        </w:rPr>
        <w:t>divested</w:t>
      </w:r>
      <w:r>
        <w:rPr>
          <w:spacing w:val="-8"/>
          <w:w w:val="115"/>
        </w:rPr>
        <w:t> </w:t>
      </w:r>
      <w:r>
        <w:rPr>
          <w:w w:val="115"/>
        </w:rPr>
        <w:t>only</w:t>
      </w:r>
      <w:r>
        <w:rPr>
          <w:spacing w:val="-10"/>
          <w:w w:val="115"/>
        </w:rPr>
        <w:t> </w:t>
      </w:r>
      <w:r>
        <w:rPr>
          <w:w w:val="115"/>
        </w:rPr>
        <w:t>3</w:t>
      </w:r>
      <w:r>
        <w:rPr>
          <w:spacing w:val="-8"/>
          <w:w w:val="115"/>
        </w:rPr>
        <w:t> </w:t>
      </w:r>
      <w:r>
        <w:rPr>
          <w:w w:val="115"/>
        </w:rPr>
        <w:t>public</w:t>
      </w:r>
      <w:r>
        <w:rPr>
          <w:spacing w:val="-8"/>
          <w:w w:val="115"/>
        </w:rPr>
        <w:t> </w:t>
      </w:r>
      <w:r>
        <w:rPr>
          <w:w w:val="115"/>
        </w:rPr>
        <w:t>enterprises</w:t>
      </w:r>
      <w:r>
        <w:rPr>
          <w:spacing w:val="-8"/>
          <w:w w:val="115"/>
        </w:rPr>
        <w:t> </w:t>
      </w:r>
      <w:r>
        <w:rPr>
          <w:w w:val="115"/>
        </w:rPr>
        <w:t>(PEs)</w:t>
      </w:r>
      <w:r>
        <w:rPr>
          <w:spacing w:val="-9"/>
          <w:w w:val="115"/>
        </w:rPr>
        <w:t> </w:t>
      </w:r>
      <w:r>
        <w:rPr>
          <w:w w:val="115"/>
        </w:rPr>
        <w:t>per</w:t>
      </w:r>
      <w:r>
        <w:rPr>
          <w:spacing w:val="-10"/>
          <w:w w:val="115"/>
        </w:rPr>
        <w:t> </w:t>
      </w:r>
      <w:r>
        <w:rPr>
          <w:w w:val="115"/>
        </w:rPr>
        <w:t>year</w:t>
      </w:r>
      <w:r>
        <w:rPr>
          <w:spacing w:val="-8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100 or</w:t>
      </w:r>
      <w:r>
        <w:rPr>
          <w:w w:val="115"/>
        </w:rPr>
        <w:t> more</w:t>
      </w:r>
      <w:r>
        <w:rPr>
          <w:w w:val="115"/>
        </w:rPr>
        <w:t> that</w:t>
      </w:r>
      <w:r>
        <w:rPr>
          <w:w w:val="115"/>
        </w:rPr>
        <w:t> typically</w:t>
      </w:r>
      <w:r>
        <w:rPr>
          <w:w w:val="115"/>
        </w:rPr>
        <w:t> constitute</w:t>
      </w:r>
      <w:r>
        <w:rPr>
          <w:w w:val="115"/>
        </w:rPr>
        <w:t> the</w:t>
      </w:r>
      <w:r>
        <w:rPr>
          <w:w w:val="115"/>
        </w:rPr>
        <w:t> public</w:t>
      </w:r>
      <w:r>
        <w:rPr>
          <w:w w:val="115"/>
        </w:rPr>
        <w:t> enterprise</w:t>
      </w:r>
      <w:r>
        <w:rPr>
          <w:w w:val="115"/>
        </w:rPr>
        <w:t> sector.</w:t>
      </w:r>
      <w:r>
        <w:rPr>
          <w:w w:val="115"/>
        </w:rPr>
        <w:t> The share</w:t>
      </w:r>
      <w:r>
        <w:rPr>
          <w:w w:val="115"/>
        </w:rPr>
        <w:t> of</w:t>
      </w:r>
      <w:r>
        <w:rPr>
          <w:w w:val="115"/>
        </w:rPr>
        <w:t> PEs</w:t>
      </w:r>
      <w:r>
        <w:rPr>
          <w:w w:val="115"/>
        </w:rPr>
        <w:t> in</w:t>
      </w:r>
      <w:r>
        <w:rPr>
          <w:w w:val="115"/>
        </w:rPr>
        <w:t> GDP</w:t>
      </w:r>
      <w:r>
        <w:rPr>
          <w:w w:val="115"/>
        </w:rPr>
        <w:t> has</w:t>
      </w:r>
      <w:r>
        <w:rPr>
          <w:w w:val="115"/>
        </w:rPr>
        <w:t> not</w:t>
      </w:r>
      <w:r>
        <w:rPr>
          <w:w w:val="115"/>
        </w:rPr>
        <w:t> decreased</w:t>
      </w:r>
      <w:r>
        <w:rPr>
          <w:w w:val="115"/>
        </w:rPr>
        <w:t> significantly</w:t>
      </w:r>
      <w:r>
        <w:rPr>
          <w:w w:val="115"/>
        </w:rPr>
        <w:t> anywhere</w:t>
      </w:r>
      <w:r>
        <w:rPr>
          <w:w w:val="115"/>
        </w:rPr>
        <w:t> and has</w:t>
      </w:r>
      <w:r>
        <w:rPr>
          <w:w w:val="115"/>
        </w:rPr>
        <w:t> increased</w:t>
      </w:r>
      <w:r>
        <w:rPr>
          <w:w w:val="115"/>
        </w:rPr>
        <w:t> in some</w:t>
      </w:r>
      <w:r>
        <w:rPr>
          <w:w w:val="115"/>
        </w:rPr>
        <w:t> cases,</w:t>
      </w:r>
      <w:r>
        <w:rPr>
          <w:w w:val="115"/>
        </w:rPr>
        <w:t> the</w:t>
      </w:r>
      <w:r>
        <w:rPr>
          <w:w w:val="115"/>
        </w:rPr>
        <w:t> PE</w:t>
      </w:r>
      <w:r>
        <w:rPr>
          <w:w w:val="115"/>
        </w:rPr>
        <w:t> share</w:t>
      </w:r>
      <w:r>
        <w:rPr>
          <w:w w:val="115"/>
        </w:rPr>
        <w:t> of employment</w:t>
      </w:r>
      <w:r>
        <w:rPr>
          <w:w w:val="115"/>
        </w:rPr>
        <w:t> rose</w:t>
      </w:r>
      <w:r>
        <w:rPr>
          <w:w w:val="115"/>
        </w:rPr>
        <w:t> from the</w:t>
      </w:r>
      <w:r>
        <w:rPr>
          <w:w w:val="115"/>
        </w:rPr>
        <w:t> 1970s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1990s,</w:t>
      </w:r>
      <w:r>
        <w:rPr>
          <w:w w:val="115"/>
        </w:rPr>
        <w:t> and</w:t>
      </w:r>
      <w:r>
        <w:rPr>
          <w:w w:val="115"/>
        </w:rPr>
        <w:t> financial</w:t>
      </w:r>
      <w:r>
        <w:rPr>
          <w:w w:val="115"/>
        </w:rPr>
        <w:t> dependence</w:t>
      </w:r>
      <w:r>
        <w:rPr>
          <w:w w:val="115"/>
        </w:rPr>
        <w:t> of</w:t>
      </w:r>
      <w:r>
        <w:rPr>
          <w:w w:val="115"/>
        </w:rPr>
        <w:t> PEs</w:t>
      </w:r>
      <w:r>
        <w:rPr>
          <w:w w:val="115"/>
        </w:rPr>
        <w:t> on</w:t>
      </w:r>
      <w:r>
        <w:rPr>
          <w:w w:val="115"/>
        </w:rPr>
        <w:t> central government</w:t>
      </w:r>
      <w:r>
        <w:rPr>
          <w:w w:val="115"/>
        </w:rPr>
        <w:t> budgets</w:t>
      </w:r>
      <w:r>
        <w:rPr>
          <w:w w:val="115"/>
        </w:rPr>
        <w:t> actually</w:t>
      </w:r>
      <w:r>
        <w:rPr>
          <w:w w:val="115"/>
        </w:rPr>
        <w:t> intensified</w:t>
      </w:r>
      <w:r>
        <w:rPr>
          <w:w w:val="115"/>
        </w:rPr>
        <w:t> in</w:t>
      </w:r>
      <w:r>
        <w:rPr>
          <w:w w:val="115"/>
        </w:rPr>
        <w:t> developing</w:t>
      </w:r>
      <w:r>
        <w:rPr>
          <w:w w:val="115"/>
        </w:rPr>
        <w:t> countries</w:t>
      </w:r>
      <w:r>
        <w:rPr>
          <w:w w:val="115"/>
        </w:rPr>
        <w:t> as a</w:t>
      </w:r>
      <w:r>
        <w:rPr>
          <w:w w:val="115"/>
        </w:rPr>
        <w:t> group</w:t>
      </w:r>
      <w:r>
        <w:rPr>
          <w:w w:val="115"/>
        </w:rPr>
        <w:t> (and</w:t>
      </w:r>
      <w:r>
        <w:rPr>
          <w:w w:val="115"/>
        </w:rPr>
        <w:t> in</w:t>
      </w:r>
      <w:r>
        <w:rPr>
          <w:w w:val="115"/>
        </w:rPr>
        <w:t> all</w:t>
      </w:r>
      <w:r>
        <w:rPr>
          <w:w w:val="115"/>
        </w:rPr>
        <w:t> regions).</w:t>
      </w:r>
      <w:r>
        <w:rPr>
          <w:w w:val="115"/>
        </w:rPr>
        <w:t> Only</w:t>
      </w:r>
      <w:r>
        <w:rPr>
          <w:w w:val="115"/>
        </w:rPr>
        <w:t> the</w:t>
      </w:r>
      <w:r>
        <w:rPr>
          <w:w w:val="115"/>
        </w:rPr>
        <w:t> PE</w:t>
      </w:r>
      <w:r>
        <w:rPr>
          <w:w w:val="115"/>
        </w:rPr>
        <w:t> share</w:t>
      </w:r>
      <w:r>
        <w:rPr>
          <w:w w:val="115"/>
        </w:rPr>
        <w:t> in</w:t>
      </w:r>
      <w:r>
        <w:rPr>
          <w:w w:val="115"/>
        </w:rPr>
        <w:t> investment</w:t>
      </w:r>
      <w:r>
        <w:rPr>
          <w:w w:val="115"/>
        </w:rPr>
        <w:t> fell worldwide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9"/>
          <w:w w:val="115"/>
        </w:rPr>
        <w:t> </w:t>
      </w:r>
      <w:r>
        <w:rPr>
          <w:w w:val="115"/>
        </w:rPr>
        <w:t>significantly</w:t>
      </w:r>
      <w:r>
        <w:rPr>
          <w:spacing w:val="-10"/>
          <w:w w:val="115"/>
        </w:rPr>
        <w:t> </w:t>
      </w:r>
      <w:r>
        <w:rPr>
          <w:w w:val="115"/>
        </w:rPr>
        <w:t>over</w:t>
      </w:r>
      <w:r>
        <w:rPr>
          <w:spacing w:val="-10"/>
          <w:w w:val="115"/>
        </w:rPr>
        <w:t> </w:t>
      </w:r>
      <w:r>
        <w:rPr>
          <w:w w:val="115"/>
        </w:rPr>
        <w:t>the</w:t>
      </w:r>
      <w:r>
        <w:rPr>
          <w:spacing w:val="-10"/>
          <w:w w:val="115"/>
        </w:rPr>
        <w:t> </w:t>
      </w:r>
      <w:r>
        <w:rPr>
          <w:w w:val="115"/>
        </w:rPr>
        <w:t>1980s.</w:t>
      </w:r>
      <w:r>
        <w:rPr>
          <w:spacing w:val="-11"/>
          <w:w w:val="115"/>
        </w:rPr>
        <w:t> </w:t>
      </w:r>
      <w:r>
        <w:rPr>
          <w:w w:val="115"/>
        </w:rPr>
        <w:t>It</w:t>
      </w:r>
      <w:r>
        <w:rPr>
          <w:spacing w:val="-10"/>
          <w:w w:val="115"/>
        </w:rPr>
        <w:t> </w:t>
      </w:r>
      <w:r>
        <w:rPr>
          <w:w w:val="115"/>
        </w:rPr>
        <w:t>is</w:t>
      </w:r>
      <w:r>
        <w:rPr>
          <w:spacing w:val="-9"/>
          <w:w w:val="115"/>
        </w:rPr>
        <w:t> </w:t>
      </w:r>
      <w:r>
        <w:rPr>
          <w:w w:val="115"/>
        </w:rPr>
        <w:t>difficult</w:t>
      </w:r>
      <w:r>
        <w:rPr>
          <w:spacing w:val="-10"/>
          <w:w w:val="115"/>
        </w:rPr>
        <w:t> </w:t>
      </w:r>
      <w:r>
        <w:rPr>
          <w:w w:val="115"/>
        </w:rPr>
        <w:t>to</w:t>
      </w:r>
      <w:r>
        <w:rPr>
          <w:spacing w:val="-9"/>
          <w:w w:val="115"/>
        </w:rPr>
        <w:t> </w:t>
      </w:r>
      <w:r>
        <w:rPr>
          <w:w w:val="115"/>
        </w:rPr>
        <w:t>expect</w:t>
      </w:r>
      <w:r>
        <w:rPr>
          <w:spacing w:val="-10"/>
          <w:w w:val="115"/>
        </w:rPr>
        <w:t> </w:t>
      </w:r>
      <w:r>
        <w:rPr>
          <w:w w:val="115"/>
        </w:rPr>
        <w:t>to find</w:t>
      </w:r>
      <w:r>
        <w:rPr>
          <w:w w:val="115"/>
        </w:rPr>
        <w:t> an</w:t>
      </w:r>
      <w:r>
        <w:rPr>
          <w:w w:val="115"/>
        </w:rPr>
        <w:t> observable</w:t>
      </w:r>
      <w:r>
        <w:rPr>
          <w:w w:val="115"/>
        </w:rPr>
        <w:t> macroeconomic</w:t>
      </w:r>
      <w:r>
        <w:rPr>
          <w:w w:val="115"/>
        </w:rPr>
        <w:t> impact,</w:t>
      </w:r>
      <w:r>
        <w:rPr>
          <w:w w:val="115"/>
        </w:rPr>
        <w:t> and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not</w:t>
      </w:r>
      <w:r>
        <w:rPr>
          <w:w w:val="115"/>
        </w:rPr>
        <w:t> surprising that,</w:t>
      </w:r>
      <w:r>
        <w:rPr>
          <w:w w:val="115"/>
        </w:rPr>
        <w:t> in</w:t>
      </w:r>
      <w:r>
        <w:rPr>
          <w:w w:val="115"/>
        </w:rPr>
        <w:t> this</w:t>
      </w:r>
      <w:r>
        <w:rPr>
          <w:w w:val="115"/>
        </w:rPr>
        <w:t> environment,</w:t>
      </w:r>
      <w:r>
        <w:rPr>
          <w:w w:val="115"/>
        </w:rPr>
        <w:t> nobody</w:t>
      </w:r>
      <w:r>
        <w:rPr>
          <w:w w:val="115"/>
        </w:rPr>
        <w:t> has</w:t>
      </w:r>
      <w:r>
        <w:rPr>
          <w:w w:val="115"/>
        </w:rPr>
        <w:t> tried</w:t>
      </w:r>
      <w:r>
        <w:rPr>
          <w:w w:val="115"/>
        </w:rPr>
        <w:t> an</w:t>
      </w:r>
      <w:r>
        <w:rPr>
          <w:w w:val="115"/>
        </w:rPr>
        <w:t> econometric</w:t>
      </w:r>
      <w:r>
        <w:rPr>
          <w:w w:val="115"/>
        </w:rPr>
        <w:t> test</w:t>
      </w:r>
      <w:r>
        <w:rPr>
          <w:w w:val="115"/>
        </w:rPr>
        <w:t> for ultimate</w:t>
      </w:r>
      <w:r>
        <w:rPr>
          <w:w w:val="115"/>
        </w:rPr>
        <w:t> impacts</w:t>
      </w:r>
      <w:r>
        <w:rPr>
          <w:w w:val="115"/>
        </w:rPr>
        <w:t> such</w:t>
      </w:r>
      <w:r>
        <w:rPr>
          <w:w w:val="115"/>
        </w:rPr>
        <w:t> as</w:t>
      </w:r>
      <w:r>
        <w:rPr>
          <w:w w:val="115"/>
        </w:rPr>
        <w:t> changes</w:t>
      </w:r>
      <w:r>
        <w:rPr>
          <w:w w:val="115"/>
        </w:rPr>
        <w:t> in levels</w:t>
      </w:r>
      <w:r>
        <w:rPr>
          <w:w w:val="115"/>
        </w:rPr>
        <w:t> and</w:t>
      </w:r>
      <w:r>
        <w:rPr>
          <w:w w:val="115"/>
        </w:rPr>
        <w:t> rates</w:t>
      </w:r>
      <w:r>
        <w:rPr>
          <w:w w:val="115"/>
        </w:rPr>
        <w:t> of growth of </w:t>
      </w:r>
      <w:r>
        <w:rPr>
          <w:spacing w:val="-4"/>
          <w:w w:val="115"/>
        </w:rPr>
        <w:t>GDP.</w: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Heading3"/>
        <w:numPr>
          <w:ilvl w:val="2"/>
          <w:numId w:val="7"/>
        </w:numPr>
        <w:tabs>
          <w:tab w:pos="2540" w:val="left" w:leader="none"/>
        </w:tabs>
        <w:spacing w:line="240" w:lineRule="auto" w:before="0" w:after="0"/>
        <w:ind w:left="2540" w:right="0" w:hanging="1440"/>
        <w:jc w:val="left"/>
      </w:pPr>
      <w:bookmarkStart w:name="_TOC_250011" w:id="12"/>
      <w:r>
        <w:rPr>
          <w:w w:val="110"/>
        </w:rPr>
        <w:t>Privatization</w:t>
      </w:r>
      <w:r>
        <w:rPr>
          <w:spacing w:val="44"/>
          <w:w w:val="110"/>
        </w:rPr>
        <w:t> </w:t>
      </w:r>
      <w:r>
        <w:rPr>
          <w:w w:val="110"/>
        </w:rPr>
        <w:t>And</w:t>
      </w:r>
      <w:r>
        <w:rPr>
          <w:spacing w:val="45"/>
          <w:w w:val="110"/>
        </w:rPr>
        <w:t> </w:t>
      </w:r>
      <w:r>
        <w:rPr>
          <w:w w:val="110"/>
        </w:rPr>
        <w:t>Economic</w:t>
      </w:r>
      <w:r>
        <w:rPr>
          <w:spacing w:val="45"/>
          <w:w w:val="110"/>
        </w:rPr>
        <w:t> </w:t>
      </w:r>
      <w:r>
        <w:rPr>
          <w:w w:val="110"/>
        </w:rPr>
        <w:t>Growth</w:t>
      </w:r>
      <w:r>
        <w:rPr>
          <w:spacing w:val="45"/>
          <w:w w:val="110"/>
        </w:rPr>
        <w:t> </w:t>
      </w:r>
      <w:r>
        <w:rPr>
          <w:w w:val="110"/>
        </w:rPr>
        <w:t>In</w:t>
      </w:r>
      <w:r>
        <w:rPr>
          <w:spacing w:val="43"/>
          <w:w w:val="110"/>
        </w:rPr>
        <w:t> </w:t>
      </w:r>
      <w:bookmarkEnd w:id="12"/>
      <w:r>
        <w:rPr>
          <w:spacing w:val="-2"/>
          <w:w w:val="110"/>
        </w:rPr>
        <w:t>Nigeria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100" w:right="1099" w:firstLine="719"/>
      </w:pPr>
      <w:r>
        <w:rPr>
          <w:w w:val="110"/>
        </w:rPr>
        <w:t>Many</w:t>
      </w:r>
      <w:r>
        <w:rPr>
          <w:spacing w:val="40"/>
          <w:w w:val="110"/>
        </w:rPr>
        <w:t> </w:t>
      </w:r>
      <w:r>
        <w:rPr>
          <w:w w:val="110"/>
        </w:rPr>
        <w:t>countries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world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embarked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80"/>
          <w:w w:val="150"/>
        </w:rPr>
        <w:t> </w:t>
      </w:r>
      <w:r>
        <w:rPr>
          <w:w w:val="110"/>
        </w:rPr>
        <w:t>programmes</w:t>
      </w:r>
      <w:r>
        <w:rPr>
          <w:spacing w:val="20"/>
          <w:w w:val="110"/>
        </w:rPr>
        <w:t>  </w:t>
      </w:r>
      <w:r>
        <w:rPr>
          <w:w w:val="110"/>
        </w:rPr>
        <w:t>at</w:t>
      </w:r>
      <w:r>
        <w:rPr>
          <w:spacing w:val="22"/>
          <w:w w:val="110"/>
        </w:rPr>
        <w:t>  </w:t>
      </w:r>
      <w:r>
        <w:rPr>
          <w:w w:val="110"/>
        </w:rPr>
        <w:t>different</w:t>
      </w:r>
      <w:r>
        <w:rPr>
          <w:spacing w:val="21"/>
          <w:w w:val="110"/>
        </w:rPr>
        <w:t>  </w:t>
      </w:r>
      <w:r>
        <w:rPr>
          <w:w w:val="110"/>
        </w:rPr>
        <w:t>times.</w:t>
      </w:r>
      <w:r>
        <w:rPr>
          <w:spacing w:val="21"/>
          <w:w w:val="110"/>
        </w:rPr>
        <w:t>  </w:t>
      </w:r>
      <w:r>
        <w:rPr>
          <w:w w:val="110"/>
        </w:rPr>
        <w:t>Chile</w:t>
      </w:r>
      <w:r>
        <w:rPr>
          <w:spacing w:val="24"/>
          <w:w w:val="110"/>
        </w:rPr>
        <w:t>  </w:t>
      </w:r>
      <w:r>
        <w:rPr>
          <w:w w:val="110"/>
        </w:rPr>
        <w:t>introduced</w:t>
      </w:r>
      <w:r>
        <w:rPr>
          <w:spacing w:val="21"/>
          <w:w w:val="110"/>
        </w:rPr>
        <w:t>  </w:t>
      </w:r>
      <w:r>
        <w:rPr>
          <w:w w:val="110"/>
        </w:rPr>
        <w:t>it</w:t>
      </w:r>
      <w:r>
        <w:rPr>
          <w:spacing w:val="22"/>
          <w:w w:val="110"/>
        </w:rPr>
        <w:t>  </w:t>
      </w:r>
      <w:r>
        <w:rPr>
          <w:w w:val="110"/>
        </w:rPr>
        <w:t>in</w:t>
      </w:r>
      <w:r>
        <w:rPr>
          <w:spacing w:val="21"/>
          <w:w w:val="110"/>
        </w:rPr>
        <w:t>  </w:t>
      </w:r>
      <w:r>
        <w:rPr>
          <w:w w:val="110"/>
        </w:rPr>
        <w:t>1974.</w:t>
      </w:r>
      <w:r>
        <w:rPr>
          <w:spacing w:val="21"/>
          <w:w w:val="110"/>
        </w:rPr>
        <w:t>  </w:t>
      </w:r>
      <w:r>
        <w:rPr>
          <w:spacing w:val="-5"/>
          <w:w w:val="110"/>
        </w:rPr>
        <w:t>The</w:t>
      </w:r>
    </w:p>
    <w:p>
      <w:pPr>
        <w:spacing w:after="0" w:line="480" w:lineRule="auto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8"/>
        <w:jc w:val="both"/>
      </w:pPr>
      <w:r>
        <w:rPr>
          <w:w w:val="110"/>
        </w:rPr>
        <w:t>United</w:t>
      </w:r>
      <w:r>
        <w:rPr>
          <w:w w:val="110"/>
        </w:rPr>
        <w:t> Kingdom</w:t>
      </w:r>
      <w:r>
        <w:rPr>
          <w:w w:val="110"/>
        </w:rPr>
        <w:t> implemented</w:t>
      </w:r>
      <w:r>
        <w:rPr>
          <w:w w:val="110"/>
        </w:rPr>
        <w:t> a</w:t>
      </w:r>
      <w:r>
        <w:rPr>
          <w:w w:val="110"/>
        </w:rPr>
        <w:t> rigorous</w:t>
      </w:r>
      <w:r>
        <w:rPr>
          <w:w w:val="110"/>
        </w:rPr>
        <w:t> privatization programmes during</w:t>
      </w:r>
      <w:r>
        <w:rPr>
          <w:w w:val="110"/>
        </w:rPr>
        <w:t> the</w:t>
      </w:r>
      <w:r>
        <w:rPr>
          <w:w w:val="110"/>
        </w:rPr>
        <w:t> regime</w:t>
      </w:r>
      <w:r>
        <w:rPr>
          <w:w w:val="110"/>
        </w:rPr>
        <w:t> of</w:t>
      </w:r>
      <w:r>
        <w:rPr>
          <w:w w:val="110"/>
        </w:rPr>
        <w:t> Margaret</w:t>
      </w:r>
      <w:r>
        <w:rPr>
          <w:w w:val="110"/>
        </w:rPr>
        <w:t> Thatcher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1980s</w:t>
      </w:r>
      <w:r>
        <w:rPr>
          <w:w w:val="110"/>
        </w:rPr>
        <w:t> (Iheme,</w:t>
      </w:r>
      <w:r>
        <w:rPr>
          <w:w w:val="110"/>
        </w:rPr>
        <w:t> 1997). The</w:t>
      </w:r>
      <w:r>
        <w:rPr>
          <w:w w:val="110"/>
        </w:rPr>
        <w:t> decision</w:t>
      </w:r>
      <w:r>
        <w:rPr>
          <w:w w:val="110"/>
        </w:rPr>
        <w:t> for</w:t>
      </w:r>
      <w:r>
        <w:rPr>
          <w:w w:val="110"/>
        </w:rPr>
        <w:t> Britain</w:t>
      </w:r>
      <w:r>
        <w:rPr>
          <w:w w:val="110"/>
        </w:rPr>
        <w:t> to</w:t>
      </w:r>
      <w:r>
        <w:rPr>
          <w:w w:val="110"/>
        </w:rPr>
        <w:t> embark</w:t>
      </w:r>
      <w:r>
        <w:rPr>
          <w:w w:val="110"/>
        </w:rPr>
        <w:t> on</w:t>
      </w:r>
      <w:r>
        <w:rPr>
          <w:w w:val="110"/>
        </w:rPr>
        <w:t> privatization</w:t>
      </w:r>
      <w:r>
        <w:rPr>
          <w:w w:val="110"/>
        </w:rPr>
        <w:t> programme</w:t>
      </w:r>
      <w:r>
        <w:rPr>
          <w:w w:val="110"/>
        </w:rPr>
        <w:t> was largely</w:t>
      </w:r>
      <w:r>
        <w:rPr>
          <w:w w:val="110"/>
        </w:rPr>
        <w:t> informed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need</w:t>
      </w:r>
      <w:r>
        <w:rPr>
          <w:w w:val="110"/>
        </w:rPr>
        <w:t> to</w:t>
      </w:r>
      <w:r>
        <w:rPr>
          <w:w w:val="110"/>
        </w:rPr>
        <w:t> cut</w:t>
      </w:r>
      <w:r>
        <w:rPr>
          <w:w w:val="110"/>
        </w:rPr>
        <w:t> back</w:t>
      </w:r>
      <w:r>
        <w:rPr>
          <w:w w:val="110"/>
        </w:rPr>
        <w:t> on</w:t>
      </w:r>
      <w:r>
        <w:rPr>
          <w:w w:val="110"/>
        </w:rPr>
        <w:t> public</w:t>
      </w:r>
      <w:r>
        <w:rPr>
          <w:w w:val="110"/>
        </w:rPr>
        <w:t> spending</w:t>
      </w:r>
      <w:r>
        <w:rPr>
          <w:w w:val="110"/>
        </w:rPr>
        <w:t> rather than</w:t>
      </w:r>
      <w:r>
        <w:rPr>
          <w:w w:val="110"/>
        </w:rPr>
        <w:t> the</w:t>
      </w:r>
      <w:r>
        <w:rPr>
          <w:w w:val="110"/>
        </w:rPr>
        <w:t> need</w:t>
      </w:r>
      <w:r>
        <w:rPr>
          <w:w w:val="110"/>
        </w:rPr>
        <w:t> to</w:t>
      </w:r>
      <w:r>
        <w:rPr>
          <w:w w:val="110"/>
        </w:rPr>
        <w:t> promote</w:t>
      </w:r>
      <w:r>
        <w:rPr>
          <w:w w:val="110"/>
        </w:rPr>
        <w:t> efficiency</w:t>
      </w:r>
      <w:r>
        <w:rPr>
          <w:w w:val="110"/>
        </w:rPr>
        <w:t> and</w:t>
      </w:r>
      <w:r>
        <w:rPr>
          <w:w w:val="110"/>
        </w:rPr>
        <w:t> competition.</w:t>
      </w:r>
      <w:r>
        <w:rPr>
          <w:w w:val="110"/>
        </w:rPr>
        <w:t> Countries</w:t>
      </w:r>
      <w:r>
        <w:rPr>
          <w:w w:val="110"/>
        </w:rPr>
        <w:t> like Russia,</w:t>
      </w:r>
      <w:r>
        <w:rPr>
          <w:w w:val="110"/>
        </w:rPr>
        <w:t> Romania,</w:t>
      </w:r>
      <w:r>
        <w:rPr>
          <w:w w:val="110"/>
        </w:rPr>
        <w:t> and</w:t>
      </w:r>
      <w:r>
        <w:rPr>
          <w:w w:val="110"/>
        </w:rPr>
        <w:t> Czechoslovakia</w:t>
      </w:r>
      <w:r>
        <w:rPr>
          <w:w w:val="110"/>
        </w:rPr>
        <w:t> among</w:t>
      </w:r>
      <w:r>
        <w:rPr>
          <w:w w:val="110"/>
        </w:rPr>
        <w:t> others</w:t>
      </w:r>
      <w:r>
        <w:rPr>
          <w:w w:val="110"/>
        </w:rPr>
        <w:t> witnessed</w:t>
      </w:r>
      <w:r>
        <w:rPr>
          <w:w w:val="110"/>
        </w:rPr>
        <w:t> the implementation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1990s.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80"/>
          <w:w w:val="110"/>
        </w:rPr>
        <w:t> </w:t>
      </w:r>
      <w:r>
        <w:rPr>
          <w:w w:val="110"/>
        </w:rPr>
        <w:t>Nigeria</w:t>
      </w:r>
      <w:r>
        <w:rPr>
          <w:w w:val="110"/>
        </w:rPr>
        <w:t> was</w:t>
      </w:r>
      <w:r>
        <w:rPr>
          <w:w w:val="110"/>
        </w:rPr>
        <w:t> introduced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privatization</w:t>
      </w:r>
      <w:r>
        <w:rPr>
          <w:w w:val="110"/>
        </w:rPr>
        <w:t> and</w:t>
      </w:r>
      <w:r>
        <w:rPr>
          <w:w w:val="110"/>
        </w:rPr>
        <w:t> commercialization Decree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1988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part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structural</w:t>
      </w:r>
      <w:r>
        <w:rPr>
          <w:spacing w:val="40"/>
          <w:w w:val="110"/>
        </w:rPr>
        <w:t> </w:t>
      </w:r>
      <w:r>
        <w:rPr>
          <w:w w:val="110"/>
        </w:rPr>
        <w:t>Adjustment</w:t>
      </w:r>
      <w:r>
        <w:rPr>
          <w:spacing w:val="40"/>
          <w:w w:val="110"/>
        </w:rPr>
        <w:t> </w:t>
      </w:r>
      <w:r>
        <w:rPr>
          <w:w w:val="110"/>
        </w:rPr>
        <w:t>Programme (SAP) of the Babangida regime (1985-1993).</w:t>
      </w:r>
    </w:p>
    <w:p>
      <w:pPr>
        <w:pStyle w:val="BodyText"/>
        <w:spacing w:line="480" w:lineRule="auto" w:before="9"/>
        <w:ind w:left="1100" w:right="1096" w:firstLine="719"/>
        <w:jc w:val="both"/>
      </w:pPr>
      <w:r>
        <w:rPr>
          <w:w w:val="110"/>
        </w:rPr>
        <w:t>The</w:t>
      </w:r>
      <w:r>
        <w:rPr>
          <w:w w:val="110"/>
        </w:rPr>
        <w:t> vision</w:t>
      </w:r>
      <w:r>
        <w:rPr>
          <w:w w:val="110"/>
        </w:rPr>
        <w:t> of</w:t>
      </w:r>
      <w:r>
        <w:rPr>
          <w:w w:val="110"/>
        </w:rPr>
        <w:t> a</w:t>
      </w:r>
      <w:r>
        <w:rPr>
          <w:w w:val="110"/>
        </w:rPr>
        <w:t> "global</w:t>
      </w:r>
      <w:r>
        <w:rPr>
          <w:w w:val="110"/>
        </w:rPr>
        <w:t> market</w:t>
      </w:r>
      <w:r>
        <w:rPr>
          <w:w w:val="110"/>
        </w:rPr>
        <w:t> civilization"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reinforced</w:t>
      </w:r>
      <w:r>
        <w:rPr>
          <w:spacing w:val="80"/>
          <w:w w:val="110"/>
        </w:rPr>
        <w:t> </w:t>
      </w:r>
      <w:r>
        <w:rPr>
          <w:w w:val="110"/>
        </w:rPr>
        <w:t>by</w:t>
      </w:r>
      <w:r>
        <w:rPr>
          <w:w w:val="110"/>
        </w:rPr>
        <w:t> the</w:t>
      </w:r>
      <w:r>
        <w:rPr>
          <w:w w:val="110"/>
        </w:rPr>
        <w:t> policies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major</w:t>
      </w:r>
      <w:r>
        <w:rPr>
          <w:w w:val="110"/>
        </w:rPr>
        <w:t> institutions</w:t>
      </w:r>
      <w:r>
        <w:rPr>
          <w:w w:val="110"/>
        </w:rPr>
        <w:t> of</w:t>
      </w:r>
      <w:r>
        <w:rPr>
          <w:w w:val="110"/>
        </w:rPr>
        <w:t> global</w:t>
      </w:r>
      <w:r>
        <w:rPr>
          <w:w w:val="110"/>
        </w:rPr>
        <w:t> economic</w:t>
      </w:r>
      <w:r>
        <w:rPr>
          <w:spacing w:val="80"/>
          <w:w w:val="110"/>
        </w:rPr>
        <w:t> </w:t>
      </w:r>
      <w:r>
        <w:rPr>
          <w:w w:val="110"/>
        </w:rPr>
        <w:t>government</w:t>
      </w:r>
      <w:r>
        <w:rPr>
          <w:spacing w:val="40"/>
          <w:w w:val="110"/>
        </w:rPr>
        <w:t> </w:t>
      </w:r>
      <w:r>
        <w:rPr>
          <w:w w:val="110"/>
        </w:rPr>
        <w:t>named</w:t>
      </w:r>
      <w:r>
        <w:rPr>
          <w:spacing w:val="40"/>
          <w:w w:val="110"/>
        </w:rPr>
        <w:t> </w:t>
      </w:r>
      <w:r>
        <w:rPr>
          <w:w w:val="110"/>
        </w:rPr>
        <w:t>up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mid</w:t>
      </w:r>
      <w:r>
        <w:rPr>
          <w:spacing w:val="40"/>
          <w:w w:val="110"/>
        </w:rPr>
        <w:t> </w:t>
      </w:r>
      <w:r>
        <w:rPr>
          <w:w w:val="110"/>
        </w:rPr>
        <w:t>1990s.</w:t>
      </w:r>
      <w:r>
        <w:rPr>
          <w:spacing w:val="40"/>
          <w:w w:val="110"/>
        </w:rPr>
        <w:t> </w:t>
      </w:r>
      <w:r>
        <w:rPr>
          <w:w w:val="110"/>
        </w:rPr>
        <w:t>Underlying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SAP,</w:t>
      </w:r>
      <w:r>
        <w:rPr>
          <w:spacing w:val="40"/>
          <w:w w:val="110"/>
        </w:rPr>
        <w:t> </w:t>
      </w:r>
      <w:r>
        <w:rPr>
          <w:w w:val="110"/>
        </w:rPr>
        <w:t>has been</w:t>
      </w:r>
      <w:r>
        <w:rPr>
          <w:w w:val="110"/>
        </w:rPr>
        <w:t> a</w:t>
      </w:r>
      <w:r>
        <w:rPr>
          <w:w w:val="110"/>
        </w:rPr>
        <w:t> new-liberal</w:t>
      </w:r>
      <w:r>
        <w:rPr>
          <w:spacing w:val="40"/>
          <w:w w:val="110"/>
        </w:rPr>
        <w:t> </w:t>
      </w:r>
      <w:r>
        <w:rPr>
          <w:w w:val="110"/>
        </w:rPr>
        <w:t>development</w:t>
      </w:r>
      <w:r>
        <w:rPr>
          <w:w w:val="110"/>
        </w:rPr>
        <w:t> strategy</w:t>
      </w:r>
      <w:r>
        <w:rPr>
          <w:w w:val="110"/>
        </w:rPr>
        <w:t> referred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w w:val="110"/>
        </w:rPr>
        <w:t> as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washing on</w:t>
      </w:r>
      <w:r>
        <w:rPr>
          <w:spacing w:val="40"/>
          <w:w w:val="110"/>
        </w:rPr>
        <w:t> </w:t>
      </w:r>
      <w:r>
        <w:rPr>
          <w:w w:val="110"/>
        </w:rPr>
        <w:t>consensus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prioritizes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opening</w:t>
      </w:r>
      <w:r>
        <w:rPr>
          <w:spacing w:val="40"/>
          <w:w w:val="110"/>
        </w:rPr>
        <w:t> </w:t>
      </w:r>
      <w:r>
        <w:rPr>
          <w:w w:val="110"/>
        </w:rPr>
        <w:t>up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national</w:t>
      </w:r>
      <w:r>
        <w:rPr>
          <w:spacing w:val="40"/>
          <w:w w:val="110"/>
        </w:rPr>
        <w:t> </w:t>
      </w:r>
      <w:r>
        <w:rPr>
          <w:w w:val="110"/>
        </w:rPr>
        <w:t>economics</w:t>
      </w:r>
      <w:r>
        <w:rPr>
          <w:w w:val="110"/>
        </w:rPr>
        <w:t> to</w:t>
      </w:r>
      <w:r>
        <w:rPr>
          <w:w w:val="110"/>
        </w:rPr>
        <w:t> global</w:t>
      </w:r>
      <w:r>
        <w:rPr>
          <w:w w:val="110"/>
        </w:rPr>
        <w:t> market</w:t>
      </w:r>
      <w:r>
        <w:rPr>
          <w:w w:val="110"/>
        </w:rPr>
        <w:t> forces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requirement</w:t>
      </w:r>
      <w:r>
        <w:rPr>
          <w:w w:val="110"/>
        </w:rPr>
        <w:t> for</w:t>
      </w:r>
      <w:r>
        <w:rPr>
          <w:w w:val="110"/>
        </w:rPr>
        <w:t> limited government</w:t>
      </w:r>
      <w:r>
        <w:rPr>
          <w:w w:val="110"/>
        </w:rPr>
        <w:t> intervention</w:t>
      </w:r>
      <w:r>
        <w:rPr>
          <w:w w:val="110"/>
        </w:rPr>
        <w:t> in</w:t>
      </w:r>
      <w:r>
        <w:rPr>
          <w:w w:val="110"/>
        </w:rPr>
        <w:t> the management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economy</w:t>
      </w:r>
      <w:r>
        <w:rPr>
          <w:spacing w:val="80"/>
          <w:w w:val="150"/>
        </w:rPr>
        <w:t> </w:t>
      </w:r>
      <w:r>
        <w:rPr>
          <w:w w:val="110"/>
        </w:rPr>
        <w:t>(Ayodele, 2002).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7" w:firstLine="719"/>
        <w:jc w:val="both"/>
      </w:pPr>
      <w:r>
        <w:rPr>
          <w:w w:val="110"/>
        </w:rPr>
        <w:t>One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main</w:t>
      </w:r>
      <w:r>
        <w:rPr>
          <w:w w:val="110"/>
        </w:rPr>
        <w:t> objectives</w:t>
      </w:r>
      <w:r>
        <w:rPr>
          <w:w w:val="110"/>
        </w:rPr>
        <w:t> of</w:t>
      </w:r>
      <w:r>
        <w:rPr>
          <w:w w:val="110"/>
        </w:rPr>
        <w:t> SAP</w:t>
      </w:r>
      <w:r>
        <w:rPr>
          <w:w w:val="110"/>
        </w:rPr>
        <w:t> was</w:t>
      </w:r>
      <w:r>
        <w:rPr>
          <w:w w:val="110"/>
        </w:rPr>
        <w:t> therefore</w:t>
      </w:r>
      <w:r>
        <w:rPr>
          <w:w w:val="110"/>
        </w:rPr>
        <w:t> to</w:t>
      </w:r>
      <w:r>
        <w:rPr>
          <w:w w:val="110"/>
        </w:rPr>
        <w:t> pursue deregulation</w:t>
      </w:r>
      <w:r>
        <w:rPr>
          <w:w w:val="110"/>
        </w:rPr>
        <w:t> and</w:t>
      </w:r>
      <w:r>
        <w:rPr>
          <w:w w:val="110"/>
        </w:rPr>
        <w:t> privatization</w:t>
      </w:r>
      <w:r>
        <w:rPr>
          <w:w w:val="110"/>
        </w:rPr>
        <w:t> leading</w:t>
      </w:r>
      <w:r>
        <w:rPr>
          <w:w w:val="110"/>
        </w:rPr>
        <w:t> to</w:t>
      </w:r>
      <w:r>
        <w:rPr>
          <w:w w:val="110"/>
        </w:rPr>
        <w:t> removal</w:t>
      </w:r>
      <w:r>
        <w:rPr>
          <w:w w:val="110"/>
        </w:rPr>
        <w:t> of</w:t>
      </w:r>
      <w:r>
        <w:rPr>
          <w:w w:val="110"/>
        </w:rPr>
        <w:t> subsidies reduction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wage</w:t>
      </w:r>
      <w:r>
        <w:rPr>
          <w:spacing w:val="40"/>
          <w:w w:val="110"/>
        </w:rPr>
        <w:t> </w:t>
      </w:r>
      <w:r>
        <w:rPr>
          <w:w w:val="110"/>
        </w:rPr>
        <w:t>bills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retrenchment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public</w:t>
      </w:r>
      <w:r>
        <w:rPr>
          <w:spacing w:val="40"/>
          <w:w w:val="110"/>
        </w:rPr>
        <w:t> </w:t>
      </w:r>
      <w:r>
        <w:rPr>
          <w:w w:val="110"/>
        </w:rPr>
        <w:t>sector</w:t>
      </w:r>
      <w:r>
        <w:rPr>
          <w:w w:val="110"/>
        </w:rPr>
        <w:t> ostensible</w:t>
      </w:r>
      <w:r>
        <w:rPr>
          <w:w w:val="110"/>
        </w:rPr>
        <w:t> to</w:t>
      </w:r>
      <w:r>
        <w:rPr>
          <w:w w:val="110"/>
        </w:rPr>
        <w:t> trim</w:t>
      </w:r>
      <w:r>
        <w:rPr>
          <w:w w:val="110"/>
        </w:rPr>
        <w:t> the</w:t>
      </w:r>
      <w:r>
        <w:rPr>
          <w:w w:val="110"/>
        </w:rPr>
        <w:t> State</w:t>
      </w:r>
      <w:r>
        <w:rPr>
          <w:w w:val="110"/>
        </w:rPr>
        <w:t> down</w:t>
      </w:r>
      <w:r>
        <w:rPr>
          <w:w w:val="110"/>
        </w:rPr>
        <w:t> to</w:t>
      </w:r>
      <w:r>
        <w:rPr>
          <w:w w:val="110"/>
        </w:rPr>
        <w:t> size</w:t>
      </w:r>
      <w:r>
        <w:rPr>
          <w:w w:val="110"/>
        </w:rPr>
        <w:t> (Egwu, 1998).</w:t>
      </w:r>
      <w:r>
        <w:rPr>
          <w:w w:val="110"/>
        </w:rPr>
        <w:t> The privatization</w:t>
      </w:r>
      <w:r>
        <w:rPr>
          <w:w w:val="110"/>
        </w:rPr>
        <w:t> and</w:t>
      </w:r>
      <w:r>
        <w:rPr>
          <w:w w:val="110"/>
        </w:rPr>
        <w:t> commercialization</w:t>
      </w:r>
      <w:r>
        <w:rPr>
          <w:w w:val="110"/>
        </w:rPr>
        <w:t> decree</w:t>
      </w:r>
      <w:r>
        <w:rPr>
          <w:w w:val="110"/>
        </w:rPr>
        <w:t> of</w:t>
      </w:r>
      <w:r>
        <w:rPr>
          <w:w w:val="110"/>
        </w:rPr>
        <w:t> 1988</w:t>
      </w:r>
      <w:r>
        <w:rPr>
          <w:w w:val="110"/>
        </w:rPr>
        <w:t> set</w:t>
      </w:r>
      <w:r>
        <w:rPr>
          <w:w w:val="110"/>
        </w:rPr>
        <w:t> up</w:t>
      </w:r>
      <w:r>
        <w:rPr>
          <w:w w:val="110"/>
        </w:rPr>
        <w:t> the Technical</w:t>
      </w:r>
      <w:r>
        <w:rPr>
          <w:spacing w:val="80"/>
          <w:w w:val="110"/>
        </w:rPr>
        <w:t> </w:t>
      </w:r>
      <w:r>
        <w:rPr>
          <w:w w:val="110"/>
        </w:rPr>
        <w:t>Committee</w:t>
      </w:r>
      <w:r>
        <w:rPr>
          <w:spacing w:val="80"/>
          <w:w w:val="110"/>
        </w:rPr>
        <w:t> </w:t>
      </w:r>
      <w:r>
        <w:rPr>
          <w:w w:val="110"/>
        </w:rPr>
        <w:t>on</w:t>
      </w:r>
      <w:r>
        <w:rPr>
          <w:spacing w:val="80"/>
          <w:w w:val="110"/>
        </w:rPr>
        <w:t> </w:t>
      </w:r>
      <w:r>
        <w:rPr>
          <w:w w:val="110"/>
        </w:rPr>
        <w:t>Privatization</w:t>
      </w:r>
      <w:r>
        <w:rPr>
          <w:spacing w:val="80"/>
          <w:w w:val="110"/>
        </w:rPr>
        <w:t> </w:t>
      </w:r>
      <w:r>
        <w:rPr>
          <w:w w:val="110"/>
        </w:rPr>
        <w:t>and</w:t>
      </w:r>
      <w:r>
        <w:rPr>
          <w:spacing w:val="80"/>
          <w:w w:val="110"/>
        </w:rPr>
        <w:t> </w:t>
      </w:r>
      <w:r>
        <w:rPr>
          <w:w w:val="110"/>
        </w:rPr>
        <w:t>Commercialization (TCPC)</w:t>
      </w:r>
      <w:r>
        <w:rPr>
          <w:w w:val="110"/>
        </w:rPr>
        <w:t> under the</w:t>
      </w:r>
      <w:r>
        <w:rPr>
          <w:w w:val="110"/>
        </w:rPr>
        <w:t> chairmanship of Dr. Hamza</w:t>
      </w:r>
      <w:r>
        <w:rPr>
          <w:w w:val="110"/>
        </w:rPr>
        <w:t> Zayyad.</w:t>
      </w:r>
      <w:r>
        <w:rPr>
          <w:w w:val="110"/>
        </w:rPr>
        <w:t> He</w:t>
      </w:r>
      <w:r>
        <w:rPr>
          <w:w w:val="110"/>
        </w:rPr>
        <w:t> was mandated</w:t>
      </w:r>
      <w:r>
        <w:rPr>
          <w:spacing w:val="63"/>
          <w:w w:val="150"/>
        </w:rPr>
        <w:t> </w:t>
      </w:r>
      <w:r>
        <w:rPr>
          <w:w w:val="110"/>
        </w:rPr>
        <w:t>to</w:t>
      </w:r>
      <w:r>
        <w:rPr>
          <w:spacing w:val="61"/>
          <w:w w:val="150"/>
        </w:rPr>
        <w:t> </w:t>
      </w:r>
      <w:r>
        <w:rPr>
          <w:w w:val="110"/>
        </w:rPr>
        <w:t>privatize</w:t>
      </w:r>
      <w:r>
        <w:rPr>
          <w:spacing w:val="64"/>
          <w:w w:val="150"/>
        </w:rPr>
        <w:t> </w:t>
      </w:r>
      <w:r>
        <w:rPr>
          <w:w w:val="110"/>
        </w:rPr>
        <w:t>three</w:t>
      </w:r>
      <w:r>
        <w:rPr>
          <w:spacing w:val="63"/>
          <w:w w:val="150"/>
        </w:rPr>
        <w:t> </w:t>
      </w:r>
      <w:r>
        <w:rPr>
          <w:w w:val="110"/>
        </w:rPr>
        <w:t>public</w:t>
      </w:r>
      <w:r>
        <w:rPr>
          <w:spacing w:val="65"/>
          <w:w w:val="150"/>
        </w:rPr>
        <w:t> </w:t>
      </w:r>
      <w:r>
        <w:rPr>
          <w:w w:val="110"/>
        </w:rPr>
        <w:t>enterprises</w:t>
      </w:r>
      <w:r>
        <w:rPr>
          <w:spacing w:val="60"/>
          <w:w w:val="150"/>
        </w:rPr>
        <w:t> </w:t>
      </w:r>
      <w:r>
        <w:rPr>
          <w:w w:val="110"/>
        </w:rPr>
        <w:t>and</w:t>
      </w:r>
      <w:r>
        <w:rPr>
          <w:spacing w:val="64"/>
          <w:w w:val="150"/>
        </w:rPr>
        <w:t> </w:t>
      </w:r>
      <w:r>
        <w:rPr>
          <w:spacing w:val="-2"/>
          <w:w w:val="110"/>
        </w:rPr>
        <w:t>commercialize</w:t>
      </w:r>
    </w:p>
    <w:p>
      <w:pPr>
        <w:pStyle w:val="BodyText"/>
        <w:spacing w:line="480" w:lineRule="auto" w:before="7"/>
        <w:ind w:left="1100" w:right="1094"/>
        <w:jc w:val="both"/>
      </w:pPr>
      <w:r>
        <w:rPr>
          <w:w w:val="110"/>
        </w:rPr>
        <w:t>34</w:t>
      </w:r>
      <w:r>
        <w:rPr>
          <w:spacing w:val="40"/>
          <w:w w:val="110"/>
        </w:rPr>
        <w:t> </w:t>
      </w:r>
      <w:r>
        <w:rPr>
          <w:w w:val="110"/>
        </w:rPr>
        <w:t>others,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1993,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TCPC</w:t>
      </w:r>
      <w:r>
        <w:rPr>
          <w:spacing w:val="40"/>
          <w:w w:val="110"/>
        </w:rPr>
        <w:t> </w:t>
      </w:r>
      <w:r>
        <w:rPr>
          <w:w w:val="110"/>
        </w:rPr>
        <w:t>concluded</w:t>
      </w:r>
      <w:r>
        <w:rPr>
          <w:spacing w:val="40"/>
          <w:w w:val="110"/>
        </w:rPr>
        <w:t> </w:t>
      </w:r>
      <w:r>
        <w:rPr>
          <w:w w:val="110"/>
        </w:rPr>
        <w:t>its</w:t>
      </w:r>
      <w:r>
        <w:rPr>
          <w:spacing w:val="40"/>
          <w:w w:val="110"/>
        </w:rPr>
        <w:t> </w:t>
      </w:r>
      <w:r>
        <w:rPr>
          <w:w w:val="110"/>
        </w:rPr>
        <w:t>assignment</w:t>
      </w:r>
      <w:r>
        <w:rPr>
          <w:spacing w:val="40"/>
          <w:w w:val="110"/>
        </w:rPr>
        <w:t> </w:t>
      </w:r>
      <w:r>
        <w:rPr>
          <w:w w:val="110"/>
        </w:rPr>
        <w:t>and submitted</w:t>
      </w:r>
      <w:r>
        <w:rPr>
          <w:w w:val="110"/>
        </w:rPr>
        <w:t> a</w:t>
      </w:r>
      <w:r>
        <w:rPr>
          <w:w w:val="110"/>
        </w:rPr>
        <w:t> final</w:t>
      </w:r>
      <w:r>
        <w:rPr>
          <w:w w:val="110"/>
        </w:rPr>
        <w:t> report</w:t>
      </w:r>
      <w:r>
        <w:rPr>
          <w:w w:val="110"/>
        </w:rPr>
        <w:t> privatizing</w:t>
      </w:r>
      <w:r>
        <w:rPr>
          <w:w w:val="110"/>
        </w:rPr>
        <w:t> 88</w:t>
      </w:r>
      <w:r>
        <w:rPr>
          <w:w w:val="110"/>
        </w:rPr>
        <w:t> out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three</w:t>
      </w:r>
      <w:r>
        <w:rPr>
          <w:w w:val="110"/>
        </w:rPr>
        <w:t> enterprises listed in the</w:t>
      </w:r>
      <w:r>
        <w:rPr>
          <w:w w:val="110"/>
        </w:rPr>
        <w:t> Decree. Based on the</w:t>
      </w:r>
      <w:r>
        <w:rPr>
          <w:w w:val="110"/>
        </w:rPr>
        <w:t> recommendation of the</w:t>
      </w:r>
      <w:r>
        <w:rPr>
          <w:w w:val="110"/>
        </w:rPr>
        <w:t> TCPC, the Federal</w:t>
      </w:r>
      <w:r>
        <w:rPr>
          <w:w w:val="110"/>
        </w:rPr>
        <w:t> Military</w:t>
      </w:r>
      <w:r>
        <w:rPr>
          <w:w w:val="110"/>
        </w:rPr>
        <w:t> Government</w:t>
      </w:r>
      <w:r>
        <w:rPr>
          <w:w w:val="110"/>
        </w:rPr>
        <w:t> promulgated</w:t>
      </w:r>
      <w:r>
        <w:rPr>
          <w:w w:val="110"/>
        </w:rPr>
        <w:t> the</w:t>
      </w:r>
      <w:r>
        <w:rPr>
          <w:w w:val="110"/>
        </w:rPr>
        <w:t> Bureau</w:t>
      </w:r>
      <w:r>
        <w:rPr>
          <w:w w:val="110"/>
        </w:rPr>
        <w:t> for</w:t>
      </w:r>
      <w:r>
        <w:rPr>
          <w:w w:val="110"/>
        </w:rPr>
        <w:t> public enterprises</w:t>
      </w:r>
      <w:r>
        <w:rPr>
          <w:w w:val="110"/>
        </w:rPr>
        <w:t> Act</w:t>
      </w:r>
      <w:r>
        <w:rPr>
          <w:w w:val="110"/>
        </w:rPr>
        <w:t> of</w:t>
      </w:r>
      <w:r>
        <w:rPr>
          <w:w w:val="110"/>
        </w:rPr>
        <w:t> 1993</w:t>
      </w:r>
      <w:r>
        <w:rPr>
          <w:w w:val="110"/>
        </w:rPr>
        <w:t> which</w:t>
      </w:r>
      <w:r>
        <w:rPr>
          <w:w w:val="110"/>
        </w:rPr>
        <w:t> repealed</w:t>
      </w:r>
      <w:r>
        <w:rPr>
          <w:w w:val="110"/>
        </w:rPr>
        <w:t> the</w:t>
      </w:r>
      <w:r>
        <w:rPr>
          <w:w w:val="110"/>
        </w:rPr>
        <w:t> 1988</w:t>
      </w:r>
      <w:r>
        <w:rPr>
          <w:w w:val="110"/>
        </w:rPr>
        <w:t> Act</w:t>
      </w:r>
      <w:r>
        <w:rPr>
          <w:w w:val="110"/>
        </w:rPr>
        <w:t> and</w:t>
      </w:r>
      <w:r>
        <w:rPr>
          <w:w w:val="110"/>
        </w:rPr>
        <w:t> set</w:t>
      </w:r>
      <w:r>
        <w:rPr>
          <w:w w:val="110"/>
        </w:rPr>
        <w:t> up</w:t>
      </w:r>
      <w:r>
        <w:rPr>
          <w:w w:val="110"/>
        </w:rPr>
        <w:t> the Bureau</w:t>
      </w:r>
      <w:r>
        <w:rPr>
          <w:w w:val="110"/>
        </w:rPr>
        <w:t> of</w:t>
      </w:r>
      <w:r>
        <w:rPr>
          <w:w w:val="110"/>
        </w:rPr>
        <w:t> public</w:t>
      </w:r>
      <w:r>
        <w:rPr>
          <w:w w:val="110"/>
        </w:rPr>
        <w:t> enterprises</w:t>
      </w:r>
      <w:r>
        <w:rPr>
          <w:w w:val="110"/>
        </w:rPr>
        <w:t> (BPE)</w:t>
      </w:r>
      <w:r>
        <w:rPr>
          <w:w w:val="110"/>
        </w:rPr>
        <w:t> to</w:t>
      </w:r>
      <w:r>
        <w:rPr>
          <w:w w:val="110"/>
        </w:rPr>
        <w:t> implement</w:t>
      </w:r>
      <w:r>
        <w:rPr>
          <w:w w:val="110"/>
        </w:rPr>
        <w:t> the</w:t>
      </w:r>
      <w:r>
        <w:rPr>
          <w:w w:val="110"/>
        </w:rPr>
        <w:t> privatization programme</w:t>
      </w:r>
      <w:r>
        <w:rPr>
          <w:w w:val="110"/>
        </w:rPr>
        <w:t> in</w:t>
      </w:r>
      <w:r>
        <w:rPr>
          <w:w w:val="110"/>
        </w:rPr>
        <w:t> Nigeria. In</w:t>
      </w:r>
      <w:r>
        <w:rPr>
          <w:w w:val="110"/>
        </w:rPr>
        <w:t> 1999,</w:t>
      </w:r>
      <w:r>
        <w:rPr>
          <w:w w:val="110"/>
        </w:rPr>
        <w:t> the</w:t>
      </w:r>
      <w:r>
        <w:rPr>
          <w:w w:val="110"/>
        </w:rPr>
        <w:t> Federal</w:t>
      </w:r>
      <w:r>
        <w:rPr>
          <w:w w:val="110"/>
        </w:rPr>
        <w:t> government enacted</w:t>
      </w:r>
      <w:r>
        <w:rPr>
          <w:w w:val="110"/>
        </w:rPr>
        <w:t> the public</w:t>
      </w:r>
      <w:r>
        <w:rPr>
          <w:w w:val="110"/>
        </w:rPr>
        <w:t> enterprises</w:t>
      </w:r>
      <w:r>
        <w:rPr>
          <w:w w:val="110"/>
        </w:rPr>
        <w:t> (Privatization</w:t>
      </w:r>
      <w:r>
        <w:rPr>
          <w:w w:val="110"/>
        </w:rPr>
        <w:t> and</w:t>
      </w:r>
      <w:r>
        <w:rPr>
          <w:w w:val="110"/>
        </w:rPr>
        <w:t> Commercialization)</w:t>
      </w:r>
      <w:r>
        <w:rPr>
          <w:w w:val="110"/>
        </w:rPr>
        <w:t> Act</w:t>
      </w:r>
      <w:r>
        <w:rPr>
          <w:w w:val="110"/>
        </w:rPr>
        <w:t> which created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National</w:t>
      </w:r>
      <w:r>
        <w:rPr>
          <w:spacing w:val="40"/>
          <w:w w:val="110"/>
        </w:rPr>
        <w:t> </w:t>
      </w:r>
      <w:r>
        <w:rPr>
          <w:w w:val="110"/>
        </w:rPr>
        <w:t>Council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under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chairmanship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Vice</w:t>
      </w:r>
      <w:r>
        <w:rPr>
          <w:w w:val="110"/>
        </w:rPr>
        <w:t> President</w:t>
      </w:r>
      <w:r>
        <w:rPr>
          <w:w w:val="110"/>
        </w:rPr>
        <w:t> Alhaji</w:t>
      </w:r>
      <w:r>
        <w:rPr>
          <w:w w:val="110"/>
        </w:rPr>
        <w:t> Atiku</w:t>
      </w:r>
      <w:r>
        <w:rPr>
          <w:w w:val="110"/>
        </w:rPr>
        <w:t> Abubakar</w:t>
      </w:r>
      <w:r>
        <w:rPr>
          <w:w w:val="110"/>
        </w:rPr>
        <w:t> (Igbuzor, 2003).The functions of the council were: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ListParagraph"/>
        <w:numPr>
          <w:ilvl w:val="3"/>
          <w:numId w:val="7"/>
        </w:numPr>
        <w:tabs>
          <w:tab w:pos="1817" w:val="left" w:leader="none"/>
        </w:tabs>
        <w:spacing w:line="240" w:lineRule="auto" w:before="71" w:after="0"/>
        <w:ind w:left="1817" w:right="0" w:hanging="530"/>
        <w:jc w:val="both"/>
        <w:rPr>
          <w:sz w:val="28"/>
        </w:rPr>
      </w:pPr>
      <w:r>
        <w:rPr>
          <w:w w:val="110"/>
          <w:sz w:val="28"/>
        </w:rPr>
        <w:t>To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make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policies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privatization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8"/>
          <w:w w:val="110"/>
          <w:sz w:val="28"/>
        </w:rPr>
        <w:t> </w:t>
      </w:r>
      <w:r>
        <w:rPr>
          <w:spacing w:val="-2"/>
          <w:w w:val="110"/>
          <w:sz w:val="28"/>
        </w:rPr>
        <w:t>commercialization.</w:t>
      </w:r>
    </w:p>
    <w:p>
      <w:pPr>
        <w:pStyle w:val="ListParagraph"/>
        <w:numPr>
          <w:ilvl w:val="3"/>
          <w:numId w:val="7"/>
        </w:numPr>
        <w:tabs>
          <w:tab w:pos="1817" w:val="left" w:leader="none"/>
          <w:tab w:pos="1820" w:val="left" w:leader="none"/>
        </w:tabs>
        <w:spacing w:line="480" w:lineRule="auto" w:before="327" w:after="0"/>
        <w:ind w:left="1820" w:right="1101" w:hanging="617"/>
        <w:jc w:val="both"/>
        <w:rPr>
          <w:sz w:val="28"/>
        </w:rPr>
      </w:pPr>
      <w:r>
        <w:rPr>
          <w:w w:val="110"/>
          <w:sz w:val="28"/>
        </w:rPr>
        <w:t>To</w:t>
      </w:r>
      <w:r>
        <w:rPr>
          <w:w w:val="110"/>
          <w:sz w:val="28"/>
        </w:rPr>
        <w:t> determine</w:t>
      </w:r>
      <w:r>
        <w:rPr>
          <w:w w:val="110"/>
          <w:sz w:val="28"/>
        </w:rPr>
        <w:t> the</w:t>
      </w:r>
      <w:r>
        <w:rPr>
          <w:w w:val="110"/>
          <w:sz w:val="28"/>
        </w:rPr>
        <w:t> modalities</w:t>
      </w:r>
      <w:r>
        <w:rPr>
          <w:w w:val="110"/>
          <w:sz w:val="28"/>
        </w:rPr>
        <w:t> of</w:t>
      </w:r>
      <w:r>
        <w:rPr>
          <w:w w:val="110"/>
          <w:sz w:val="28"/>
        </w:rPr>
        <w:t> privatization</w:t>
      </w:r>
      <w:r>
        <w:rPr>
          <w:w w:val="110"/>
          <w:sz w:val="28"/>
        </w:rPr>
        <w:t> and</w:t>
      </w:r>
      <w:r>
        <w:rPr>
          <w:w w:val="110"/>
          <w:sz w:val="28"/>
        </w:rPr>
        <w:t> advising</w:t>
      </w:r>
      <w:r>
        <w:rPr>
          <w:w w:val="110"/>
          <w:sz w:val="28"/>
        </w:rPr>
        <w:t> the government accordingly.</w:t>
      </w:r>
    </w:p>
    <w:p>
      <w:pPr>
        <w:pStyle w:val="ListParagraph"/>
        <w:numPr>
          <w:ilvl w:val="3"/>
          <w:numId w:val="7"/>
        </w:numPr>
        <w:tabs>
          <w:tab w:pos="1816" w:val="left" w:leader="none"/>
          <w:tab w:pos="1820" w:val="left" w:leader="none"/>
        </w:tabs>
        <w:spacing w:line="480" w:lineRule="auto" w:before="2" w:after="0"/>
        <w:ind w:left="1820" w:right="1099" w:hanging="701"/>
        <w:jc w:val="both"/>
        <w:rPr>
          <w:sz w:val="28"/>
        </w:rPr>
      </w:pPr>
      <w:r>
        <w:rPr>
          <w:w w:val="110"/>
          <w:sz w:val="28"/>
        </w:rPr>
        <w:t>To</w:t>
      </w:r>
      <w:r>
        <w:rPr>
          <w:w w:val="110"/>
          <w:sz w:val="28"/>
        </w:rPr>
        <w:t> determine</w:t>
      </w:r>
      <w:r>
        <w:rPr>
          <w:w w:val="110"/>
          <w:sz w:val="28"/>
        </w:rPr>
        <w:t> the</w:t>
      </w:r>
      <w:r>
        <w:rPr>
          <w:w w:val="110"/>
          <w:sz w:val="28"/>
        </w:rPr>
        <w:t> timing</w:t>
      </w:r>
      <w:r>
        <w:rPr>
          <w:w w:val="110"/>
          <w:sz w:val="28"/>
        </w:rPr>
        <w:t> of</w:t>
      </w:r>
      <w:r>
        <w:rPr>
          <w:w w:val="110"/>
          <w:sz w:val="28"/>
        </w:rPr>
        <w:t> privatization</w:t>
      </w:r>
      <w:r>
        <w:rPr>
          <w:w w:val="110"/>
          <w:sz w:val="28"/>
        </w:rPr>
        <w:t> for</w:t>
      </w:r>
      <w:r>
        <w:rPr>
          <w:w w:val="110"/>
          <w:sz w:val="28"/>
        </w:rPr>
        <w:t> particular </w:t>
      </w:r>
      <w:r>
        <w:rPr>
          <w:spacing w:val="-2"/>
          <w:w w:val="110"/>
          <w:sz w:val="28"/>
        </w:rPr>
        <w:t>enterprises.</w:t>
      </w:r>
    </w:p>
    <w:p>
      <w:pPr>
        <w:pStyle w:val="ListParagraph"/>
        <w:numPr>
          <w:ilvl w:val="3"/>
          <w:numId w:val="7"/>
        </w:numPr>
        <w:tabs>
          <w:tab w:pos="1818" w:val="left" w:leader="none"/>
          <w:tab w:pos="1820" w:val="left" w:leader="none"/>
        </w:tabs>
        <w:spacing w:line="480" w:lineRule="auto" w:before="3" w:after="0"/>
        <w:ind w:left="1820" w:right="1101" w:hanging="680"/>
        <w:jc w:val="both"/>
        <w:rPr>
          <w:sz w:val="28"/>
        </w:rPr>
      </w:pPr>
      <w:r>
        <w:rPr>
          <w:w w:val="110"/>
          <w:sz w:val="28"/>
        </w:rPr>
        <w:t>To</w:t>
      </w:r>
      <w:r>
        <w:rPr>
          <w:w w:val="110"/>
          <w:sz w:val="28"/>
        </w:rPr>
        <w:t> approve</w:t>
      </w:r>
      <w:r>
        <w:rPr>
          <w:w w:val="110"/>
          <w:sz w:val="28"/>
        </w:rPr>
        <w:t> the</w:t>
      </w:r>
      <w:r>
        <w:rPr>
          <w:w w:val="110"/>
          <w:sz w:val="28"/>
        </w:rPr>
        <w:t> prices</w:t>
      </w:r>
      <w:r>
        <w:rPr>
          <w:w w:val="110"/>
          <w:sz w:val="28"/>
        </w:rPr>
        <w:t> for</w:t>
      </w:r>
      <w:r>
        <w:rPr>
          <w:w w:val="110"/>
          <w:sz w:val="28"/>
        </w:rPr>
        <w:t> shares</w:t>
      </w:r>
      <w:r>
        <w:rPr>
          <w:w w:val="110"/>
          <w:sz w:val="28"/>
        </w:rPr>
        <w:t> and</w:t>
      </w:r>
      <w:r>
        <w:rPr>
          <w:w w:val="110"/>
          <w:sz w:val="28"/>
        </w:rPr>
        <w:t> appointment</w:t>
      </w:r>
      <w:r>
        <w:rPr>
          <w:w w:val="110"/>
          <w:sz w:val="28"/>
        </w:rPr>
        <w:t> 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privatization advisers.</w:t>
      </w:r>
    </w:p>
    <w:p>
      <w:pPr>
        <w:pStyle w:val="ListParagraph"/>
        <w:numPr>
          <w:ilvl w:val="3"/>
          <w:numId w:val="7"/>
        </w:numPr>
        <w:tabs>
          <w:tab w:pos="1817" w:val="left" w:leader="none"/>
          <w:tab w:pos="1820" w:val="left" w:leader="none"/>
        </w:tabs>
        <w:spacing w:line="480" w:lineRule="auto" w:before="2" w:after="0"/>
        <w:ind w:left="1820" w:right="1098" w:hanging="596"/>
        <w:jc w:val="both"/>
        <w:rPr>
          <w:sz w:val="28"/>
        </w:rPr>
      </w:pPr>
      <w:r>
        <w:rPr>
          <w:w w:val="110"/>
          <w:sz w:val="28"/>
        </w:rPr>
        <w:t>To ensure</w:t>
      </w:r>
      <w:r>
        <w:rPr>
          <w:w w:val="110"/>
          <w:sz w:val="28"/>
        </w:rPr>
        <w:t> that commercialized public enterprises</w:t>
      </w:r>
      <w:r>
        <w:rPr>
          <w:w w:val="110"/>
          <w:sz w:val="28"/>
        </w:rPr>
        <w:t> are</w:t>
      </w:r>
      <w:r>
        <w:rPr>
          <w:w w:val="110"/>
          <w:sz w:val="28"/>
        </w:rPr>
        <w:t> managed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w w:val="110"/>
          <w:sz w:val="28"/>
        </w:rPr>
        <w:t> accordance</w:t>
      </w:r>
      <w:r>
        <w:rPr>
          <w:w w:val="110"/>
          <w:sz w:val="28"/>
        </w:rPr>
        <w:t> with</w:t>
      </w:r>
      <w:r>
        <w:rPr>
          <w:w w:val="110"/>
          <w:sz w:val="28"/>
        </w:rPr>
        <w:t> sound</w:t>
      </w:r>
      <w:r>
        <w:rPr>
          <w:w w:val="110"/>
          <w:sz w:val="28"/>
        </w:rPr>
        <w:t> commercial</w:t>
      </w:r>
      <w:r>
        <w:rPr>
          <w:w w:val="110"/>
          <w:sz w:val="28"/>
        </w:rPr>
        <w:t> principles</w:t>
      </w:r>
      <w:r>
        <w:rPr>
          <w:w w:val="110"/>
          <w:sz w:val="28"/>
        </w:rPr>
        <w:t> and</w:t>
      </w:r>
      <w:r>
        <w:rPr>
          <w:w w:val="110"/>
          <w:sz w:val="28"/>
        </w:rPr>
        <w:t> prudent financial practices, and</w:t>
      </w:r>
    </w:p>
    <w:p>
      <w:pPr>
        <w:pStyle w:val="ListParagraph"/>
        <w:numPr>
          <w:ilvl w:val="3"/>
          <w:numId w:val="7"/>
        </w:numPr>
        <w:tabs>
          <w:tab w:pos="1818" w:val="left" w:leader="none"/>
          <w:tab w:pos="1820" w:val="left" w:leader="none"/>
        </w:tabs>
        <w:spacing w:line="480" w:lineRule="auto" w:before="3" w:after="0"/>
        <w:ind w:left="1820" w:right="1097" w:hanging="680"/>
        <w:jc w:val="both"/>
        <w:rPr>
          <w:sz w:val="28"/>
        </w:rPr>
      </w:pPr>
      <w:r>
        <w:rPr>
          <w:w w:val="110"/>
          <w:sz w:val="28"/>
        </w:rPr>
        <w:t>To</w:t>
      </w:r>
      <w:r>
        <w:rPr>
          <w:w w:val="110"/>
          <w:sz w:val="28"/>
        </w:rPr>
        <w:t> interface</w:t>
      </w:r>
      <w:r>
        <w:rPr>
          <w:w w:val="110"/>
          <w:sz w:val="28"/>
        </w:rPr>
        <w:t> with</w:t>
      </w:r>
      <w:r>
        <w:rPr>
          <w:w w:val="110"/>
          <w:sz w:val="28"/>
        </w:rPr>
        <w:t> public</w:t>
      </w:r>
      <w:r>
        <w:rPr>
          <w:w w:val="110"/>
          <w:sz w:val="28"/>
        </w:rPr>
        <w:t> enterprises,</w:t>
      </w:r>
      <w:r>
        <w:rPr>
          <w:w w:val="110"/>
          <w:sz w:val="28"/>
        </w:rPr>
        <w:t> together</w:t>
      </w:r>
      <w:r>
        <w:rPr>
          <w:w w:val="110"/>
          <w:sz w:val="28"/>
        </w:rPr>
        <w:t> with</w:t>
      </w:r>
      <w:r>
        <w:rPr>
          <w:w w:val="110"/>
          <w:sz w:val="28"/>
        </w:rPr>
        <w:t> the supervising</w:t>
      </w:r>
      <w:r>
        <w:rPr>
          <w:w w:val="110"/>
          <w:sz w:val="28"/>
        </w:rPr>
        <w:t> ministries,</w:t>
      </w:r>
      <w:r>
        <w:rPr>
          <w:w w:val="110"/>
          <w:sz w:val="28"/>
        </w:rPr>
        <w:t> in</w:t>
      </w:r>
      <w:r>
        <w:rPr>
          <w:w w:val="110"/>
          <w:sz w:val="28"/>
        </w:rPr>
        <w:t> order</w:t>
      </w:r>
      <w:r>
        <w:rPr>
          <w:w w:val="110"/>
          <w:sz w:val="28"/>
        </w:rPr>
        <w:t> to</w:t>
      </w:r>
      <w:r>
        <w:rPr>
          <w:w w:val="110"/>
          <w:sz w:val="28"/>
        </w:rPr>
        <w:t> ensure</w:t>
      </w:r>
      <w:r>
        <w:rPr>
          <w:w w:val="110"/>
          <w:sz w:val="28"/>
        </w:rPr>
        <w:t> effective</w:t>
      </w:r>
      <w:r>
        <w:rPr>
          <w:w w:val="110"/>
          <w:sz w:val="28"/>
        </w:rPr>
        <w:t> monitoring and</w:t>
      </w:r>
      <w:r>
        <w:rPr>
          <w:w w:val="110"/>
          <w:sz w:val="28"/>
        </w:rPr>
        <w:t> safeguard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managerial</w:t>
      </w:r>
      <w:r>
        <w:rPr>
          <w:w w:val="110"/>
          <w:sz w:val="28"/>
        </w:rPr>
        <w:t> autonomy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public </w:t>
      </w:r>
      <w:r>
        <w:rPr>
          <w:spacing w:val="-2"/>
          <w:w w:val="110"/>
          <w:sz w:val="28"/>
        </w:rPr>
        <w:t>enterprises.</w:t>
      </w:r>
    </w:p>
    <w:p>
      <w:pPr>
        <w:pStyle w:val="BodyText"/>
        <w:spacing w:line="482" w:lineRule="auto" w:before="2"/>
        <w:ind w:left="1100" w:right="1101" w:firstLine="719"/>
        <w:jc w:val="both"/>
      </w:pPr>
      <w:r>
        <w:rPr>
          <w:w w:val="115"/>
        </w:rPr>
        <w:t>The</w:t>
      </w:r>
      <w:r>
        <w:rPr>
          <w:w w:val="115"/>
        </w:rPr>
        <w:t> act</w:t>
      </w:r>
      <w:r>
        <w:rPr>
          <w:w w:val="115"/>
        </w:rPr>
        <w:t> also</w:t>
      </w:r>
      <w:r>
        <w:rPr>
          <w:w w:val="115"/>
        </w:rPr>
        <w:t> established</w:t>
      </w:r>
      <w:r>
        <w:rPr>
          <w:w w:val="115"/>
        </w:rPr>
        <w:t> the</w:t>
      </w:r>
      <w:r>
        <w:rPr>
          <w:w w:val="115"/>
        </w:rPr>
        <w:t> Bureau</w:t>
      </w:r>
      <w:r>
        <w:rPr>
          <w:w w:val="115"/>
        </w:rPr>
        <w:t> of</w:t>
      </w:r>
      <w:r>
        <w:rPr>
          <w:w w:val="115"/>
        </w:rPr>
        <w:t> public</w:t>
      </w:r>
      <w:r>
        <w:rPr>
          <w:w w:val="115"/>
        </w:rPr>
        <w:t> enterprises</w:t>
      </w:r>
      <w:r>
        <w:rPr>
          <w:w w:val="115"/>
        </w:rPr>
        <w:t> BPE as the secretariat of the national council on privatization.</w:t>
      </w:r>
    </w:p>
    <w:p>
      <w:pPr>
        <w:spacing w:after="0" w:line="482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Heading3"/>
        <w:spacing w:before="71"/>
        <w:ind w:left="1100" w:firstLine="0"/>
        <w:jc w:val="both"/>
        <w:rPr>
          <w:b w:val="0"/>
        </w:rPr>
      </w:pP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Function</w:t>
      </w:r>
      <w:r>
        <w:rPr>
          <w:w w:val="115"/>
        </w:rPr>
        <w:t> Of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Bureau</w:t>
      </w:r>
      <w:r>
        <w:rPr>
          <w:w w:val="115"/>
        </w:rPr>
        <w:t> </w:t>
      </w:r>
      <w:r>
        <w:rPr>
          <w:spacing w:val="-2"/>
          <w:w w:val="115"/>
        </w:rPr>
        <w:t>Include</w:t>
      </w:r>
      <w:r>
        <w:rPr>
          <w:b w:val="0"/>
          <w:spacing w:val="-2"/>
          <w:w w:val="115"/>
        </w:rPr>
        <w:t>:</w:t>
      </w:r>
    </w:p>
    <w:p>
      <w:pPr>
        <w:pStyle w:val="ListParagraph"/>
        <w:numPr>
          <w:ilvl w:val="0"/>
          <w:numId w:val="8"/>
        </w:numPr>
        <w:tabs>
          <w:tab w:pos="1817" w:val="left" w:leader="none"/>
          <w:tab w:pos="1820" w:val="left" w:leader="none"/>
        </w:tabs>
        <w:spacing w:line="480" w:lineRule="auto" w:before="327" w:after="0"/>
        <w:ind w:left="1820" w:right="1096" w:hanging="533"/>
        <w:jc w:val="both"/>
        <w:rPr>
          <w:sz w:val="28"/>
        </w:rPr>
      </w:pPr>
      <w:r>
        <w:rPr>
          <w:w w:val="110"/>
          <w:sz w:val="28"/>
        </w:rPr>
        <w:t>Implementing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councils</w:t>
      </w:r>
      <w:r>
        <w:rPr>
          <w:w w:val="110"/>
          <w:sz w:val="28"/>
        </w:rPr>
        <w:t> policy</w:t>
      </w:r>
      <w:r>
        <w:rPr>
          <w:w w:val="110"/>
          <w:sz w:val="28"/>
        </w:rPr>
        <w:t> on</w:t>
      </w:r>
      <w:r>
        <w:rPr>
          <w:w w:val="110"/>
          <w:sz w:val="28"/>
        </w:rPr>
        <w:t> privatization</w:t>
      </w:r>
      <w:r>
        <w:rPr>
          <w:w w:val="110"/>
          <w:sz w:val="28"/>
        </w:rPr>
        <w:t> and </w:t>
      </w:r>
      <w:r>
        <w:rPr>
          <w:spacing w:val="-2"/>
          <w:w w:val="110"/>
          <w:sz w:val="28"/>
        </w:rPr>
        <w:t>commercialization;</w:t>
      </w:r>
    </w:p>
    <w:p>
      <w:pPr>
        <w:pStyle w:val="ListParagraph"/>
        <w:numPr>
          <w:ilvl w:val="0"/>
          <w:numId w:val="8"/>
        </w:numPr>
        <w:tabs>
          <w:tab w:pos="1817" w:val="left" w:leader="none"/>
          <w:tab w:pos="1820" w:val="left" w:leader="none"/>
        </w:tabs>
        <w:spacing w:line="480" w:lineRule="auto" w:before="2" w:after="0"/>
        <w:ind w:left="1820" w:right="1099" w:hanging="617"/>
        <w:jc w:val="both"/>
        <w:rPr>
          <w:sz w:val="28"/>
        </w:rPr>
      </w:pPr>
      <w:r>
        <w:rPr>
          <w:w w:val="110"/>
          <w:sz w:val="28"/>
        </w:rPr>
        <w:t>Preparing</w:t>
      </w:r>
      <w:r>
        <w:rPr>
          <w:w w:val="110"/>
          <w:sz w:val="28"/>
        </w:rPr>
        <w:t> public</w:t>
      </w:r>
      <w:r>
        <w:rPr>
          <w:w w:val="110"/>
          <w:sz w:val="28"/>
        </w:rPr>
        <w:t> enterprises</w:t>
      </w:r>
      <w:r>
        <w:rPr>
          <w:w w:val="110"/>
          <w:sz w:val="28"/>
        </w:rPr>
        <w:t> approved</w:t>
      </w:r>
      <w:r>
        <w:rPr>
          <w:w w:val="110"/>
          <w:sz w:val="28"/>
        </w:rPr>
        <w:t> by</w:t>
      </w:r>
      <w:r>
        <w:rPr>
          <w:w w:val="110"/>
          <w:sz w:val="28"/>
        </w:rPr>
        <w:t> the</w:t>
      </w:r>
      <w:r>
        <w:rPr>
          <w:w w:val="110"/>
          <w:sz w:val="28"/>
        </w:rPr>
        <w:t> councils</w:t>
      </w:r>
      <w:r>
        <w:rPr>
          <w:w w:val="110"/>
          <w:sz w:val="28"/>
        </w:rPr>
        <w:t> for privatization and commercialization;</w:t>
      </w:r>
    </w:p>
    <w:p>
      <w:pPr>
        <w:pStyle w:val="ListParagraph"/>
        <w:numPr>
          <w:ilvl w:val="0"/>
          <w:numId w:val="8"/>
        </w:numPr>
        <w:tabs>
          <w:tab w:pos="1816" w:val="left" w:leader="none"/>
          <w:tab w:pos="1820" w:val="left" w:leader="none"/>
        </w:tabs>
        <w:spacing w:line="480" w:lineRule="auto" w:before="3" w:after="0"/>
        <w:ind w:left="1820" w:right="1103" w:hanging="701"/>
        <w:jc w:val="both"/>
        <w:rPr>
          <w:sz w:val="28"/>
        </w:rPr>
      </w:pPr>
      <w:r>
        <w:rPr>
          <w:w w:val="110"/>
          <w:sz w:val="28"/>
        </w:rPr>
        <w:t>Advising</w:t>
      </w:r>
      <w:r>
        <w:rPr>
          <w:w w:val="110"/>
          <w:sz w:val="28"/>
        </w:rPr>
        <w:t> the</w:t>
      </w:r>
      <w:r>
        <w:rPr>
          <w:w w:val="110"/>
          <w:sz w:val="28"/>
        </w:rPr>
        <w:t> council</w:t>
      </w:r>
      <w:r>
        <w:rPr>
          <w:w w:val="110"/>
          <w:sz w:val="28"/>
        </w:rPr>
        <w:t> on</w:t>
      </w:r>
      <w:r>
        <w:rPr>
          <w:w w:val="110"/>
          <w:sz w:val="28"/>
        </w:rPr>
        <w:t> further</w:t>
      </w:r>
      <w:r>
        <w:rPr>
          <w:w w:val="110"/>
          <w:sz w:val="28"/>
        </w:rPr>
        <w:t> public</w:t>
      </w:r>
      <w:r>
        <w:rPr>
          <w:w w:val="110"/>
          <w:sz w:val="28"/>
        </w:rPr>
        <w:t> enterprises</w:t>
      </w:r>
      <w:r>
        <w:rPr>
          <w:w w:val="110"/>
          <w:sz w:val="28"/>
        </w:rPr>
        <w:t> that</w:t>
      </w:r>
      <w:r>
        <w:rPr>
          <w:w w:val="110"/>
          <w:sz w:val="28"/>
        </w:rPr>
        <w:t> may</w:t>
      </w:r>
      <w:r>
        <w:rPr>
          <w:w w:val="110"/>
          <w:sz w:val="28"/>
        </w:rPr>
        <w:t> be privatized or commercialized;</w:t>
      </w:r>
    </w:p>
    <w:p>
      <w:pPr>
        <w:pStyle w:val="ListParagraph"/>
        <w:numPr>
          <w:ilvl w:val="0"/>
          <w:numId w:val="8"/>
        </w:numPr>
        <w:tabs>
          <w:tab w:pos="1818" w:val="left" w:leader="none"/>
          <w:tab w:pos="1820" w:val="left" w:leader="none"/>
        </w:tabs>
        <w:spacing w:line="480" w:lineRule="auto" w:before="2" w:after="0"/>
        <w:ind w:left="1820" w:right="1097" w:hanging="680"/>
        <w:jc w:val="both"/>
        <w:rPr>
          <w:sz w:val="28"/>
        </w:rPr>
      </w:pPr>
      <w:r>
        <w:rPr>
          <w:w w:val="110"/>
          <w:sz w:val="28"/>
        </w:rPr>
        <w:t>Ensuring</w:t>
      </w:r>
      <w:r>
        <w:rPr>
          <w:w w:val="110"/>
          <w:sz w:val="28"/>
        </w:rPr>
        <w:t> the</w:t>
      </w:r>
      <w:r>
        <w:rPr>
          <w:w w:val="110"/>
          <w:sz w:val="28"/>
        </w:rPr>
        <w:t> update</w:t>
      </w:r>
      <w:r>
        <w:rPr>
          <w:w w:val="110"/>
          <w:sz w:val="28"/>
        </w:rPr>
        <w:t> of</w:t>
      </w:r>
      <w:r>
        <w:rPr>
          <w:w w:val="110"/>
          <w:sz w:val="28"/>
        </w:rPr>
        <w:t> accounts</w:t>
      </w:r>
      <w:r>
        <w:rPr>
          <w:w w:val="110"/>
          <w:sz w:val="28"/>
        </w:rPr>
        <w:t> of</w:t>
      </w:r>
      <w:r>
        <w:rPr>
          <w:w w:val="110"/>
          <w:sz w:val="28"/>
        </w:rPr>
        <w:t> all</w:t>
      </w:r>
      <w:r>
        <w:rPr>
          <w:w w:val="110"/>
          <w:sz w:val="28"/>
        </w:rPr>
        <w:t> commercialized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enterprises for financial discipline;</w:t>
      </w:r>
    </w:p>
    <w:p>
      <w:pPr>
        <w:pStyle w:val="ListParagraph"/>
        <w:numPr>
          <w:ilvl w:val="0"/>
          <w:numId w:val="8"/>
        </w:numPr>
        <w:tabs>
          <w:tab w:pos="1817" w:val="left" w:leader="none"/>
          <w:tab w:pos="1820" w:val="left" w:leader="none"/>
        </w:tabs>
        <w:spacing w:line="480" w:lineRule="auto" w:before="2" w:after="0"/>
        <w:ind w:left="1820" w:right="1101" w:hanging="596"/>
        <w:jc w:val="both"/>
        <w:rPr>
          <w:sz w:val="28"/>
        </w:rPr>
      </w:pPr>
      <w:r>
        <w:rPr>
          <w:w w:val="115"/>
          <w:sz w:val="28"/>
        </w:rPr>
        <w:t>Advising</w:t>
      </w:r>
      <w:r>
        <w:rPr>
          <w:w w:val="115"/>
          <w:sz w:val="28"/>
        </w:rPr>
        <w:t> the</w:t>
      </w:r>
      <w:r>
        <w:rPr>
          <w:w w:val="115"/>
          <w:sz w:val="28"/>
        </w:rPr>
        <w:t> council</w:t>
      </w:r>
      <w:r>
        <w:rPr>
          <w:w w:val="115"/>
          <w:sz w:val="28"/>
        </w:rPr>
        <w:t> on</w:t>
      </w:r>
      <w:r>
        <w:rPr>
          <w:w w:val="115"/>
          <w:sz w:val="28"/>
        </w:rPr>
        <w:t> capital</w:t>
      </w:r>
      <w:r>
        <w:rPr>
          <w:w w:val="115"/>
          <w:sz w:val="28"/>
        </w:rPr>
        <w:t> restructuring</w:t>
      </w:r>
      <w:r>
        <w:rPr>
          <w:w w:val="115"/>
          <w:sz w:val="28"/>
        </w:rPr>
        <w:t> needs</w:t>
      </w:r>
      <w:r>
        <w:rPr>
          <w:w w:val="115"/>
          <w:sz w:val="28"/>
        </w:rPr>
        <w:t> of the public enterprises to be privatized;</w:t>
      </w:r>
    </w:p>
    <w:p>
      <w:pPr>
        <w:pStyle w:val="ListParagraph"/>
        <w:numPr>
          <w:ilvl w:val="0"/>
          <w:numId w:val="8"/>
        </w:numPr>
        <w:tabs>
          <w:tab w:pos="1818" w:val="left" w:leader="none"/>
          <w:tab w:pos="1820" w:val="left" w:leader="none"/>
        </w:tabs>
        <w:spacing w:line="480" w:lineRule="auto" w:before="0" w:after="0"/>
        <w:ind w:left="1820" w:right="1094" w:hanging="680"/>
        <w:jc w:val="both"/>
        <w:rPr>
          <w:sz w:val="28"/>
        </w:rPr>
      </w:pPr>
      <w:r>
        <w:rPr>
          <w:w w:val="110"/>
          <w:sz w:val="28"/>
        </w:rPr>
        <w:t>Making</w:t>
      </w:r>
      <w:r>
        <w:rPr>
          <w:w w:val="110"/>
          <w:sz w:val="28"/>
        </w:rPr>
        <w:t> recommendations</w:t>
      </w:r>
      <w:r>
        <w:rPr>
          <w:w w:val="110"/>
          <w:sz w:val="28"/>
        </w:rPr>
        <w:t> to</w:t>
      </w:r>
      <w:r>
        <w:rPr>
          <w:w w:val="110"/>
          <w:sz w:val="28"/>
        </w:rPr>
        <w:t> the</w:t>
      </w:r>
      <w:r>
        <w:rPr>
          <w:w w:val="110"/>
          <w:sz w:val="28"/>
        </w:rPr>
        <w:t> council</w:t>
      </w:r>
      <w:r>
        <w:rPr>
          <w:w w:val="110"/>
          <w:sz w:val="28"/>
        </w:rPr>
        <w:t> in</w:t>
      </w:r>
      <w:r>
        <w:rPr>
          <w:w w:val="110"/>
          <w:sz w:val="28"/>
        </w:rPr>
        <w:t> the</w:t>
      </w:r>
      <w:r>
        <w:rPr>
          <w:w w:val="110"/>
          <w:sz w:val="28"/>
        </w:rPr>
        <w:t> appointment</w:t>
      </w:r>
      <w:r>
        <w:rPr>
          <w:w w:val="110"/>
          <w:sz w:val="28"/>
        </w:rPr>
        <w:t> of consultants,</w:t>
      </w:r>
      <w:r>
        <w:rPr>
          <w:w w:val="110"/>
          <w:sz w:val="28"/>
        </w:rPr>
        <w:t> advisers,</w:t>
      </w:r>
      <w:r>
        <w:rPr>
          <w:w w:val="110"/>
          <w:sz w:val="28"/>
        </w:rPr>
        <w:t> investment</w:t>
      </w:r>
      <w:r>
        <w:rPr>
          <w:w w:val="110"/>
          <w:sz w:val="28"/>
        </w:rPr>
        <w:t> bankers,</w:t>
      </w:r>
      <w:r>
        <w:rPr>
          <w:w w:val="110"/>
          <w:sz w:val="28"/>
        </w:rPr>
        <w:t> issuing</w:t>
      </w:r>
      <w:r>
        <w:rPr>
          <w:w w:val="110"/>
          <w:sz w:val="28"/>
        </w:rPr>
        <w:t> house, stockbrokers,</w:t>
      </w:r>
      <w:r>
        <w:rPr>
          <w:w w:val="110"/>
          <w:sz w:val="28"/>
        </w:rPr>
        <w:t> solicitors,</w:t>
      </w:r>
      <w:r>
        <w:rPr>
          <w:w w:val="110"/>
          <w:sz w:val="28"/>
        </w:rPr>
        <w:t> trustee,</w:t>
      </w:r>
      <w:r>
        <w:rPr>
          <w:w w:val="110"/>
          <w:sz w:val="28"/>
        </w:rPr>
        <w:t> and</w:t>
      </w:r>
      <w:r>
        <w:rPr>
          <w:w w:val="110"/>
          <w:sz w:val="28"/>
        </w:rPr>
        <w:t> other</w:t>
      </w:r>
      <w:r>
        <w:rPr>
          <w:w w:val="110"/>
          <w:sz w:val="28"/>
        </w:rPr>
        <w:t> professionals</w:t>
      </w:r>
      <w:r>
        <w:rPr>
          <w:spacing w:val="80"/>
          <w:w w:val="150"/>
          <w:sz w:val="28"/>
        </w:rPr>
        <w:t> </w:t>
      </w:r>
      <w:r>
        <w:rPr>
          <w:w w:val="110"/>
          <w:sz w:val="28"/>
        </w:rPr>
        <w:t>required</w:t>
      </w:r>
      <w:r>
        <w:rPr>
          <w:w w:val="110"/>
          <w:sz w:val="28"/>
        </w:rPr>
        <w:t> for</w:t>
      </w:r>
      <w:r>
        <w:rPr>
          <w:w w:val="110"/>
          <w:sz w:val="28"/>
        </w:rPr>
        <w:t> the</w:t>
      </w:r>
      <w:r>
        <w:rPr>
          <w:w w:val="110"/>
          <w:sz w:val="28"/>
        </w:rPr>
        <w:t> purpose</w:t>
      </w:r>
      <w:r>
        <w:rPr>
          <w:w w:val="110"/>
          <w:sz w:val="28"/>
        </w:rPr>
        <w:t> of</w:t>
      </w:r>
      <w:r>
        <w:rPr>
          <w:w w:val="110"/>
          <w:sz w:val="28"/>
        </w:rPr>
        <w:t> either</w:t>
      </w:r>
      <w:r>
        <w:rPr>
          <w:w w:val="110"/>
          <w:sz w:val="28"/>
        </w:rPr>
        <w:t> privatization</w:t>
      </w:r>
      <w:r>
        <w:rPr>
          <w:w w:val="110"/>
          <w:sz w:val="28"/>
        </w:rPr>
        <w:t> or </w:t>
      </w:r>
      <w:r>
        <w:rPr>
          <w:spacing w:val="-2"/>
          <w:w w:val="110"/>
          <w:sz w:val="28"/>
        </w:rPr>
        <w:t>commercialization;</w:t>
      </w:r>
    </w:p>
    <w:p>
      <w:pPr>
        <w:pStyle w:val="ListParagraph"/>
        <w:numPr>
          <w:ilvl w:val="0"/>
          <w:numId w:val="8"/>
        </w:numPr>
        <w:tabs>
          <w:tab w:pos="1818" w:val="left" w:leader="none"/>
          <w:tab w:pos="1820" w:val="left" w:leader="none"/>
        </w:tabs>
        <w:spacing w:line="480" w:lineRule="auto" w:before="6" w:after="0"/>
        <w:ind w:left="1820" w:right="1093" w:hanging="764"/>
        <w:jc w:val="both"/>
        <w:rPr>
          <w:sz w:val="28"/>
        </w:rPr>
      </w:pPr>
      <w:r>
        <w:rPr>
          <w:w w:val="110"/>
          <w:sz w:val="28"/>
        </w:rPr>
        <w:t>Ensuring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success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privatization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commercialization</w:t>
      </w:r>
      <w:r>
        <w:rPr>
          <w:w w:val="110"/>
          <w:sz w:val="28"/>
        </w:rPr>
        <w:t> exercise</w:t>
      </w:r>
      <w:r>
        <w:rPr>
          <w:w w:val="110"/>
          <w:sz w:val="28"/>
        </w:rPr>
        <w:t> through</w:t>
      </w:r>
      <w:r>
        <w:rPr>
          <w:w w:val="110"/>
          <w:sz w:val="28"/>
        </w:rPr>
        <w:t> effective</w:t>
      </w:r>
      <w:r>
        <w:rPr>
          <w:w w:val="110"/>
          <w:sz w:val="28"/>
        </w:rPr>
        <w:t> post</w:t>
      </w:r>
      <w:r>
        <w:rPr>
          <w:w w:val="110"/>
          <w:sz w:val="28"/>
        </w:rPr>
        <w:t> transactional performance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monitoring the evaluation, and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720" w:bottom="1200" w:left="340" w:right="340"/>
        </w:sectPr>
      </w:pPr>
    </w:p>
    <w:p>
      <w:pPr>
        <w:pStyle w:val="ListParagraph"/>
        <w:numPr>
          <w:ilvl w:val="0"/>
          <w:numId w:val="8"/>
        </w:numPr>
        <w:tabs>
          <w:tab w:pos="1819" w:val="left" w:leader="none"/>
        </w:tabs>
        <w:spacing w:line="240" w:lineRule="auto" w:before="71" w:after="0"/>
        <w:ind w:left="1819" w:right="0" w:hanging="846"/>
        <w:jc w:val="both"/>
        <w:rPr>
          <w:sz w:val="28"/>
        </w:rPr>
      </w:pPr>
      <w:r>
        <w:rPr>
          <w:w w:val="110"/>
          <w:sz w:val="28"/>
        </w:rPr>
        <w:t>Providing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secretarial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support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8"/>
          <w:w w:val="110"/>
          <w:sz w:val="28"/>
        </w:rPr>
        <w:t> </w:t>
      </w:r>
      <w:r>
        <w:rPr>
          <w:spacing w:val="-2"/>
          <w:w w:val="110"/>
          <w:sz w:val="28"/>
        </w:rPr>
        <w:t>council.</w:t>
      </w:r>
    </w:p>
    <w:p>
      <w:pPr>
        <w:pStyle w:val="BodyText"/>
        <w:spacing w:line="480" w:lineRule="auto" w:before="327"/>
        <w:ind w:left="1100" w:right="1094" w:firstLine="719"/>
        <w:jc w:val="both"/>
      </w:pPr>
      <w:r>
        <w:rPr>
          <w:w w:val="115"/>
        </w:rPr>
        <w:t>Underlying</w:t>
      </w:r>
      <w:r>
        <w:rPr>
          <w:w w:val="115"/>
        </w:rPr>
        <w:t> the</w:t>
      </w:r>
      <w:r>
        <w:rPr>
          <w:w w:val="115"/>
        </w:rPr>
        <w:t> move</w:t>
      </w:r>
      <w:r>
        <w:rPr>
          <w:w w:val="115"/>
        </w:rPr>
        <w:t> to</w:t>
      </w:r>
      <w:r>
        <w:rPr>
          <w:w w:val="115"/>
        </w:rPr>
        <w:t> privatize</w:t>
      </w:r>
      <w:r>
        <w:rPr>
          <w:w w:val="115"/>
        </w:rPr>
        <w:t> public</w:t>
      </w:r>
      <w:r>
        <w:rPr>
          <w:w w:val="115"/>
        </w:rPr>
        <w:t> assets</w:t>
      </w:r>
      <w:r>
        <w:rPr>
          <w:w w:val="115"/>
        </w:rPr>
        <w:t> appears</w:t>
      </w:r>
      <w:r>
        <w:rPr>
          <w:w w:val="115"/>
        </w:rPr>
        <w:t> to</w:t>
      </w:r>
      <w:r>
        <w:rPr>
          <w:w w:val="115"/>
        </w:rPr>
        <w:t> be</w:t>
      </w:r>
      <w:r>
        <w:rPr>
          <w:w w:val="115"/>
        </w:rPr>
        <w:t> a basic</w:t>
      </w:r>
      <w:r>
        <w:rPr>
          <w:w w:val="115"/>
        </w:rPr>
        <w:t> belief</w:t>
      </w:r>
      <w:r>
        <w:rPr>
          <w:w w:val="115"/>
        </w:rPr>
        <w:t> that</w:t>
      </w:r>
      <w:r>
        <w:rPr>
          <w:w w:val="115"/>
        </w:rPr>
        <w:t> government</w:t>
      </w:r>
      <w:r>
        <w:rPr>
          <w:w w:val="115"/>
        </w:rPr>
        <w:t> owned</w:t>
      </w:r>
      <w:r>
        <w:rPr>
          <w:w w:val="115"/>
        </w:rPr>
        <w:t> and</w:t>
      </w:r>
      <w:r>
        <w:rPr>
          <w:w w:val="115"/>
        </w:rPr>
        <w:t> managed</w:t>
      </w:r>
      <w:r>
        <w:rPr>
          <w:w w:val="115"/>
        </w:rPr>
        <w:t> enterprises</w:t>
      </w:r>
      <w:r>
        <w:rPr>
          <w:w w:val="115"/>
        </w:rPr>
        <w:t> are inherently</w:t>
      </w:r>
      <w:r>
        <w:rPr>
          <w:w w:val="115"/>
        </w:rPr>
        <w:t> less</w:t>
      </w:r>
      <w:r>
        <w:rPr>
          <w:w w:val="115"/>
        </w:rPr>
        <w:t> efficient</w:t>
      </w:r>
      <w:r>
        <w:rPr>
          <w:w w:val="115"/>
        </w:rPr>
        <w:t> than</w:t>
      </w:r>
      <w:r>
        <w:rPr>
          <w:w w:val="115"/>
        </w:rPr>
        <w:t> private</w:t>
      </w:r>
      <w:r>
        <w:rPr>
          <w:w w:val="115"/>
        </w:rPr>
        <w:t> enterprises.</w:t>
      </w:r>
      <w:r>
        <w:rPr>
          <w:w w:val="115"/>
        </w:rPr>
        <w:t> While</w:t>
      </w:r>
      <w:r>
        <w:rPr>
          <w:w w:val="115"/>
        </w:rPr>
        <w:t> there</w:t>
      </w:r>
      <w:r>
        <w:rPr>
          <w:w w:val="115"/>
        </w:rPr>
        <w:t> is</w:t>
      </w:r>
      <w:r>
        <w:rPr>
          <w:w w:val="115"/>
        </w:rPr>
        <w:t> a great</w:t>
      </w:r>
      <w:r>
        <w:rPr>
          <w:w w:val="115"/>
        </w:rPr>
        <w:t> deal of evidence</w:t>
      </w:r>
      <w:r>
        <w:rPr>
          <w:w w:val="115"/>
        </w:rPr>
        <w:t> to</w:t>
      </w:r>
      <w:r>
        <w:rPr>
          <w:w w:val="115"/>
        </w:rPr>
        <w:t> suggest</w:t>
      </w:r>
      <w:r>
        <w:rPr>
          <w:w w:val="115"/>
        </w:rPr>
        <w:t> that this</w:t>
      </w:r>
      <w:r>
        <w:rPr>
          <w:w w:val="115"/>
        </w:rPr>
        <w:t> is</w:t>
      </w:r>
      <w:r>
        <w:rPr>
          <w:w w:val="115"/>
        </w:rPr>
        <w:t> true, it does</w:t>
      </w:r>
      <w:r>
        <w:rPr>
          <w:w w:val="115"/>
        </w:rPr>
        <w:t> not</w:t>
      </w:r>
      <w:r>
        <w:rPr>
          <w:w w:val="115"/>
        </w:rPr>
        <w:t> appear to</w:t>
      </w:r>
      <w:r>
        <w:rPr>
          <w:w w:val="115"/>
        </w:rPr>
        <w:t> be</w:t>
      </w:r>
      <w:r>
        <w:rPr>
          <w:w w:val="115"/>
        </w:rPr>
        <w:t> a</w:t>
      </w:r>
      <w:r>
        <w:rPr>
          <w:w w:val="115"/>
        </w:rPr>
        <w:t> significant</w:t>
      </w:r>
      <w:r>
        <w:rPr>
          <w:w w:val="115"/>
        </w:rPr>
        <w:t> alternative</w:t>
      </w:r>
      <w:r>
        <w:rPr>
          <w:w w:val="115"/>
        </w:rPr>
        <w:t> push</w:t>
      </w:r>
      <w:r>
        <w:rPr>
          <w:w w:val="115"/>
        </w:rPr>
        <w:t> to</w:t>
      </w:r>
      <w:r>
        <w:rPr>
          <w:w w:val="115"/>
        </w:rPr>
        <w:t> increase</w:t>
      </w:r>
      <w:r>
        <w:rPr>
          <w:w w:val="115"/>
        </w:rPr>
        <w:t> the</w:t>
      </w:r>
      <w:r>
        <w:rPr>
          <w:w w:val="115"/>
        </w:rPr>
        <w:t> efficiency</w:t>
      </w:r>
      <w:r>
        <w:rPr>
          <w:w w:val="115"/>
        </w:rPr>
        <w:t> of government</w:t>
      </w:r>
      <w:r>
        <w:rPr>
          <w:w w:val="115"/>
        </w:rPr>
        <w:t> enterprises,</w:t>
      </w:r>
      <w:r>
        <w:rPr>
          <w:w w:val="115"/>
        </w:rPr>
        <w:t> except</w:t>
      </w:r>
      <w:r>
        <w:rPr>
          <w:w w:val="115"/>
        </w:rPr>
        <w:t> in</w:t>
      </w:r>
      <w:r>
        <w:rPr>
          <w:w w:val="115"/>
        </w:rPr>
        <w:t> those</w:t>
      </w:r>
      <w:r>
        <w:rPr>
          <w:w w:val="115"/>
        </w:rPr>
        <w:t> cases</w:t>
      </w:r>
      <w:r>
        <w:rPr>
          <w:w w:val="115"/>
        </w:rPr>
        <w:t> where</w:t>
      </w:r>
      <w:r>
        <w:rPr>
          <w:w w:val="115"/>
        </w:rPr>
        <w:t> the</w:t>
      </w:r>
      <w:r>
        <w:rPr>
          <w:w w:val="115"/>
        </w:rPr>
        <w:t> body politics</w:t>
      </w:r>
      <w:r>
        <w:rPr>
          <w:w w:val="115"/>
        </w:rPr>
        <w:t> has</w:t>
      </w:r>
      <w:r>
        <w:rPr>
          <w:w w:val="115"/>
        </w:rPr>
        <w:t> defined</w:t>
      </w:r>
      <w:r>
        <w:rPr>
          <w:w w:val="115"/>
        </w:rPr>
        <w:t> enterprises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uniquely</w:t>
      </w:r>
      <w:r>
        <w:rPr>
          <w:w w:val="115"/>
        </w:rPr>
        <w:t> governmental</w:t>
      </w:r>
      <w:r>
        <w:rPr>
          <w:spacing w:val="40"/>
          <w:w w:val="115"/>
        </w:rPr>
        <w:t> </w:t>
      </w:r>
      <w:r>
        <w:rPr>
          <w:w w:val="115"/>
        </w:rPr>
        <w:t>function</w:t>
      </w:r>
      <w:r>
        <w:rPr>
          <w:w w:val="115"/>
        </w:rPr>
        <w:t> (Gauche,</w:t>
      </w:r>
      <w:r>
        <w:rPr>
          <w:w w:val="115"/>
        </w:rPr>
        <w:t> 2000).</w:t>
      </w:r>
      <w:r>
        <w:rPr>
          <w:w w:val="115"/>
        </w:rPr>
        <w:t> Thus,</w:t>
      </w:r>
      <w:r>
        <w:rPr>
          <w:w w:val="115"/>
        </w:rPr>
        <w:t> this</w:t>
      </w:r>
      <w:r>
        <w:rPr>
          <w:w w:val="115"/>
        </w:rPr>
        <w:t> definition</w:t>
      </w:r>
      <w:r>
        <w:rPr>
          <w:w w:val="115"/>
        </w:rPr>
        <w:t> is</w:t>
      </w:r>
      <w:r>
        <w:rPr>
          <w:w w:val="115"/>
        </w:rPr>
        <w:t> becoming increasingly</w:t>
      </w:r>
      <w:r>
        <w:rPr>
          <w:spacing w:val="-3"/>
          <w:w w:val="115"/>
        </w:rPr>
        <w:t> </w:t>
      </w:r>
      <w:r>
        <w:rPr>
          <w:w w:val="115"/>
        </w:rPr>
        <w:t>narrow</w:t>
      </w:r>
      <w:r>
        <w:rPr>
          <w:spacing w:val="-3"/>
          <w:w w:val="115"/>
        </w:rPr>
        <w:t> </w:t>
      </w:r>
      <w:r>
        <w:rPr>
          <w:w w:val="115"/>
        </w:rPr>
        <w:t>over</w:t>
      </w:r>
      <w:r>
        <w:rPr>
          <w:spacing w:val="-3"/>
          <w:w w:val="115"/>
        </w:rPr>
        <w:t> </w:t>
      </w:r>
      <w:r>
        <w:rPr>
          <w:w w:val="115"/>
        </w:rPr>
        <w:t>time.</w:t>
      </w:r>
      <w:r>
        <w:rPr>
          <w:spacing w:val="-4"/>
          <w:w w:val="115"/>
        </w:rPr>
        <w:t> </w:t>
      </w:r>
      <w:r>
        <w:rPr>
          <w:w w:val="115"/>
        </w:rPr>
        <w:t>Consequently,</w:t>
      </w:r>
      <w:r>
        <w:rPr>
          <w:spacing w:val="-3"/>
          <w:w w:val="115"/>
        </w:rPr>
        <w:t> </w:t>
      </w:r>
      <w:r>
        <w:rPr>
          <w:w w:val="115"/>
        </w:rPr>
        <w:t>privatization</w:t>
      </w:r>
      <w:r>
        <w:rPr>
          <w:spacing w:val="-2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public assets</w:t>
      </w:r>
      <w:r>
        <w:rPr>
          <w:w w:val="115"/>
        </w:rPr>
        <w:t> appears</w:t>
      </w:r>
      <w:r>
        <w:rPr>
          <w:w w:val="115"/>
        </w:rPr>
        <w:t> to</w:t>
      </w:r>
      <w:r>
        <w:rPr>
          <w:w w:val="115"/>
        </w:rPr>
        <w:t> stem</w:t>
      </w:r>
      <w:r>
        <w:rPr>
          <w:w w:val="115"/>
        </w:rPr>
        <w:t> from</w:t>
      </w:r>
      <w:r>
        <w:rPr>
          <w:w w:val="115"/>
        </w:rPr>
        <w:t> a</w:t>
      </w:r>
      <w:r>
        <w:rPr>
          <w:w w:val="115"/>
        </w:rPr>
        <w:t> desire</w:t>
      </w:r>
      <w:r>
        <w:rPr>
          <w:w w:val="115"/>
        </w:rPr>
        <w:t> to</w:t>
      </w:r>
      <w:r>
        <w:rPr>
          <w:w w:val="115"/>
        </w:rPr>
        <w:t> bring</w:t>
      </w:r>
      <w:r>
        <w:rPr>
          <w:w w:val="115"/>
        </w:rPr>
        <w:t> market</w:t>
      </w:r>
      <w:r>
        <w:rPr>
          <w:w w:val="115"/>
        </w:rPr>
        <w:t> discipline</w:t>
      </w:r>
      <w:r>
        <w:rPr>
          <w:w w:val="115"/>
        </w:rPr>
        <w:t> to bear</w:t>
      </w:r>
      <w:r>
        <w:rPr>
          <w:w w:val="115"/>
        </w:rPr>
        <w:t> on</w:t>
      </w:r>
      <w:r>
        <w:rPr>
          <w:w w:val="115"/>
        </w:rPr>
        <w:t> enterprises</w:t>
      </w:r>
      <w:r>
        <w:rPr>
          <w:w w:val="115"/>
        </w:rPr>
        <w:t> that</w:t>
      </w:r>
      <w:r>
        <w:rPr>
          <w:w w:val="115"/>
        </w:rPr>
        <w:t> were</w:t>
      </w:r>
      <w:r>
        <w:rPr>
          <w:w w:val="115"/>
        </w:rPr>
        <w:t> once</w:t>
      </w:r>
      <w:r>
        <w:rPr>
          <w:w w:val="115"/>
        </w:rPr>
        <w:t> sheltered</w:t>
      </w:r>
      <w:r>
        <w:rPr>
          <w:w w:val="115"/>
        </w:rPr>
        <w:t> by</w:t>
      </w:r>
      <w:r>
        <w:rPr>
          <w:w w:val="115"/>
        </w:rPr>
        <w:t> government ownership.</w:t>
      </w:r>
      <w:r>
        <w:rPr>
          <w:w w:val="115"/>
        </w:rPr>
        <w:t> This</w:t>
      </w:r>
      <w:r>
        <w:rPr>
          <w:w w:val="115"/>
        </w:rPr>
        <w:t> desire</w:t>
      </w:r>
      <w:r>
        <w:rPr>
          <w:w w:val="115"/>
        </w:rPr>
        <w:t> may</w:t>
      </w:r>
      <w:r>
        <w:rPr>
          <w:w w:val="115"/>
        </w:rPr>
        <w:t> stem</w:t>
      </w:r>
      <w:r>
        <w:rPr>
          <w:w w:val="115"/>
        </w:rPr>
        <w:t> from</w:t>
      </w:r>
      <w:r>
        <w:rPr>
          <w:w w:val="115"/>
        </w:rPr>
        <w:t> increasing</w:t>
      </w:r>
      <w:r>
        <w:rPr>
          <w:w w:val="115"/>
        </w:rPr>
        <w:t> realization</w:t>
      </w:r>
      <w:r>
        <w:rPr>
          <w:w w:val="115"/>
        </w:rPr>
        <w:t> that international</w:t>
      </w:r>
      <w:r>
        <w:rPr>
          <w:spacing w:val="-6"/>
          <w:w w:val="115"/>
        </w:rPr>
        <w:t> </w:t>
      </w:r>
      <w:r>
        <w:rPr>
          <w:w w:val="115"/>
        </w:rPr>
        <w:t>trade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those</w:t>
      </w:r>
      <w:r>
        <w:rPr>
          <w:spacing w:val="-6"/>
          <w:w w:val="115"/>
        </w:rPr>
        <w:t> </w:t>
      </w:r>
      <w:r>
        <w:rPr>
          <w:w w:val="115"/>
        </w:rPr>
        <w:t>nations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people</w:t>
      </w:r>
      <w:r>
        <w:rPr>
          <w:spacing w:val="-6"/>
          <w:w w:val="115"/>
        </w:rPr>
        <w:t> </w:t>
      </w:r>
      <w:r>
        <w:rPr>
          <w:w w:val="115"/>
        </w:rPr>
        <w:t>who</w:t>
      </w:r>
      <w:r>
        <w:rPr>
          <w:spacing w:val="-6"/>
          <w:w w:val="115"/>
        </w:rPr>
        <w:t> </w:t>
      </w:r>
      <w:r>
        <w:rPr>
          <w:w w:val="115"/>
        </w:rPr>
        <w:t>participate</w:t>
      </w:r>
      <w:r>
        <w:rPr>
          <w:spacing w:val="-4"/>
          <w:w w:val="115"/>
        </w:rPr>
        <w:t> </w:t>
      </w:r>
      <w:r>
        <w:rPr>
          <w:w w:val="115"/>
        </w:rPr>
        <w:t>fully in the</w:t>
      </w:r>
      <w:r>
        <w:rPr>
          <w:w w:val="115"/>
        </w:rPr>
        <w:t> international</w:t>
      </w:r>
      <w:r>
        <w:rPr>
          <w:w w:val="115"/>
        </w:rPr>
        <w:t> economy.</w:t>
      </w:r>
      <w:r>
        <w:rPr>
          <w:w w:val="115"/>
        </w:rPr>
        <w:t> However, a</w:t>
      </w:r>
      <w:r>
        <w:rPr>
          <w:w w:val="115"/>
        </w:rPr>
        <w:t> country or</w:t>
      </w:r>
      <w:r>
        <w:rPr>
          <w:w w:val="115"/>
        </w:rPr>
        <w:t> an</w:t>
      </w:r>
      <w:r>
        <w:rPr>
          <w:w w:val="115"/>
        </w:rPr>
        <w:t> enterprise cannot</w:t>
      </w:r>
      <w:r>
        <w:rPr>
          <w:w w:val="115"/>
        </w:rPr>
        <w:t> participate</w:t>
      </w:r>
      <w:r>
        <w:rPr>
          <w:w w:val="115"/>
        </w:rPr>
        <w:t> fully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international</w:t>
      </w:r>
      <w:r>
        <w:rPr>
          <w:w w:val="115"/>
        </w:rPr>
        <w:t> economy</w:t>
      </w:r>
      <w:r>
        <w:rPr>
          <w:w w:val="115"/>
        </w:rPr>
        <w:t> without</w:t>
      </w:r>
      <w:r>
        <w:rPr>
          <w:w w:val="115"/>
        </w:rPr>
        <w:t> being fully</w:t>
      </w:r>
      <w:r>
        <w:rPr>
          <w:w w:val="115"/>
        </w:rPr>
        <w:t> competitive.</w:t>
      </w:r>
      <w:r>
        <w:rPr>
          <w:w w:val="115"/>
        </w:rPr>
        <w:t> Thus,</w:t>
      </w:r>
      <w:r>
        <w:rPr>
          <w:w w:val="115"/>
        </w:rPr>
        <w:t> a</w:t>
      </w:r>
      <w:r>
        <w:rPr>
          <w:w w:val="115"/>
        </w:rPr>
        <w:t> basic</w:t>
      </w:r>
      <w:r>
        <w:rPr>
          <w:w w:val="115"/>
        </w:rPr>
        <w:t> thrust</w:t>
      </w:r>
      <w:r>
        <w:rPr>
          <w:w w:val="115"/>
        </w:rPr>
        <w:t> of</w:t>
      </w:r>
      <w:r>
        <w:rPr>
          <w:w w:val="115"/>
        </w:rPr>
        <w:t> privatization</w:t>
      </w:r>
      <w:r>
        <w:rPr>
          <w:w w:val="115"/>
        </w:rPr>
        <w:t> appears</w:t>
      </w:r>
      <w:r>
        <w:rPr>
          <w:w w:val="115"/>
        </w:rPr>
        <w:t> to</w:t>
      </w:r>
      <w:r>
        <w:rPr>
          <w:w w:val="115"/>
        </w:rPr>
        <w:t> be the</w:t>
      </w:r>
      <w:r>
        <w:rPr>
          <w:w w:val="115"/>
        </w:rPr>
        <w:t> promotion</w:t>
      </w:r>
      <w:r>
        <w:rPr>
          <w:w w:val="115"/>
        </w:rPr>
        <w:t> of</w:t>
      </w:r>
      <w:r>
        <w:rPr>
          <w:w w:val="115"/>
        </w:rPr>
        <w:t> economic</w:t>
      </w:r>
      <w:r>
        <w:rPr>
          <w:w w:val="115"/>
        </w:rPr>
        <w:t> growth.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the</w:t>
      </w:r>
      <w:r>
        <w:rPr>
          <w:w w:val="115"/>
        </w:rPr>
        <w:t> objective</w:t>
      </w:r>
      <w:r>
        <w:rPr>
          <w:w w:val="115"/>
        </w:rPr>
        <w:t> which</w:t>
      </w:r>
      <w:r>
        <w:rPr>
          <w:w w:val="115"/>
        </w:rPr>
        <w:t> will</w:t>
      </w:r>
      <w:r>
        <w:rPr>
          <w:w w:val="115"/>
        </w:rPr>
        <w:t> be thwarted</w:t>
      </w:r>
      <w:r>
        <w:rPr>
          <w:spacing w:val="3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a</w:t>
      </w:r>
      <w:r>
        <w:rPr>
          <w:spacing w:val="4"/>
          <w:w w:val="115"/>
        </w:rPr>
        <w:t> </w:t>
      </w:r>
      <w:r>
        <w:rPr>
          <w:w w:val="115"/>
        </w:rPr>
        <w:t>great</w:t>
      </w:r>
      <w:r>
        <w:rPr>
          <w:spacing w:val="3"/>
          <w:w w:val="115"/>
        </w:rPr>
        <w:t> </w:t>
      </w:r>
      <w:r>
        <w:rPr>
          <w:w w:val="115"/>
        </w:rPr>
        <w:t>extent</w:t>
      </w:r>
      <w:r>
        <w:rPr>
          <w:spacing w:val="3"/>
          <w:w w:val="115"/>
        </w:rPr>
        <w:t> </w:t>
      </w:r>
      <w:r>
        <w:rPr>
          <w:w w:val="115"/>
        </w:rPr>
        <w:t>if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privatizing</w:t>
      </w:r>
      <w:r>
        <w:rPr>
          <w:spacing w:val="4"/>
          <w:w w:val="115"/>
        </w:rPr>
        <w:t> </w:t>
      </w:r>
      <w:r>
        <w:rPr>
          <w:w w:val="115"/>
        </w:rPr>
        <w:t>governments</w:t>
      </w:r>
      <w:r>
        <w:rPr>
          <w:spacing w:val="3"/>
          <w:w w:val="115"/>
        </w:rPr>
        <w:t> </w:t>
      </w:r>
      <w:r>
        <w:rPr>
          <w:w w:val="115"/>
        </w:rPr>
        <w:t>fail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spacing w:val="-4"/>
          <w:w w:val="115"/>
        </w:rPr>
        <w:t>link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5"/>
        <w:jc w:val="both"/>
      </w:pPr>
      <w:r>
        <w:rPr>
          <w:w w:val="115"/>
        </w:rPr>
        <w:t>up</w:t>
      </w:r>
      <w:r>
        <w:rPr>
          <w:w w:val="115"/>
        </w:rPr>
        <w:t> the</w:t>
      </w:r>
      <w:r>
        <w:rPr>
          <w:w w:val="115"/>
        </w:rPr>
        <w:t> privatized</w:t>
      </w:r>
      <w:r>
        <w:rPr>
          <w:w w:val="115"/>
        </w:rPr>
        <w:t> capital</w:t>
      </w:r>
      <w:r>
        <w:rPr>
          <w:w w:val="115"/>
        </w:rPr>
        <w:t> with</w:t>
      </w:r>
      <w:r>
        <w:rPr>
          <w:w w:val="115"/>
        </w:rPr>
        <w:t> those</w:t>
      </w:r>
      <w:r>
        <w:rPr>
          <w:w w:val="115"/>
        </w:rPr>
        <w:t> who</w:t>
      </w:r>
      <w:r>
        <w:rPr>
          <w:w w:val="115"/>
        </w:rPr>
        <w:t> will</w:t>
      </w:r>
      <w:r>
        <w:rPr>
          <w:w w:val="115"/>
        </w:rPr>
        <w:t> use</w:t>
      </w:r>
      <w:r>
        <w:rPr>
          <w:w w:val="115"/>
        </w:rPr>
        <w:t> the</w:t>
      </w:r>
      <w:r>
        <w:rPr>
          <w:w w:val="115"/>
        </w:rPr>
        <w:t> earnings</w:t>
      </w:r>
      <w:r>
        <w:rPr>
          <w:w w:val="115"/>
        </w:rPr>
        <w:t> from capital</w:t>
      </w:r>
      <w:r>
        <w:rPr>
          <w:w w:val="115"/>
        </w:rPr>
        <w:t> with</w:t>
      </w:r>
      <w:r>
        <w:rPr>
          <w:w w:val="115"/>
        </w:rPr>
        <w:t> those</w:t>
      </w:r>
      <w:r>
        <w:rPr>
          <w:w w:val="115"/>
        </w:rPr>
        <w:t> who</w:t>
      </w:r>
      <w:r>
        <w:rPr>
          <w:w w:val="115"/>
        </w:rPr>
        <w:t> will</w:t>
      </w:r>
      <w:r>
        <w:rPr>
          <w:w w:val="115"/>
        </w:rPr>
        <w:t> use</w:t>
      </w:r>
      <w:r>
        <w:rPr>
          <w:w w:val="115"/>
        </w:rPr>
        <w:t> earnings</w:t>
      </w:r>
      <w:r>
        <w:rPr>
          <w:w w:val="115"/>
        </w:rPr>
        <w:t> from</w:t>
      </w:r>
      <w:r>
        <w:rPr>
          <w:w w:val="115"/>
        </w:rPr>
        <w:t> that</w:t>
      </w:r>
      <w:r>
        <w:rPr>
          <w:w w:val="115"/>
        </w:rPr>
        <w:t> capital</w:t>
      </w:r>
      <w:r>
        <w:rPr>
          <w:w w:val="115"/>
        </w:rPr>
        <w:t> for consumption.</w:t>
      </w:r>
      <w:r>
        <w:rPr>
          <w:w w:val="115"/>
        </w:rPr>
        <w:t> If</w:t>
      </w:r>
      <w:r>
        <w:rPr>
          <w:w w:val="115"/>
        </w:rPr>
        <w:t> that</w:t>
      </w:r>
      <w:r>
        <w:rPr>
          <w:w w:val="115"/>
        </w:rPr>
        <w:t> capital</w:t>
      </w:r>
      <w:r>
        <w:rPr>
          <w:w w:val="115"/>
        </w:rPr>
        <w:t> goes</w:t>
      </w:r>
      <w:r>
        <w:rPr>
          <w:w w:val="115"/>
        </w:rPr>
        <w:t> primarily</w:t>
      </w:r>
      <w:r>
        <w:rPr>
          <w:w w:val="115"/>
        </w:rPr>
        <w:t> to</w:t>
      </w:r>
      <w:r>
        <w:rPr>
          <w:w w:val="115"/>
        </w:rPr>
        <w:t> those</w:t>
      </w:r>
      <w:r>
        <w:rPr>
          <w:w w:val="115"/>
        </w:rPr>
        <w:t> who</w:t>
      </w:r>
      <w:r>
        <w:rPr>
          <w:w w:val="115"/>
        </w:rPr>
        <w:t> reinvest rather</w:t>
      </w:r>
      <w:r>
        <w:rPr>
          <w:w w:val="115"/>
        </w:rPr>
        <w:t> than</w:t>
      </w:r>
      <w:r>
        <w:rPr>
          <w:w w:val="115"/>
        </w:rPr>
        <w:t> consume</w:t>
      </w:r>
      <w:r>
        <w:rPr>
          <w:w w:val="115"/>
        </w:rPr>
        <w:t> the</w:t>
      </w:r>
      <w:r>
        <w:rPr>
          <w:w w:val="115"/>
        </w:rPr>
        <w:t> income</w:t>
      </w:r>
      <w:r>
        <w:rPr>
          <w:w w:val="115"/>
        </w:rPr>
        <w:t> from</w:t>
      </w:r>
      <w:r>
        <w:rPr>
          <w:w w:val="115"/>
        </w:rPr>
        <w:t> the</w:t>
      </w:r>
      <w:r>
        <w:rPr>
          <w:w w:val="115"/>
        </w:rPr>
        <w:t> capital, total</w:t>
      </w:r>
      <w:r>
        <w:rPr>
          <w:w w:val="115"/>
        </w:rPr>
        <w:t> activity</w:t>
      </w:r>
      <w:r>
        <w:rPr>
          <w:w w:val="115"/>
        </w:rPr>
        <w:t> in the</w:t>
      </w:r>
      <w:r>
        <w:rPr>
          <w:w w:val="115"/>
        </w:rPr>
        <w:t> economy</w:t>
      </w:r>
      <w:r>
        <w:rPr>
          <w:w w:val="115"/>
        </w:rPr>
        <w:t> will</w:t>
      </w:r>
      <w:r>
        <w:rPr>
          <w:w w:val="115"/>
        </w:rPr>
        <w:t> be</w:t>
      </w:r>
      <w:r>
        <w:rPr>
          <w:w w:val="115"/>
        </w:rPr>
        <w:t> less</w:t>
      </w:r>
      <w:r>
        <w:rPr>
          <w:w w:val="115"/>
        </w:rPr>
        <w:t> than</w:t>
      </w:r>
      <w:r>
        <w:rPr>
          <w:w w:val="115"/>
        </w:rPr>
        <w:t> otherwise</w:t>
      </w:r>
      <w:r>
        <w:rPr>
          <w:w w:val="115"/>
        </w:rPr>
        <w:t> possible</w:t>
      </w:r>
      <w:r>
        <w:rPr>
          <w:w w:val="115"/>
        </w:rPr>
        <w:t> and</w:t>
      </w:r>
      <w:r>
        <w:rPr>
          <w:w w:val="115"/>
        </w:rPr>
        <w:t> economic growth will suffer as a result (Kelso and Hetter, 1982).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3"/>
        <w:numPr>
          <w:ilvl w:val="2"/>
          <w:numId w:val="7"/>
        </w:numPr>
        <w:tabs>
          <w:tab w:pos="2540" w:val="left" w:leader="none"/>
        </w:tabs>
        <w:spacing w:line="240" w:lineRule="auto" w:before="1" w:after="0"/>
        <w:ind w:left="2540" w:right="0" w:hanging="1440"/>
        <w:jc w:val="left"/>
      </w:pPr>
      <w:r>
        <w:rPr>
          <w:w w:val="110"/>
        </w:rPr>
        <w:t>Privatization</w:t>
      </w:r>
      <w:r>
        <w:rPr>
          <w:spacing w:val="53"/>
          <w:w w:val="110"/>
        </w:rPr>
        <w:t> </w:t>
      </w:r>
      <w:r>
        <w:rPr>
          <w:w w:val="110"/>
        </w:rPr>
        <w:t>Implementation</w:t>
      </w:r>
      <w:r>
        <w:rPr>
          <w:spacing w:val="53"/>
          <w:w w:val="110"/>
        </w:rPr>
        <w:t> </w:t>
      </w:r>
      <w:r>
        <w:rPr>
          <w:spacing w:val="-2"/>
          <w:w w:val="110"/>
        </w:rPr>
        <w:t>Problems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100" w:right="1094" w:firstLine="719"/>
        <w:jc w:val="both"/>
      </w:pPr>
      <w:r>
        <w:rPr>
          <w:w w:val="110"/>
        </w:rPr>
        <w:t>There</w:t>
      </w:r>
      <w:r>
        <w:rPr>
          <w:w w:val="110"/>
        </w:rPr>
        <w:t> are</w:t>
      </w:r>
      <w:r>
        <w:rPr>
          <w:w w:val="110"/>
        </w:rPr>
        <w:t> concerns</w:t>
      </w:r>
      <w:r>
        <w:rPr>
          <w:w w:val="110"/>
        </w:rPr>
        <w:t> in</w:t>
      </w:r>
      <w:r>
        <w:rPr>
          <w:w w:val="110"/>
        </w:rPr>
        <w:t> civil</w:t>
      </w:r>
      <w:r>
        <w:rPr>
          <w:w w:val="110"/>
        </w:rPr>
        <w:t> society</w:t>
      </w:r>
      <w:r>
        <w:rPr>
          <w:w w:val="110"/>
        </w:rPr>
        <w:t> circles</w:t>
      </w:r>
      <w:r>
        <w:rPr>
          <w:w w:val="110"/>
        </w:rPr>
        <w:t> that</w:t>
      </w:r>
      <w:r>
        <w:rPr>
          <w:w w:val="110"/>
        </w:rPr>
        <w:t> the</w:t>
      </w:r>
      <w:r>
        <w:rPr>
          <w:w w:val="110"/>
        </w:rPr>
        <w:t> economic environment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presently</w:t>
      </w:r>
      <w:r>
        <w:rPr>
          <w:spacing w:val="40"/>
          <w:w w:val="110"/>
        </w:rPr>
        <w:t> </w:t>
      </w:r>
      <w:r>
        <w:rPr>
          <w:w w:val="110"/>
        </w:rPr>
        <w:t>constituted,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well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way the</w:t>
      </w:r>
      <w:r>
        <w:rPr>
          <w:w w:val="110"/>
        </w:rPr>
        <w:t> privatization</w:t>
      </w:r>
      <w:r>
        <w:rPr>
          <w:w w:val="110"/>
        </w:rPr>
        <w:t> programme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implemented</w:t>
      </w:r>
      <w:r>
        <w:rPr>
          <w:w w:val="110"/>
        </w:rPr>
        <w:t> cannot</w:t>
      </w:r>
      <w:r>
        <w:rPr>
          <w:w w:val="110"/>
        </w:rPr>
        <w:t> lead</w:t>
      </w:r>
      <w:r>
        <w:rPr>
          <w:w w:val="110"/>
        </w:rPr>
        <w:t> to success.</w:t>
      </w:r>
      <w:r>
        <w:rPr>
          <w:w w:val="110"/>
        </w:rPr>
        <w:t> According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World</w:t>
      </w:r>
      <w:r>
        <w:rPr>
          <w:w w:val="110"/>
        </w:rPr>
        <w:t> Bank</w:t>
      </w:r>
      <w:r>
        <w:rPr>
          <w:w w:val="110"/>
        </w:rPr>
        <w:t> (2003):</w:t>
      </w:r>
      <w:r>
        <w:rPr>
          <w:w w:val="110"/>
        </w:rPr>
        <w:t> most</w:t>
      </w:r>
      <w:r>
        <w:rPr>
          <w:w w:val="110"/>
        </w:rPr>
        <w:t> privatization success</w:t>
      </w:r>
      <w:r>
        <w:rPr>
          <w:spacing w:val="40"/>
          <w:w w:val="110"/>
        </w:rPr>
        <w:t> </w:t>
      </w:r>
      <w:r>
        <w:rPr>
          <w:w w:val="110"/>
        </w:rPr>
        <w:t>stories</w:t>
      </w:r>
      <w:r>
        <w:rPr>
          <w:spacing w:val="40"/>
          <w:w w:val="110"/>
        </w:rPr>
        <w:t> </w:t>
      </w:r>
      <w:r>
        <w:rPr>
          <w:w w:val="110"/>
        </w:rPr>
        <w:t>come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high</w:t>
      </w:r>
      <w:r>
        <w:rPr>
          <w:spacing w:val="40"/>
          <w:w w:val="110"/>
        </w:rPr>
        <w:t> </w:t>
      </w:r>
      <w:r>
        <w:rPr>
          <w:w w:val="110"/>
        </w:rPr>
        <w:t>income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middle</w:t>
      </w:r>
      <w:r>
        <w:rPr>
          <w:spacing w:val="40"/>
          <w:w w:val="110"/>
        </w:rPr>
        <w:t> </w:t>
      </w:r>
      <w:r>
        <w:rPr>
          <w:w w:val="110"/>
        </w:rPr>
        <w:t>income</w:t>
      </w:r>
      <w:r>
        <w:rPr>
          <w:spacing w:val="40"/>
          <w:w w:val="110"/>
        </w:rPr>
        <w:t> </w:t>
      </w:r>
      <w:r>
        <w:rPr>
          <w:w w:val="110"/>
        </w:rPr>
        <w:t>countries.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easier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launch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more</w:t>
      </w:r>
      <w:r>
        <w:rPr>
          <w:spacing w:val="40"/>
          <w:w w:val="110"/>
        </w:rPr>
        <w:t> </w:t>
      </w:r>
      <w:r>
        <w:rPr>
          <w:w w:val="110"/>
        </w:rPr>
        <w:t>likely</w:t>
      </w:r>
      <w:r>
        <w:rPr>
          <w:spacing w:val="40"/>
          <w:w w:val="110"/>
        </w:rPr>
        <w:t> </w:t>
      </w:r>
      <w:r>
        <w:rPr>
          <w:w w:val="110"/>
        </w:rPr>
        <w:t>to produce</w:t>
      </w:r>
      <w:r>
        <w:rPr>
          <w:w w:val="110"/>
        </w:rPr>
        <w:t> positive</w:t>
      </w:r>
      <w:r>
        <w:rPr>
          <w:w w:val="110"/>
        </w:rPr>
        <w:t> result</w:t>
      </w:r>
      <w:r>
        <w:rPr>
          <w:w w:val="110"/>
        </w:rPr>
        <w:t> when</w:t>
      </w:r>
      <w:r>
        <w:rPr>
          <w:w w:val="110"/>
        </w:rPr>
        <w:t> the</w:t>
      </w:r>
      <w:r>
        <w:rPr>
          <w:w w:val="110"/>
        </w:rPr>
        <w:t> company</w:t>
      </w:r>
      <w:r>
        <w:rPr>
          <w:w w:val="110"/>
        </w:rPr>
        <w:t> operates</w:t>
      </w:r>
      <w:r>
        <w:rPr>
          <w:w w:val="110"/>
        </w:rPr>
        <w:t> in</w:t>
      </w:r>
      <w:r>
        <w:rPr>
          <w:w w:val="110"/>
        </w:rPr>
        <w:t> a</w:t>
      </w:r>
      <w:r>
        <w:rPr>
          <w:w w:val="110"/>
        </w:rPr>
        <w:t> competitive market</w:t>
      </w:r>
      <w:r>
        <w:rPr>
          <w:w w:val="110"/>
        </w:rPr>
        <w:t> and</w:t>
      </w:r>
      <w:r>
        <w:rPr>
          <w:w w:val="110"/>
        </w:rPr>
        <w:t> when</w:t>
      </w:r>
      <w:r>
        <w:rPr>
          <w:w w:val="110"/>
        </w:rPr>
        <w:t> the</w:t>
      </w:r>
      <w:r>
        <w:rPr>
          <w:w w:val="110"/>
        </w:rPr>
        <w:t> country</w:t>
      </w:r>
      <w:r>
        <w:rPr>
          <w:w w:val="110"/>
        </w:rPr>
        <w:t> has</w:t>
      </w:r>
      <w:r>
        <w:rPr>
          <w:w w:val="110"/>
        </w:rPr>
        <w:t> a</w:t>
      </w:r>
      <w:r>
        <w:rPr>
          <w:w w:val="110"/>
        </w:rPr>
        <w:t> market-friendly</w:t>
      </w:r>
      <w:r>
        <w:rPr>
          <w:w w:val="110"/>
        </w:rPr>
        <w:t> policy environment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good</w:t>
      </w:r>
      <w:r>
        <w:rPr>
          <w:spacing w:val="40"/>
          <w:w w:val="110"/>
        </w:rPr>
        <w:t> </w:t>
      </w:r>
      <w:r>
        <w:rPr>
          <w:w w:val="110"/>
        </w:rPr>
        <w:t>capacity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regulate.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poorer</w:t>
      </w:r>
      <w:r>
        <w:rPr>
          <w:spacing w:val="40"/>
          <w:w w:val="110"/>
        </w:rPr>
        <w:t> </w:t>
      </w:r>
      <w:r>
        <w:rPr>
          <w:w w:val="110"/>
        </w:rPr>
        <w:t>the country,</w:t>
      </w:r>
      <w:r>
        <w:rPr>
          <w:w w:val="110"/>
        </w:rPr>
        <w:t> the</w:t>
      </w:r>
      <w:r>
        <w:rPr>
          <w:w w:val="110"/>
        </w:rPr>
        <w:t> longer</w:t>
      </w:r>
      <w:r>
        <w:rPr>
          <w:w w:val="110"/>
        </w:rPr>
        <w:t> the</w:t>
      </w:r>
      <w:r>
        <w:rPr>
          <w:w w:val="110"/>
        </w:rPr>
        <w:t> odds</w:t>
      </w:r>
      <w:r>
        <w:rPr>
          <w:w w:val="110"/>
        </w:rPr>
        <w:t> against</w:t>
      </w:r>
      <w:r>
        <w:rPr>
          <w:w w:val="110"/>
        </w:rPr>
        <w:t> privatization</w:t>
      </w:r>
      <w:r>
        <w:rPr>
          <w:w w:val="110"/>
        </w:rPr>
        <w:t> producing</w:t>
      </w:r>
      <w:r>
        <w:rPr>
          <w:w w:val="110"/>
        </w:rPr>
        <w:t> its anticipated</w:t>
      </w:r>
      <w:r>
        <w:rPr>
          <w:spacing w:val="40"/>
          <w:w w:val="110"/>
        </w:rPr>
        <w:t> </w:t>
      </w:r>
      <w:r>
        <w:rPr>
          <w:w w:val="110"/>
        </w:rPr>
        <w:t>benefits,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more</w:t>
      </w:r>
      <w:r>
        <w:rPr>
          <w:spacing w:val="40"/>
          <w:w w:val="110"/>
        </w:rPr>
        <w:t> </w:t>
      </w:r>
      <w:r>
        <w:rPr>
          <w:w w:val="110"/>
        </w:rPr>
        <w:t>difficult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process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preparing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2"/>
        <w:jc w:val="both"/>
      </w:pPr>
      <w:r>
        <w:rPr>
          <w:w w:val="115"/>
        </w:rPr>
        <w:t>the</w:t>
      </w:r>
      <w:r>
        <w:rPr>
          <w:w w:val="115"/>
        </w:rPr>
        <w:t> terrain</w:t>
      </w:r>
      <w:r>
        <w:rPr>
          <w:w w:val="115"/>
        </w:rPr>
        <w:t> for</w:t>
      </w:r>
      <w:r>
        <w:rPr>
          <w:w w:val="115"/>
        </w:rPr>
        <w:t> sale.</w:t>
      </w:r>
      <w:r>
        <w:rPr>
          <w:w w:val="115"/>
        </w:rPr>
        <w:t> From</w:t>
      </w:r>
      <w:r>
        <w:rPr>
          <w:w w:val="115"/>
        </w:rPr>
        <w:t> the</w:t>
      </w:r>
      <w:r>
        <w:rPr>
          <w:w w:val="115"/>
        </w:rPr>
        <w:t> above,</w:t>
      </w:r>
      <w:r>
        <w:rPr>
          <w:w w:val="115"/>
        </w:rPr>
        <w:t> four</w:t>
      </w:r>
      <w:r>
        <w:rPr>
          <w:w w:val="115"/>
        </w:rPr>
        <w:t> conditions</w:t>
      </w:r>
      <w:r>
        <w:rPr>
          <w:w w:val="115"/>
        </w:rPr>
        <w:t> must</w:t>
      </w:r>
      <w:r>
        <w:rPr>
          <w:w w:val="115"/>
        </w:rPr>
        <w:t> be</w:t>
      </w:r>
      <w:r>
        <w:rPr>
          <w:w w:val="115"/>
        </w:rPr>
        <w:t> met</w:t>
      </w:r>
      <w:r>
        <w:rPr>
          <w:spacing w:val="80"/>
          <w:w w:val="115"/>
        </w:rPr>
        <w:t> </w:t>
      </w:r>
      <w:r>
        <w:rPr>
          <w:w w:val="115"/>
        </w:rPr>
        <w:t>for</w:t>
      </w:r>
      <w:r>
        <w:rPr>
          <w:w w:val="115"/>
        </w:rPr>
        <w:t> the</w:t>
      </w:r>
      <w:r>
        <w:rPr>
          <w:w w:val="115"/>
        </w:rPr>
        <w:t> success</w:t>
      </w:r>
      <w:r>
        <w:rPr>
          <w:w w:val="115"/>
        </w:rPr>
        <w:t> of</w:t>
      </w:r>
      <w:r>
        <w:rPr>
          <w:w w:val="115"/>
        </w:rPr>
        <w:t> any</w:t>
      </w:r>
      <w:r>
        <w:rPr>
          <w:w w:val="115"/>
        </w:rPr>
        <w:t> privatization</w:t>
      </w:r>
      <w:r>
        <w:rPr>
          <w:w w:val="115"/>
        </w:rPr>
        <w:t> programme.</w:t>
      </w:r>
      <w:r>
        <w:rPr>
          <w:w w:val="115"/>
        </w:rPr>
        <w:t> First,</w:t>
      </w:r>
      <w:r>
        <w:rPr>
          <w:w w:val="115"/>
        </w:rPr>
        <w:t> the</w:t>
      </w:r>
      <w:r>
        <w:rPr>
          <w:w w:val="115"/>
        </w:rPr>
        <w:t> country should</w:t>
      </w:r>
      <w:r>
        <w:rPr>
          <w:w w:val="115"/>
        </w:rPr>
        <w:t> be</w:t>
      </w:r>
      <w:r>
        <w:rPr>
          <w:w w:val="115"/>
        </w:rPr>
        <w:t> either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high</w:t>
      </w:r>
      <w:r>
        <w:rPr>
          <w:w w:val="115"/>
        </w:rPr>
        <w:t> or</w:t>
      </w:r>
      <w:r>
        <w:rPr>
          <w:w w:val="115"/>
        </w:rPr>
        <w:t> middle</w:t>
      </w:r>
      <w:r>
        <w:rPr>
          <w:w w:val="115"/>
        </w:rPr>
        <w:t> income</w:t>
      </w:r>
      <w:r>
        <w:rPr>
          <w:w w:val="115"/>
        </w:rPr>
        <w:t> bracket.</w:t>
      </w:r>
      <w:r>
        <w:rPr>
          <w:w w:val="115"/>
        </w:rPr>
        <w:t> The</w:t>
      </w:r>
      <w:r>
        <w:rPr>
          <w:w w:val="115"/>
        </w:rPr>
        <w:t> second condition</w:t>
      </w:r>
      <w:r>
        <w:rPr>
          <w:w w:val="115"/>
        </w:rPr>
        <w:t> is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country</w:t>
      </w:r>
      <w:r>
        <w:rPr>
          <w:w w:val="115"/>
        </w:rPr>
        <w:t> should</w:t>
      </w:r>
      <w:r>
        <w:rPr>
          <w:w w:val="115"/>
        </w:rPr>
        <w:t> operate</w:t>
      </w:r>
      <w:r>
        <w:rPr>
          <w:w w:val="115"/>
        </w:rPr>
        <w:t> a</w:t>
      </w:r>
      <w:r>
        <w:rPr>
          <w:w w:val="115"/>
        </w:rPr>
        <w:t> competitive</w:t>
      </w:r>
      <w:r>
        <w:rPr>
          <w:w w:val="115"/>
        </w:rPr>
        <w:t> market. The</w:t>
      </w:r>
      <w:r>
        <w:rPr>
          <w:w w:val="115"/>
        </w:rPr>
        <w:t> third</w:t>
      </w:r>
      <w:r>
        <w:rPr>
          <w:w w:val="115"/>
        </w:rPr>
        <w:t> is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country should</w:t>
      </w:r>
      <w:r>
        <w:rPr>
          <w:w w:val="115"/>
        </w:rPr>
        <w:t> be</w:t>
      </w:r>
      <w:r>
        <w:rPr>
          <w:w w:val="115"/>
        </w:rPr>
        <w:t> good</w:t>
      </w:r>
      <w:r>
        <w:rPr>
          <w:w w:val="115"/>
        </w:rPr>
        <w:t> policy environments, and finally, a good capacity to regulate it.</w:t>
      </w:r>
    </w:p>
    <w:p>
      <w:pPr>
        <w:pStyle w:val="BodyText"/>
        <w:spacing w:line="480" w:lineRule="auto" w:before="204"/>
        <w:ind w:left="1100" w:right="1094" w:firstLine="719"/>
        <w:jc w:val="both"/>
      </w:pPr>
      <w:r>
        <w:rPr>
          <w:w w:val="110"/>
        </w:rPr>
        <w:t>Any</w:t>
      </w:r>
      <w:r>
        <w:rPr>
          <w:spacing w:val="40"/>
          <w:w w:val="110"/>
        </w:rPr>
        <w:t> </w:t>
      </w:r>
      <w:r>
        <w:rPr>
          <w:w w:val="110"/>
        </w:rPr>
        <w:t>keen</w:t>
      </w:r>
      <w:r>
        <w:rPr>
          <w:spacing w:val="40"/>
          <w:w w:val="110"/>
        </w:rPr>
        <w:t> </w:t>
      </w:r>
      <w:r>
        <w:rPr>
          <w:w w:val="110"/>
        </w:rPr>
        <w:t>observer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Nigeria's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environment</w:t>
      </w:r>
      <w:r>
        <w:rPr>
          <w:spacing w:val="40"/>
          <w:w w:val="110"/>
        </w:rPr>
        <w:t> </w:t>
      </w:r>
      <w:r>
        <w:rPr>
          <w:w w:val="110"/>
        </w:rPr>
        <w:t>will know</w:t>
      </w:r>
      <w:r>
        <w:rPr>
          <w:w w:val="110"/>
        </w:rPr>
        <w:t> that</w:t>
      </w:r>
      <w:r>
        <w:rPr>
          <w:w w:val="110"/>
        </w:rPr>
        <w:t> these</w:t>
      </w:r>
      <w:r>
        <w:rPr>
          <w:w w:val="110"/>
        </w:rPr>
        <w:t> conditions</w:t>
      </w:r>
      <w:r>
        <w:rPr>
          <w:w w:val="110"/>
        </w:rPr>
        <w:t> are</w:t>
      </w:r>
      <w:r>
        <w:rPr>
          <w:w w:val="110"/>
        </w:rPr>
        <w:t> completely</w:t>
      </w:r>
      <w:r>
        <w:rPr>
          <w:w w:val="110"/>
        </w:rPr>
        <w:t> absent.</w:t>
      </w:r>
      <w:r>
        <w:rPr>
          <w:w w:val="110"/>
        </w:rPr>
        <w:t> This</w:t>
      </w:r>
      <w:r>
        <w:rPr>
          <w:w w:val="110"/>
        </w:rPr>
        <w:t> is</w:t>
      </w:r>
      <w:r>
        <w:rPr>
          <w:w w:val="110"/>
        </w:rPr>
        <w:t> why apologist</w:t>
      </w:r>
      <w:r>
        <w:rPr>
          <w:w w:val="110"/>
        </w:rPr>
        <w:t> of</w:t>
      </w:r>
      <w:r>
        <w:rPr>
          <w:w w:val="110"/>
        </w:rPr>
        <w:t> privatization</w:t>
      </w:r>
      <w:r>
        <w:rPr>
          <w:w w:val="110"/>
        </w:rPr>
        <w:t> insists</w:t>
      </w:r>
      <w:r>
        <w:rPr>
          <w:w w:val="110"/>
        </w:rPr>
        <w:t> that</w:t>
      </w:r>
      <w:r>
        <w:rPr>
          <w:w w:val="110"/>
        </w:rPr>
        <w:t> any</w:t>
      </w:r>
      <w:r>
        <w:rPr>
          <w:w w:val="110"/>
        </w:rPr>
        <w:t> privatization</w:t>
      </w:r>
      <w:r>
        <w:rPr>
          <w:w w:val="110"/>
        </w:rPr>
        <w:t> programme should be a part and parcel of a comprehensive public sector reform package</w:t>
      </w:r>
      <w:r>
        <w:rPr>
          <w:spacing w:val="40"/>
          <w:w w:val="110"/>
        </w:rPr>
        <w:t> </w:t>
      </w:r>
      <w:r>
        <w:rPr>
          <w:w w:val="110"/>
        </w:rPr>
        <w:t>(Jerome,</w:t>
      </w:r>
      <w:r>
        <w:rPr>
          <w:spacing w:val="40"/>
          <w:w w:val="110"/>
        </w:rPr>
        <w:t> </w:t>
      </w:r>
      <w:r>
        <w:rPr>
          <w:w w:val="110"/>
        </w:rPr>
        <w:t>1991).</w:t>
      </w:r>
      <w:r>
        <w:rPr>
          <w:spacing w:val="40"/>
          <w:w w:val="110"/>
        </w:rPr>
        <w:t> </w:t>
      </w:r>
      <w:r>
        <w:rPr>
          <w:w w:val="110"/>
        </w:rPr>
        <w:t>However,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been</w:t>
      </w:r>
      <w:r>
        <w:rPr>
          <w:spacing w:val="40"/>
          <w:w w:val="110"/>
        </w:rPr>
        <w:t> </w:t>
      </w:r>
      <w:r>
        <w:rPr>
          <w:w w:val="110"/>
        </w:rPr>
        <w:t>argued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 Nigerian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exercise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accompanied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preceded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an</w:t>
      </w:r>
      <w:r>
        <w:rPr>
          <w:w w:val="110"/>
        </w:rPr>
        <w:t> articulated</w:t>
      </w:r>
      <w:r>
        <w:rPr>
          <w:w w:val="110"/>
        </w:rPr>
        <w:t> and</w:t>
      </w:r>
      <w:r>
        <w:rPr>
          <w:w w:val="110"/>
        </w:rPr>
        <w:t> property</w:t>
      </w:r>
      <w:r>
        <w:rPr>
          <w:w w:val="110"/>
        </w:rPr>
        <w:t> phased</w:t>
      </w:r>
      <w:r>
        <w:rPr>
          <w:w w:val="110"/>
        </w:rPr>
        <w:t> public</w:t>
      </w:r>
      <w:r>
        <w:rPr>
          <w:w w:val="110"/>
        </w:rPr>
        <w:t> sector</w:t>
      </w:r>
      <w:r>
        <w:rPr>
          <w:w w:val="110"/>
        </w:rPr>
        <w:t> reform</w:t>
      </w:r>
      <w:r>
        <w:rPr>
          <w:w w:val="110"/>
        </w:rPr>
        <w:t> and</w:t>
      </w:r>
      <w:r>
        <w:rPr>
          <w:w w:val="110"/>
        </w:rPr>
        <w:t> it</w:t>
      </w:r>
      <w:r>
        <w:rPr>
          <w:w w:val="110"/>
        </w:rPr>
        <w:t> will therefore</w:t>
      </w:r>
      <w:r>
        <w:rPr>
          <w:w w:val="110"/>
        </w:rPr>
        <w:t> nor result in more efficient production of public goods, nor will</w:t>
      </w:r>
      <w:r>
        <w:rPr>
          <w:w w:val="110"/>
        </w:rPr>
        <w:t> it</w:t>
      </w:r>
      <w:r>
        <w:rPr>
          <w:w w:val="110"/>
        </w:rPr>
        <w:t> make</w:t>
      </w:r>
      <w:r>
        <w:rPr>
          <w:w w:val="110"/>
        </w:rPr>
        <w:t> any</w:t>
      </w:r>
      <w:r>
        <w:rPr>
          <w:w w:val="110"/>
        </w:rPr>
        <w:t> significant</w:t>
      </w:r>
      <w:r>
        <w:rPr>
          <w:w w:val="110"/>
        </w:rPr>
        <w:t> positive</w:t>
      </w:r>
      <w:r>
        <w:rPr>
          <w:w w:val="110"/>
        </w:rPr>
        <w:t> impact</w:t>
      </w:r>
      <w:r>
        <w:rPr>
          <w:w w:val="110"/>
        </w:rPr>
        <w:t> to</w:t>
      </w:r>
      <w:r>
        <w:rPr>
          <w:w w:val="110"/>
        </w:rPr>
        <w:t> fiscal</w:t>
      </w:r>
      <w:r>
        <w:rPr>
          <w:w w:val="110"/>
        </w:rPr>
        <w:t> balance</w:t>
      </w:r>
      <w:r>
        <w:rPr>
          <w:w w:val="110"/>
        </w:rPr>
        <w:t> (Amadi, 2003).</w:t>
      </w:r>
      <w:r>
        <w:rPr>
          <w:w w:val="110"/>
        </w:rPr>
        <w:t> It</w:t>
      </w:r>
      <w:r>
        <w:rPr>
          <w:w w:val="110"/>
        </w:rPr>
        <w:t> is</w:t>
      </w:r>
      <w:r>
        <w:rPr>
          <w:w w:val="110"/>
        </w:rPr>
        <w:t> instructive</w:t>
      </w:r>
      <w:r>
        <w:rPr>
          <w:w w:val="110"/>
        </w:rPr>
        <w:t> to</w:t>
      </w:r>
      <w:r>
        <w:rPr>
          <w:w w:val="110"/>
        </w:rPr>
        <w:t> note</w:t>
      </w:r>
      <w:r>
        <w:rPr>
          <w:w w:val="110"/>
        </w:rPr>
        <w:t> that</w:t>
      </w:r>
      <w:r>
        <w:rPr>
          <w:w w:val="110"/>
        </w:rPr>
        <w:t> the</w:t>
      </w:r>
      <w:r>
        <w:rPr>
          <w:w w:val="110"/>
        </w:rPr>
        <w:t> World</w:t>
      </w:r>
      <w:r>
        <w:rPr>
          <w:w w:val="110"/>
        </w:rPr>
        <w:t> Bank</w:t>
      </w:r>
      <w:r>
        <w:rPr>
          <w:w w:val="110"/>
        </w:rPr>
        <w:t> gives</w:t>
      </w:r>
      <w:r>
        <w:rPr>
          <w:w w:val="110"/>
        </w:rPr>
        <w:t> eight</w:t>
      </w:r>
      <w:r>
        <w:rPr>
          <w:w w:val="110"/>
        </w:rPr>
        <w:t> key lessons on the experience of privatization:</w:t>
      </w:r>
    </w:p>
    <w:p>
      <w:pPr>
        <w:pStyle w:val="ListParagraph"/>
        <w:numPr>
          <w:ilvl w:val="3"/>
          <w:numId w:val="7"/>
        </w:numPr>
        <w:tabs>
          <w:tab w:pos="1817" w:val="left" w:leader="none"/>
          <w:tab w:pos="1820" w:val="left" w:leader="none"/>
        </w:tabs>
        <w:spacing w:line="480" w:lineRule="auto" w:before="10" w:after="0"/>
        <w:ind w:left="1820" w:right="1103" w:hanging="533"/>
        <w:jc w:val="both"/>
        <w:rPr>
          <w:sz w:val="28"/>
        </w:rPr>
      </w:pPr>
      <w:r>
        <w:rPr>
          <w:w w:val="110"/>
          <w:sz w:val="28"/>
        </w:rPr>
        <w:t>Privatization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works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best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when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part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large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programme of reforms promoting efficiency;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720" w:bottom="1200" w:left="340" w:right="340"/>
        </w:sectPr>
      </w:pPr>
    </w:p>
    <w:p>
      <w:pPr>
        <w:pStyle w:val="ListParagraph"/>
        <w:numPr>
          <w:ilvl w:val="3"/>
          <w:numId w:val="7"/>
        </w:numPr>
        <w:tabs>
          <w:tab w:pos="1820" w:val="left" w:leader="none"/>
        </w:tabs>
        <w:spacing w:line="240" w:lineRule="auto" w:before="71" w:after="0"/>
        <w:ind w:left="1820" w:right="0" w:hanging="617"/>
        <w:jc w:val="left"/>
        <w:rPr>
          <w:sz w:val="28"/>
        </w:rPr>
      </w:pPr>
      <w:r>
        <w:rPr>
          <w:w w:val="115"/>
          <w:sz w:val="28"/>
        </w:rPr>
        <w:t>Regulation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critical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success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6"/>
          <w:w w:val="115"/>
          <w:sz w:val="28"/>
        </w:rPr>
        <w:t> </w:t>
      </w:r>
      <w:r>
        <w:rPr>
          <w:spacing w:val="-2"/>
          <w:w w:val="115"/>
          <w:sz w:val="28"/>
        </w:rPr>
        <w:t>monopolies.</w:t>
      </w:r>
    </w:p>
    <w:p>
      <w:pPr>
        <w:pStyle w:val="ListParagraph"/>
        <w:numPr>
          <w:ilvl w:val="3"/>
          <w:numId w:val="7"/>
        </w:numPr>
        <w:tabs>
          <w:tab w:pos="1820" w:val="left" w:leader="none"/>
        </w:tabs>
        <w:spacing w:line="480" w:lineRule="auto" w:before="327" w:after="0"/>
        <w:ind w:left="1820" w:right="1099" w:hanging="701"/>
        <w:jc w:val="left"/>
        <w:rPr>
          <w:sz w:val="28"/>
        </w:rPr>
      </w:pPr>
      <w:r>
        <w:rPr>
          <w:w w:val="110"/>
          <w:sz w:val="28"/>
        </w:rPr>
        <w:t>Countries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can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benefit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from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privatizing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management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without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privatizing ownership of assets;</w:t>
      </w:r>
    </w:p>
    <w:p>
      <w:pPr>
        <w:pStyle w:val="ListParagraph"/>
        <w:numPr>
          <w:ilvl w:val="3"/>
          <w:numId w:val="7"/>
        </w:numPr>
        <w:tabs>
          <w:tab w:pos="1820" w:val="left" w:leader="none"/>
        </w:tabs>
        <w:spacing w:line="240" w:lineRule="auto" w:before="2" w:after="0"/>
        <w:ind w:left="1820" w:right="0" w:hanging="679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sale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large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enterprises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requires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considerable</w:t>
      </w:r>
      <w:r>
        <w:rPr>
          <w:spacing w:val="24"/>
          <w:w w:val="110"/>
          <w:sz w:val="28"/>
        </w:rPr>
        <w:t> </w:t>
      </w:r>
      <w:r>
        <w:rPr>
          <w:spacing w:val="-2"/>
          <w:w w:val="110"/>
          <w:sz w:val="28"/>
        </w:rPr>
        <w:t>preparation;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7"/>
        </w:numPr>
        <w:tabs>
          <w:tab w:pos="1820" w:val="left" w:leader="none"/>
        </w:tabs>
        <w:spacing w:line="240" w:lineRule="auto" w:before="0" w:after="0"/>
        <w:ind w:left="1820" w:right="0" w:hanging="595"/>
        <w:jc w:val="left"/>
        <w:rPr>
          <w:sz w:val="28"/>
        </w:rPr>
      </w:pPr>
      <w:r>
        <w:rPr>
          <w:w w:val="115"/>
          <w:sz w:val="28"/>
        </w:rPr>
        <w:t>Transparency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critical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economic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political</w:t>
      </w:r>
      <w:r>
        <w:rPr>
          <w:spacing w:val="-8"/>
          <w:w w:val="115"/>
          <w:sz w:val="28"/>
        </w:rPr>
        <w:t> </w:t>
      </w:r>
      <w:r>
        <w:rPr>
          <w:spacing w:val="-2"/>
          <w:w w:val="115"/>
          <w:sz w:val="28"/>
        </w:rPr>
        <w:t>success.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7"/>
        </w:numPr>
        <w:tabs>
          <w:tab w:pos="1818" w:val="left" w:leader="none"/>
          <w:tab w:pos="1820" w:val="left" w:leader="none"/>
        </w:tabs>
        <w:spacing w:line="480" w:lineRule="auto" w:before="1" w:after="0"/>
        <w:ind w:left="1820" w:right="1096" w:hanging="680"/>
        <w:jc w:val="both"/>
        <w:rPr>
          <w:sz w:val="28"/>
        </w:rPr>
      </w:pPr>
      <w:r>
        <w:rPr>
          <w:w w:val="115"/>
          <w:sz w:val="28"/>
        </w:rPr>
        <w:t>Government</w:t>
      </w:r>
      <w:r>
        <w:rPr>
          <w:w w:val="115"/>
          <w:sz w:val="28"/>
        </w:rPr>
        <w:t> must</w:t>
      </w:r>
      <w:r>
        <w:rPr>
          <w:w w:val="115"/>
          <w:sz w:val="28"/>
        </w:rPr>
        <w:t> pay</w:t>
      </w:r>
      <w:r>
        <w:rPr>
          <w:w w:val="115"/>
          <w:sz w:val="28"/>
        </w:rPr>
        <w:t> special</w:t>
      </w:r>
      <w:r>
        <w:rPr>
          <w:w w:val="115"/>
          <w:sz w:val="28"/>
        </w:rPr>
        <w:t> attention</w:t>
      </w:r>
      <w:r>
        <w:rPr>
          <w:w w:val="115"/>
          <w:sz w:val="28"/>
        </w:rPr>
        <w:t> to</w:t>
      </w:r>
      <w:r>
        <w:rPr>
          <w:w w:val="115"/>
          <w:sz w:val="28"/>
        </w:rPr>
        <w:t> developing</w:t>
      </w:r>
      <w:r>
        <w:rPr>
          <w:w w:val="115"/>
          <w:sz w:val="28"/>
        </w:rPr>
        <w:t> a</w:t>
      </w:r>
      <w:r>
        <w:rPr>
          <w:w w:val="115"/>
          <w:sz w:val="28"/>
        </w:rPr>
        <w:t> social safety</w:t>
      </w:r>
      <w:r>
        <w:rPr>
          <w:w w:val="115"/>
          <w:sz w:val="28"/>
        </w:rPr>
        <w:t> net;</w:t>
      </w:r>
      <w:r>
        <w:rPr>
          <w:w w:val="115"/>
          <w:sz w:val="28"/>
        </w:rPr>
        <w:t> the</w:t>
      </w:r>
      <w:r>
        <w:rPr>
          <w:w w:val="115"/>
          <w:sz w:val="28"/>
        </w:rPr>
        <w:t> formerly</w:t>
      </w:r>
      <w:r>
        <w:rPr>
          <w:w w:val="115"/>
          <w:sz w:val="28"/>
        </w:rPr>
        <w:t> socialist</w:t>
      </w:r>
      <w:r>
        <w:rPr>
          <w:w w:val="115"/>
          <w:sz w:val="28"/>
        </w:rPr>
        <w:t> economies</w:t>
      </w:r>
      <w:r>
        <w:rPr>
          <w:w w:val="115"/>
          <w:sz w:val="28"/>
        </w:rPr>
        <w:t> should</w:t>
      </w:r>
      <w:r>
        <w:rPr>
          <w:w w:val="115"/>
          <w:sz w:val="28"/>
        </w:rPr>
        <w:t> privatize</w:t>
      </w:r>
      <w:r>
        <w:rPr>
          <w:w w:val="115"/>
          <w:sz w:val="28"/>
        </w:rPr>
        <w:t> in all</w:t>
      </w:r>
      <w:r>
        <w:rPr>
          <w:w w:val="115"/>
          <w:sz w:val="28"/>
        </w:rPr>
        <w:t> possible</w:t>
      </w:r>
      <w:r>
        <w:rPr>
          <w:w w:val="115"/>
          <w:sz w:val="28"/>
        </w:rPr>
        <w:t> ways</w:t>
      </w:r>
      <w:r>
        <w:rPr>
          <w:w w:val="115"/>
          <w:sz w:val="28"/>
        </w:rPr>
        <w:t> that</w:t>
      </w:r>
      <w:r>
        <w:rPr>
          <w:w w:val="115"/>
          <w:sz w:val="28"/>
        </w:rPr>
        <w:t> encourage</w:t>
      </w:r>
      <w:r>
        <w:rPr>
          <w:w w:val="115"/>
          <w:sz w:val="28"/>
        </w:rPr>
        <w:t> competition,</w:t>
      </w:r>
      <w:r>
        <w:rPr>
          <w:w w:val="115"/>
          <w:sz w:val="28"/>
        </w:rPr>
        <w:t> and</w:t>
      </w:r>
      <w:r>
        <w:rPr>
          <w:w w:val="115"/>
          <w:sz w:val="28"/>
        </w:rPr>
        <w:t> they</w:t>
      </w:r>
      <w:r>
        <w:rPr>
          <w:w w:val="115"/>
          <w:sz w:val="28"/>
        </w:rPr>
        <w:t> should experiment</w:t>
      </w:r>
      <w:r>
        <w:rPr>
          <w:w w:val="115"/>
          <w:sz w:val="28"/>
        </w:rPr>
        <w:t> with</w:t>
      </w:r>
      <w:r>
        <w:rPr>
          <w:w w:val="115"/>
          <w:sz w:val="28"/>
        </w:rPr>
        <w:t> all</w:t>
      </w:r>
      <w:r>
        <w:rPr>
          <w:w w:val="115"/>
          <w:sz w:val="28"/>
        </w:rPr>
        <w:t> available</w:t>
      </w:r>
      <w:r>
        <w:rPr>
          <w:w w:val="115"/>
          <w:sz w:val="28"/>
        </w:rPr>
        <w:t> methods</w:t>
      </w:r>
      <w:r>
        <w:rPr>
          <w:w w:val="115"/>
          <w:sz w:val="28"/>
        </w:rPr>
        <w:t> that</w:t>
      </w:r>
      <w:r>
        <w:rPr>
          <w:w w:val="115"/>
          <w:sz w:val="28"/>
        </w:rPr>
        <w:t> go</w:t>
      </w:r>
      <w:r>
        <w:rPr>
          <w:w w:val="115"/>
          <w:sz w:val="28"/>
        </w:rPr>
        <w:t> beyond</w:t>
      </w:r>
      <w:r>
        <w:rPr>
          <w:w w:val="115"/>
          <w:sz w:val="28"/>
        </w:rPr>
        <w:t> a</w:t>
      </w:r>
      <w:r>
        <w:rPr>
          <w:w w:val="115"/>
          <w:sz w:val="28"/>
        </w:rPr>
        <w:t> case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by case approach to privatization;</w:t>
      </w:r>
    </w:p>
    <w:p>
      <w:pPr>
        <w:pStyle w:val="ListParagraph"/>
        <w:numPr>
          <w:ilvl w:val="3"/>
          <w:numId w:val="7"/>
        </w:numPr>
        <w:tabs>
          <w:tab w:pos="1818" w:val="left" w:leader="none"/>
          <w:tab w:pos="1820" w:val="left" w:leader="none"/>
        </w:tabs>
        <w:spacing w:line="480" w:lineRule="auto" w:before="5" w:after="0"/>
        <w:ind w:left="1820" w:right="1096" w:hanging="764"/>
        <w:jc w:val="both"/>
        <w:rPr>
          <w:sz w:val="28"/>
        </w:rPr>
      </w:pPr>
      <w:r>
        <w:rPr>
          <w:w w:val="110"/>
          <w:sz w:val="28"/>
        </w:rPr>
        <w:t>In</w:t>
      </w:r>
      <w:r>
        <w:rPr>
          <w:w w:val="110"/>
          <w:sz w:val="28"/>
        </w:rPr>
        <w:t> changing</w:t>
      </w:r>
      <w:r>
        <w:rPr>
          <w:w w:val="110"/>
          <w:sz w:val="28"/>
        </w:rPr>
        <w:t> the</w:t>
      </w:r>
      <w:r>
        <w:rPr>
          <w:w w:val="110"/>
          <w:sz w:val="28"/>
        </w:rPr>
        <w:t> public-private</w:t>
      </w:r>
      <w:r>
        <w:rPr>
          <w:w w:val="110"/>
          <w:sz w:val="28"/>
        </w:rPr>
        <w:t> mix</w:t>
      </w:r>
      <w:r>
        <w:rPr>
          <w:w w:val="110"/>
          <w:sz w:val="28"/>
        </w:rPr>
        <w:t> in</w:t>
      </w:r>
      <w:r>
        <w:rPr>
          <w:w w:val="110"/>
          <w:sz w:val="28"/>
        </w:rPr>
        <w:t> any</w:t>
      </w:r>
      <w:r>
        <w:rPr>
          <w:w w:val="110"/>
          <w:sz w:val="28"/>
        </w:rPr>
        <w:t> type</w:t>
      </w:r>
      <w:r>
        <w:rPr>
          <w:w w:val="110"/>
          <w:sz w:val="28"/>
        </w:rPr>
        <w:t> of</w:t>
      </w:r>
      <w:r>
        <w:rPr>
          <w:w w:val="110"/>
          <w:sz w:val="28"/>
        </w:rPr>
        <w:t> economy, privatization</w:t>
      </w:r>
      <w:r>
        <w:rPr>
          <w:w w:val="110"/>
          <w:sz w:val="28"/>
        </w:rPr>
        <w:t> will</w:t>
      </w:r>
      <w:r>
        <w:rPr>
          <w:w w:val="110"/>
          <w:sz w:val="28"/>
        </w:rPr>
        <w:t> sometimes</w:t>
      </w:r>
      <w:r>
        <w:rPr>
          <w:w w:val="110"/>
          <w:sz w:val="28"/>
        </w:rPr>
        <w:t> be less important</w:t>
      </w:r>
      <w:r>
        <w:rPr>
          <w:w w:val="110"/>
          <w:sz w:val="28"/>
        </w:rPr>
        <w:t> than</w:t>
      </w:r>
      <w:r>
        <w:rPr>
          <w:w w:val="110"/>
          <w:sz w:val="28"/>
        </w:rPr>
        <w:t> the emergence of new private business.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720" w:bottom="1200" w:left="340" w:right="340"/>
        </w:sectPr>
      </w:pPr>
    </w:p>
    <w:p>
      <w:pPr>
        <w:pStyle w:val="Heading3"/>
        <w:numPr>
          <w:ilvl w:val="1"/>
          <w:numId w:val="7"/>
        </w:numPr>
        <w:tabs>
          <w:tab w:pos="1820" w:val="left" w:leader="none"/>
        </w:tabs>
        <w:spacing w:line="240" w:lineRule="auto" w:before="73" w:after="0"/>
        <w:ind w:left="1820" w:right="0" w:hanging="720"/>
        <w:jc w:val="left"/>
      </w:pPr>
      <w:r>
        <w:rPr>
          <w:w w:val="110"/>
        </w:rPr>
        <w:t>Empirical</w:t>
      </w:r>
      <w:r>
        <w:rPr>
          <w:spacing w:val="54"/>
          <w:w w:val="110"/>
        </w:rPr>
        <w:t> </w:t>
      </w:r>
      <w:r>
        <w:rPr>
          <w:spacing w:val="-2"/>
          <w:w w:val="110"/>
        </w:rPr>
        <w:t>Literature</w:t>
      </w:r>
    </w:p>
    <w:p>
      <w:pPr>
        <w:pStyle w:val="BodyText"/>
        <w:spacing w:before="198"/>
        <w:rPr>
          <w:b/>
        </w:rPr>
      </w:pPr>
    </w:p>
    <w:p>
      <w:pPr>
        <w:pStyle w:val="BodyText"/>
        <w:spacing w:line="480" w:lineRule="auto"/>
        <w:ind w:left="1100" w:right="1095" w:firstLine="719"/>
        <w:jc w:val="both"/>
      </w:pPr>
      <w:r>
        <w:rPr>
          <w:w w:val="110"/>
        </w:rPr>
        <w:t>Although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number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empirical</w:t>
      </w:r>
      <w:r>
        <w:rPr>
          <w:spacing w:val="40"/>
          <w:w w:val="110"/>
        </w:rPr>
        <w:t> </w:t>
      </w:r>
      <w:r>
        <w:rPr>
          <w:w w:val="110"/>
        </w:rPr>
        <w:t>studies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been</w:t>
      </w:r>
      <w:r>
        <w:rPr>
          <w:spacing w:val="40"/>
          <w:w w:val="110"/>
        </w:rPr>
        <w:t> </w:t>
      </w:r>
      <w:r>
        <w:rPr>
          <w:w w:val="110"/>
        </w:rPr>
        <w:t>conducted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order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measure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financial</w:t>
      </w:r>
      <w:r>
        <w:rPr>
          <w:spacing w:val="40"/>
          <w:w w:val="110"/>
        </w:rPr>
        <w:t> </w:t>
      </w:r>
      <w:r>
        <w:rPr>
          <w:w w:val="110"/>
        </w:rPr>
        <w:t>effects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 newly</w:t>
      </w:r>
      <w:r>
        <w:rPr>
          <w:spacing w:val="40"/>
          <w:w w:val="110"/>
        </w:rPr>
        <w:t> </w:t>
      </w:r>
      <w:r>
        <w:rPr>
          <w:w w:val="110"/>
        </w:rPr>
        <w:t>privatized</w:t>
      </w:r>
      <w:r>
        <w:rPr>
          <w:spacing w:val="40"/>
          <w:w w:val="110"/>
        </w:rPr>
        <w:t> </w:t>
      </w:r>
      <w:r>
        <w:rPr>
          <w:w w:val="110"/>
        </w:rPr>
        <w:t>firms</w:t>
      </w:r>
      <w:r>
        <w:rPr>
          <w:spacing w:val="40"/>
          <w:w w:val="110"/>
        </w:rPr>
        <w:t> </w:t>
      </w:r>
      <w:r>
        <w:rPr>
          <w:w w:val="110"/>
        </w:rPr>
        <w:t>throughout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world,</w:t>
      </w:r>
      <w:r>
        <w:rPr>
          <w:spacing w:val="40"/>
          <w:w w:val="110"/>
        </w:rPr>
        <w:t> </w:t>
      </w:r>
      <w:r>
        <w:rPr>
          <w:w w:val="110"/>
        </w:rPr>
        <w:t>only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limited</w:t>
      </w:r>
      <w:r>
        <w:rPr>
          <w:spacing w:val="40"/>
          <w:w w:val="110"/>
        </w:rPr>
        <w:t> </w:t>
      </w:r>
      <w:r>
        <w:rPr>
          <w:w w:val="110"/>
        </w:rPr>
        <w:t>number of</w:t>
      </w:r>
      <w:r>
        <w:rPr>
          <w:w w:val="110"/>
        </w:rPr>
        <w:t> empirical</w:t>
      </w:r>
      <w:r>
        <w:rPr>
          <w:w w:val="110"/>
        </w:rPr>
        <w:t> studies</w:t>
      </w:r>
      <w:r>
        <w:rPr>
          <w:w w:val="110"/>
        </w:rPr>
        <w:t> have</w:t>
      </w:r>
      <w:r>
        <w:rPr>
          <w:w w:val="110"/>
        </w:rPr>
        <w:t> attempted</w:t>
      </w:r>
      <w:r>
        <w:rPr>
          <w:w w:val="110"/>
        </w:rPr>
        <w:t> to</w:t>
      </w:r>
      <w:r>
        <w:rPr>
          <w:w w:val="110"/>
        </w:rPr>
        <w:t> measure</w:t>
      </w:r>
      <w:r>
        <w:rPr>
          <w:w w:val="110"/>
        </w:rPr>
        <w:t> the</w:t>
      </w:r>
      <w:r>
        <w:rPr>
          <w:w w:val="110"/>
        </w:rPr>
        <w:t> effect</w:t>
      </w:r>
      <w:r>
        <w:rPr>
          <w:w w:val="110"/>
        </w:rPr>
        <w:t> of privatization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economic</w:t>
      </w:r>
      <w:r>
        <w:rPr>
          <w:w w:val="110"/>
        </w:rPr>
        <w:t> growth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developing</w:t>
      </w:r>
      <w:r>
        <w:rPr>
          <w:w w:val="110"/>
        </w:rPr>
        <w:t> countries. Perhaps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main</w:t>
      </w:r>
      <w:r>
        <w:rPr>
          <w:spacing w:val="40"/>
          <w:w w:val="110"/>
        </w:rPr>
        <w:t> </w:t>
      </w:r>
      <w:r>
        <w:rPr>
          <w:w w:val="110"/>
        </w:rPr>
        <w:t>reason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lack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such</w:t>
      </w:r>
      <w:r>
        <w:rPr>
          <w:spacing w:val="40"/>
          <w:w w:val="110"/>
        </w:rPr>
        <w:t> </w:t>
      </w:r>
      <w:r>
        <w:rPr>
          <w:w w:val="110"/>
        </w:rPr>
        <w:t>studies</w:t>
      </w:r>
      <w:r>
        <w:rPr>
          <w:spacing w:val="40"/>
          <w:w w:val="110"/>
        </w:rPr>
        <w:t> </w:t>
      </w:r>
      <w:r>
        <w:rPr>
          <w:w w:val="110"/>
        </w:rPr>
        <w:t>arises</w:t>
      </w:r>
      <w:r>
        <w:rPr>
          <w:spacing w:val="40"/>
          <w:w w:val="110"/>
        </w:rPr>
        <w:t> </w:t>
      </w:r>
      <w:r>
        <w:rPr>
          <w:w w:val="110"/>
        </w:rPr>
        <w:t>out</w:t>
      </w:r>
      <w:r>
        <w:rPr>
          <w:spacing w:val="40"/>
          <w:w w:val="110"/>
        </w:rPr>
        <w:t> </w:t>
      </w:r>
      <w:r>
        <w:rPr>
          <w:w w:val="110"/>
        </w:rPr>
        <w:t>of the</w:t>
      </w:r>
      <w:r>
        <w:rPr>
          <w:w w:val="110"/>
        </w:rPr>
        <w:t> fact</w:t>
      </w:r>
      <w:r>
        <w:rPr>
          <w:w w:val="110"/>
        </w:rPr>
        <w:t> that</w:t>
      </w:r>
      <w:r>
        <w:rPr>
          <w:w w:val="110"/>
        </w:rPr>
        <w:t> privatization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a</w:t>
      </w:r>
      <w:r>
        <w:rPr>
          <w:w w:val="110"/>
        </w:rPr>
        <w:t> fairly</w:t>
      </w:r>
      <w:r>
        <w:rPr>
          <w:w w:val="110"/>
        </w:rPr>
        <w:t> new</w:t>
      </w:r>
      <w:r>
        <w:rPr>
          <w:w w:val="110"/>
        </w:rPr>
        <w:t> phenomenon, particularly</w:t>
      </w:r>
      <w:r>
        <w:rPr>
          <w:w w:val="110"/>
        </w:rPr>
        <w:t> in</w:t>
      </w:r>
      <w:r>
        <w:rPr>
          <w:w w:val="110"/>
        </w:rPr>
        <w:t> developing</w:t>
      </w:r>
      <w:r>
        <w:rPr>
          <w:w w:val="110"/>
        </w:rPr>
        <w:t> countries.</w:t>
      </w:r>
      <w:r>
        <w:rPr>
          <w:w w:val="110"/>
        </w:rPr>
        <w:t> A</w:t>
      </w:r>
      <w:r>
        <w:rPr>
          <w:w w:val="110"/>
        </w:rPr>
        <w:t> recently</w:t>
      </w:r>
      <w:r>
        <w:rPr>
          <w:w w:val="110"/>
        </w:rPr>
        <w:t> published</w:t>
      </w:r>
      <w:r>
        <w:rPr>
          <w:w w:val="110"/>
        </w:rPr>
        <w:t> study (August</w:t>
      </w:r>
      <w:r>
        <w:rPr>
          <w:spacing w:val="40"/>
          <w:w w:val="110"/>
        </w:rPr>
        <w:t> </w:t>
      </w:r>
      <w:r>
        <w:rPr>
          <w:w w:val="110"/>
        </w:rPr>
        <w:t>2003),</w:t>
      </w:r>
      <w:r>
        <w:rPr>
          <w:spacing w:val="40"/>
          <w:w w:val="110"/>
        </w:rPr>
        <w:t> </w:t>
      </w:r>
      <w:r>
        <w:rPr>
          <w:w w:val="110"/>
        </w:rPr>
        <w:t>conducted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Paul</w:t>
      </w:r>
      <w:r>
        <w:rPr>
          <w:spacing w:val="40"/>
          <w:w w:val="110"/>
        </w:rPr>
        <w:t> </w:t>
      </w:r>
      <w:r>
        <w:rPr>
          <w:w w:val="110"/>
        </w:rPr>
        <w:t>Cook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Yuichiro</w:t>
      </w:r>
      <w:r>
        <w:rPr>
          <w:spacing w:val="40"/>
          <w:w w:val="110"/>
        </w:rPr>
        <w:t> </w:t>
      </w:r>
      <w:r>
        <w:rPr>
          <w:w w:val="110"/>
        </w:rPr>
        <w:t>Uchida, provides</w:t>
      </w:r>
      <w:r>
        <w:rPr>
          <w:w w:val="110"/>
        </w:rPr>
        <w:t> an</w:t>
      </w:r>
      <w:r>
        <w:rPr>
          <w:w w:val="110"/>
        </w:rPr>
        <w:t> empirical</w:t>
      </w:r>
      <w:r>
        <w:rPr>
          <w:w w:val="110"/>
        </w:rPr>
        <w:t> analysis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effects</w:t>
      </w:r>
      <w:r>
        <w:rPr>
          <w:w w:val="110"/>
        </w:rPr>
        <w:t> of</w:t>
      </w:r>
      <w:r>
        <w:rPr>
          <w:w w:val="110"/>
        </w:rPr>
        <w:t> privatization</w:t>
      </w:r>
      <w:r>
        <w:rPr>
          <w:w w:val="110"/>
        </w:rPr>
        <w:t> on economic</w:t>
      </w:r>
      <w:r>
        <w:rPr>
          <w:w w:val="110"/>
        </w:rPr>
        <w:t> growth</w:t>
      </w:r>
      <w:r>
        <w:rPr>
          <w:w w:val="110"/>
        </w:rPr>
        <w:t> in</w:t>
      </w:r>
      <w:r>
        <w:rPr>
          <w:w w:val="110"/>
        </w:rPr>
        <w:t> developing</w:t>
      </w:r>
      <w:r>
        <w:rPr>
          <w:w w:val="110"/>
        </w:rPr>
        <w:t> countries.</w:t>
      </w:r>
      <w:r>
        <w:rPr>
          <w:w w:val="110"/>
        </w:rPr>
        <w:t> Furthermore,</w:t>
      </w:r>
      <w:r>
        <w:rPr>
          <w:w w:val="110"/>
        </w:rPr>
        <w:t> Cook</w:t>
      </w:r>
      <w:r>
        <w:rPr>
          <w:w w:val="110"/>
        </w:rPr>
        <w:t> and Uchida’s</w:t>
      </w:r>
      <w:r>
        <w:rPr>
          <w:spacing w:val="40"/>
          <w:w w:val="110"/>
        </w:rPr>
        <w:t> </w:t>
      </w:r>
      <w:r>
        <w:rPr>
          <w:w w:val="110"/>
        </w:rPr>
        <w:t>study</w:t>
      </w:r>
      <w:r>
        <w:rPr>
          <w:spacing w:val="40"/>
          <w:w w:val="110"/>
        </w:rPr>
        <w:t> </w:t>
      </w:r>
      <w:r>
        <w:rPr>
          <w:w w:val="110"/>
        </w:rPr>
        <w:t>gives</w:t>
      </w:r>
      <w:r>
        <w:rPr>
          <w:spacing w:val="40"/>
          <w:w w:val="110"/>
        </w:rPr>
        <w:t> </w:t>
      </w:r>
      <w:r>
        <w:rPr>
          <w:w w:val="110"/>
        </w:rPr>
        <w:t>valuable</w:t>
      </w:r>
      <w:r>
        <w:rPr>
          <w:spacing w:val="40"/>
          <w:w w:val="110"/>
        </w:rPr>
        <w:t> </w:t>
      </w:r>
      <w:r>
        <w:rPr>
          <w:w w:val="110"/>
        </w:rPr>
        <w:t>insights</w:t>
      </w:r>
      <w:r>
        <w:rPr>
          <w:spacing w:val="40"/>
          <w:w w:val="110"/>
        </w:rPr>
        <w:t> </w:t>
      </w:r>
      <w:r>
        <w:rPr>
          <w:w w:val="110"/>
        </w:rPr>
        <w:t>into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possible methodological</w:t>
      </w:r>
      <w:r>
        <w:rPr>
          <w:w w:val="110"/>
        </w:rPr>
        <w:t> and</w:t>
      </w:r>
      <w:r>
        <w:rPr>
          <w:w w:val="110"/>
        </w:rPr>
        <w:t> ideological</w:t>
      </w:r>
      <w:r>
        <w:rPr>
          <w:w w:val="110"/>
        </w:rPr>
        <w:t> changes</w:t>
      </w:r>
      <w:r>
        <w:rPr>
          <w:w w:val="110"/>
        </w:rPr>
        <w:t> that</w:t>
      </w:r>
      <w:r>
        <w:rPr>
          <w:w w:val="110"/>
        </w:rPr>
        <w:t> should</w:t>
      </w:r>
      <w:r>
        <w:rPr>
          <w:w w:val="110"/>
        </w:rPr>
        <w:t> be</w:t>
      </w:r>
      <w:r>
        <w:rPr>
          <w:w w:val="110"/>
        </w:rPr>
        <w:t> considered when</w:t>
      </w:r>
      <w:r>
        <w:rPr>
          <w:w w:val="110"/>
        </w:rPr>
        <w:t> conducting</w:t>
      </w:r>
      <w:r>
        <w:rPr>
          <w:w w:val="110"/>
        </w:rPr>
        <w:t> a</w:t>
      </w:r>
      <w:r>
        <w:rPr>
          <w:w w:val="110"/>
        </w:rPr>
        <w:t> future</w:t>
      </w:r>
      <w:r>
        <w:rPr>
          <w:w w:val="110"/>
        </w:rPr>
        <w:t> study</w:t>
      </w:r>
      <w:r>
        <w:rPr>
          <w:w w:val="110"/>
        </w:rPr>
        <w:t> in</w:t>
      </w:r>
      <w:r>
        <w:rPr>
          <w:w w:val="110"/>
        </w:rPr>
        <w:t> this</w:t>
      </w:r>
      <w:r>
        <w:rPr>
          <w:w w:val="110"/>
        </w:rPr>
        <w:t> particular</w:t>
      </w:r>
      <w:r>
        <w:rPr>
          <w:w w:val="110"/>
        </w:rPr>
        <w:t> field9.</w:t>
      </w:r>
      <w:r>
        <w:rPr>
          <w:w w:val="110"/>
        </w:rPr>
        <w:t> The</w:t>
      </w:r>
      <w:r>
        <w:rPr>
          <w:w w:val="110"/>
        </w:rPr>
        <w:t> main difficulty</w:t>
      </w:r>
      <w:r>
        <w:rPr>
          <w:w w:val="110"/>
        </w:rPr>
        <w:t> with</w:t>
      </w:r>
      <w:r>
        <w:rPr>
          <w:w w:val="110"/>
        </w:rPr>
        <w:t> constructing</w:t>
      </w:r>
      <w:r>
        <w:rPr>
          <w:w w:val="110"/>
        </w:rPr>
        <w:t> an</w:t>
      </w:r>
      <w:r>
        <w:rPr>
          <w:w w:val="110"/>
        </w:rPr>
        <w:t> empirical</w:t>
      </w:r>
      <w:r>
        <w:rPr>
          <w:w w:val="110"/>
        </w:rPr>
        <w:t> study</w:t>
      </w:r>
      <w:r>
        <w:rPr>
          <w:w w:val="110"/>
        </w:rPr>
        <w:t> that</w:t>
      </w:r>
      <w:r>
        <w:rPr>
          <w:w w:val="110"/>
        </w:rPr>
        <w:t> measures</w:t>
      </w:r>
      <w:r>
        <w:rPr>
          <w:w w:val="110"/>
        </w:rPr>
        <w:t> the impact</w:t>
      </w:r>
      <w:r>
        <w:rPr>
          <w:w w:val="110"/>
        </w:rPr>
        <w:t> of</w:t>
      </w:r>
      <w:r>
        <w:rPr>
          <w:w w:val="110"/>
        </w:rPr>
        <w:t> privatization</w:t>
      </w:r>
      <w:r>
        <w:rPr>
          <w:w w:val="110"/>
        </w:rPr>
        <w:t> on economic</w:t>
      </w:r>
      <w:r>
        <w:rPr>
          <w:w w:val="110"/>
        </w:rPr>
        <w:t> growth</w:t>
      </w:r>
      <w:r>
        <w:rPr>
          <w:w w:val="110"/>
        </w:rPr>
        <w:t> is</w:t>
      </w:r>
      <w:r>
        <w:rPr>
          <w:w w:val="110"/>
        </w:rPr>
        <w:t> due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fact</w:t>
      </w:r>
      <w:r>
        <w:rPr>
          <w:w w:val="110"/>
        </w:rPr>
        <w:t> that</w:t>
      </w:r>
      <w:r>
        <w:rPr>
          <w:spacing w:val="40"/>
          <w:w w:val="110"/>
        </w:rPr>
        <w:t> </w:t>
      </w:r>
      <w:r>
        <w:rPr>
          <w:w w:val="110"/>
        </w:rPr>
        <w:t>many</w:t>
      </w:r>
      <w:r>
        <w:rPr>
          <w:spacing w:val="40"/>
          <w:w w:val="110"/>
        </w:rPr>
        <w:t> </w:t>
      </w:r>
      <w:r>
        <w:rPr>
          <w:w w:val="110"/>
        </w:rPr>
        <w:t>factors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policies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influential</w:t>
      </w:r>
      <w:r>
        <w:rPr>
          <w:spacing w:val="40"/>
          <w:w w:val="110"/>
        </w:rPr>
        <w:t> </w:t>
      </w:r>
      <w:r>
        <w:rPr>
          <w:w w:val="110"/>
        </w:rPr>
        <w:t>roles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rate</w:t>
      </w:r>
      <w:r>
        <w:rPr>
          <w:spacing w:val="40"/>
          <w:w w:val="110"/>
        </w:rPr>
        <w:t> </w:t>
      </w:r>
      <w:r>
        <w:rPr>
          <w:w w:val="110"/>
        </w:rPr>
        <w:t>of economic</w:t>
      </w:r>
      <w:r>
        <w:rPr>
          <w:spacing w:val="63"/>
          <w:w w:val="110"/>
        </w:rPr>
        <w:t> </w:t>
      </w:r>
      <w:r>
        <w:rPr>
          <w:w w:val="110"/>
        </w:rPr>
        <w:t>growth.</w:t>
      </w:r>
      <w:r>
        <w:rPr>
          <w:spacing w:val="59"/>
          <w:w w:val="110"/>
        </w:rPr>
        <w:t> </w:t>
      </w:r>
      <w:r>
        <w:rPr>
          <w:w w:val="110"/>
        </w:rPr>
        <w:t>In</w:t>
      </w:r>
      <w:r>
        <w:rPr>
          <w:spacing w:val="63"/>
          <w:w w:val="110"/>
        </w:rPr>
        <w:t> </w:t>
      </w:r>
      <w:r>
        <w:rPr>
          <w:w w:val="110"/>
        </w:rPr>
        <w:t>his</w:t>
      </w:r>
      <w:r>
        <w:rPr>
          <w:spacing w:val="63"/>
          <w:w w:val="110"/>
        </w:rPr>
        <w:t> </w:t>
      </w:r>
      <w:r>
        <w:rPr>
          <w:w w:val="110"/>
        </w:rPr>
        <w:t>book,</w:t>
      </w:r>
      <w:r>
        <w:rPr>
          <w:spacing w:val="62"/>
          <w:w w:val="110"/>
        </w:rPr>
        <w:t> </w:t>
      </w:r>
      <w:r>
        <w:rPr>
          <w:w w:val="110"/>
        </w:rPr>
        <w:t>Easterly</w:t>
      </w:r>
      <w:r>
        <w:rPr>
          <w:spacing w:val="63"/>
          <w:w w:val="110"/>
        </w:rPr>
        <w:t> </w:t>
      </w:r>
      <w:r>
        <w:rPr>
          <w:w w:val="110"/>
        </w:rPr>
        <w:t>identifies</w:t>
      </w:r>
      <w:r>
        <w:rPr>
          <w:spacing w:val="64"/>
          <w:w w:val="110"/>
        </w:rPr>
        <w:t> </w:t>
      </w:r>
      <w:r>
        <w:rPr>
          <w:w w:val="110"/>
        </w:rPr>
        <w:t>numerous</w:t>
      </w:r>
      <w:r>
        <w:rPr>
          <w:spacing w:val="64"/>
          <w:w w:val="110"/>
        </w:rPr>
        <w:t> </w:t>
      </w:r>
      <w:r>
        <w:rPr>
          <w:spacing w:val="-2"/>
          <w:w w:val="110"/>
        </w:rPr>
        <w:t>factors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4"/>
        <w:jc w:val="both"/>
      </w:pPr>
      <w:r>
        <w:rPr>
          <w:w w:val="110"/>
        </w:rPr>
        <w:t>that</w:t>
      </w:r>
      <w:r>
        <w:rPr>
          <w:w w:val="110"/>
        </w:rPr>
        <w:t> can</w:t>
      </w:r>
      <w:r>
        <w:rPr>
          <w:w w:val="110"/>
        </w:rPr>
        <w:t> potentially</w:t>
      </w:r>
      <w:r>
        <w:rPr>
          <w:w w:val="110"/>
        </w:rPr>
        <w:t> influence</w:t>
      </w:r>
      <w:r>
        <w:rPr>
          <w:w w:val="110"/>
        </w:rPr>
        <w:t> growth</w:t>
      </w:r>
      <w:r>
        <w:rPr>
          <w:w w:val="110"/>
        </w:rPr>
        <w:t> and</w:t>
      </w:r>
      <w:r>
        <w:rPr>
          <w:w w:val="110"/>
        </w:rPr>
        <w:t> describes</w:t>
      </w:r>
      <w:r>
        <w:rPr>
          <w:w w:val="110"/>
        </w:rPr>
        <w:t> their interdependence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each</w:t>
      </w:r>
      <w:r>
        <w:rPr>
          <w:spacing w:val="40"/>
          <w:w w:val="110"/>
        </w:rPr>
        <w:t> </w:t>
      </w:r>
      <w:r>
        <w:rPr>
          <w:w w:val="110"/>
        </w:rPr>
        <w:t>other.</w:t>
      </w:r>
      <w:r>
        <w:rPr>
          <w:spacing w:val="40"/>
          <w:w w:val="110"/>
        </w:rPr>
        <w:t> </w:t>
      </w:r>
      <w:r>
        <w:rPr>
          <w:w w:val="110"/>
        </w:rPr>
        <w:t>Furthermore,</w:t>
      </w:r>
      <w:r>
        <w:rPr>
          <w:spacing w:val="40"/>
          <w:w w:val="110"/>
        </w:rPr>
        <w:t> </w:t>
      </w:r>
      <w:r>
        <w:rPr>
          <w:w w:val="110"/>
        </w:rPr>
        <w:t>data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each</w:t>
      </w:r>
      <w:r>
        <w:rPr>
          <w:spacing w:val="40"/>
          <w:w w:val="110"/>
        </w:rPr>
        <w:t> </w:t>
      </w:r>
      <w:r>
        <w:rPr>
          <w:w w:val="110"/>
        </w:rPr>
        <w:t>country</w:t>
      </w:r>
      <w:r>
        <w:rPr>
          <w:w w:val="110"/>
        </w:rPr>
        <w:t> is</w:t>
      </w:r>
      <w:r>
        <w:rPr>
          <w:w w:val="110"/>
        </w:rPr>
        <w:t> only</w:t>
      </w:r>
      <w:r>
        <w:rPr>
          <w:w w:val="110"/>
        </w:rPr>
        <w:t> available</w:t>
      </w:r>
      <w:r>
        <w:rPr>
          <w:w w:val="110"/>
        </w:rPr>
        <w:t> for</w:t>
      </w:r>
      <w:r>
        <w:rPr>
          <w:w w:val="110"/>
        </w:rPr>
        <w:t> a</w:t>
      </w:r>
      <w:r>
        <w:rPr>
          <w:w w:val="110"/>
        </w:rPr>
        <w:t> limited</w:t>
      </w:r>
      <w:r>
        <w:rPr>
          <w:w w:val="110"/>
        </w:rPr>
        <w:t> number</w:t>
      </w:r>
      <w:r>
        <w:rPr>
          <w:w w:val="110"/>
        </w:rPr>
        <w:t> of</w:t>
      </w:r>
      <w:r>
        <w:rPr>
          <w:w w:val="110"/>
        </w:rPr>
        <w:t> years.</w:t>
      </w:r>
      <w:r>
        <w:rPr>
          <w:w w:val="110"/>
        </w:rPr>
        <w:t> Cook</w:t>
      </w:r>
      <w:r>
        <w:rPr>
          <w:w w:val="110"/>
        </w:rPr>
        <w:t> and Uchida’s</w:t>
      </w:r>
      <w:r>
        <w:rPr>
          <w:w w:val="110"/>
        </w:rPr>
        <w:t> study</w:t>
      </w:r>
      <w:r>
        <w:rPr>
          <w:w w:val="110"/>
        </w:rPr>
        <w:t> is</w:t>
      </w:r>
      <w:r>
        <w:rPr>
          <w:w w:val="110"/>
        </w:rPr>
        <w:t> based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extreme-bounds analysis</w:t>
      </w:r>
      <w:r>
        <w:rPr>
          <w:w w:val="110"/>
        </w:rPr>
        <w:t> (EBA) framework, which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w w:val="110"/>
        </w:rPr>
        <w:t> form</w:t>
      </w:r>
      <w:r>
        <w:rPr>
          <w:w w:val="110"/>
        </w:rPr>
        <w:t> of</w:t>
      </w:r>
      <w:r>
        <w:rPr>
          <w:w w:val="110"/>
        </w:rPr>
        <w:t> cross-country</w:t>
      </w:r>
      <w:r>
        <w:rPr>
          <w:w w:val="110"/>
        </w:rPr>
        <w:t> growth</w:t>
      </w:r>
      <w:r>
        <w:rPr>
          <w:w w:val="110"/>
        </w:rPr>
        <w:t> regression analysis10.</w:t>
      </w:r>
      <w:r>
        <w:rPr>
          <w:w w:val="110"/>
        </w:rPr>
        <w:t> In</w:t>
      </w:r>
      <w:r>
        <w:rPr>
          <w:w w:val="110"/>
        </w:rPr>
        <w:t> order</w:t>
      </w:r>
      <w:r>
        <w:rPr>
          <w:w w:val="110"/>
        </w:rPr>
        <w:t> to</w:t>
      </w:r>
      <w:r>
        <w:rPr>
          <w:w w:val="110"/>
        </w:rPr>
        <w:t> obtain</w:t>
      </w:r>
      <w:r>
        <w:rPr>
          <w:w w:val="110"/>
        </w:rPr>
        <w:t> a</w:t>
      </w:r>
      <w:r>
        <w:rPr>
          <w:w w:val="110"/>
        </w:rPr>
        <w:t> coefficient</w:t>
      </w:r>
      <w:r>
        <w:rPr>
          <w:w w:val="110"/>
        </w:rPr>
        <w:t> of</w:t>
      </w:r>
      <w:r>
        <w:rPr>
          <w:w w:val="110"/>
        </w:rPr>
        <w:t> privatization,</w:t>
      </w:r>
      <w:r>
        <w:rPr>
          <w:w w:val="110"/>
        </w:rPr>
        <w:t> it</w:t>
      </w:r>
      <w:r>
        <w:rPr>
          <w:w w:val="110"/>
        </w:rPr>
        <w:t> is necessary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run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regression</w:t>
      </w:r>
      <w:r>
        <w:rPr>
          <w:spacing w:val="40"/>
          <w:w w:val="110"/>
        </w:rPr>
        <w:t> </w:t>
      </w:r>
      <w:r>
        <w:rPr>
          <w:w w:val="110"/>
        </w:rPr>
        <w:t>using</w:t>
      </w:r>
      <w:r>
        <w:rPr>
          <w:spacing w:val="40"/>
          <w:w w:val="110"/>
        </w:rPr>
        <w:t> </w:t>
      </w:r>
      <w:r>
        <w:rPr>
          <w:w w:val="110"/>
        </w:rPr>
        <w:t>every</w:t>
      </w:r>
      <w:r>
        <w:rPr>
          <w:spacing w:val="40"/>
          <w:w w:val="110"/>
        </w:rPr>
        <w:t> </w:t>
      </w:r>
      <w:r>
        <w:rPr>
          <w:w w:val="110"/>
        </w:rPr>
        <w:t>possible</w:t>
      </w:r>
      <w:r>
        <w:rPr>
          <w:spacing w:val="40"/>
          <w:w w:val="110"/>
        </w:rPr>
        <w:t> </w:t>
      </w:r>
      <w:r>
        <w:rPr>
          <w:w w:val="110"/>
        </w:rPr>
        <w:t>combination</w:t>
      </w:r>
      <w:r>
        <w:rPr>
          <w:spacing w:val="40"/>
          <w:w w:val="110"/>
        </w:rPr>
        <w:t> </w:t>
      </w:r>
      <w:r>
        <w:rPr>
          <w:w w:val="110"/>
        </w:rPr>
        <w:t>of Z</w:t>
      </w:r>
      <w:r>
        <w:rPr>
          <w:w w:val="110"/>
        </w:rPr>
        <w:t> variables.</w:t>
      </w:r>
      <w:r>
        <w:rPr>
          <w:w w:val="110"/>
        </w:rPr>
        <w:t> Once</w:t>
      </w:r>
      <w:r>
        <w:rPr>
          <w:w w:val="110"/>
        </w:rPr>
        <w:t> the</w:t>
      </w:r>
      <w:r>
        <w:rPr>
          <w:w w:val="110"/>
        </w:rPr>
        <w:t> process</w:t>
      </w:r>
      <w:r>
        <w:rPr>
          <w:w w:val="110"/>
        </w:rPr>
        <w:t> is</w:t>
      </w:r>
      <w:r>
        <w:rPr>
          <w:w w:val="110"/>
        </w:rPr>
        <w:t> complete,</w:t>
      </w:r>
      <w:r>
        <w:rPr>
          <w:w w:val="110"/>
        </w:rPr>
        <w:t> all</w:t>
      </w:r>
      <w:r>
        <w:rPr>
          <w:w w:val="110"/>
        </w:rPr>
        <w:t> the</w:t>
      </w:r>
      <w:r>
        <w:rPr>
          <w:w w:val="110"/>
        </w:rPr>
        <w:t> statistically</w:t>
      </w:r>
      <w:r>
        <w:rPr>
          <w:spacing w:val="80"/>
          <w:w w:val="150"/>
        </w:rPr>
        <w:t> </w:t>
      </w:r>
      <w:r>
        <w:rPr>
          <w:w w:val="110"/>
        </w:rPr>
        <w:t>significant</w:t>
      </w:r>
      <w:r>
        <w:rPr>
          <w:w w:val="110"/>
        </w:rPr>
        <w:t> coefficients</w:t>
      </w:r>
      <w:r>
        <w:rPr>
          <w:w w:val="110"/>
        </w:rPr>
        <w:t> of</w:t>
      </w:r>
      <w:r>
        <w:rPr>
          <w:w w:val="110"/>
        </w:rPr>
        <w:t> privatization</w:t>
      </w:r>
      <w:r>
        <w:rPr>
          <w:w w:val="110"/>
        </w:rPr>
        <w:t> are</w:t>
      </w:r>
      <w:r>
        <w:rPr>
          <w:w w:val="110"/>
        </w:rPr>
        <w:t> used</w:t>
      </w:r>
      <w:r>
        <w:rPr>
          <w:w w:val="110"/>
        </w:rPr>
        <w:t> to</w:t>
      </w:r>
      <w:r>
        <w:rPr>
          <w:w w:val="110"/>
        </w:rPr>
        <w:t> estimate</w:t>
      </w:r>
      <w:r>
        <w:rPr>
          <w:w w:val="110"/>
        </w:rPr>
        <w:t> the</w:t>
      </w:r>
      <w:r>
        <w:rPr>
          <w:w w:val="110"/>
        </w:rPr>
        <w:t> base coefficient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well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maximum</w:t>
      </w:r>
      <w:r>
        <w:rPr>
          <w:spacing w:val="40"/>
          <w:w w:val="110"/>
        </w:rPr>
        <w:t> </w:t>
      </w:r>
      <w:r>
        <w:rPr>
          <w:w w:val="110"/>
        </w:rPr>
        <w:t>extreme coefficient</w:t>
      </w:r>
      <w:r>
        <w:rPr>
          <w:spacing w:val="80"/>
          <w:w w:val="110"/>
        </w:rPr>
        <w:t> </w:t>
      </w:r>
      <w:r>
        <w:rPr>
          <w:w w:val="110"/>
        </w:rPr>
        <w:t>and</w:t>
      </w:r>
      <w:r>
        <w:rPr>
          <w:spacing w:val="80"/>
          <w:w w:val="110"/>
        </w:rPr>
        <w:t> </w:t>
      </w:r>
      <w:r>
        <w:rPr>
          <w:w w:val="110"/>
        </w:rPr>
        <w:t>minimum</w:t>
      </w:r>
      <w:r>
        <w:rPr>
          <w:spacing w:val="80"/>
          <w:w w:val="110"/>
        </w:rPr>
        <w:t> </w:t>
      </w:r>
      <w:r>
        <w:rPr>
          <w:w w:val="110"/>
        </w:rPr>
        <w:t>extreme</w:t>
      </w:r>
      <w:r>
        <w:rPr>
          <w:spacing w:val="80"/>
          <w:w w:val="110"/>
        </w:rPr>
        <w:t> </w:t>
      </w:r>
      <w:r>
        <w:rPr>
          <w:w w:val="110"/>
        </w:rPr>
        <w:t>coefficient.</w:t>
      </w:r>
      <w:r>
        <w:rPr>
          <w:spacing w:val="80"/>
          <w:w w:val="110"/>
        </w:rPr>
        <w:t> </w:t>
      </w:r>
      <w:r>
        <w:rPr>
          <w:w w:val="110"/>
        </w:rPr>
        <w:t>In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EBA framework,</w:t>
      </w:r>
      <w:r>
        <w:rPr>
          <w:w w:val="110"/>
        </w:rPr>
        <w:t> if</w:t>
      </w:r>
      <w:r>
        <w:rPr>
          <w:w w:val="110"/>
        </w:rPr>
        <w:t> the</w:t>
      </w:r>
      <w:r>
        <w:rPr>
          <w:w w:val="110"/>
        </w:rPr>
        <w:t> sign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maximum</w:t>
      </w:r>
      <w:r>
        <w:rPr>
          <w:w w:val="110"/>
        </w:rPr>
        <w:t> extreme</w:t>
      </w:r>
      <w:r>
        <w:rPr>
          <w:w w:val="110"/>
        </w:rPr>
        <w:t> Coefficient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sign</w:t>
      </w:r>
      <w:r>
        <w:rPr>
          <w:spacing w:val="38"/>
          <w:w w:val="110"/>
        </w:rPr>
        <w:t> </w:t>
      </w:r>
      <w:r>
        <w:rPr>
          <w:w w:val="110"/>
        </w:rPr>
        <w:t>of</w:t>
      </w:r>
      <w:r>
        <w:rPr>
          <w:spacing w:val="38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minimum</w:t>
      </w:r>
      <w:r>
        <w:rPr>
          <w:spacing w:val="36"/>
          <w:w w:val="110"/>
        </w:rPr>
        <w:t> </w:t>
      </w:r>
      <w:r>
        <w:rPr>
          <w:w w:val="110"/>
        </w:rPr>
        <w:t>extreme</w:t>
      </w:r>
      <w:r>
        <w:rPr>
          <w:spacing w:val="40"/>
          <w:w w:val="110"/>
        </w:rPr>
        <w:t> </w:t>
      </w:r>
      <w:r>
        <w:rPr>
          <w:w w:val="110"/>
        </w:rPr>
        <w:t>coefficient</w:t>
      </w:r>
      <w:r>
        <w:rPr>
          <w:spacing w:val="37"/>
          <w:w w:val="110"/>
        </w:rPr>
        <w:t> </w:t>
      </w:r>
      <w:r>
        <w:rPr>
          <w:w w:val="110"/>
        </w:rPr>
        <w:t>is</w:t>
      </w:r>
      <w:r>
        <w:rPr>
          <w:spacing w:val="39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same,</w:t>
      </w:r>
      <w:r>
        <w:rPr>
          <w:spacing w:val="35"/>
          <w:w w:val="110"/>
        </w:rPr>
        <w:t> </w:t>
      </w:r>
      <w:r>
        <w:rPr>
          <w:w w:val="110"/>
        </w:rPr>
        <w:t>then</w:t>
      </w:r>
      <w:r>
        <w:rPr>
          <w:spacing w:val="38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result is</w:t>
      </w:r>
      <w:r>
        <w:rPr>
          <w:spacing w:val="40"/>
          <w:w w:val="110"/>
        </w:rPr>
        <w:t> </w:t>
      </w:r>
      <w:r>
        <w:rPr>
          <w:w w:val="110"/>
        </w:rPr>
        <w:t>considered</w:t>
      </w:r>
      <w:r>
        <w:rPr>
          <w:spacing w:val="40"/>
          <w:w w:val="110"/>
        </w:rPr>
        <w:t> </w:t>
      </w:r>
      <w:r>
        <w:rPr>
          <w:w w:val="110"/>
        </w:rPr>
        <w:t>robust</w:t>
      </w:r>
      <w:r>
        <w:rPr>
          <w:spacing w:val="40"/>
          <w:w w:val="110"/>
        </w:rPr>
        <w:t> </w:t>
      </w:r>
      <w:r>
        <w:rPr>
          <w:w w:val="110"/>
        </w:rPr>
        <w:t>(Cook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Uchida,</w:t>
      </w:r>
      <w:r>
        <w:rPr>
          <w:spacing w:val="40"/>
          <w:w w:val="110"/>
        </w:rPr>
        <w:t> </w:t>
      </w:r>
      <w:r>
        <w:rPr>
          <w:w w:val="110"/>
        </w:rPr>
        <w:t>2003).</w:t>
      </w:r>
    </w:p>
    <w:p>
      <w:pPr>
        <w:pStyle w:val="BodyText"/>
        <w:spacing w:line="480" w:lineRule="auto" w:before="210"/>
        <w:ind w:left="1100" w:right="1095" w:firstLine="719"/>
        <w:jc w:val="both"/>
      </w:pP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variable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study</w:t>
      </w:r>
      <w:r>
        <w:rPr>
          <w:spacing w:val="40"/>
          <w:w w:val="110"/>
        </w:rPr>
        <w:t> </w:t>
      </w:r>
      <w:r>
        <w:rPr>
          <w:w w:val="110"/>
        </w:rPr>
        <w:t>should</w:t>
      </w:r>
      <w:r>
        <w:rPr>
          <w:spacing w:val="40"/>
          <w:w w:val="110"/>
        </w:rPr>
        <w:t> </w:t>
      </w:r>
      <w:r>
        <w:rPr>
          <w:w w:val="110"/>
        </w:rPr>
        <w:t>reflect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50"/>
        </w:rPr>
        <w:t> </w:t>
      </w:r>
      <w:r>
        <w:rPr>
          <w:w w:val="110"/>
        </w:rPr>
        <w:t>magnitude</w:t>
      </w:r>
      <w:r>
        <w:rPr>
          <w:w w:val="110"/>
        </w:rPr>
        <w:t> of</w:t>
      </w:r>
      <w:r>
        <w:rPr>
          <w:w w:val="110"/>
        </w:rPr>
        <w:t> privatization</w:t>
      </w:r>
      <w:r>
        <w:rPr>
          <w:w w:val="110"/>
        </w:rPr>
        <w:t> in</w:t>
      </w:r>
      <w:r>
        <w:rPr>
          <w:w w:val="110"/>
        </w:rPr>
        <w:t> a</w:t>
      </w:r>
      <w:r>
        <w:rPr>
          <w:w w:val="110"/>
        </w:rPr>
        <w:t> given</w:t>
      </w:r>
      <w:r>
        <w:rPr>
          <w:w w:val="110"/>
        </w:rPr>
        <w:t> country,</w:t>
      </w:r>
      <w:r>
        <w:rPr>
          <w:w w:val="110"/>
        </w:rPr>
        <w:t> thus</w:t>
      </w:r>
      <w:r>
        <w:rPr>
          <w:w w:val="110"/>
        </w:rPr>
        <w:t> making</w:t>
      </w:r>
      <w:r>
        <w:rPr>
          <w:w w:val="110"/>
        </w:rPr>
        <w:t> the magnitude</w:t>
      </w:r>
      <w:r>
        <w:rPr>
          <w:w w:val="110"/>
        </w:rPr>
        <w:t> of</w:t>
      </w:r>
      <w:r>
        <w:rPr>
          <w:w w:val="110"/>
        </w:rPr>
        <w:t> privatization</w:t>
      </w:r>
      <w:r>
        <w:rPr>
          <w:w w:val="110"/>
        </w:rPr>
        <w:t> an</w:t>
      </w:r>
      <w:r>
        <w:rPr>
          <w:w w:val="110"/>
        </w:rPr>
        <w:t> important</w:t>
      </w:r>
      <w:r>
        <w:rPr>
          <w:w w:val="110"/>
        </w:rPr>
        <w:t> measurement.</w:t>
      </w:r>
      <w:r>
        <w:rPr>
          <w:w w:val="110"/>
        </w:rPr>
        <w:t> Cook</w:t>
      </w:r>
      <w:r>
        <w:rPr>
          <w:w w:val="110"/>
        </w:rPr>
        <w:t> and Uchida</w:t>
      </w:r>
      <w:r>
        <w:rPr>
          <w:w w:val="110"/>
        </w:rPr>
        <w:t> decided</w:t>
      </w:r>
      <w:r>
        <w:rPr>
          <w:w w:val="110"/>
        </w:rPr>
        <w:t> that</w:t>
      </w:r>
      <w:r>
        <w:rPr>
          <w:w w:val="110"/>
        </w:rPr>
        <w:t> computing</w:t>
      </w:r>
      <w:r>
        <w:rPr>
          <w:w w:val="110"/>
        </w:rPr>
        <w:t> the</w:t>
      </w:r>
      <w:r>
        <w:rPr>
          <w:w w:val="110"/>
        </w:rPr>
        <w:t> cumulative</w:t>
      </w:r>
      <w:r>
        <w:rPr>
          <w:w w:val="110"/>
        </w:rPr>
        <w:t> proceeds</w:t>
      </w:r>
      <w:r>
        <w:rPr>
          <w:w w:val="110"/>
        </w:rPr>
        <w:t> from</w:t>
      </w:r>
      <w:r>
        <w:rPr>
          <w:w w:val="110"/>
        </w:rPr>
        <w:t> the privatization</w:t>
      </w:r>
      <w:r>
        <w:rPr>
          <w:spacing w:val="60"/>
          <w:w w:val="110"/>
        </w:rPr>
        <w:t> </w:t>
      </w:r>
      <w:r>
        <w:rPr>
          <w:w w:val="110"/>
        </w:rPr>
        <w:t>during</w:t>
      </w:r>
      <w:r>
        <w:rPr>
          <w:spacing w:val="63"/>
          <w:w w:val="110"/>
        </w:rPr>
        <w:t> </w:t>
      </w:r>
      <w:r>
        <w:rPr>
          <w:w w:val="110"/>
        </w:rPr>
        <w:t>the</w:t>
      </w:r>
      <w:r>
        <w:rPr>
          <w:spacing w:val="63"/>
          <w:w w:val="110"/>
        </w:rPr>
        <w:t> </w:t>
      </w:r>
      <w:r>
        <w:rPr>
          <w:w w:val="110"/>
        </w:rPr>
        <w:t>period</w:t>
      </w:r>
      <w:r>
        <w:rPr>
          <w:spacing w:val="63"/>
          <w:w w:val="110"/>
        </w:rPr>
        <w:t> </w:t>
      </w:r>
      <w:r>
        <w:rPr>
          <w:w w:val="110"/>
        </w:rPr>
        <w:t>from</w:t>
      </w:r>
      <w:r>
        <w:rPr>
          <w:spacing w:val="64"/>
          <w:w w:val="110"/>
        </w:rPr>
        <w:t> </w:t>
      </w:r>
      <w:r>
        <w:rPr>
          <w:w w:val="110"/>
        </w:rPr>
        <w:t>1988-1997</w:t>
      </w:r>
      <w:r>
        <w:rPr>
          <w:spacing w:val="61"/>
          <w:w w:val="110"/>
        </w:rPr>
        <w:t> </w:t>
      </w:r>
      <w:r>
        <w:rPr>
          <w:w w:val="110"/>
        </w:rPr>
        <w:t>as</w:t>
      </w:r>
      <w:r>
        <w:rPr>
          <w:spacing w:val="61"/>
          <w:w w:val="110"/>
        </w:rPr>
        <w:t> </w:t>
      </w:r>
      <w:r>
        <w:rPr>
          <w:w w:val="110"/>
        </w:rPr>
        <w:t>a</w:t>
      </w:r>
      <w:r>
        <w:rPr>
          <w:spacing w:val="63"/>
          <w:w w:val="110"/>
        </w:rPr>
        <w:t> </w:t>
      </w:r>
      <w:r>
        <w:rPr>
          <w:w w:val="110"/>
        </w:rPr>
        <w:t>percentage</w:t>
      </w:r>
      <w:r>
        <w:rPr>
          <w:spacing w:val="64"/>
          <w:w w:val="110"/>
        </w:rPr>
        <w:t> </w:t>
      </w:r>
      <w:r>
        <w:rPr>
          <w:spacing w:val="-5"/>
          <w:w w:val="110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5"/>
        <w:jc w:val="both"/>
      </w:pPr>
      <w:r>
        <w:rPr>
          <w:w w:val="110"/>
        </w:rPr>
        <w:t>the average</w:t>
      </w:r>
      <w:r>
        <w:rPr>
          <w:w w:val="110"/>
        </w:rPr>
        <w:t> GDP</w:t>
      </w:r>
      <w:r>
        <w:rPr>
          <w:w w:val="110"/>
        </w:rPr>
        <w:t> during</w:t>
      </w:r>
      <w:r>
        <w:rPr>
          <w:w w:val="110"/>
        </w:rPr>
        <w:t> that</w:t>
      </w:r>
      <w:r>
        <w:rPr>
          <w:w w:val="110"/>
        </w:rPr>
        <w:t> same</w:t>
      </w:r>
      <w:r>
        <w:rPr>
          <w:w w:val="110"/>
        </w:rPr>
        <w:t> period</w:t>
      </w:r>
      <w:r>
        <w:rPr>
          <w:w w:val="110"/>
        </w:rPr>
        <w:t> would</w:t>
      </w:r>
      <w:r>
        <w:rPr>
          <w:w w:val="110"/>
        </w:rPr>
        <w:t> be</w:t>
      </w:r>
      <w:r>
        <w:rPr>
          <w:w w:val="110"/>
        </w:rPr>
        <w:t> a</w:t>
      </w:r>
      <w:r>
        <w:rPr>
          <w:w w:val="110"/>
        </w:rPr>
        <w:t> good</w:t>
      </w:r>
      <w:r>
        <w:rPr>
          <w:w w:val="110"/>
        </w:rPr>
        <w:t> way to measure</w:t>
      </w:r>
      <w:r>
        <w:rPr>
          <w:w w:val="110"/>
        </w:rPr>
        <w:t> the</w:t>
      </w:r>
      <w:r>
        <w:rPr>
          <w:w w:val="110"/>
        </w:rPr>
        <w:t> magnitude</w:t>
      </w:r>
      <w:r>
        <w:rPr>
          <w:w w:val="110"/>
        </w:rPr>
        <w:t> of</w:t>
      </w:r>
      <w:r>
        <w:rPr>
          <w:w w:val="110"/>
        </w:rPr>
        <w:t> privatization.</w:t>
      </w:r>
      <w:r>
        <w:rPr>
          <w:w w:val="110"/>
        </w:rPr>
        <w:t> Therefore,</w:t>
      </w:r>
      <w:r>
        <w:rPr>
          <w:w w:val="110"/>
        </w:rPr>
        <w:t> their</w:t>
      </w:r>
      <w:r>
        <w:rPr>
          <w:w w:val="110"/>
        </w:rPr>
        <w:t> study</w:t>
      </w:r>
      <w:r>
        <w:rPr>
          <w:w w:val="110"/>
        </w:rPr>
        <w:t> is</w:t>
      </w:r>
      <w:r>
        <w:rPr>
          <w:spacing w:val="80"/>
          <w:w w:val="110"/>
        </w:rPr>
        <w:t> </w:t>
      </w:r>
      <w:r>
        <w:rPr>
          <w:w w:val="110"/>
        </w:rPr>
        <w:t>based</w:t>
      </w:r>
      <w:r>
        <w:rPr>
          <w:w w:val="110"/>
        </w:rPr>
        <w:t> on</w:t>
      </w:r>
      <w:r>
        <w:rPr>
          <w:w w:val="110"/>
        </w:rPr>
        <w:t> 63</w:t>
      </w:r>
      <w:r>
        <w:rPr>
          <w:w w:val="110"/>
        </w:rPr>
        <w:t> developing</w:t>
      </w:r>
      <w:r>
        <w:rPr>
          <w:w w:val="110"/>
        </w:rPr>
        <w:t> countries</w:t>
      </w:r>
      <w:r>
        <w:rPr>
          <w:w w:val="110"/>
        </w:rPr>
        <w:t> that</w:t>
      </w:r>
      <w:r>
        <w:rPr>
          <w:w w:val="110"/>
        </w:rPr>
        <w:t> have</w:t>
      </w:r>
      <w:r>
        <w:rPr>
          <w:w w:val="110"/>
        </w:rPr>
        <w:t> the</w:t>
      </w:r>
      <w:r>
        <w:rPr>
          <w:w w:val="110"/>
        </w:rPr>
        <w:t> data</w:t>
      </w:r>
      <w:r>
        <w:rPr>
          <w:w w:val="110"/>
        </w:rPr>
        <w:t> required</w:t>
      </w:r>
      <w:r>
        <w:rPr>
          <w:w w:val="110"/>
        </w:rPr>
        <w:t> to compute</w:t>
      </w:r>
      <w:r>
        <w:rPr>
          <w:w w:val="110"/>
        </w:rPr>
        <w:t> the</w:t>
      </w:r>
      <w:r>
        <w:rPr>
          <w:w w:val="110"/>
        </w:rPr>
        <w:t> magnitude</w:t>
      </w:r>
      <w:r>
        <w:rPr>
          <w:w w:val="110"/>
        </w:rPr>
        <w:t> of</w:t>
      </w:r>
      <w:r>
        <w:rPr>
          <w:w w:val="110"/>
        </w:rPr>
        <w:t> privatization.</w:t>
      </w:r>
      <w:r>
        <w:rPr>
          <w:w w:val="110"/>
        </w:rPr>
        <w:t> Aware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fact</w:t>
      </w:r>
      <w:r>
        <w:rPr>
          <w:w w:val="110"/>
        </w:rPr>
        <w:t> that privatization</w:t>
      </w:r>
      <w:r>
        <w:rPr>
          <w:w w:val="110"/>
        </w:rPr>
        <w:t> variable</w:t>
      </w:r>
      <w:r>
        <w:rPr>
          <w:w w:val="110"/>
        </w:rPr>
        <w:t> could</w:t>
      </w:r>
      <w:r>
        <w:rPr>
          <w:w w:val="110"/>
        </w:rPr>
        <w:t> possibly</w:t>
      </w:r>
      <w:r>
        <w:rPr>
          <w:w w:val="110"/>
        </w:rPr>
        <w:t> pick</w:t>
      </w:r>
      <w:r>
        <w:rPr>
          <w:w w:val="110"/>
        </w:rPr>
        <w:t> up</w:t>
      </w:r>
      <w:r>
        <w:rPr>
          <w:w w:val="110"/>
        </w:rPr>
        <w:t> the</w:t>
      </w:r>
      <w:r>
        <w:rPr>
          <w:w w:val="110"/>
        </w:rPr>
        <w:t> effects</w:t>
      </w:r>
      <w:r>
        <w:rPr>
          <w:w w:val="110"/>
        </w:rPr>
        <w:t> of</w:t>
      </w:r>
      <w:r>
        <w:rPr>
          <w:w w:val="110"/>
        </w:rPr>
        <w:t> other economic</w:t>
      </w:r>
      <w:r>
        <w:rPr>
          <w:spacing w:val="40"/>
          <w:w w:val="110"/>
        </w:rPr>
        <w:t> </w:t>
      </w:r>
      <w:r>
        <w:rPr>
          <w:w w:val="110"/>
        </w:rPr>
        <w:t>reforms,</w:t>
      </w:r>
      <w:r>
        <w:rPr>
          <w:spacing w:val="40"/>
          <w:w w:val="110"/>
        </w:rPr>
        <w:t> </w:t>
      </w:r>
      <w:r>
        <w:rPr>
          <w:w w:val="110"/>
        </w:rPr>
        <w:t>Cook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Uchida</w:t>
      </w:r>
      <w:r>
        <w:rPr>
          <w:spacing w:val="40"/>
          <w:w w:val="110"/>
        </w:rPr>
        <w:t> </w:t>
      </w:r>
      <w:r>
        <w:rPr>
          <w:w w:val="110"/>
        </w:rPr>
        <w:t>test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conclude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there</w:t>
      </w:r>
      <w:r>
        <w:rPr>
          <w:spacing w:val="40"/>
          <w:w w:val="110"/>
        </w:rPr>
        <w:t> </w:t>
      </w:r>
      <w:r>
        <w:rPr>
          <w:w w:val="110"/>
        </w:rPr>
        <w:t>is no</w:t>
      </w:r>
      <w:r>
        <w:rPr>
          <w:w w:val="110"/>
        </w:rPr>
        <w:t> correlation</w:t>
      </w:r>
      <w:r>
        <w:rPr>
          <w:w w:val="110"/>
        </w:rPr>
        <w:t> between</w:t>
      </w:r>
      <w:r>
        <w:rPr>
          <w:w w:val="110"/>
        </w:rPr>
        <w:t> privatization</w:t>
      </w:r>
      <w:r>
        <w:rPr>
          <w:w w:val="110"/>
        </w:rPr>
        <w:t> and</w:t>
      </w:r>
      <w:r>
        <w:rPr>
          <w:w w:val="110"/>
        </w:rPr>
        <w:t> government</w:t>
      </w:r>
      <w:r>
        <w:rPr>
          <w:w w:val="110"/>
        </w:rPr>
        <w:t> budget</w:t>
      </w:r>
      <w:r>
        <w:rPr>
          <w:w w:val="110"/>
        </w:rPr>
        <w:t> deficit nor</w:t>
      </w:r>
      <w:r>
        <w:rPr>
          <w:w w:val="110"/>
        </w:rPr>
        <w:t> is</w:t>
      </w:r>
      <w:r>
        <w:rPr>
          <w:w w:val="110"/>
        </w:rPr>
        <w:t> there</w:t>
      </w:r>
      <w:r>
        <w:rPr>
          <w:w w:val="110"/>
        </w:rPr>
        <w:t> a</w:t>
      </w:r>
      <w:r>
        <w:rPr>
          <w:w w:val="110"/>
        </w:rPr>
        <w:t> correlation</w:t>
      </w:r>
      <w:r>
        <w:rPr>
          <w:w w:val="110"/>
        </w:rPr>
        <w:t> between</w:t>
      </w:r>
      <w:r>
        <w:rPr>
          <w:w w:val="110"/>
        </w:rPr>
        <w:t> privatization</w:t>
      </w:r>
      <w:r>
        <w:rPr>
          <w:w w:val="110"/>
        </w:rPr>
        <w:t> and</w:t>
      </w:r>
      <w:r>
        <w:rPr>
          <w:w w:val="110"/>
        </w:rPr>
        <w:t> World</w:t>
      </w:r>
      <w:r>
        <w:rPr>
          <w:w w:val="110"/>
        </w:rPr>
        <w:t> Bank adjustment</w:t>
      </w:r>
      <w:r>
        <w:rPr>
          <w:w w:val="110"/>
        </w:rPr>
        <w:t> loans.</w:t>
      </w:r>
      <w:r>
        <w:rPr>
          <w:w w:val="110"/>
        </w:rPr>
        <w:t> As</w:t>
      </w:r>
      <w:r>
        <w:rPr>
          <w:w w:val="110"/>
        </w:rPr>
        <w:t> Cook</w:t>
      </w:r>
      <w:r>
        <w:rPr>
          <w:w w:val="110"/>
        </w:rPr>
        <w:t> and</w:t>
      </w:r>
      <w:r>
        <w:rPr>
          <w:w w:val="110"/>
        </w:rPr>
        <w:t> Uchida</w:t>
      </w:r>
      <w:r>
        <w:rPr>
          <w:w w:val="110"/>
        </w:rPr>
        <w:t> begin</w:t>
      </w:r>
      <w:r>
        <w:rPr>
          <w:w w:val="110"/>
        </w:rPr>
        <w:t> to</w:t>
      </w:r>
      <w:r>
        <w:rPr>
          <w:w w:val="110"/>
        </w:rPr>
        <w:t> specify</w:t>
      </w:r>
      <w:r>
        <w:rPr>
          <w:w w:val="110"/>
        </w:rPr>
        <w:t> the</w:t>
      </w:r>
      <w:r>
        <w:rPr>
          <w:w w:val="110"/>
        </w:rPr>
        <w:t> control variable</w:t>
      </w:r>
      <w:r>
        <w:rPr>
          <w:spacing w:val="40"/>
          <w:w w:val="110"/>
        </w:rPr>
        <w:t> </w:t>
      </w:r>
      <w:r>
        <w:rPr>
          <w:w w:val="110"/>
        </w:rPr>
        <w:t>used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study,</w:t>
      </w:r>
      <w:r>
        <w:rPr>
          <w:spacing w:val="40"/>
          <w:w w:val="110"/>
        </w:rPr>
        <w:t> </w:t>
      </w:r>
      <w:r>
        <w:rPr>
          <w:w w:val="110"/>
        </w:rPr>
        <w:t>an</w:t>
      </w:r>
      <w:r>
        <w:rPr>
          <w:spacing w:val="40"/>
          <w:w w:val="110"/>
        </w:rPr>
        <w:t> </w:t>
      </w:r>
      <w:r>
        <w:rPr>
          <w:w w:val="110"/>
        </w:rPr>
        <w:t>obvious</w:t>
      </w:r>
      <w:r>
        <w:rPr>
          <w:spacing w:val="40"/>
          <w:w w:val="110"/>
        </w:rPr>
        <w:t> </w:t>
      </w:r>
      <w:r>
        <w:rPr>
          <w:w w:val="110"/>
        </w:rPr>
        <w:t>connection</w:t>
      </w:r>
      <w:r>
        <w:rPr>
          <w:spacing w:val="40"/>
          <w:w w:val="110"/>
        </w:rPr>
        <w:t> </w:t>
      </w:r>
      <w:r>
        <w:rPr>
          <w:w w:val="110"/>
        </w:rPr>
        <w:t>becomes apparent</w:t>
      </w:r>
      <w:r>
        <w:rPr>
          <w:spacing w:val="40"/>
          <w:w w:val="110"/>
        </w:rPr>
        <w:t> </w:t>
      </w:r>
      <w:r>
        <w:rPr>
          <w:w w:val="110"/>
        </w:rPr>
        <w:t>between</w:t>
      </w:r>
      <w:r>
        <w:rPr>
          <w:spacing w:val="40"/>
          <w:w w:val="110"/>
        </w:rPr>
        <w:t> </w:t>
      </w:r>
      <w:r>
        <w:rPr>
          <w:w w:val="110"/>
        </w:rPr>
        <w:t>Easterly’s</w:t>
      </w:r>
      <w:r>
        <w:rPr>
          <w:spacing w:val="40"/>
          <w:w w:val="110"/>
        </w:rPr>
        <w:t> </w:t>
      </w:r>
      <w:r>
        <w:rPr>
          <w:w w:val="110"/>
        </w:rPr>
        <w:t>work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theirs.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task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selecting the</w:t>
      </w:r>
      <w:r>
        <w:rPr>
          <w:spacing w:val="40"/>
          <w:w w:val="110"/>
        </w:rPr>
        <w:t> </w:t>
      </w:r>
      <w:r>
        <w:rPr>
          <w:w w:val="110"/>
        </w:rPr>
        <w:t>right</w:t>
      </w:r>
      <w:r>
        <w:rPr>
          <w:spacing w:val="40"/>
          <w:w w:val="110"/>
        </w:rPr>
        <w:t> </w:t>
      </w:r>
      <w:r>
        <w:rPr>
          <w:w w:val="110"/>
        </w:rPr>
        <w:t>control</w:t>
      </w:r>
      <w:r>
        <w:rPr>
          <w:spacing w:val="40"/>
          <w:w w:val="110"/>
        </w:rPr>
        <w:t> </w:t>
      </w:r>
      <w:r>
        <w:rPr>
          <w:w w:val="110"/>
        </w:rPr>
        <w:t>variables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utmost</w:t>
      </w:r>
      <w:r>
        <w:rPr>
          <w:spacing w:val="40"/>
          <w:w w:val="110"/>
        </w:rPr>
        <w:t> </w:t>
      </w:r>
      <w:r>
        <w:rPr>
          <w:w w:val="110"/>
        </w:rPr>
        <w:t>importance</w:t>
      </w:r>
      <w:r>
        <w:rPr>
          <w:spacing w:val="40"/>
          <w:w w:val="110"/>
        </w:rPr>
        <w:t> </w:t>
      </w:r>
      <w:r>
        <w:rPr>
          <w:w w:val="110"/>
        </w:rPr>
        <w:t>since</w:t>
      </w:r>
      <w:r>
        <w:rPr>
          <w:spacing w:val="40"/>
          <w:w w:val="110"/>
        </w:rPr>
        <w:t> </w:t>
      </w:r>
      <w:r>
        <w:rPr>
          <w:w w:val="110"/>
        </w:rPr>
        <w:t>the study</w:t>
      </w:r>
      <w:r>
        <w:rPr>
          <w:w w:val="110"/>
        </w:rPr>
        <w:t> should</w:t>
      </w:r>
      <w:r>
        <w:rPr>
          <w:w w:val="110"/>
        </w:rPr>
        <w:t> control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w w:val="110"/>
        </w:rPr>
        <w:t> initial</w:t>
      </w:r>
      <w:r>
        <w:rPr>
          <w:w w:val="110"/>
        </w:rPr>
        <w:t> economic,</w:t>
      </w:r>
      <w:r>
        <w:rPr>
          <w:w w:val="110"/>
        </w:rPr>
        <w:t> political,</w:t>
      </w:r>
      <w:r>
        <w:rPr>
          <w:w w:val="110"/>
        </w:rPr>
        <w:t> and</w:t>
      </w:r>
      <w:r>
        <w:rPr>
          <w:w w:val="110"/>
        </w:rPr>
        <w:t> social conditions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each</w:t>
      </w:r>
      <w:r>
        <w:rPr>
          <w:spacing w:val="40"/>
          <w:w w:val="110"/>
        </w:rPr>
        <w:t> </w:t>
      </w:r>
      <w:r>
        <w:rPr>
          <w:w w:val="110"/>
        </w:rPr>
        <w:t>country.</w:t>
      </w:r>
      <w:r>
        <w:rPr>
          <w:spacing w:val="40"/>
          <w:w w:val="110"/>
        </w:rPr>
        <w:t> </w:t>
      </w:r>
      <w:r>
        <w:rPr>
          <w:w w:val="110"/>
        </w:rPr>
        <w:t>Such</w:t>
      </w:r>
      <w:r>
        <w:rPr>
          <w:spacing w:val="40"/>
          <w:w w:val="110"/>
        </w:rPr>
        <w:t> </w:t>
      </w:r>
      <w:r>
        <w:rPr>
          <w:w w:val="110"/>
        </w:rPr>
        <w:t>variables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typical</w:t>
      </w:r>
      <w:r>
        <w:rPr>
          <w:spacing w:val="40"/>
          <w:w w:val="110"/>
        </w:rPr>
        <w:t> </w:t>
      </w:r>
      <w:r>
        <w:rPr>
          <w:w w:val="110"/>
        </w:rPr>
        <w:t>factors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w w:val="110"/>
        </w:rPr>
        <w:t> affect</w:t>
      </w:r>
      <w:r>
        <w:rPr>
          <w:w w:val="110"/>
        </w:rPr>
        <w:t> economic</w:t>
      </w:r>
      <w:r>
        <w:rPr>
          <w:w w:val="110"/>
        </w:rPr>
        <w:t> growth,</w:t>
      </w:r>
      <w:r>
        <w:rPr>
          <w:w w:val="110"/>
        </w:rPr>
        <w:t> many</w:t>
      </w:r>
      <w:r>
        <w:rPr>
          <w:w w:val="110"/>
        </w:rPr>
        <w:t> of</w:t>
      </w:r>
      <w:r>
        <w:rPr>
          <w:w w:val="110"/>
        </w:rPr>
        <w:t> which</w:t>
      </w:r>
      <w:r>
        <w:rPr>
          <w:w w:val="110"/>
        </w:rPr>
        <w:t> are</w:t>
      </w:r>
      <w:r>
        <w:rPr>
          <w:w w:val="110"/>
        </w:rPr>
        <w:t> discussed</w:t>
      </w:r>
      <w:r>
        <w:rPr>
          <w:w w:val="110"/>
        </w:rPr>
        <w:t> in</w:t>
      </w:r>
      <w:r>
        <w:rPr>
          <w:w w:val="110"/>
        </w:rPr>
        <w:t> great detail</w:t>
      </w:r>
      <w:r>
        <w:rPr>
          <w:w w:val="110"/>
        </w:rPr>
        <w:t> by</w:t>
      </w:r>
      <w:r>
        <w:rPr>
          <w:w w:val="110"/>
        </w:rPr>
        <w:t> Easterly11.</w:t>
      </w:r>
      <w:r>
        <w:rPr>
          <w:w w:val="110"/>
        </w:rPr>
        <w:t> The</w:t>
      </w:r>
      <w:r>
        <w:rPr>
          <w:w w:val="110"/>
        </w:rPr>
        <w:t> empirical</w:t>
      </w:r>
      <w:r>
        <w:rPr>
          <w:w w:val="110"/>
        </w:rPr>
        <w:t> results</w:t>
      </w:r>
      <w:r>
        <w:rPr>
          <w:w w:val="110"/>
        </w:rPr>
        <w:t> depend</w:t>
      </w:r>
      <w:r>
        <w:rPr>
          <w:w w:val="110"/>
        </w:rPr>
        <w:t> heavily</w:t>
      </w:r>
      <w:r>
        <w:rPr>
          <w:w w:val="110"/>
        </w:rPr>
        <w:t> on</w:t>
      </w:r>
      <w:r>
        <w:rPr>
          <w:w w:val="110"/>
        </w:rPr>
        <w:t> the control</w:t>
      </w:r>
      <w:r>
        <w:rPr>
          <w:spacing w:val="40"/>
          <w:w w:val="110"/>
        </w:rPr>
        <w:t> </w:t>
      </w:r>
      <w:r>
        <w:rPr>
          <w:w w:val="110"/>
        </w:rPr>
        <w:t>variables</w:t>
      </w:r>
      <w:r>
        <w:rPr>
          <w:spacing w:val="40"/>
          <w:w w:val="110"/>
        </w:rPr>
        <w:t> </w:t>
      </w:r>
      <w:r>
        <w:rPr>
          <w:w w:val="110"/>
        </w:rPr>
        <w:t>used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regression</w:t>
      </w:r>
      <w:r>
        <w:rPr>
          <w:spacing w:val="40"/>
          <w:w w:val="110"/>
        </w:rPr>
        <w:t> </w:t>
      </w:r>
      <w:r>
        <w:rPr>
          <w:w w:val="110"/>
        </w:rPr>
        <w:t>analysis,</w:t>
      </w:r>
      <w:r>
        <w:rPr>
          <w:spacing w:val="40"/>
          <w:w w:val="110"/>
        </w:rPr>
        <w:t> </w:t>
      </w:r>
      <w:r>
        <w:rPr>
          <w:w w:val="110"/>
        </w:rPr>
        <w:t>thus</w:t>
      </w:r>
      <w:r>
        <w:rPr>
          <w:spacing w:val="40"/>
          <w:w w:val="110"/>
        </w:rPr>
        <w:t> </w:t>
      </w:r>
      <w:r>
        <w:rPr>
          <w:w w:val="110"/>
        </w:rPr>
        <w:t>specifying them</w:t>
      </w:r>
      <w:r>
        <w:rPr>
          <w:w w:val="110"/>
        </w:rPr>
        <w:t> correctly</w:t>
      </w:r>
      <w:r>
        <w:rPr>
          <w:w w:val="110"/>
        </w:rPr>
        <w:t> is</w:t>
      </w:r>
      <w:r>
        <w:rPr>
          <w:w w:val="110"/>
        </w:rPr>
        <w:t> essential.</w:t>
      </w:r>
      <w:r>
        <w:rPr>
          <w:w w:val="110"/>
        </w:rPr>
        <w:t> Using</w:t>
      </w:r>
      <w:r>
        <w:rPr>
          <w:w w:val="110"/>
        </w:rPr>
        <w:t> the</w:t>
      </w:r>
      <w:r>
        <w:rPr>
          <w:w w:val="110"/>
        </w:rPr>
        <w:t> investment</w:t>
      </w:r>
      <w:r>
        <w:rPr>
          <w:w w:val="110"/>
        </w:rPr>
        <w:t> variable</w:t>
      </w:r>
      <w:r>
        <w:rPr>
          <w:w w:val="110"/>
        </w:rPr>
        <w:t> as</w:t>
      </w:r>
      <w:r>
        <w:rPr>
          <w:w w:val="110"/>
        </w:rPr>
        <w:t> an example,</w:t>
      </w:r>
      <w:r>
        <w:rPr>
          <w:spacing w:val="55"/>
          <w:w w:val="150"/>
        </w:rPr>
        <w:t> </w:t>
      </w:r>
      <w:r>
        <w:rPr>
          <w:w w:val="110"/>
        </w:rPr>
        <w:t>it</w:t>
      </w:r>
      <w:r>
        <w:rPr>
          <w:spacing w:val="56"/>
          <w:w w:val="150"/>
        </w:rPr>
        <w:t> </w:t>
      </w:r>
      <w:r>
        <w:rPr>
          <w:w w:val="110"/>
        </w:rPr>
        <w:t>is</w:t>
      </w:r>
      <w:r>
        <w:rPr>
          <w:spacing w:val="55"/>
          <w:w w:val="150"/>
        </w:rPr>
        <w:t> </w:t>
      </w:r>
      <w:r>
        <w:rPr>
          <w:w w:val="110"/>
        </w:rPr>
        <w:t>possible</w:t>
      </w:r>
      <w:r>
        <w:rPr>
          <w:spacing w:val="58"/>
          <w:w w:val="150"/>
        </w:rPr>
        <w:t> </w:t>
      </w:r>
      <w:r>
        <w:rPr>
          <w:w w:val="110"/>
        </w:rPr>
        <w:t>that</w:t>
      </w:r>
      <w:r>
        <w:rPr>
          <w:spacing w:val="56"/>
          <w:w w:val="150"/>
        </w:rPr>
        <w:t> </w:t>
      </w:r>
      <w:r>
        <w:rPr>
          <w:w w:val="110"/>
        </w:rPr>
        <w:t>investment</w:t>
      </w:r>
      <w:r>
        <w:rPr>
          <w:spacing w:val="56"/>
          <w:w w:val="150"/>
        </w:rPr>
        <w:t> </w:t>
      </w:r>
      <w:r>
        <w:rPr>
          <w:w w:val="110"/>
        </w:rPr>
        <w:t>does</w:t>
      </w:r>
      <w:r>
        <w:rPr>
          <w:spacing w:val="58"/>
          <w:w w:val="150"/>
        </w:rPr>
        <w:t> </w:t>
      </w:r>
      <w:r>
        <w:rPr>
          <w:w w:val="110"/>
        </w:rPr>
        <w:t>not</w:t>
      </w:r>
      <w:r>
        <w:rPr>
          <w:spacing w:val="56"/>
          <w:w w:val="150"/>
        </w:rPr>
        <w:t> </w:t>
      </w:r>
      <w:r>
        <w:rPr>
          <w:w w:val="110"/>
        </w:rPr>
        <w:t>necessarily</w:t>
      </w:r>
      <w:r>
        <w:rPr>
          <w:spacing w:val="57"/>
          <w:w w:val="150"/>
        </w:rPr>
        <w:t> </w:t>
      </w:r>
      <w:r>
        <w:rPr>
          <w:spacing w:val="-2"/>
          <w:w w:val="110"/>
        </w:rPr>
        <w:t>affect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7"/>
        <w:jc w:val="both"/>
      </w:pPr>
      <w:r>
        <w:rPr>
          <w:w w:val="115"/>
        </w:rPr>
        <w:t>growth,</w:t>
      </w:r>
      <w:r>
        <w:rPr>
          <w:w w:val="115"/>
        </w:rPr>
        <w:t> as</w:t>
      </w:r>
      <w:r>
        <w:rPr>
          <w:w w:val="115"/>
        </w:rPr>
        <w:t> Easterly</w:t>
      </w:r>
      <w:r>
        <w:rPr>
          <w:w w:val="115"/>
        </w:rPr>
        <w:t> and</w:t>
      </w:r>
      <w:r>
        <w:rPr>
          <w:w w:val="115"/>
        </w:rPr>
        <w:t> others</w:t>
      </w:r>
      <w:r>
        <w:rPr>
          <w:w w:val="115"/>
        </w:rPr>
        <w:t> have</w:t>
      </w:r>
      <w:r>
        <w:rPr>
          <w:w w:val="115"/>
        </w:rPr>
        <w:t> suggested.</w:t>
      </w:r>
      <w:r>
        <w:rPr>
          <w:w w:val="115"/>
        </w:rPr>
        <w:t> Instead,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very possible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causality</w:t>
      </w:r>
      <w:r>
        <w:rPr>
          <w:w w:val="115"/>
        </w:rPr>
        <w:t> is</w:t>
      </w:r>
      <w:r>
        <w:rPr>
          <w:w w:val="115"/>
        </w:rPr>
        <w:t> reversed</w:t>
      </w:r>
      <w:r>
        <w:rPr>
          <w:w w:val="115"/>
        </w:rPr>
        <w:t> so</w:t>
      </w:r>
      <w:r>
        <w:rPr>
          <w:w w:val="115"/>
        </w:rPr>
        <w:t> that</w:t>
      </w:r>
      <w:r>
        <w:rPr>
          <w:w w:val="115"/>
        </w:rPr>
        <w:t> economic</w:t>
      </w:r>
      <w:r>
        <w:rPr>
          <w:w w:val="115"/>
        </w:rPr>
        <w:t> growth affects the</w:t>
      </w:r>
      <w:r>
        <w:rPr>
          <w:w w:val="115"/>
        </w:rPr>
        <w:t> amount of investment in</w:t>
      </w:r>
      <w:r>
        <w:rPr>
          <w:w w:val="115"/>
        </w:rPr>
        <w:t> a particular economy</w:t>
      </w:r>
      <w:r>
        <w:rPr>
          <w:w w:val="115"/>
        </w:rPr>
        <w:t> (Cook and Uchida,</w:t>
      </w:r>
      <w:r>
        <w:rPr>
          <w:w w:val="115"/>
        </w:rPr>
        <w:t> 2003)</w:t>
      </w:r>
      <w:r>
        <w:rPr>
          <w:w w:val="115"/>
        </w:rPr>
        <w:t> Contrary</w:t>
      </w:r>
      <w:r>
        <w:rPr>
          <w:w w:val="115"/>
        </w:rPr>
        <w:t> to</w:t>
      </w:r>
      <w:r>
        <w:rPr>
          <w:w w:val="115"/>
        </w:rPr>
        <w:t> theory</w:t>
      </w:r>
      <w:r>
        <w:rPr>
          <w:w w:val="115"/>
        </w:rPr>
        <w:t> and</w:t>
      </w:r>
      <w:r>
        <w:rPr>
          <w:w w:val="115"/>
        </w:rPr>
        <w:t> previous</w:t>
      </w:r>
      <w:r>
        <w:rPr>
          <w:w w:val="115"/>
        </w:rPr>
        <w:t> studies,</w:t>
      </w:r>
      <w:r>
        <w:rPr>
          <w:w w:val="115"/>
        </w:rPr>
        <w:t> Cook</w:t>
      </w:r>
      <w:r>
        <w:rPr>
          <w:w w:val="115"/>
        </w:rPr>
        <w:t> and Uchida’s</w:t>
      </w:r>
      <w:r>
        <w:rPr>
          <w:w w:val="115"/>
        </w:rPr>
        <w:t> empirical</w:t>
      </w:r>
      <w:r>
        <w:rPr>
          <w:w w:val="115"/>
        </w:rPr>
        <w:t> analysis</w:t>
      </w:r>
      <w:r>
        <w:rPr>
          <w:w w:val="115"/>
        </w:rPr>
        <w:t> suggests</w:t>
      </w:r>
      <w:r>
        <w:rPr>
          <w:w w:val="115"/>
        </w:rPr>
        <w:t> that</w:t>
      </w:r>
      <w:r>
        <w:rPr>
          <w:w w:val="115"/>
        </w:rPr>
        <w:t> there</w:t>
      </w:r>
      <w:r>
        <w:rPr>
          <w:w w:val="115"/>
        </w:rPr>
        <w:t> is</w:t>
      </w:r>
      <w:r>
        <w:rPr>
          <w:w w:val="115"/>
        </w:rPr>
        <w:t> a</w:t>
      </w:r>
      <w:r>
        <w:rPr>
          <w:w w:val="115"/>
        </w:rPr>
        <w:t> robust</w:t>
      </w:r>
      <w:r>
        <w:rPr>
          <w:w w:val="115"/>
        </w:rPr>
        <w:t> negative correlation</w:t>
      </w:r>
      <w:r>
        <w:rPr>
          <w:w w:val="115"/>
        </w:rPr>
        <w:t> between</w:t>
      </w:r>
      <w:r>
        <w:rPr>
          <w:w w:val="115"/>
        </w:rPr>
        <w:t> privatization</w:t>
      </w:r>
      <w:r>
        <w:rPr>
          <w:w w:val="115"/>
        </w:rPr>
        <w:t> and</w:t>
      </w:r>
      <w:r>
        <w:rPr>
          <w:w w:val="115"/>
        </w:rPr>
        <w:t> economic</w:t>
      </w:r>
      <w:r>
        <w:rPr>
          <w:w w:val="115"/>
        </w:rPr>
        <w:t> growth</w:t>
      </w:r>
      <w:r>
        <w:rPr>
          <w:w w:val="115"/>
        </w:rPr>
        <w:t> in developing</w:t>
      </w:r>
      <w:r>
        <w:rPr>
          <w:spacing w:val="-17"/>
          <w:w w:val="115"/>
        </w:rPr>
        <w:t> </w:t>
      </w:r>
      <w:r>
        <w:rPr>
          <w:w w:val="115"/>
        </w:rPr>
        <w:t>countries.</w:t>
      </w:r>
      <w:r>
        <w:rPr>
          <w:spacing w:val="-16"/>
          <w:w w:val="115"/>
        </w:rPr>
        <w:t> </w:t>
      </w:r>
      <w:r>
        <w:rPr>
          <w:w w:val="115"/>
        </w:rPr>
        <w:t>Since</w:t>
      </w:r>
      <w:r>
        <w:rPr>
          <w:spacing w:val="-14"/>
          <w:w w:val="115"/>
        </w:rPr>
        <w:t> </w:t>
      </w:r>
      <w:r>
        <w:rPr>
          <w:w w:val="115"/>
        </w:rPr>
        <w:t>the</w:t>
      </w:r>
      <w:r>
        <w:rPr>
          <w:spacing w:val="-14"/>
          <w:w w:val="115"/>
        </w:rPr>
        <w:t> </w:t>
      </w:r>
      <w:r>
        <w:rPr>
          <w:w w:val="115"/>
        </w:rPr>
        <w:t>theory</w:t>
      </w:r>
      <w:r>
        <w:rPr>
          <w:spacing w:val="-16"/>
          <w:w w:val="115"/>
        </w:rPr>
        <w:t> </w:t>
      </w:r>
      <w:r>
        <w:rPr>
          <w:w w:val="115"/>
        </w:rPr>
        <w:t>predicts</w:t>
      </w:r>
      <w:r>
        <w:rPr>
          <w:spacing w:val="-15"/>
          <w:w w:val="115"/>
        </w:rPr>
        <w:t> </w:t>
      </w:r>
      <w:r>
        <w:rPr>
          <w:w w:val="115"/>
        </w:rPr>
        <w:t>a</w:t>
      </w:r>
      <w:r>
        <w:rPr>
          <w:spacing w:val="-17"/>
          <w:w w:val="115"/>
        </w:rPr>
        <w:t> </w:t>
      </w:r>
      <w:r>
        <w:rPr>
          <w:w w:val="115"/>
        </w:rPr>
        <w:t>positive</w:t>
      </w:r>
      <w:r>
        <w:rPr>
          <w:spacing w:val="-14"/>
          <w:w w:val="115"/>
        </w:rPr>
        <w:t> </w:t>
      </w:r>
      <w:r>
        <w:rPr>
          <w:w w:val="115"/>
        </w:rPr>
        <w:t>correlation between</w:t>
      </w:r>
      <w:r>
        <w:rPr>
          <w:w w:val="115"/>
        </w:rPr>
        <w:t> privatization</w:t>
      </w:r>
      <w:r>
        <w:rPr>
          <w:w w:val="115"/>
        </w:rPr>
        <w:t> and</w:t>
      </w:r>
      <w:r>
        <w:rPr>
          <w:w w:val="115"/>
        </w:rPr>
        <w:t> economic</w:t>
      </w:r>
      <w:r>
        <w:rPr>
          <w:w w:val="115"/>
        </w:rPr>
        <w:t> growth,</w:t>
      </w:r>
      <w:r>
        <w:rPr>
          <w:w w:val="115"/>
        </w:rPr>
        <w:t> something</w:t>
      </w:r>
      <w:r>
        <w:rPr>
          <w:w w:val="115"/>
        </w:rPr>
        <w:t> is</w:t>
      </w:r>
      <w:r>
        <w:rPr>
          <w:w w:val="115"/>
        </w:rPr>
        <w:t> possibly lacking</w:t>
      </w:r>
      <w:r>
        <w:rPr>
          <w:w w:val="115"/>
        </w:rPr>
        <w:t> from</w:t>
      </w:r>
      <w:r>
        <w:rPr>
          <w:w w:val="115"/>
        </w:rPr>
        <w:t> the</w:t>
      </w:r>
      <w:r>
        <w:rPr>
          <w:w w:val="115"/>
        </w:rPr>
        <w:t> model</w:t>
      </w:r>
      <w:r>
        <w:rPr>
          <w:w w:val="115"/>
        </w:rPr>
        <w:t> specifications.</w:t>
      </w:r>
      <w:r>
        <w:rPr>
          <w:w w:val="115"/>
        </w:rPr>
        <w:t> This</w:t>
      </w:r>
      <w:r>
        <w:rPr>
          <w:w w:val="115"/>
        </w:rPr>
        <w:t> can</w:t>
      </w:r>
      <w:r>
        <w:rPr>
          <w:w w:val="115"/>
        </w:rPr>
        <w:t> provide</w:t>
      </w:r>
      <w:r>
        <w:rPr>
          <w:w w:val="115"/>
        </w:rPr>
        <w:t> powerful insights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methodology</w:t>
      </w:r>
      <w:r>
        <w:rPr>
          <w:w w:val="115"/>
        </w:rPr>
        <w:t> of</w:t>
      </w:r>
      <w:r>
        <w:rPr>
          <w:w w:val="115"/>
        </w:rPr>
        <w:t> future</w:t>
      </w:r>
      <w:r>
        <w:rPr>
          <w:w w:val="115"/>
        </w:rPr>
        <w:t> studies.</w:t>
      </w:r>
      <w:r>
        <w:rPr>
          <w:w w:val="115"/>
        </w:rPr>
        <w:t> Cook</w:t>
      </w:r>
      <w:r>
        <w:rPr>
          <w:w w:val="115"/>
        </w:rPr>
        <w:t> and</w:t>
      </w:r>
      <w:r>
        <w:rPr>
          <w:w w:val="115"/>
        </w:rPr>
        <w:t> Uchida’s study</w:t>
      </w:r>
      <w:r>
        <w:rPr>
          <w:w w:val="115"/>
        </w:rPr>
        <w:t> largely</w:t>
      </w:r>
      <w:r>
        <w:rPr>
          <w:w w:val="115"/>
        </w:rPr>
        <w:t> eliminates</w:t>
      </w:r>
      <w:r>
        <w:rPr>
          <w:w w:val="115"/>
        </w:rPr>
        <w:t> the</w:t>
      </w:r>
      <w:r>
        <w:rPr>
          <w:w w:val="115"/>
        </w:rPr>
        <w:t> possibility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privatization variable</w:t>
      </w:r>
      <w:r>
        <w:rPr>
          <w:w w:val="115"/>
        </w:rPr>
        <w:t> captures</w:t>
      </w:r>
      <w:r>
        <w:rPr>
          <w:w w:val="115"/>
        </w:rPr>
        <w:t> other</w:t>
      </w:r>
      <w:r>
        <w:rPr>
          <w:w w:val="115"/>
        </w:rPr>
        <w:t> economical</w:t>
      </w:r>
      <w:r>
        <w:rPr>
          <w:w w:val="115"/>
        </w:rPr>
        <w:t> changes.</w:t>
      </w:r>
      <w:r>
        <w:rPr>
          <w:w w:val="115"/>
        </w:rPr>
        <w:t> Perhaps,</w:t>
      </w:r>
      <w:r>
        <w:rPr>
          <w:w w:val="115"/>
        </w:rPr>
        <w:t> as</w:t>
      </w:r>
      <w:r>
        <w:rPr>
          <w:w w:val="115"/>
        </w:rPr>
        <w:t> theory implies,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possible</w:t>
      </w:r>
      <w:r>
        <w:rPr>
          <w:w w:val="115"/>
        </w:rPr>
        <w:t> that</w:t>
      </w:r>
      <w:r>
        <w:rPr>
          <w:w w:val="115"/>
        </w:rPr>
        <w:t> some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success</w:t>
      </w:r>
      <w:r>
        <w:rPr>
          <w:w w:val="115"/>
        </w:rPr>
        <w:t> of</w:t>
      </w:r>
      <w:r>
        <w:rPr>
          <w:w w:val="115"/>
        </w:rPr>
        <w:t> privatization</w:t>
      </w:r>
      <w:r>
        <w:rPr>
          <w:w w:val="115"/>
        </w:rPr>
        <w:t> as</w:t>
      </w:r>
      <w:r>
        <w:rPr>
          <w:w w:val="115"/>
        </w:rPr>
        <w:t> a policy</w:t>
      </w:r>
      <w:r>
        <w:rPr>
          <w:w w:val="115"/>
        </w:rPr>
        <w:t> that</w:t>
      </w:r>
      <w:r>
        <w:rPr>
          <w:w w:val="115"/>
        </w:rPr>
        <w:t> promotes</w:t>
      </w:r>
      <w:r>
        <w:rPr>
          <w:w w:val="115"/>
        </w:rPr>
        <w:t> economic</w:t>
      </w:r>
      <w:r>
        <w:rPr>
          <w:w w:val="115"/>
        </w:rPr>
        <w:t> growth</w:t>
      </w:r>
      <w:r>
        <w:rPr>
          <w:w w:val="115"/>
        </w:rPr>
        <w:t> lies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fact</w:t>
      </w:r>
      <w:r>
        <w:rPr>
          <w:w w:val="115"/>
        </w:rPr>
        <w:t> that privatization</w:t>
      </w:r>
      <w:r>
        <w:rPr>
          <w:w w:val="115"/>
        </w:rPr>
        <w:t> leads</w:t>
      </w:r>
      <w:r>
        <w:rPr>
          <w:w w:val="115"/>
        </w:rPr>
        <w:t> to</w:t>
      </w:r>
      <w:r>
        <w:rPr>
          <w:w w:val="115"/>
        </w:rPr>
        <w:t> other</w:t>
      </w:r>
      <w:r>
        <w:rPr>
          <w:w w:val="115"/>
        </w:rPr>
        <w:t> structural</w:t>
      </w:r>
      <w:r>
        <w:rPr>
          <w:w w:val="115"/>
        </w:rPr>
        <w:t> changes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economy. Furthermore,</w:t>
      </w:r>
      <w:r>
        <w:rPr>
          <w:w w:val="115"/>
        </w:rPr>
        <w:t> as</w:t>
      </w:r>
      <w:r>
        <w:rPr>
          <w:w w:val="115"/>
        </w:rPr>
        <w:t> Easterly</w:t>
      </w:r>
      <w:r>
        <w:rPr>
          <w:w w:val="115"/>
        </w:rPr>
        <w:t> points</w:t>
      </w:r>
      <w:r>
        <w:rPr>
          <w:w w:val="115"/>
        </w:rPr>
        <w:t> out,</w:t>
      </w:r>
      <w:r>
        <w:rPr>
          <w:w w:val="115"/>
        </w:rPr>
        <w:t> any</w:t>
      </w:r>
      <w:r>
        <w:rPr>
          <w:w w:val="115"/>
        </w:rPr>
        <w:t> policy</w:t>
      </w:r>
      <w:r>
        <w:rPr>
          <w:w w:val="115"/>
        </w:rPr>
        <w:t> over</w:t>
      </w:r>
      <w:r>
        <w:rPr>
          <w:w w:val="115"/>
        </w:rPr>
        <w:t> the</w:t>
      </w:r>
      <w:r>
        <w:rPr>
          <w:w w:val="115"/>
        </w:rPr>
        <w:t> past</w:t>
      </w:r>
      <w:r>
        <w:rPr>
          <w:w w:val="115"/>
        </w:rPr>
        <w:t> 50 years</w:t>
      </w:r>
      <w:r>
        <w:rPr>
          <w:w w:val="115"/>
        </w:rPr>
        <w:t> that</w:t>
      </w:r>
      <w:r>
        <w:rPr>
          <w:w w:val="115"/>
        </w:rPr>
        <w:t> isolates</w:t>
      </w:r>
      <w:r>
        <w:rPr>
          <w:w w:val="115"/>
        </w:rPr>
        <w:t> a</w:t>
      </w:r>
      <w:r>
        <w:rPr>
          <w:w w:val="115"/>
        </w:rPr>
        <w:t> single</w:t>
      </w:r>
      <w:r>
        <w:rPr>
          <w:w w:val="115"/>
        </w:rPr>
        <w:t> macroeconomic</w:t>
      </w:r>
      <w:r>
        <w:rPr>
          <w:w w:val="115"/>
        </w:rPr>
        <w:t> ideology</w:t>
      </w:r>
      <w:r>
        <w:rPr>
          <w:w w:val="115"/>
        </w:rPr>
        <w:t> has</w:t>
      </w:r>
      <w:r>
        <w:rPr>
          <w:w w:val="115"/>
        </w:rPr>
        <w:t> been</w:t>
      </w:r>
      <w:r>
        <w:rPr>
          <w:w w:val="115"/>
        </w:rPr>
        <w:t> a failure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source</w:t>
      </w:r>
      <w:r>
        <w:rPr>
          <w:w w:val="115"/>
        </w:rPr>
        <w:t> of</w:t>
      </w:r>
      <w:r>
        <w:rPr>
          <w:w w:val="115"/>
        </w:rPr>
        <w:t> economic</w:t>
      </w:r>
      <w:r>
        <w:rPr>
          <w:w w:val="115"/>
        </w:rPr>
        <w:t> growth.</w:t>
      </w:r>
      <w:r>
        <w:rPr>
          <w:w w:val="115"/>
        </w:rPr>
        <w:t> Therefore,</w:t>
      </w:r>
      <w:r>
        <w:rPr>
          <w:w w:val="115"/>
        </w:rPr>
        <w:t> Cook</w:t>
      </w:r>
      <w:r>
        <w:rPr>
          <w:w w:val="115"/>
        </w:rPr>
        <w:t> and Uchida’s</w:t>
      </w:r>
      <w:r>
        <w:rPr>
          <w:spacing w:val="33"/>
          <w:w w:val="115"/>
        </w:rPr>
        <w:t> </w:t>
      </w:r>
      <w:r>
        <w:rPr>
          <w:w w:val="115"/>
        </w:rPr>
        <w:t>empirical</w:t>
      </w:r>
      <w:r>
        <w:rPr>
          <w:spacing w:val="35"/>
          <w:w w:val="115"/>
        </w:rPr>
        <w:t> </w:t>
      </w:r>
      <w:r>
        <w:rPr>
          <w:w w:val="115"/>
        </w:rPr>
        <w:t>results</w:t>
      </w:r>
      <w:r>
        <w:rPr>
          <w:spacing w:val="36"/>
          <w:w w:val="115"/>
        </w:rPr>
        <w:t> </w:t>
      </w:r>
      <w:r>
        <w:rPr>
          <w:w w:val="115"/>
        </w:rPr>
        <w:t>reaffirm</w:t>
      </w:r>
      <w:r>
        <w:rPr>
          <w:spacing w:val="35"/>
          <w:w w:val="115"/>
        </w:rPr>
        <w:t> </w:t>
      </w:r>
      <w:r>
        <w:rPr>
          <w:w w:val="115"/>
        </w:rPr>
        <w:t>the</w:t>
      </w:r>
      <w:r>
        <w:rPr>
          <w:spacing w:val="37"/>
          <w:w w:val="115"/>
        </w:rPr>
        <w:t> </w:t>
      </w:r>
      <w:r>
        <w:rPr>
          <w:w w:val="115"/>
        </w:rPr>
        <w:t>idea</w:t>
      </w:r>
      <w:r>
        <w:rPr>
          <w:spacing w:val="35"/>
          <w:w w:val="115"/>
        </w:rPr>
        <w:t> </w:t>
      </w:r>
      <w:r>
        <w:rPr>
          <w:w w:val="115"/>
        </w:rPr>
        <w:t>that</w:t>
      </w:r>
      <w:r>
        <w:rPr>
          <w:spacing w:val="32"/>
          <w:w w:val="115"/>
        </w:rPr>
        <w:t> </w:t>
      </w:r>
      <w:r>
        <w:rPr>
          <w:w w:val="115"/>
        </w:rPr>
        <w:t>privatization</w:t>
      </w:r>
      <w:r>
        <w:rPr>
          <w:spacing w:val="33"/>
          <w:w w:val="115"/>
        </w:rPr>
        <w:t> </w:t>
      </w:r>
      <w:r>
        <w:rPr>
          <w:w w:val="115"/>
        </w:rPr>
        <w:t>as</w:t>
      </w:r>
      <w:r>
        <w:rPr>
          <w:spacing w:val="34"/>
          <w:w w:val="115"/>
        </w:rPr>
        <w:t> </w:t>
      </w:r>
      <w:r>
        <w:rPr>
          <w:spacing w:val="-10"/>
          <w:w w:val="115"/>
        </w:rPr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9"/>
        <w:jc w:val="both"/>
      </w:pPr>
      <w:r>
        <w:rPr>
          <w:w w:val="110"/>
        </w:rPr>
        <w:t>policy</w:t>
      </w:r>
      <w:r>
        <w:rPr>
          <w:w w:val="110"/>
        </w:rPr>
        <w:t> of</w:t>
      </w:r>
      <w:r>
        <w:rPr>
          <w:w w:val="110"/>
        </w:rPr>
        <w:t> economic</w:t>
      </w:r>
      <w:r>
        <w:rPr>
          <w:w w:val="110"/>
        </w:rPr>
        <w:t> growth</w:t>
      </w:r>
      <w:r>
        <w:rPr>
          <w:w w:val="110"/>
        </w:rPr>
        <w:t> should</w:t>
      </w:r>
      <w:r>
        <w:rPr>
          <w:w w:val="110"/>
        </w:rPr>
        <w:t> be</w:t>
      </w:r>
      <w:r>
        <w:rPr>
          <w:w w:val="110"/>
        </w:rPr>
        <w:t> analyzed</w:t>
      </w:r>
      <w:r>
        <w:rPr>
          <w:w w:val="110"/>
        </w:rPr>
        <w:t> in</w:t>
      </w:r>
      <w:r>
        <w:rPr>
          <w:w w:val="110"/>
        </w:rPr>
        <w:t> context</w:t>
      </w:r>
      <w:r>
        <w:rPr>
          <w:w w:val="110"/>
        </w:rPr>
        <w:t> with</w:t>
      </w:r>
      <w:r>
        <w:rPr>
          <w:w w:val="110"/>
        </w:rPr>
        <w:t> other economic</w:t>
      </w:r>
      <w:r>
        <w:rPr>
          <w:spacing w:val="40"/>
          <w:w w:val="110"/>
        </w:rPr>
        <w:t> </w:t>
      </w:r>
      <w:r>
        <w:rPr>
          <w:w w:val="110"/>
        </w:rPr>
        <w:t>policies.</w:t>
      </w:r>
      <w:r>
        <w:rPr>
          <w:spacing w:val="40"/>
          <w:w w:val="110"/>
        </w:rPr>
        <w:t> </w:t>
      </w:r>
      <w:r>
        <w:rPr>
          <w:w w:val="110"/>
        </w:rPr>
        <w:t>They</w:t>
      </w:r>
      <w:r>
        <w:rPr>
          <w:spacing w:val="40"/>
          <w:w w:val="110"/>
        </w:rPr>
        <w:t> </w:t>
      </w:r>
      <w:r>
        <w:rPr>
          <w:w w:val="110"/>
        </w:rPr>
        <w:t>suggest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possible</w:t>
      </w:r>
      <w:r>
        <w:rPr>
          <w:spacing w:val="40"/>
          <w:w w:val="110"/>
        </w:rPr>
        <w:t> </w:t>
      </w:r>
      <w:r>
        <w:rPr>
          <w:w w:val="110"/>
        </w:rPr>
        <w:t>reason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80"/>
          <w:w w:val="110"/>
        </w:rPr>
        <w:t> </w:t>
      </w:r>
      <w:r>
        <w:rPr>
          <w:w w:val="110"/>
        </w:rPr>
        <w:t>negative</w:t>
      </w:r>
      <w:r>
        <w:rPr>
          <w:w w:val="110"/>
        </w:rPr>
        <w:t> correlation</w:t>
      </w:r>
      <w:r>
        <w:rPr>
          <w:w w:val="110"/>
        </w:rPr>
        <w:t> between</w:t>
      </w:r>
      <w:r>
        <w:rPr>
          <w:w w:val="110"/>
        </w:rPr>
        <w:t> privatization</w:t>
      </w:r>
      <w:r>
        <w:rPr>
          <w:w w:val="110"/>
        </w:rPr>
        <w:t> and</w:t>
      </w:r>
      <w:r>
        <w:rPr>
          <w:w w:val="110"/>
        </w:rPr>
        <w:t> economic</w:t>
      </w:r>
      <w:r>
        <w:rPr>
          <w:w w:val="110"/>
        </w:rPr>
        <w:t> growth</w:t>
      </w:r>
      <w:r>
        <w:rPr>
          <w:w w:val="110"/>
        </w:rPr>
        <w:t> is</w:t>
      </w:r>
      <w:r>
        <w:rPr>
          <w:spacing w:val="40"/>
          <w:w w:val="110"/>
        </w:rPr>
        <w:t> </w:t>
      </w:r>
      <w:r>
        <w:rPr>
          <w:w w:val="110"/>
        </w:rPr>
        <w:t>due</w:t>
      </w:r>
      <w:r>
        <w:rPr>
          <w:w w:val="110"/>
        </w:rPr>
        <w:t> to the</w:t>
      </w:r>
      <w:r>
        <w:rPr>
          <w:w w:val="110"/>
        </w:rPr>
        <w:t> lack of competition</w:t>
      </w:r>
      <w:r>
        <w:rPr>
          <w:w w:val="110"/>
        </w:rPr>
        <w:t> in the</w:t>
      </w:r>
      <w:r>
        <w:rPr>
          <w:w w:val="110"/>
        </w:rPr>
        <w:t> private</w:t>
      </w:r>
      <w:r>
        <w:rPr>
          <w:w w:val="110"/>
        </w:rPr>
        <w:t> sector in the</w:t>
      </w:r>
      <w:r>
        <w:rPr>
          <w:w w:val="110"/>
        </w:rPr>
        <w:t> developing countries.</w:t>
      </w:r>
      <w:r>
        <w:rPr>
          <w:w w:val="110"/>
        </w:rPr>
        <w:t> Thus,</w:t>
      </w:r>
      <w:r>
        <w:rPr>
          <w:w w:val="110"/>
        </w:rPr>
        <w:t> more</w:t>
      </w:r>
      <w:r>
        <w:rPr>
          <w:w w:val="110"/>
        </w:rPr>
        <w:t> research</w:t>
      </w:r>
      <w:r>
        <w:rPr>
          <w:w w:val="110"/>
        </w:rPr>
        <w:t> should be</w:t>
      </w:r>
      <w:r>
        <w:rPr>
          <w:w w:val="110"/>
        </w:rPr>
        <w:t> done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area</w:t>
      </w:r>
      <w:r>
        <w:rPr>
          <w:w w:val="110"/>
        </w:rPr>
        <w:t> of privatization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competition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order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make</w:t>
      </w:r>
      <w:r>
        <w:rPr>
          <w:spacing w:val="40"/>
          <w:w w:val="110"/>
        </w:rPr>
        <w:t> </w:t>
      </w:r>
      <w:r>
        <w:rPr>
          <w:w w:val="110"/>
        </w:rPr>
        <w:t>any</w:t>
      </w:r>
      <w:r>
        <w:rPr>
          <w:spacing w:val="40"/>
          <w:w w:val="110"/>
        </w:rPr>
        <w:t> </w:t>
      </w:r>
      <w:r>
        <w:rPr>
          <w:w w:val="110"/>
        </w:rPr>
        <w:t>kind</w:t>
      </w:r>
      <w:r>
        <w:rPr>
          <w:spacing w:val="40"/>
          <w:w w:val="110"/>
        </w:rPr>
        <w:t> </w:t>
      </w:r>
      <w:r>
        <w:rPr>
          <w:w w:val="110"/>
        </w:rPr>
        <w:t>of conclusive ideas.</w:t>
      </w:r>
    </w:p>
    <w:p>
      <w:pPr>
        <w:pStyle w:val="BodyText"/>
        <w:spacing w:line="480" w:lineRule="auto" w:before="6"/>
        <w:ind w:left="1100" w:right="1094" w:firstLine="719"/>
        <w:jc w:val="both"/>
      </w:pPr>
      <w:r>
        <w:rPr>
          <w:w w:val="110"/>
        </w:rPr>
        <w:t>The</w:t>
      </w:r>
      <w:r>
        <w:rPr>
          <w:w w:val="110"/>
        </w:rPr>
        <w:t> fact</w:t>
      </w:r>
      <w:r>
        <w:rPr>
          <w:w w:val="110"/>
        </w:rPr>
        <w:t> that</w:t>
      </w:r>
      <w:r>
        <w:rPr>
          <w:w w:val="110"/>
        </w:rPr>
        <w:t> proceeds</w:t>
      </w:r>
      <w:r>
        <w:rPr>
          <w:w w:val="110"/>
        </w:rPr>
        <w:t> from</w:t>
      </w:r>
      <w:r>
        <w:rPr>
          <w:w w:val="110"/>
        </w:rPr>
        <w:t> privatization</w:t>
      </w:r>
      <w:r>
        <w:rPr>
          <w:w w:val="110"/>
        </w:rPr>
        <w:t> are</w:t>
      </w:r>
      <w:r>
        <w:rPr>
          <w:w w:val="110"/>
        </w:rPr>
        <w:t> used</w:t>
      </w:r>
      <w:r>
        <w:rPr>
          <w:w w:val="110"/>
        </w:rPr>
        <w:t> as</w:t>
      </w:r>
      <w:r>
        <w:rPr>
          <w:w w:val="110"/>
        </w:rPr>
        <w:t> a</w:t>
      </w:r>
      <w:r>
        <w:rPr>
          <w:w w:val="110"/>
        </w:rPr>
        <w:t> way</w:t>
      </w:r>
      <w:r>
        <w:rPr>
          <w:w w:val="110"/>
        </w:rPr>
        <w:t> to measure</w:t>
      </w:r>
      <w:r>
        <w:rPr>
          <w:w w:val="110"/>
        </w:rPr>
        <w:t> the</w:t>
      </w:r>
      <w:r>
        <w:rPr>
          <w:w w:val="110"/>
        </w:rPr>
        <w:t> levels</w:t>
      </w:r>
      <w:r>
        <w:rPr>
          <w:w w:val="110"/>
        </w:rPr>
        <w:t> of</w:t>
      </w:r>
      <w:r>
        <w:rPr>
          <w:w w:val="110"/>
        </w:rPr>
        <w:t> privatization</w:t>
      </w:r>
      <w:r>
        <w:rPr>
          <w:w w:val="110"/>
        </w:rPr>
        <w:t> in</w:t>
      </w:r>
      <w:r>
        <w:rPr>
          <w:w w:val="110"/>
        </w:rPr>
        <w:t> each</w:t>
      </w:r>
      <w:r>
        <w:rPr>
          <w:w w:val="110"/>
        </w:rPr>
        <w:t> country</w:t>
      </w:r>
      <w:r>
        <w:rPr>
          <w:w w:val="110"/>
        </w:rPr>
        <w:t> might</w:t>
      </w:r>
      <w:r>
        <w:rPr>
          <w:w w:val="110"/>
        </w:rPr>
        <w:t> negatively impact</w:t>
      </w:r>
      <w:r>
        <w:rPr>
          <w:w w:val="110"/>
        </w:rPr>
        <w:t> the</w:t>
      </w:r>
      <w:r>
        <w:rPr>
          <w:w w:val="110"/>
        </w:rPr>
        <w:t> credibility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empirical</w:t>
      </w:r>
      <w:r>
        <w:rPr>
          <w:w w:val="110"/>
        </w:rPr>
        <w:t> results.</w:t>
      </w:r>
      <w:r>
        <w:rPr>
          <w:w w:val="110"/>
        </w:rPr>
        <w:t> It</w:t>
      </w:r>
      <w:r>
        <w:rPr>
          <w:w w:val="110"/>
        </w:rPr>
        <w:t> is</w:t>
      </w:r>
      <w:r>
        <w:rPr>
          <w:w w:val="110"/>
        </w:rPr>
        <w:t> possible</w:t>
      </w:r>
      <w:r>
        <w:rPr>
          <w:w w:val="110"/>
        </w:rPr>
        <w:t> that developing</w:t>
      </w:r>
      <w:r>
        <w:rPr>
          <w:w w:val="110"/>
        </w:rPr>
        <w:t> countries</w:t>
      </w:r>
      <w:r>
        <w:rPr>
          <w:w w:val="110"/>
        </w:rPr>
        <w:t> with</w:t>
      </w:r>
      <w:r>
        <w:rPr>
          <w:w w:val="110"/>
        </w:rPr>
        <w:t> underdeveloped</w:t>
      </w:r>
      <w:r>
        <w:rPr>
          <w:w w:val="110"/>
        </w:rPr>
        <w:t> regulatory</w:t>
      </w:r>
      <w:r>
        <w:rPr>
          <w:w w:val="110"/>
        </w:rPr>
        <w:t> systems</w:t>
      </w:r>
      <w:r>
        <w:rPr>
          <w:w w:val="110"/>
        </w:rPr>
        <w:t> may have</w:t>
      </w:r>
      <w:r>
        <w:rPr>
          <w:w w:val="110"/>
        </w:rPr>
        <w:t> enhanced</w:t>
      </w:r>
      <w:r>
        <w:rPr>
          <w:w w:val="110"/>
        </w:rPr>
        <w:t> proceeds</w:t>
      </w:r>
      <w:r>
        <w:rPr>
          <w:w w:val="110"/>
        </w:rPr>
        <w:t> from</w:t>
      </w:r>
      <w:r>
        <w:rPr>
          <w:w w:val="110"/>
        </w:rPr>
        <w:t> privatization.</w:t>
      </w:r>
      <w:r>
        <w:rPr>
          <w:w w:val="110"/>
        </w:rPr>
        <w:t> Furthermore,</w:t>
      </w:r>
      <w:r>
        <w:rPr>
          <w:w w:val="110"/>
        </w:rPr>
        <w:t> proceeds from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could</w:t>
      </w:r>
      <w:r>
        <w:rPr>
          <w:spacing w:val="40"/>
          <w:w w:val="110"/>
        </w:rPr>
        <w:t> </w:t>
      </w:r>
      <w:r>
        <w:rPr>
          <w:w w:val="110"/>
        </w:rPr>
        <w:t>possibly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completely</w:t>
      </w:r>
      <w:r>
        <w:rPr>
          <w:spacing w:val="40"/>
          <w:w w:val="110"/>
        </w:rPr>
        <w:t> </w:t>
      </w:r>
      <w:r>
        <w:rPr>
          <w:w w:val="110"/>
        </w:rPr>
        <w:t>inaccurate measure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magnitude</w:t>
      </w:r>
      <w:r>
        <w:rPr>
          <w:w w:val="110"/>
        </w:rPr>
        <w:t> of</w:t>
      </w:r>
      <w:r>
        <w:rPr>
          <w:w w:val="110"/>
        </w:rPr>
        <w:t> privatization,</w:t>
      </w:r>
      <w:r>
        <w:rPr>
          <w:w w:val="110"/>
        </w:rPr>
        <w:t> since</w:t>
      </w:r>
      <w:r>
        <w:rPr>
          <w:w w:val="110"/>
        </w:rPr>
        <w:t> different</w:t>
      </w:r>
      <w:r>
        <w:rPr>
          <w:w w:val="110"/>
        </w:rPr>
        <w:t> methods (discussed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previous</w:t>
      </w:r>
      <w:r>
        <w:rPr>
          <w:w w:val="110"/>
        </w:rPr>
        <w:t> section) of privatization</w:t>
      </w:r>
      <w:r>
        <w:rPr>
          <w:w w:val="110"/>
        </w:rPr>
        <w:t> result in</w:t>
      </w:r>
      <w:r>
        <w:rPr>
          <w:w w:val="110"/>
        </w:rPr>
        <w:t> different levels</w:t>
      </w:r>
      <w:r>
        <w:rPr>
          <w:w w:val="110"/>
        </w:rPr>
        <w:t> of</w:t>
      </w:r>
      <w:r>
        <w:rPr>
          <w:w w:val="110"/>
        </w:rPr>
        <w:t> proceeds.</w:t>
      </w:r>
      <w:r>
        <w:rPr>
          <w:w w:val="110"/>
        </w:rPr>
        <w:t> Additionally,</w:t>
      </w:r>
      <w:r>
        <w:rPr>
          <w:w w:val="110"/>
        </w:rPr>
        <w:t> Cook</w:t>
      </w:r>
      <w:r>
        <w:rPr>
          <w:w w:val="110"/>
        </w:rPr>
        <w:t> and</w:t>
      </w:r>
      <w:r>
        <w:rPr>
          <w:w w:val="110"/>
        </w:rPr>
        <w:t> Uchida’s</w:t>
      </w:r>
      <w:r>
        <w:rPr>
          <w:w w:val="110"/>
        </w:rPr>
        <w:t> study</w:t>
      </w:r>
      <w:r>
        <w:rPr>
          <w:w w:val="110"/>
        </w:rPr>
        <w:t> does</w:t>
      </w:r>
      <w:r>
        <w:rPr>
          <w:w w:val="110"/>
        </w:rPr>
        <w:t> not control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method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used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each country,</w:t>
      </w:r>
      <w:r>
        <w:rPr>
          <w:w w:val="110"/>
        </w:rPr>
        <w:t> which could</w:t>
      </w:r>
      <w:r>
        <w:rPr>
          <w:w w:val="110"/>
        </w:rPr>
        <w:t> potentially</w:t>
      </w:r>
      <w:r>
        <w:rPr>
          <w:w w:val="110"/>
        </w:rPr>
        <w:t> play a</w:t>
      </w:r>
      <w:r>
        <w:rPr>
          <w:w w:val="110"/>
        </w:rPr>
        <w:t> large</w:t>
      </w:r>
      <w:r>
        <w:rPr>
          <w:w w:val="110"/>
        </w:rPr>
        <w:t> role</w:t>
      </w:r>
      <w:r>
        <w:rPr>
          <w:w w:val="110"/>
        </w:rPr>
        <w:t> on the empirical results.</w:t>
      </w:r>
      <w:r>
        <w:rPr>
          <w:spacing w:val="38"/>
          <w:w w:val="110"/>
        </w:rPr>
        <w:t>  </w:t>
      </w:r>
      <w:r>
        <w:rPr>
          <w:w w:val="110"/>
        </w:rPr>
        <w:t>In</w:t>
      </w:r>
      <w:r>
        <w:rPr>
          <w:spacing w:val="40"/>
          <w:w w:val="110"/>
        </w:rPr>
        <w:t>  </w:t>
      </w:r>
      <w:r>
        <w:rPr>
          <w:w w:val="110"/>
        </w:rPr>
        <w:t>fact,</w:t>
      </w:r>
      <w:r>
        <w:rPr>
          <w:spacing w:val="41"/>
          <w:w w:val="110"/>
        </w:rPr>
        <w:t>  </w:t>
      </w:r>
      <w:r>
        <w:rPr>
          <w:w w:val="110"/>
        </w:rPr>
        <w:t>a</w:t>
      </w:r>
      <w:r>
        <w:rPr>
          <w:spacing w:val="40"/>
          <w:w w:val="110"/>
        </w:rPr>
        <w:t>  </w:t>
      </w:r>
      <w:r>
        <w:rPr>
          <w:w w:val="110"/>
        </w:rPr>
        <w:t>World</w:t>
      </w:r>
      <w:r>
        <w:rPr>
          <w:spacing w:val="41"/>
          <w:w w:val="110"/>
        </w:rPr>
        <w:t>  </w:t>
      </w:r>
      <w:r>
        <w:rPr>
          <w:w w:val="110"/>
        </w:rPr>
        <w:t>Bank</w:t>
      </w:r>
      <w:r>
        <w:rPr>
          <w:spacing w:val="40"/>
          <w:w w:val="110"/>
        </w:rPr>
        <w:t>  </w:t>
      </w:r>
      <w:r>
        <w:rPr>
          <w:w w:val="110"/>
        </w:rPr>
        <w:t>analysis</w:t>
      </w:r>
      <w:r>
        <w:rPr>
          <w:spacing w:val="41"/>
          <w:w w:val="110"/>
        </w:rPr>
        <w:t>  </w:t>
      </w:r>
      <w:r>
        <w:rPr>
          <w:w w:val="110"/>
        </w:rPr>
        <w:t>of</w:t>
      </w:r>
      <w:r>
        <w:rPr>
          <w:spacing w:val="40"/>
          <w:w w:val="110"/>
        </w:rPr>
        <w:t>  </w:t>
      </w:r>
      <w:r>
        <w:rPr>
          <w:w w:val="110"/>
        </w:rPr>
        <w:t>the</w:t>
      </w:r>
      <w:r>
        <w:rPr>
          <w:spacing w:val="41"/>
          <w:w w:val="110"/>
        </w:rPr>
        <w:t>  </w:t>
      </w:r>
      <w:r>
        <w:rPr>
          <w:w w:val="110"/>
        </w:rPr>
        <w:t>privatization</w:t>
      </w:r>
      <w:r>
        <w:rPr>
          <w:spacing w:val="40"/>
          <w:w w:val="110"/>
        </w:rPr>
        <w:t>  </w:t>
      </w:r>
      <w:r>
        <w:rPr>
          <w:spacing w:val="-5"/>
          <w:w w:val="110"/>
        </w:rPr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3"/>
        <w:jc w:val="both"/>
      </w:pPr>
      <w:r>
        <w:rPr>
          <w:w w:val="110"/>
        </w:rPr>
        <w:t>Eastern</w:t>
      </w:r>
      <w:r>
        <w:rPr>
          <w:spacing w:val="80"/>
          <w:w w:val="110"/>
        </w:rPr>
        <w:t> </w:t>
      </w:r>
      <w:r>
        <w:rPr>
          <w:w w:val="110"/>
        </w:rPr>
        <w:t>Europe</w:t>
      </w:r>
      <w:r>
        <w:rPr>
          <w:spacing w:val="80"/>
          <w:w w:val="110"/>
        </w:rPr>
        <w:t> </w:t>
      </w:r>
      <w:r>
        <w:rPr>
          <w:w w:val="110"/>
        </w:rPr>
        <w:t>suggests</w:t>
      </w:r>
      <w:r>
        <w:rPr>
          <w:spacing w:val="8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means</w:t>
      </w:r>
      <w:r>
        <w:rPr>
          <w:spacing w:val="80"/>
          <w:w w:val="110"/>
        </w:rPr>
        <w:t> </w:t>
      </w:r>
      <w:r>
        <w:rPr>
          <w:w w:val="110"/>
        </w:rPr>
        <w:t>through</w:t>
      </w:r>
      <w:r>
        <w:rPr>
          <w:spacing w:val="80"/>
          <w:w w:val="110"/>
        </w:rPr>
        <w:t> </w:t>
      </w:r>
      <w:r>
        <w:rPr>
          <w:w w:val="110"/>
        </w:rPr>
        <w:t>which privatization</w:t>
      </w:r>
      <w:r>
        <w:rPr>
          <w:w w:val="110"/>
        </w:rPr>
        <w:t> is</w:t>
      </w:r>
      <w:r>
        <w:rPr>
          <w:w w:val="110"/>
        </w:rPr>
        <w:t> implemented</w:t>
      </w:r>
      <w:r>
        <w:rPr>
          <w:w w:val="110"/>
        </w:rPr>
        <w:t> has</w:t>
      </w:r>
      <w:r>
        <w:rPr>
          <w:w w:val="110"/>
        </w:rPr>
        <w:t> played</w:t>
      </w:r>
      <w:r>
        <w:rPr>
          <w:w w:val="110"/>
        </w:rPr>
        <w:t> a</w:t>
      </w:r>
      <w:r>
        <w:rPr>
          <w:w w:val="110"/>
        </w:rPr>
        <w:t> significant</w:t>
      </w:r>
      <w:r>
        <w:rPr>
          <w:w w:val="110"/>
        </w:rPr>
        <w:t> part</w:t>
      </w:r>
      <w:r>
        <w:rPr>
          <w:w w:val="110"/>
        </w:rPr>
        <w:t> in</w:t>
      </w:r>
      <w:r>
        <w:rPr>
          <w:w w:val="110"/>
        </w:rPr>
        <w:t> the potential</w:t>
      </w:r>
      <w:r>
        <w:rPr>
          <w:w w:val="110"/>
        </w:rPr>
        <w:t> success</w:t>
      </w:r>
      <w:r>
        <w:rPr>
          <w:w w:val="110"/>
        </w:rPr>
        <w:t> of</w:t>
      </w:r>
      <w:r>
        <w:rPr>
          <w:w w:val="110"/>
        </w:rPr>
        <w:t> privatization</w:t>
      </w:r>
      <w:r>
        <w:rPr>
          <w:w w:val="110"/>
        </w:rPr>
        <w:t> in</w:t>
      </w:r>
      <w:r>
        <w:rPr>
          <w:w w:val="110"/>
        </w:rPr>
        <w:t> Eastern</w:t>
      </w:r>
      <w:r>
        <w:rPr>
          <w:w w:val="110"/>
        </w:rPr>
        <w:t> Europe</w:t>
      </w:r>
      <w:r>
        <w:rPr>
          <w:w w:val="110"/>
        </w:rPr>
        <w:t> (World</w:t>
      </w:r>
      <w:r>
        <w:rPr>
          <w:w w:val="110"/>
        </w:rPr>
        <w:t> Bank, 2002).</w:t>
      </w:r>
      <w:r>
        <w:rPr>
          <w:w w:val="110"/>
        </w:rPr>
        <w:t> Finally,</w:t>
      </w:r>
      <w:r>
        <w:rPr>
          <w:w w:val="110"/>
        </w:rPr>
        <w:t> Cook</w:t>
      </w:r>
      <w:r>
        <w:rPr>
          <w:w w:val="110"/>
        </w:rPr>
        <w:t> and</w:t>
      </w:r>
      <w:r>
        <w:rPr>
          <w:w w:val="110"/>
        </w:rPr>
        <w:t> Uchida’s</w:t>
      </w:r>
      <w:r>
        <w:rPr>
          <w:w w:val="110"/>
        </w:rPr>
        <w:t> empirical</w:t>
      </w:r>
      <w:r>
        <w:rPr>
          <w:w w:val="110"/>
        </w:rPr>
        <w:t> analysis</w:t>
      </w:r>
      <w:r>
        <w:rPr>
          <w:w w:val="110"/>
        </w:rPr>
        <w:t> supports</w:t>
      </w:r>
      <w:r>
        <w:rPr>
          <w:spacing w:val="40"/>
          <w:w w:val="110"/>
        </w:rPr>
        <w:t> </w:t>
      </w:r>
      <w:r>
        <w:rPr>
          <w:w w:val="110"/>
        </w:rPr>
        <w:t>Easterly’s</w:t>
      </w:r>
      <w:r>
        <w:rPr>
          <w:spacing w:val="40"/>
          <w:w w:val="110"/>
        </w:rPr>
        <w:t> </w:t>
      </w:r>
      <w:r>
        <w:rPr>
          <w:w w:val="110"/>
        </w:rPr>
        <w:t>idea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individual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policy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the solution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quest</w:t>
      </w:r>
      <w:r>
        <w:rPr>
          <w:w w:val="110"/>
        </w:rPr>
        <w:t> for</w:t>
      </w:r>
      <w:r>
        <w:rPr>
          <w:w w:val="110"/>
        </w:rPr>
        <w:t> economic</w:t>
      </w:r>
      <w:r>
        <w:rPr>
          <w:w w:val="110"/>
        </w:rPr>
        <w:t> growth.</w:t>
      </w:r>
      <w:r>
        <w:rPr>
          <w:w w:val="110"/>
        </w:rPr>
        <w:t> Instead,</w:t>
      </w:r>
      <w:r>
        <w:rPr>
          <w:w w:val="110"/>
        </w:rPr>
        <w:t> more</w:t>
      </w:r>
      <w:r>
        <w:rPr>
          <w:w w:val="110"/>
        </w:rPr>
        <w:t> research should</w:t>
      </w:r>
      <w:r>
        <w:rPr>
          <w:w w:val="110"/>
        </w:rPr>
        <w:t> be</w:t>
      </w:r>
      <w:r>
        <w:rPr>
          <w:w w:val="110"/>
        </w:rPr>
        <w:t> done</w:t>
      </w:r>
      <w:r>
        <w:rPr>
          <w:w w:val="110"/>
        </w:rPr>
        <w:t> in</w:t>
      </w:r>
      <w:r>
        <w:rPr>
          <w:w w:val="110"/>
        </w:rPr>
        <w:t> order</w:t>
      </w:r>
      <w:r>
        <w:rPr>
          <w:w w:val="110"/>
        </w:rPr>
        <w:t> to</w:t>
      </w:r>
      <w:r>
        <w:rPr>
          <w:w w:val="110"/>
        </w:rPr>
        <w:t> analyze</w:t>
      </w:r>
      <w:r>
        <w:rPr>
          <w:w w:val="110"/>
        </w:rPr>
        <w:t> the</w:t>
      </w:r>
      <w:r>
        <w:rPr>
          <w:w w:val="110"/>
        </w:rPr>
        <w:t> effects</w:t>
      </w:r>
      <w:r>
        <w:rPr>
          <w:w w:val="110"/>
        </w:rPr>
        <w:t> of</w:t>
      </w:r>
      <w:r>
        <w:rPr>
          <w:w w:val="110"/>
        </w:rPr>
        <w:t> privatization, accompanied</w:t>
      </w:r>
      <w:r>
        <w:rPr>
          <w:w w:val="110"/>
        </w:rPr>
        <w:t> by</w:t>
      </w:r>
      <w:r>
        <w:rPr>
          <w:w w:val="110"/>
        </w:rPr>
        <w:t> other</w:t>
      </w:r>
      <w:r>
        <w:rPr>
          <w:w w:val="110"/>
        </w:rPr>
        <w:t> economic</w:t>
      </w:r>
      <w:r>
        <w:rPr>
          <w:w w:val="110"/>
        </w:rPr>
        <w:t> reforms,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rate</w:t>
      </w:r>
      <w:r>
        <w:rPr>
          <w:w w:val="110"/>
        </w:rPr>
        <w:t> of</w:t>
      </w:r>
      <w:r>
        <w:rPr>
          <w:w w:val="110"/>
        </w:rPr>
        <w:t> economic </w:t>
      </w:r>
      <w:r>
        <w:rPr>
          <w:spacing w:val="-2"/>
          <w:w w:val="110"/>
        </w:rPr>
        <w:t>growth.</w:t>
      </w:r>
    </w:p>
    <w:p>
      <w:pPr>
        <w:pStyle w:val="BodyText"/>
        <w:spacing w:line="480" w:lineRule="auto" w:before="8"/>
        <w:ind w:left="1100" w:right="1091" w:firstLine="719"/>
        <w:jc w:val="both"/>
      </w:pPr>
      <w:r>
        <w:rPr>
          <w:w w:val="110"/>
        </w:rPr>
        <w:t>Udoka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anyingang</w:t>
      </w:r>
      <w:r>
        <w:rPr>
          <w:spacing w:val="40"/>
          <w:w w:val="110"/>
        </w:rPr>
        <w:t> </w:t>
      </w:r>
      <w:r>
        <w:rPr>
          <w:w w:val="110"/>
        </w:rPr>
        <w:t>(2009)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using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ordinary</w:t>
      </w:r>
      <w:r>
        <w:rPr>
          <w:spacing w:val="40"/>
          <w:w w:val="110"/>
        </w:rPr>
        <w:t> </w:t>
      </w:r>
      <w:r>
        <w:rPr>
          <w:w w:val="110"/>
        </w:rPr>
        <w:t>least multiple</w:t>
      </w:r>
      <w:r>
        <w:rPr>
          <w:w w:val="110"/>
        </w:rPr>
        <w:t> regression</w:t>
      </w:r>
      <w:r>
        <w:rPr>
          <w:w w:val="110"/>
        </w:rPr>
        <w:t> statistical</w:t>
      </w:r>
      <w:r>
        <w:rPr>
          <w:w w:val="110"/>
        </w:rPr>
        <w:t> model</w:t>
      </w:r>
      <w:r>
        <w:rPr>
          <w:w w:val="110"/>
        </w:rPr>
        <w:t> to</w:t>
      </w:r>
      <w:r>
        <w:rPr>
          <w:w w:val="110"/>
        </w:rPr>
        <w:t> ascertain</w:t>
      </w:r>
      <w:r>
        <w:rPr>
          <w:w w:val="110"/>
        </w:rPr>
        <w:t> the</w:t>
      </w:r>
      <w:r>
        <w:rPr>
          <w:w w:val="110"/>
        </w:rPr>
        <w:t> effect</w:t>
      </w:r>
      <w:r>
        <w:rPr>
          <w:w w:val="110"/>
        </w:rPr>
        <w:t> of privatization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economic</w:t>
      </w:r>
      <w:r>
        <w:rPr>
          <w:w w:val="110"/>
        </w:rPr>
        <w:t> growth</w:t>
      </w:r>
      <w:r>
        <w:rPr>
          <w:w w:val="110"/>
        </w:rPr>
        <w:t> of</w:t>
      </w:r>
      <w:r>
        <w:rPr>
          <w:w w:val="110"/>
        </w:rPr>
        <w:t> Nigeria</w:t>
      </w:r>
      <w:r>
        <w:rPr>
          <w:w w:val="110"/>
        </w:rPr>
        <w:t> from</w:t>
      </w:r>
      <w:r>
        <w:rPr>
          <w:w w:val="110"/>
        </w:rPr>
        <w:t> 1979-2007 concluded</w:t>
      </w:r>
      <w:r>
        <w:rPr>
          <w:w w:val="110"/>
        </w:rPr>
        <w:t> that</w:t>
      </w:r>
      <w:r>
        <w:rPr>
          <w:w w:val="110"/>
        </w:rPr>
        <w:t> there</w:t>
      </w:r>
      <w:r>
        <w:rPr>
          <w:w w:val="110"/>
        </w:rPr>
        <w:t> existed</w:t>
      </w:r>
      <w:r>
        <w:rPr>
          <w:w w:val="110"/>
        </w:rPr>
        <w:t> a</w:t>
      </w:r>
      <w:r>
        <w:rPr>
          <w:w w:val="110"/>
        </w:rPr>
        <w:t> significant</w:t>
      </w:r>
      <w:r>
        <w:rPr>
          <w:w w:val="110"/>
        </w:rPr>
        <w:t> relationship</w:t>
      </w:r>
      <w:r>
        <w:rPr>
          <w:w w:val="110"/>
        </w:rPr>
        <w:t> between</w:t>
      </w:r>
      <w:r>
        <w:rPr>
          <w:w w:val="110"/>
        </w:rPr>
        <w:t> GDP and</w:t>
      </w:r>
      <w:r>
        <w:rPr>
          <w:w w:val="110"/>
        </w:rPr>
        <w:t> private</w:t>
      </w:r>
      <w:r>
        <w:rPr>
          <w:w w:val="110"/>
        </w:rPr>
        <w:t> sector</w:t>
      </w:r>
      <w:r>
        <w:rPr>
          <w:w w:val="110"/>
        </w:rPr>
        <w:t> capital</w:t>
      </w:r>
      <w:r>
        <w:rPr>
          <w:w w:val="110"/>
        </w:rPr>
        <w:t> spending.</w:t>
      </w:r>
      <w:r>
        <w:rPr>
          <w:w w:val="110"/>
        </w:rPr>
        <w:t> The</w:t>
      </w:r>
      <w:r>
        <w:rPr>
          <w:w w:val="110"/>
        </w:rPr>
        <w:t> combination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private</w:t>
      </w:r>
      <w:r>
        <w:rPr>
          <w:spacing w:val="8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public</w:t>
      </w:r>
      <w:r>
        <w:rPr>
          <w:spacing w:val="40"/>
          <w:w w:val="110"/>
        </w:rPr>
        <w:t> </w:t>
      </w:r>
      <w:r>
        <w:rPr>
          <w:w w:val="110"/>
        </w:rPr>
        <w:t>capital</w:t>
      </w:r>
      <w:r>
        <w:rPr>
          <w:spacing w:val="40"/>
          <w:w w:val="110"/>
        </w:rPr>
        <w:t> </w:t>
      </w:r>
      <w:r>
        <w:rPr>
          <w:w w:val="110"/>
        </w:rPr>
        <w:t>significantly</w:t>
      </w:r>
      <w:r>
        <w:rPr>
          <w:spacing w:val="40"/>
          <w:w w:val="110"/>
        </w:rPr>
        <w:t> </w:t>
      </w:r>
      <w:r>
        <w:rPr>
          <w:w w:val="110"/>
        </w:rPr>
        <w:t>impacted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GDP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nation.</w:t>
      </w:r>
      <w:r>
        <w:rPr>
          <w:spacing w:val="40"/>
          <w:w w:val="110"/>
        </w:rPr>
        <w:t> </w:t>
      </w:r>
      <w:r>
        <w:rPr>
          <w:w w:val="110"/>
        </w:rPr>
        <w:t>It was</w:t>
      </w:r>
      <w:r>
        <w:rPr>
          <w:w w:val="110"/>
        </w:rPr>
        <w:t> also</w:t>
      </w:r>
      <w:r>
        <w:rPr>
          <w:w w:val="110"/>
        </w:rPr>
        <w:t> discovered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study</w:t>
      </w:r>
      <w:r>
        <w:rPr>
          <w:w w:val="110"/>
        </w:rPr>
        <w:t> that</w:t>
      </w:r>
      <w:r>
        <w:rPr>
          <w:w w:val="110"/>
        </w:rPr>
        <w:t> privatization</w:t>
      </w:r>
      <w:r>
        <w:rPr>
          <w:w w:val="110"/>
        </w:rPr>
        <w:t> is</w:t>
      </w:r>
      <w:r>
        <w:rPr>
          <w:w w:val="110"/>
        </w:rPr>
        <w:t> not</w:t>
      </w:r>
      <w:r>
        <w:rPr>
          <w:w w:val="110"/>
        </w:rPr>
        <w:t> a comprehensive</w:t>
      </w:r>
      <w:r>
        <w:rPr>
          <w:w w:val="110"/>
        </w:rPr>
        <w:t> solution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problems</w:t>
      </w:r>
      <w:r>
        <w:rPr>
          <w:w w:val="110"/>
        </w:rPr>
        <w:t> of</w:t>
      </w:r>
      <w:r>
        <w:rPr>
          <w:w w:val="110"/>
        </w:rPr>
        <w:t> poorly</w:t>
      </w:r>
      <w:r>
        <w:rPr>
          <w:w w:val="110"/>
        </w:rPr>
        <w:t> performing</w:t>
      </w:r>
      <w:r>
        <w:rPr>
          <w:w w:val="110"/>
        </w:rPr>
        <w:t> state- owned</w:t>
      </w:r>
      <w:r>
        <w:rPr>
          <w:w w:val="110"/>
        </w:rPr>
        <w:t> enterprises.</w:t>
      </w:r>
      <w:r>
        <w:rPr>
          <w:w w:val="110"/>
        </w:rPr>
        <w:t> The</w:t>
      </w:r>
      <w:r>
        <w:rPr>
          <w:w w:val="110"/>
        </w:rPr>
        <w:t> study</w:t>
      </w:r>
      <w:r>
        <w:rPr>
          <w:w w:val="110"/>
        </w:rPr>
        <w:t> again</w:t>
      </w:r>
      <w:r>
        <w:rPr>
          <w:w w:val="110"/>
        </w:rPr>
        <w:t> discovered</w:t>
      </w:r>
      <w:r>
        <w:rPr>
          <w:w w:val="110"/>
        </w:rPr>
        <w:t> that</w:t>
      </w:r>
      <w:r>
        <w:rPr>
          <w:w w:val="110"/>
        </w:rPr>
        <w:t> the</w:t>
      </w:r>
      <w:r>
        <w:rPr>
          <w:w w:val="110"/>
        </w:rPr>
        <w:t> standard procedures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were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followed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case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9"/>
        <w:jc w:val="both"/>
      </w:pPr>
      <w:r>
        <w:rPr>
          <w:w w:val="110"/>
        </w:rPr>
        <w:t>aborted</w:t>
      </w:r>
      <w:r>
        <w:rPr>
          <w:spacing w:val="40"/>
          <w:w w:val="110"/>
        </w:rPr>
        <w:t> </w:t>
      </w:r>
      <w:r>
        <w:rPr>
          <w:w w:val="110"/>
        </w:rPr>
        <w:t>sale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Nigerian</w:t>
      </w:r>
      <w:r>
        <w:rPr>
          <w:spacing w:val="40"/>
          <w:w w:val="110"/>
        </w:rPr>
        <w:t> </w:t>
      </w:r>
      <w:r>
        <w:rPr>
          <w:w w:val="110"/>
        </w:rPr>
        <w:t>airways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air</w:t>
      </w:r>
      <w:r>
        <w:rPr>
          <w:spacing w:val="40"/>
          <w:w w:val="110"/>
        </w:rPr>
        <w:t> </w:t>
      </w:r>
      <w:r>
        <w:rPr>
          <w:w w:val="110"/>
        </w:rPr>
        <w:t>wing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U.K</w:t>
      </w:r>
      <w:r>
        <w:rPr>
          <w:spacing w:val="40"/>
          <w:w w:val="125"/>
        </w:rPr>
        <w:t> </w:t>
      </w:r>
      <w:r>
        <w:rPr>
          <w:w w:val="125"/>
        </w:rPr>
        <w:t>,</w:t>
      </w:r>
      <w:r>
        <w:rPr>
          <w:spacing w:val="40"/>
          <w:w w:val="125"/>
        </w:rPr>
        <w:t> </w:t>
      </w:r>
      <w:r>
        <w:rPr>
          <w:w w:val="110"/>
        </w:rPr>
        <w:t>which had</w:t>
      </w:r>
      <w:r>
        <w:rPr>
          <w:spacing w:val="40"/>
          <w:w w:val="110"/>
        </w:rPr>
        <w:t> </w:t>
      </w:r>
      <w:r>
        <w:rPr>
          <w:w w:val="110"/>
        </w:rPr>
        <w:t>neither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solid</w:t>
      </w:r>
      <w:r>
        <w:rPr>
          <w:spacing w:val="40"/>
          <w:w w:val="110"/>
        </w:rPr>
        <w:t> </w:t>
      </w:r>
      <w:r>
        <w:rPr>
          <w:w w:val="110"/>
        </w:rPr>
        <w:t>capital</w:t>
      </w:r>
      <w:r>
        <w:rPr>
          <w:spacing w:val="40"/>
          <w:w w:val="110"/>
        </w:rPr>
        <w:t> </w:t>
      </w:r>
      <w:r>
        <w:rPr>
          <w:w w:val="110"/>
        </w:rPr>
        <w:t>base</w:t>
      </w:r>
      <w:r>
        <w:rPr>
          <w:spacing w:val="40"/>
          <w:w w:val="110"/>
        </w:rPr>
        <w:t> </w:t>
      </w:r>
      <w:r>
        <w:rPr>
          <w:w w:val="110"/>
        </w:rPr>
        <w:t>nor</w:t>
      </w:r>
      <w:r>
        <w:rPr>
          <w:spacing w:val="40"/>
          <w:w w:val="110"/>
        </w:rPr>
        <w:t> 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required</w:t>
      </w:r>
      <w:r>
        <w:rPr>
          <w:spacing w:val="40"/>
          <w:w w:val="110"/>
        </w:rPr>
        <w:t> </w:t>
      </w:r>
      <w:r>
        <w:rPr>
          <w:w w:val="110"/>
        </w:rPr>
        <w:t>experience</w:t>
      </w:r>
      <w:r>
        <w:rPr>
          <w:spacing w:val="40"/>
          <w:w w:val="110"/>
        </w:rPr>
        <w:t> </w:t>
      </w:r>
      <w:r>
        <w:rPr>
          <w:w w:val="110"/>
        </w:rPr>
        <w:t>to merit</w:t>
      </w:r>
      <w:r>
        <w:rPr>
          <w:w w:val="110"/>
        </w:rPr>
        <w:t> taking</w:t>
      </w:r>
      <w:r>
        <w:rPr>
          <w:w w:val="110"/>
        </w:rPr>
        <w:t> over</w:t>
      </w:r>
      <w:r>
        <w:rPr>
          <w:w w:val="110"/>
        </w:rPr>
        <w:t> national</w:t>
      </w:r>
      <w:r>
        <w:rPr>
          <w:w w:val="110"/>
        </w:rPr>
        <w:t> carrier.</w:t>
      </w:r>
      <w:r>
        <w:rPr>
          <w:w w:val="110"/>
        </w:rPr>
        <w:t> After</w:t>
      </w:r>
      <w:r>
        <w:rPr>
          <w:w w:val="110"/>
        </w:rPr>
        <w:t> many</w:t>
      </w:r>
      <w:r>
        <w:rPr>
          <w:w w:val="110"/>
        </w:rPr>
        <w:t> years</w:t>
      </w:r>
      <w:r>
        <w:rPr>
          <w:w w:val="110"/>
        </w:rPr>
        <w:t> of</w:t>
      </w:r>
      <w:r>
        <w:rPr>
          <w:w w:val="110"/>
        </w:rPr>
        <w:t> privatization exercise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Nigeria,</w:t>
      </w:r>
      <w:r>
        <w:rPr>
          <w:spacing w:val="40"/>
          <w:w w:val="110"/>
        </w:rPr>
        <w:t> </w:t>
      </w:r>
      <w:r>
        <w:rPr>
          <w:w w:val="110"/>
        </w:rPr>
        <w:t>there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been</w:t>
      </w:r>
      <w:r>
        <w:rPr>
          <w:spacing w:val="40"/>
          <w:w w:val="110"/>
        </w:rPr>
        <w:t> </w:t>
      </w:r>
      <w:r>
        <w:rPr>
          <w:w w:val="110"/>
        </w:rPr>
        <w:t>any</w:t>
      </w:r>
      <w:r>
        <w:rPr>
          <w:spacing w:val="40"/>
          <w:w w:val="110"/>
        </w:rPr>
        <w:t> </w:t>
      </w:r>
      <w:r>
        <w:rPr>
          <w:w w:val="110"/>
        </w:rPr>
        <w:t>comprehensive assessment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post</w:t>
      </w:r>
      <w:r>
        <w:rPr>
          <w:w w:val="110"/>
        </w:rPr>
        <w:t> privatization</w:t>
      </w:r>
      <w:r>
        <w:rPr>
          <w:w w:val="110"/>
        </w:rPr>
        <w:t> performance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affected enterprises.</w:t>
      </w:r>
      <w:r>
        <w:rPr>
          <w:w w:val="110"/>
        </w:rPr>
        <w:t> They</w:t>
      </w:r>
      <w:r>
        <w:rPr>
          <w:w w:val="110"/>
        </w:rPr>
        <w:t> suggested</w:t>
      </w:r>
      <w:r>
        <w:rPr>
          <w:w w:val="110"/>
        </w:rPr>
        <w:t> that</w:t>
      </w:r>
      <w:r>
        <w:rPr>
          <w:w w:val="110"/>
        </w:rPr>
        <w:t> foreign</w:t>
      </w:r>
      <w:r>
        <w:rPr>
          <w:w w:val="110"/>
        </w:rPr>
        <w:t> investors</w:t>
      </w:r>
      <w:r>
        <w:rPr>
          <w:w w:val="110"/>
        </w:rPr>
        <w:t> should be encouraged</w:t>
      </w:r>
      <w:r>
        <w:rPr>
          <w:w w:val="110"/>
        </w:rPr>
        <w:t> to</w:t>
      </w:r>
      <w:r>
        <w:rPr>
          <w:w w:val="110"/>
        </w:rPr>
        <w:t> participate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investment</w:t>
      </w:r>
      <w:r>
        <w:rPr>
          <w:w w:val="110"/>
        </w:rPr>
        <w:t> opportunities</w:t>
      </w:r>
      <w:r>
        <w:rPr>
          <w:w w:val="110"/>
        </w:rPr>
        <w:t> made available by the privatization programme.</w:t>
      </w:r>
    </w:p>
    <w:p>
      <w:pPr>
        <w:pStyle w:val="BodyText"/>
        <w:spacing w:line="480" w:lineRule="auto" w:before="206"/>
        <w:ind w:left="1100" w:right="1094" w:firstLine="719"/>
        <w:jc w:val="both"/>
      </w:pPr>
      <w:r>
        <w:rPr>
          <w:w w:val="115"/>
        </w:rPr>
        <w:t>Ekewunwa</w:t>
      </w:r>
      <w:r>
        <w:rPr>
          <w:w w:val="115"/>
        </w:rPr>
        <w:t> using</w:t>
      </w:r>
      <w:r>
        <w:rPr>
          <w:w w:val="115"/>
        </w:rPr>
        <w:t> the</w:t>
      </w:r>
      <w:r>
        <w:rPr>
          <w:w w:val="115"/>
        </w:rPr>
        <w:t> ordinary</w:t>
      </w:r>
      <w:r>
        <w:rPr>
          <w:w w:val="115"/>
        </w:rPr>
        <w:t> least</w:t>
      </w:r>
      <w:r>
        <w:rPr>
          <w:w w:val="115"/>
        </w:rPr>
        <w:t> square</w:t>
      </w:r>
      <w:r>
        <w:rPr>
          <w:w w:val="115"/>
        </w:rPr>
        <w:t> regression</w:t>
      </w:r>
      <w:r>
        <w:rPr>
          <w:w w:val="115"/>
        </w:rPr>
        <w:t> model and</w:t>
      </w:r>
      <w:r>
        <w:rPr>
          <w:w w:val="115"/>
        </w:rPr>
        <w:t> variables</w:t>
      </w:r>
      <w:r>
        <w:rPr>
          <w:w w:val="115"/>
        </w:rPr>
        <w:t> which</w:t>
      </w:r>
      <w:r>
        <w:rPr>
          <w:w w:val="115"/>
        </w:rPr>
        <w:t> GDP</w:t>
      </w:r>
      <w:r>
        <w:rPr>
          <w:w w:val="115"/>
        </w:rPr>
        <w:t> is</w:t>
      </w:r>
      <w:r>
        <w:rPr>
          <w:w w:val="115"/>
        </w:rPr>
        <w:t> the</w:t>
      </w:r>
      <w:r>
        <w:rPr>
          <w:w w:val="115"/>
        </w:rPr>
        <w:t> dependent</w:t>
      </w:r>
      <w:r>
        <w:rPr>
          <w:w w:val="115"/>
        </w:rPr>
        <w:t> variable,</w:t>
      </w:r>
      <w:r>
        <w:rPr>
          <w:w w:val="115"/>
        </w:rPr>
        <w:t> and</w:t>
      </w:r>
      <w:r>
        <w:rPr>
          <w:w w:val="115"/>
        </w:rPr>
        <w:t> data collected</w:t>
      </w:r>
      <w:r>
        <w:rPr>
          <w:w w:val="115"/>
        </w:rPr>
        <w:t> from</w:t>
      </w:r>
      <w:r>
        <w:rPr>
          <w:w w:val="115"/>
        </w:rPr>
        <w:t> 1980-2007</w:t>
      </w:r>
      <w:r>
        <w:rPr>
          <w:w w:val="115"/>
        </w:rPr>
        <w:t> to</w:t>
      </w:r>
      <w:r>
        <w:rPr>
          <w:w w:val="115"/>
        </w:rPr>
        <w:t> test</w:t>
      </w:r>
      <w:r>
        <w:rPr>
          <w:w w:val="115"/>
        </w:rPr>
        <w:t> for</w:t>
      </w:r>
      <w:r>
        <w:rPr>
          <w:w w:val="115"/>
        </w:rPr>
        <w:t> the</w:t>
      </w:r>
      <w:r>
        <w:rPr>
          <w:w w:val="115"/>
        </w:rPr>
        <w:t> impact</w:t>
      </w:r>
      <w:r>
        <w:rPr>
          <w:w w:val="115"/>
        </w:rPr>
        <w:t> of</w:t>
      </w:r>
      <w:r>
        <w:rPr>
          <w:w w:val="115"/>
        </w:rPr>
        <w:t> privation</w:t>
      </w:r>
      <w:r>
        <w:rPr>
          <w:w w:val="115"/>
        </w:rPr>
        <w:t> on</w:t>
      </w:r>
      <w:r>
        <w:rPr>
          <w:w w:val="115"/>
        </w:rPr>
        <w:t> the economic</w:t>
      </w:r>
      <w:r>
        <w:rPr>
          <w:w w:val="115"/>
        </w:rPr>
        <w:t> growth</w:t>
      </w:r>
      <w:r>
        <w:rPr>
          <w:w w:val="115"/>
        </w:rPr>
        <w:t> of</w:t>
      </w:r>
      <w:r>
        <w:rPr>
          <w:w w:val="115"/>
        </w:rPr>
        <w:t> Nigeria</w:t>
      </w:r>
      <w:r>
        <w:rPr>
          <w:w w:val="115"/>
        </w:rPr>
        <w:t> concluded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private</w:t>
      </w:r>
      <w:r>
        <w:rPr>
          <w:w w:val="115"/>
        </w:rPr>
        <w:t> sector</w:t>
      </w:r>
      <w:r>
        <w:rPr>
          <w:w w:val="115"/>
        </w:rPr>
        <w:t> is</w:t>
      </w:r>
      <w:r>
        <w:rPr>
          <w:w w:val="115"/>
        </w:rPr>
        <w:t> not the</w:t>
      </w:r>
      <w:r>
        <w:rPr>
          <w:w w:val="115"/>
        </w:rPr>
        <w:t> engine</w:t>
      </w:r>
      <w:r>
        <w:rPr>
          <w:w w:val="115"/>
        </w:rPr>
        <w:t> of</w:t>
      </w:r>
      <w:r>
        <w:rPr>
          <w:w w:val="115"/>
        </w:rPr>
        <w:t> economic</w:t>
      </w:r>
      <w:r>
        <w:rPr>
          <w:w w:val="115"/>
        </w:rPr>
        <w:t> growth</w:t>
      </w:r>
      <w:r>
        <w:rPr>
          <w:w w:val="115"/>
        </w:rPr>
        <w:t> in</w:t>
      </w:r>
      <w:r>
        <w:rPr>
          <w:w w:val="115"/>
        </w:rPr>
        <w:t> Nigeria,</w:t>
      </w:r>
      <w:r>
        <w:rPr>
          <w:w w:val="115"/>
        </w:rPr>
        <w:t> government</w:t>
      </w:r>
      <w:r>
        <w:rPr>
          <w:w w:val="115"/>
        </w:rPr>
        <w:t> need</w:t>
      </w:r>
      <w:r>
        <w:rPr>
          <w:w w:val="115"/>
        </w:rPr>
        <w:t> to</w:t>
      </w:r>
      <w:r>
        <w:rPr>
          <w:w w:val="115"/>
        </w:rPr>
        <w:t> help them</w:t>
      </w:r>
      <w:r>
        <w:rPr>
          <w:w w:val="115"/>
        </w:rPr>
        <w:t> to</w:t>
      </w:r>
      <w:r>
        <w:rPr>
          <w:w w:val="115"/>
        </w:rPr>
        <w:t> increase</w:t>
      </w:r>
      <w:r>
        <w:rPr>
          <w:w w:val="115"/>
        </w:rPr>
        <w:t> their</w:t>
      </w:r>
      <w:r>
        <w:rPr>
          <w:w w:val="115"/>
        </w:rPr>
        <w:t> output</w:t>
      </w:r>
      <w:r>
        <w:rPr>
          <w:w w:val="115"/>
        </w:rPr>
        <w:t> and</w:t>
      </w:r>
      <w:r>
        <w:rPr>
          <w:w w:val="115"/>
        </w:rPr>
        <w:t> savings.</w:t>
      </w:r>
      <w:r>
        <w:rPr>
          <w:w w:val="115"/>
        </w:rPr>
        <w:t> The</w:t>
      </w:r>
      <w:r>
        <w:rPr>
          <w:w w:val="115"/>
        </w:rPr>
        <w:t> private</w:t>
      </w:r>
      <w:r>
        <w:rPr>
          <w:w w:val="115"/>
        </w:rPr>
        <w:t> sector</w:t>
      </w:r>
      <w:r>
        <w:rPr>
          <w:w w:val="115"/>
        </w:rPr>
        <w:t> has not</w:t>
      </w:r>
      <w:r>
        <w:rPr>
          <w:w w:val="115"/>
        </w:rPr>
        <w:t> succeeded</w:t>
      </w:r>
      <w:r>
        <w:rPr>
          <w:w w:val="115"/>
        </w:rPr>
        <w:t> in</w:t>
      </w:r>
      <w:r>
        <w:rPr>
          <w:w w:val="115"/>
        </w:rPr>
        <w:t> distinguishing</w:t>
      </w:r>
      <w:r>
        <w:rPr>
          <w:w w:val="115"/>
        </w:rPr>
        <w:t> itself</w:t>
      </w:r>
      <w:r>
        <w:rPr>
          <w:w w:val="115"/>
        </w:rPr>
        <w:t> as</w:t>
      </w:r>
      <w:r>
        <w:rPr>
          <w:w w:val="115"/>
        </w:rPr>
        <w:t> the</w:t>
      </w:r>
      <w:r>
        <w:rPr>
          <w:w w:val="115"/>
        </w:rPr>
        <w:t> prime</w:t>
      </w:r>
      <w:r>
        <w:rPr>
          <w:w w:val="115"/>
        </w:rPr>
        <w:t> mover</w:t>
      </w:r>
      <w:r>
        <w:rPr>
          <w:w w:val="115"/>
        </w:rPr>
        <w:t> of economic growth.</w:t>
      </w:r>
    </w:p>
    <w:p>
      <w:pPr>
        <w:pStyle w:val="BodyText"/>
        <w:spacing w:line="480" w:lineRule="auto" w:before="169"/>
        <w:ind w:left="1100" w:right="1094" w:firstLine="719"/>
        <w:jc w:val="both"/>
      </w:pPr>
      <w:r>
        <w:rPr>
          <w:w w:val="110"/>
        </w:rPr>
        <w:t>Kehinde</w:t>
      </w:r>
      <w:r>
        <w:rPr>
          <w:spacing w:val="40"/>
          <w:w w:val="110"/>
        </w:rPr>
        <w:t> </w:t>
      </w:r>
      <w:r>
        <w:rPr>
          <w:w w:val="110"/>
        </w:rPr>
        <w:t>(2009)</w:t>
      </w:r>
      <w:r>
        <w:rPr>
          <w:spacing w:val="40"/>
          <w:w w:val="110"/>
        </w:rPr>
        <w:t> </w:t>
      </w:r>
      <w:r>
        <w:rPr>
          <w:w w:val="110"/>
        </w:rPr>
        <w:t>using</w:t>
      </w:r>
      <w:r>
        <w:rPr>
          <w:spacing w:val="40"/>
          <w:w w:val="110"/>
        </w:rPr>
        <w:t> </w:t>
      </w:r>
      <w:r>
        <w:rPr>
          <w:w w:val="110"/>
        </w:rPr>
        <w:t>both</w:t>
      </w:r>
      <w:r>
        <w:rPr>
          <w:spacing w:val="40"/>
          <w:w w:val="110"/>
        </w:rPr>
        <w:t> </w:t>
      </w:r>
      <w:r>
        <w:rPr>
          <w:w w:val="110"/>
        </w:rPr>
        <w:t>primary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secondary</w:t>
      </w:r>
      <w:r>
        <w:rPr>
          <w:spacing w:val="40"/>
          <w:w w:val="110"/>
        </w:rPr>
        <w:t> </w:t>
      </w:r>
      <w:r>
        <w:rPr>
          <w:w w:val="110"/>
        </w:rPr>
        <w:t>data</w:t>
      </w:r>
      <w:r>
        <w:rPr>
          <w:spacing w:val="40"/>
          <w:w w:val="110"/>
        </w:rPr>
        <w:t> </w:t>
      </w:r>
      <w:r>
        <w:rPr>
          <w:w w:val="110"/>
        </w:rPr>
        <w:t>with two</w:t>
      </w:r>
      <w:r>
        <w:rPr>
          <w:w w:val="110"/>
        </w:rPr>
        <w:t> hypothesis</w:t>
      </w:r>
      <w:r>
        <w:rPr>
          <w:w w:val="110"/>
        </w:rPr>
        <w:t> formulated</w:t>
      </w:r>
      <w:r>
        <w:rPr>
          <w:w w:val="110"/>
        </w:rPr>
        <w:t> and</w:t>
      </w:r>
      <w:r>
        <w:rPr>
          <w:w w:val="110"/>
        </w:rPr>
        <w:t> analyzed</w:t>
      </w:r>
      <w:r>
        <w:rPr>
          <w:w w:val="110"/>
        </w:rPr>
        <w:t> using</w:t>
      </w:r>
      <w:r>
        <w:rPr>
          <w:w w:val="110"/>
        </w:rPr>
        <w:t> Pearson</w:t>
      </w:r>
      <w:r>
        <w:rPr>
          <w:w w:val="110"/>
        </w:rPr>
        <w:t> moment correlation</w:t>
      </w:r>
      <w:r>
        <w:rPr>
          <w:spacing w:val="40"/>
          <w:w w:val="110"/>
        </w:rPr>
        <w:t> </w:t>
      </w:r>
      <w:r>
        <w:rPr>
          <w:w w:val="110"/>
        </w:rPr>
        <w:t>coefficient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test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impacts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7"/>
        <w:jc w:val="both"/>
      </w:pPr>
      <w:r>
        <w:rPr>
          <w:w w:val="110"/>
        </w:rPr>
        <w:t>economic</w:t>
      </w:r>
      <w:r>
        <w:rPr>
          <w:w w:val="110"/>
        </w:rPr>
        <w:t> growth</w:t>
      </w:r>
      <w:r>
        <w:rPr>
          <w:w w:val="110"/>
        </w:rPr>
        <w:t> of</w:t>
      </w:r>
      <w:r>
        <w:rPr>
          <w:w w:val="110"/>
        </w:rPr>
        <w:t> Nigeria</w:t>
      </w:r>
      <w:r>
        <w:rPr>
          <w:w w:val="110"/>
        </w:rPr>
        <w:t> concluded</w:t>
      </w:r>
      <w:r>
        <w:rPr>
          <w:w w:val="110"/>
        </w:rPr>
        <w:t> that</w:t>
      </w:r>
      <w:r>
        <w:rPr>
          <w:w w:val="110"/>
        </w:rPr>
        <w:t> privatization</w:t>
      </w:r>
      <w:r>
        <w:rPr>
          <w:w w:val="110"/>
        </w:rPr>
        <w:t> if</w:t>
      </w:r>
      <w:r>
        <w:rPr>
          <w:w w:val="110"/>
        </w:rPr>
        <w:t> faithfully implemented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potential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making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private</w:t>
      </w:r>
      <w:r>
        <w:rPr>
          <w:spacing w:val="40"/>
          <w:w w:val="110"/>
        </w:rPr>
        <w:t> </w:t>
      </w:r>
      <w:r>
        <w:rPr>
          <w:w w:val="110"/>
        </w:rPr>
        <w:t>sector</w:t>
      </w:r>
      <w:r>
        <w:rPr>
          <w:spacing w:val="40"/>
          <w:w w:val="110"/>
        </w:rPr>
        <w:t> </w:t>
      </w:r>
      <w:r>
        <w:rPr>
          <w:w w:val="110"/>
        </w:rPr>
        <w:t>the engine</w:t>
      </w:r>
      <w:r>
        <w:rPr>
          <w:w w:val="110"/>
        </w:rPr>
        <w:t> of economic</w:t>
      </w:r>
      <w:r>
        <w:rPr>
          <w:w w:val="110"/>
        </w:rPr>
        <w:t> growth,</w:t>
      </w:r>
      <w:r>
        <w:rPr>
          <w:w w:val="110"/>
        </w:rPr>
        <w:t> privatization</w:t>
      </w:r>
      <w:r>
        <w:rPr>
          <w:w w:val="110"/>
        </w:rPr>
        <w:t> is</w:t>
      </w:r>
      <w:r>
        <w:rPr>
          <w:w w:val="110"/>
        </w:rPr>
        <w:t> no</w:t>
      </w:r>
      <w:r>
        <w:rPr>
          <w:w w:val="110"/>
        </w:rPr>
        <w:t> doubt</w:t>
      </w:r>
      <w:r>
        <w:rPr>
          <w:w w:val="110"/>
        </w:rPr>
        <w:t> a</w:t>
      </w:r>
      <w:r>
        <w:rPr>
          <w:w w:val="110"/>
        </w:rPr>
        <w:t> fruitful economic</w:t>
      </w:r>
      <w:r>
        <w:rPr>
          <w:w w:val="110"/>
        </w:rPr>
        <w:t> policy</w:t>
      </w:r>
      <w:r>
        <w:rPr>
          <w:w w:val="110"/>
        </w:rPr>
        <w:t> if</w:t>
      </w:r>
      <w:r>
        <w:rPr>
          <w:w w:val="110"/>
        </w:rPr>
        <w:t> sincerely</w:t>
      </w:r>
      <w:r>
        <w:rPr>
          <w:w w:val="110"/>
        </w:rPr>
        <w:t> implemented.</w:t>
      </w:r>
      <w:r>
        <w:rPr>
          <w:w w:val="110"/>
        </w:rPr>
        <w:t> it</w:t>
      </w:r>
      <w:r>
        <w:rPr>
          <w:w w:val="110"/>
        </w:rPr>
        <w:t> would</w:t>
      </w:r>
      <w:r>
        <w:rPr>
          <w:w w:val="110"/>
        </w:rPr>
        <w:t> open</w:t>
      </w:r>
      <w:r>
        <w:rPr>
          <w:w w:val="110"/>
        </w:rPr>
        <w:t> new opportunities</w:t>
      </w:r>
      <w:r>
        <w:rPr>
          <w:w w:val="110"/>
        </w:rPr>
        <w:t> ,increase</w:t>
      </w:r>
      <w:r>
        <w:rPr>
          <w:w w:val="110"/>
        </w:rPr>
        <w:t> private</w:t>
      </w:r>
      <w:r>
        <w:rPr>
          <w:w w:val="110"/>
        </w:rPr>
        <w:t> sector</w:t>
      </w:r>
      <w:r>
        <w:rPr>
          <w:w w:val="110"/>
        </w:rPr>
        <w:t> participation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economy, expand</w:t>
      </w:r>
      <w:r>
        <w:rPr>
          <w:w w:val="110"/>
        </w:rPr>
        <w:t> capital</w:t>
      </w:r>
      <w:r>
        <w:rPr>
          <w:w w:val="110"/>
        </w:rPr>
        <w:t> market,</w:t>
      </w:r>
      <w:r>
        <w:rPr>
          <w:w w:val="110"/>
        </w:rPr>
        <w:t> equity</w:t>
      </w:r>
      <w:r>
        <w:rPr>
          <w:w w:val="110"/>
        </w:rPr>
        <w:t> funding</w:t>
      </w:r>
      <w:r>
        <w:rPr>
          <w:w w:val="110"/>
        </w:rPr>
        <w:t> inflow</w:t>
      </w:r>
      <w:r>
        <w:rPr>
          <w:w w:val="110"/>
        </w:rPr>
        <w:t> of</w:t>
      </w:r>
      <w:r>
        <w:rPr>
          <w:w w:val="110"/>
        </w:rPr>
        <w:t> investments,</w:t>
      </w:r>
      <w:r>
        <w:rPr>
          <w:w w:val="110"/>
        </w:rPr>
        <w:t> job creation</w:t>
      </w:r>
      <w:r>
        <w:rPr>
          <w:w w:val="110"/>
        </w:rPr>
        <w:t> and</w:t>
      </w:r>
      <w:r>
        <w:rPr>
          <w:w w:val="110"/>
        </w:rPr>
        <w:t> engender</w:t>
      </w:r>
      <w:r>
        <w:rPr>
          <w:w w:val="110"/>
        </w:rPr>
        <w:t> continued</w:t>
      </w:r>
      <w:r>
        <w:rPr>
          <w:w w:val="110"/>
        </w:rPr>
        <w:t> deregulation,</w:t>
      </w:r>
      <w:r>
        <w:rPr>
          <w:w w:val="110"/>
        </w:rPr>
        <w:t> provide</w:t>
      </w:r>
      <w:r>
        <w:rPr>
          <w:w w:val="110"/>
        </w:rPr>
        <w:t> modern infrastructure,</w:t>
      </w:r>
      <w:r>
        <w:rPr>
          <w:spacing w:val="40"/>
          <w:w w:val="110"/>
        </w:rPr>
        <w:t> </w:t>
      </w:r>
      <w:r>
        <w:rPr>
          <w:w w:val="110"/>
        </w:rPr>
        <w:t>new</w:t>
      </w:r>
      <w:r>
        <w:rPr>
          <w:spacing w:val="40"/>
          <w:w w:val="110"/>
        </w:rPr>
        <w:t> </w:t>
      </w:r>
      <w:r>
        <w:rPr>
          <w:w w:val="110"/>
        </w:rPr>
        <w:t>technology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improved</w:t>
      </w:r>
      <w:r>
        <w:rPr>
          <w:spacing w:val="40"/>
          <w:w w:val="110"/>
        </w:rPr>
        <w:t> </w:t>
      </w:r>
      <w:r>
        <w:rPr>
          <w:w w:val="110"/>
        </w:rPr>
        <w:t>efficiency,</w:t>
      </w:r>
      <w:r>
        <w:rPr>
          <w:spacing w:val="80"/>
          <w:w w:val="15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an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policy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much</w:t>
      </w:r>
      <w:r>
        <w:rPr>
          <w:spacing w:val="40"/>
          <w:w w:val="110"/>
        </w:rPr>
        <w:t> </w:t>
      </w:r>
      <w:r>
        <w:rPr>
          <w:w w:val="110"/>
        </w:rPr>
        <w:t>relevance</w:t>
      </w:r>
      <w:r>
        <w:rPr>
          <w:spacing w:val="40"/>
          <w:w w:val="110"/>
        </w:rPr>
        <w:t> </w:t>
      </w:r>
      <w:r>
        <w:rPr>
          <w:w w:val="110"/>
        </w:rPr>
        <w:t>and importance</w:t>
      </w:r>
      <w:r>
        <w:rPr>
          <w:spacing w:val="40"/>
          <w:w w:val="110"/>
        </w:rPr>
        <w:t> </w:t>
      </w:r>
      <w:r>
        <w:rPr>
          <w:w w:val="110"/>
        </w:rPr>
        <w:t>worldwide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capacity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promoting efficiency.</w:t>
      </w:r>
      <w:r>
        <w:rPr>
          <w:w w:val="110"/>
        </w:rPr>
        <w:t> Of</w:t>
      </w:r>
      <w:r>
        <w:rPr>
          <w:w w:val="110"/>
        </w:rPr>
        <w:t> much</w:t>
      </w:r>
      <w:r>
        <w:rPr>
          <w:w w:val="110"/>
        </w:rPr>
        <w:t> importance</w:t>
      </w:r>
      <w:r>
        <w:rPr>
          <w:w w:val="110"/>
        </w:rPr>
        <w:t> is</w:t>
      </w:r>
      <w:r>
        <w:rPr>
          <w:w w:val="110"/>
        </w:rPr>
        <w:t> that</w:t>
      </w:r>
      <w:r>
        <w:rPr>
          <w:w w:val="110"/>
        </w:rPr>
        <w:t> privatization</w:t>
      </w:r>
      <w:r>
        <w:rPr>
          <w:w w:val="110"/>
        </w:rPr>
        <w:t> would</w:t>
      </w:r>
      <w:r>
        <w:rPr>
          <w:w w:val="110"/>
        </w:rPr>
        <w:t> promote competition</w:t>
      </w:r>
      <w:r>
        <w:rPr>
          <w:spacing w:val="40"/>
          <w:w w:val="110"/>
        </w:rPr>
        <w:t> </w:t>
      </w:r>
      <w:r>
        <w:rPr>
          <w:w w:val="110"/>
        </w:rPr>
        <w:t>among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major</w:t>
      </w:r>
      <w:r>
        <w:rPr>
          <w:spacing w:val="40"/>
          <w:w w:val="110"/>
        </w:rPr>
        <w:t> </w:t>
      </w:r>
      <w:r>
        <w:rPr>
          <w:w w:val="110"/>
        </w:rPr>
        <w:t>actors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system.</w:t>
      </w:r>
    </w:p>
    <w:p>
      <w:pPr>
        <w:pStyle w:val="BodyText"/>
        <w:spacing w:line="480" w:lineRule="auto" w:before="211"/>
        <w:ind w:left="1100" w:right="1099" w:firstLine="719"/>
        <w:jc w:val="both"/>
      </w:pPr>
      <w:r>
        <w:rPr>
          <w:w w:val="110"/>
        </w:rPr>
        <w:t>Afeikhena</w:t>
      </w:r>
      <w:r>
        <w:rPr>
          <w:w w:val="110"/>
        </w:rPr>
        <w:t> (2010)</w:t>
      </w:r>
      <w:r>
        <w:rPr>
          <w:w w:val="110"/>
        </w:rPr>
        <w:t> researched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operating</w:t>
      </w:r>
      <w:r>
        <w:rPr>
          <w:w w:val="110"/>
        </w:rPr>
        <w:t> performance</w:t>
      </w:r>
      <w:r>
        <w:rPr>
          <w:w w:val="110"/>
        </w:rPr>
        <w:t> of privatized</w:t>
      </w:r>
      <w:r>
        <w:rPr>
          <w:w w:val="110"/>
        </w:rPr>
        <w:t> firms</w:t>
      </w:r>
      <w:r>
        <w:rPr>
          <w:w w:val="110"/>
        </w:rPr>
        <w:t> in</w:t>
      </w:r>
      <w:r>
        <w:rPr>
          <w:w w:val="110"/>
        </w:rPr>
        <w:t> both</w:t>
      </w:r>
      <w:r>
        <w:rPr>
          <w:w w:val="110"/>
        </w:rPr>
        <w:t> developed</w:t>
      </w:r>
      <w:r>
        <w:rPr>
          <w:w w:val="110"/>
        </w:rPr>
        <w:t> and</w:t>
      </w:r>
      <w:r>
        <w:rPr>
          <w:w w:val="110"/>
        </w:rPr>
        <w:t> developing</w:t>
      </w:r>
      <w:r>
        <w:rPr>
          <w:w w:val="110"/>
        </w:rPr>
        <w:t> economies;</w:t>
      </w:r>
      <w:r>
        <w:rPr>
          <w:w w:val="110"/>
        </w:rPr>
        <w:t> his study</w:t>
      </w:r>
      <w:r>
        <w:rPr>
          <w:w w:val="110"/>
        </w:rPr>
        <w:t> appraised</w:t>
      </w:r>
      <w:r>
        <w:rPr>
          <w:w w:val="110"/>
        </w:rPr>
        <w:t> the</w:t>
      </w:r>
      <w:r>
        <w:rPr>
          <w:w w:val="110"/>
        </w:rPr>
        <w:t> post-privatization</w:t>
      </w:r>
      <w:r>
        <w:rPr>
          <w:w w:val="110"/>
        </w:rPr>
        <w:t> performance</w:t>
      </w:r>
      <w:r>
        <w:rPr>
          <w:w w:val="110"/>
        </w:rPr>
        <w:t> of</w:t>
      </w:r>
      <w:r>
        <w:rPr>
          <w:w w:val="110"/>
        </w:rPr>
        <w:t> some</w:t>
      </w:r>
      <w:r>
        <w:rPr>
          <w:spacing w:val="80"/>
          <w:w w:val="150"/>
        </w:rPr>
        <w:t> </w:t>
      </w:r>
      <w:r>
        <w:rPr>
          <w:w w:val="110"/>
        </w:rPr>
        <w:t>privatized</w:t>
      </w:r>
      <w:r>
        <w:rPr>
          <w:spacing w:val="40"/>
          <w:w w:val="110"/>
        </w:rPr>
        <w:t> </w:t>
      </w:r>
      <w:r>
        <w:rPr>
          <w:w w:val="110"/>
        </w:rPr>
        <w:t>enterprises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w w:val="110"/>
        </w:rPr>
        <w:t> Nigeria.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specific</w:t>
      </w:r>
      <w:r>
        <w:rPr>
          <w:spacing w:val="40"/>
          <w:w w:val="110"/>
        </w:rPr>
        <w:t> </w:t>
      </w:r>
      <w:r>
        <w:rPr>
          <w:w w:val="110"/>
        </w:rPr>
        <w:t>indicators</w:t>
      </w:r>
      <w:r>
        <w:rPr>
          <w:spacing w:val="40"/>
          <w:w w:val="110"/>
        </w:rPr>
        <w:t> </w:t>
      </w:r>
      <w:r>
        <w:rPr>
          <w:w w:val="110"/>
        </w:rPr>
        <w:t>examined are:</w:t>
      </w:r>
      <w:r>
        <w:rPr>
          <w:w w:val="110"/>
        </w:rPr>
        <w:t> profitability,</w:t>
      </w:r>
      <w:r>
        <w:rPr>
          <w:w w:val="110"/>
        </w:rPr>
        <w:t> productive</w:t>
      </w:r>
      <w:r>
        <w:rPr>
          <w:w w:val="110"/>
        </w:rPr>
        <w:t> efficiency,</w:t>
      </w:r>
      <w:r>
        <w:rPr>
          <w:w w:val="110"/>
        </w:rPr>
        <w:t> employment,</w:t>
      </w:r>
      <w:r>
        <w:rPr>
          <w:w w:val="110"/>
        </w:rPr>
        <w:t> capital investment,</w:t>
      </w:r>
      <w:r>
        <w:rPr>
          <w:spacing w:val="40"/>
          <w:w w:val="110"/>
        </w:rPr>
        <w:t> </w:t>
      </w:r>
      <w:r>
        <w:rPr>
          <w:w w:val="110"/>
        </w:rPr>
        <w:t>output,</w:t>
      </w:r>
      <w:r>
        <w:rPr>
          <w:spacing w:val="40"/>
          <w:w w:val="110"/>
        </w:rPr>
        <w:t> </w:t>
      </w:r>
      <w:r>
        <w:rPr>
          <w:w w:val="110"/>
        </w:rPr>
        <w:t>prices,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taxes.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study</w:t>
      </w:r>
      <w:r>
        <w:rPr>
          <w:spacing w:val="40"/>
          <w:w w:val="110"/>
        </w:rPr>
        <w:t> </w:t>
      </w:r>
      <w:r>
        <w:rPr>
          <w:w w:val="110"/>
        </w:rPr>
        <w:t>measured</w:t>
      </w:r>
      <w:r>
        <w:rPr>
          <w:spacing w:val="40"/>
          <w:w w:val="110"/>
        </w:rPr>
        <w:t> </w:t>
      </w:r>
      <w:r>
        <w:rPr>
          <w:w w:val="110"/>
        </w:rPr>
        <w:t>the change</w:t>
      </w:r>
      <w:r>
        <w:rPr>
          <w:spacing w:val="27"/>
          <w:w w:val="110"/>
        </w:rPr>
        <w:t>  </w:t>
      </w:r>
      <w:r>
        <w:rPr>
          <w:w w:val="110"/>
        </w:rPr>
        <w:t>in</w:t>
      </w:r>
      <w:r>
        <w:rPr>
          <w:spacing w:val="26"/>
          <w:w w:val="110"/>
        </w:rPr>
        <w:t>  </w:t>
      </w:r>
      <w:r>
        <w:rPr>
          <w:w w:val="110"/>
        </w:rPr>
        <w:t>any</w:t>
      </w:r>
      <w:r>
        <w:rPr>
          <w:spacing w:val="27"/>
          <w:w w:val="110"/>
        </w:rPr>
        <w:t>  </w:t>
      </w:r>
      <w:r>
        <w:rPr>
          <w:w w:val="110"/>
        </w:rPr>
        <w:t>given</w:t>
      </w:r>
      <w:r>
        <w:rPr>
          <w:spacing w:val="26"/>
          <w:w w:val="110"/>
        </w:rPr>
        <w:t>  </w:t>
      </w:r>
      <w:r>
        <w:rPr>
          <w:w w:val="110"/>
        </w:rPr>
        <w:t>indicator</w:t>
      </w:r>
      <w:r>
        <w:rPr>
          <w:spacing w:val="25"/>
          <w:w w:val="110"/>
        </w:rPr>
        <w:t>  </w:t>
      </w:r>
      <w:r>
        <w:rPr>
          <w:w w:val="110"/>
        </w:rPr>
        <w:t>of</w:t>
      </w:r>
      <w:r>
        <w:rPr>
          <w:spacing w:val="25"/>
          <w:w w:val="110"/>
        </w:rPr>
        <w:t>  </w:t>
      </w:r>
      <w:r>
        <w:rPr>
          <w:w w:val="110"/>
        </w:rPr>
        <w:t>performance</w:t>
      </w:r>
      <w:r>
        <w:rPr>
          <w:spacing w:val="27"/>
          <w:w w:val="110"/>
        </w:rPr>
        <w:t>  </w:t>
      </w:r>
      <w:r>
        <w:rPr>
          <w:w w:val="110"/>
        </w:rPr>
        <w:t>by</w:t>
      </w:r>
      <w:r>
        <w:rPr>
          <w:spacing w:val="26"/>
          <w:w w:val="110"/>
        </w:rPr>
        <w:t>  </w:t>
      </w:r>
      <w:r>
        <w:rPr>
          <w:w w:val="110"/>
        </w:rPr>
        <w:t>comparing</w:t>
      </w:r>
      <w:r>
        <w:rPr>
          <w:spacing w:val="26"/>
          <w:w w:val="110"/>
        </w:rPr>
        <w:t>  </w:t>
      </w:r>
      <w:r>
        <w:rPr>
          <w:spacing w:val="-5"/>
          <w:w w:val="110"/>
        </w:rPr>
        <w:t>its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4"/>
        <w:jc w:val="both"/>
      </w:pPr>
      <w:r>
        <w:rPr>
          <w:w w:val="110"/>
        </w:rPr>
        <w:t>average</w:t>
      </w:r>
      <w:r>
        <w:rPr>
          <w:spacing w:val="40"/>
          <w:w w:val="110"/>
        </w:rPr>
        <w:t> </w:t>
      </w:r>
      <w:r>
        <w:rPr>
          <w:w w:val="110"/>
        </w:rPr>
        <w:t>value</w:t>
      </w:r>
      <w:r>
        <w:rPr>
          <w:spacing w:val="40"/>
          <w:w w:val="110"/>
        </w:rPr>
        <w:t> </w:t>
      </w:r>
      <w:r>
        <w:rPr>
          <w:w w:val="110"/>
        </w:rPr>
        <w:t>five</w:t>
      </w:r>
      <w:r>
        <w:rPr>
          <w:spacing w:val="40"/>
          <w:w w:val="110"/>
        </w:rPr>
        <w:t> </w:t>
      </w:r>
      <w:r>
        <w:rPr>
          <w:w w:val="110"/>
        </w:rPr>
        <w:t>years</w:t>
      </w:r>
      <w:r>
        <w:rPr>
          <w:spacing w:val="40"/>
          <w:w w:val="110"/>
        </w:rPr>
        <w:t> </w:t>
      </w:r>
      <w:r>
        <w:rPr>
          <w:w w:val="110"/>
        </w:rPr>
        <w:t>before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five</w:t>
      </w:r>
      <w:r>
        <w:rPr>
          <w:spacing w:val="40"/>
          <w:w w:val="110"/>
        </w:rPr>
        <w:t> </w:t>
      </w:r>
      <w:r>
        <w:rPr>
          <w:w w:val="110"/>
        </w:rPr>
        <w:t>years</w:t>
      </w:r>
      <w:r>
        <w:rPr>
          <w:spacing w:val="40"/>
          <w:w w:val="110"/>
        </w:rPr>
        <w:t> </w:t>
      </w:r>
      <w:r>
        <w:rPr>
          <w:w w:val="110"/>
        </w:rPr>
        <w:t>after</w:t>
      </w:r>
      <w:r>
        <w:rPr>
          <w:spacing w:val="40"/>
          <w:w w:val="110"/>
        </w:rPr>
        <w:t> </w:t>
      </w:r>
      <w:r>
        <w:rPr>
          <w:w w:val="110"/>
        </w:rPr>
        <w:t>privatization. Data</w:t>
      </w:r>
      <w:r>
        <w:rPr>
          <w:spacing w:val="40"/>
          <w:w w:val="110"/>
        </w:rPr>
        <w:t> </w:t>
      </w:r>
      <w:r>
        <w:rPr>
          <w:w w:val="110"/>
        </w:rPr>
        <w:t>envelopment</w:t>
      </w:r>
      <w:r>
        <w:rPr>
          <w:spacing w:val="40"/>
          <w:w w:val="110"/>
        </w:rPr>
        <w:t> </w:t>
      </w:r>
      <w:r>
        <w:rPr>
          <w:w w:val="110"/>
        </w:rPr>
        <w:t>analysis</w:t>
      </w:r>
      <w:r>
        <w:rPr>
          <w:spacing w:val="40"/>
          <w:w w:val="110"/>
        </w:rPr>
        <w:t> </w:t>
      </w:r>
      <w:r>
        <w:rPr>
          <w:w w:val="110"/>
        </w:rPr>
        <w:t>(DEA)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also</w:t>
      </w:r>
      <w:r>
        <w:rPr>
          <w:spacing w:val="40"/>
          <w:w w:val="110"/>
        </w:rPr>
        <w:t> </w:t>
      </w:r>
      <w:r>
        <w:rPr>
          <w:w w:val="110"/>
        </w:rPr>
        <w:t>deployed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assess changes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level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technical</w:t>
      </w:r>
      <w:r>
        <w:rPr>
          <w:spacing w:val="40"/>
          <w:w w:val="110"/>
        </w:rPr>
        <w:t> </w:t>
      </w:r>
      <w:r>
        <w:rPr>
          <w:w w:val="110"/>
        </w:rPr>
        <w:t>efficiency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selected enterprises.</w:t>
      </w:r>
      <w:r>
        <w:rPr>
          <w:w w:val="110"/>
        </w:rPr>
        <w:t> The</w:t>
      </w:r>
      <w:r>
        <w:rPr>
          <w:w w:val="110"/>
        </w:rPr>
        <w:t> result,</w:t>
      </w:r>
      <w:r>
        <w:rPr>
          <w:w w:val="110"/>
        </w:rPr>
        <w:t> albeit</w:t>
      </w:r>
      <w:r>
        <w:rPr>
          <w:w w:val="110"/>
        </w:rPr>
        <w:t> mixed,</w:t>
      </w:r>
      <w:r>
        <w:rPr>
          <w:w w:val="110"/>
        </w:rPr>
        <w:t> showed</w:t>
      </w:r>
      <w:r>
        <w:rPr>
          <w:w w:val="110"/>
        </w:rPr>
        <w:t> significant</w:t>
      </w:r>
      <w:r>
        <w:rPr>
          <w:w w:val="110"/>
        </w:rPr>
        <w:t> increase</w:t>
      </w:r>
      <w:r>
        <w:rPr>
          <w:w w:val="110"/>
        </w:rPr>
        <w:t> in these</w:t>
      </w:r>
      <w:r>
        <w:rPr>
          <w:w w:val="110"/>
        </w:rPr>
        <w:t> indicators.</w:t>
      </w:r>
      <w:r>
        <w:rPr>
          <w:w w:val="110"/>
        </w:rPr>
        <w:t> Privatization</w:t>
      </w:r>
      <w:r>
        <w:rPr>
          <w:w w:val="110"/>
        </w:rPr>
        <w:t> is</w:t>
      </w:r>
      <w:r>
        <w:rPr>
          <w:w w:val="110"/>
        </w:rPr>
        <w:t> also</w:t>
      </w:r>
      <w:r>
        <w:rPr>
          <w:w w:val="110"/>
        </w:rPr>
        <w:t> associated</w:t>
      </w:r>
      <w:r>
        <w:rPr>
          <w:w w:val="110"/>
        </w:rPr>
        <w:t> with</w:t>
      </w:r>
      <w:r>
        <w:rPr>
          <w:w w:val="110"/>
        </w:rPr>
        <w:t> increase</w:t>
      </w:r>
      <w:r>
        <w:rPr>
          <w:w w:val="110"/>
        </w:rPr>
        <w:t> in technical</w:t>
      </w:r>
      <w:r>
        <w:rPr>
          <w:spacing w:val="40"/>
          <w:w w:val="110"/>
        </w:rPr>
        <w:t> </w:t>
      </w:r>
      <w:r>
        <w:rPr>
          <w:w w:val="110"/>
        </w:rPr>
        <w:t>efficiency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affected</w:t>
      </w:r>
      <w:r>
        <w:rPr>
          <w:spacing w:val="40"/>
          <w:w w:val="110"/>
        </w:rPr>
        <w:t> </w:t>
      </w:r>
      <w:r>
        <w:rPr>
          <w:w w:val="110"/>
        </w:rPr>
        <w:t>enterprises.</w:t>
      </w:r>
      <w:r>
        <w:rPr>
          <w:spacing w:val="80"/>
          <w:w w:val="110"/>
        </w:rPr>
        <w:t> </w:t>
      </w:r>
      <w:r>
        <w:rPr>
          <w:w w:val="110"/>
        </w:rPr>
        <w:t>Reduction</w:t>
      </w:r>
      <w:r>
        <w:rPr>
          <w:spacing w:val="40"/>
          <w:w w:val="110"/>
        </w:rPr>
        <w:t> </w:t>
      </w:r>
      <w:r>
        <w:rPr>
          <w:w w:val="110"/>
        </w:rPr>
        <w:t>of politically</w:t>
      </w:r>
      <w:r>
        <w:rPr>
          <w:spacing w:val="40"/>
          <w:w w:val="110"/>
        </w:rPr>
        <w:t> </w:t>
      </w:r>
      <w:r>
        <w:rPr>
          <w:w w:val="110"/>
        </w:rPr>
        <w:t>motivated</w:t>
      </w:r>
      <w:r>
        <w:rPr>
          <w:spacing w:val="40"/>
          <w:w w:val="110"/>
        </w:rPr>
        <w:t> </w:t>
      </w:r>
      <w:r>
        <w:rPr>
          <w:w w:val="110"/>
        </w:rPr>
        <w:t>resource</w:t>
      </w:r>
      <w:r>
        <w:rPr>
          <w:spacing w:val="40"/>
          <w:w w:val="110"/>
        </w:rPr>
        <w:t> </w:t>
      </w:r>
      <w:r>
        <w:rPr>
          <w:w w:val="110"/>
        </w:rPr>
        <w:t>allocation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un-questionably</w:t>
      </w:r>
      <w:r>
        <w:rPr>
          <w:spacing w:val="40"/>
          <w:w w:val="110"/>
        </w:rPr>
        <w:t> </w:t>
      </w:r>
      <w:r>
        <w:rPr>
          <w:w w:val="110"/>
        </w:rPr>
        <w:t>been the</w:t>
      </w:r>
      <w:r>
        <w:rPr>
          <w:spacing w:val="40"/>
          <w:w w:val="110"/>
        </w:rPr>
        <w:t> </w:t>
      </w:r>
      <w:r>
        <w:rPr>
          <w:w w:val="110"/>
        </w:rPr>
        <w:t>principal benefit of privatization in Nigeria.</w:t>
      </w:r>
    </w:p>
    <w:p>
      <w:pPr>
        <w:pStyle w:val="BodyText"/>
        <w:spacing w:line="480" w:lineRule="auto" w:before="206"/>
        <w:ind w:left="1100" w:right="1093" w:firstLine="719"/>
        <w:jc w:val="both"/>
      </w:pPr>
      <w:r>
        <w:rPr>
          <w:w w:val="110"/>
        </w:rPr>
        <w:t>The</w:t>
      </w:r>
      <w:r>
        <w:rPr>
          <w:w w:val="110"/>
        </w:rPr>
        <w:t> evidence</w:t>
      </w:r>
      <w:r>
        <w:rPr>
          <w:w w:val="110"/>
        </w:rPr>
        <w:t> shows</w:t>
      </w:r>
      <w:r>
        <w:rPr>
          <w:w w:val="110"/>
        </w:rPr>
        <w:t> that,</w:t>
      </w:r>
      <w:r>
        <w:rPr>
          <w:w w:val="110"/>
        </w:rPr>
        <w:t> overall</w:t>
      </w:r>
      <w:r>
        <w:rPr>
          <w:w w:val="110"/>
        </w:rPr>
        <w:t> employment</w:t>
      </w:r>
      <w:r>
        <w:rPr>
          <w:w w:val="110"/>
        </w:rPr>
        <w:t> losses</w:t>
      </w:r>
      <w:r>
        <w:rPr>
          <w:w w:val="110"/>
        </w:rPr>
        <w:t> have</w:t>
      </w:r>
      <w:r>
        <w:rPr>
          <w:w w:val="110"/>
        </w:rPr>
        <w:t> been modest</w:t>
      </w:r>
      <w:r>
        <w:rPr>
          <w:w w:val="110"/>
        </w:rPr>
        <w:t> In</w:t>
      </w:r>
      <w:r>
        <w:rPr>
          <w:w w:val="110"/>
        </w:rPr>
        <w:t> United</w:t>
      </w:r>
      <w:r>
        <w:rPr>
          <w:w w:val="110"/>
        </w:rPr>
        <w:t> bank</w:t>
      </w:r>
      <w:r>
        <w:rPr>
          <w:w w:val="110"/>
        </w:rPr>
        <w:t> of</w:t>
      </w:r>
      <w:r>
        <w:rPr>
          <w:w w:val="110"/>
        </w:rPr>
        <w:t> Africa</w:t>
      </w:r>
      <w:r>
        <w:rPr>
          <w:w w:val="110"/>
        </w:rPr>
        <w:t> and</w:t>
      </w:r>
      <w:r>
        <w:rPr>
          <w:w w:val="110"/>
        </w:rPr>
        <w:t> Unipetrol</w:t>
      </w:r>
      <w:r>
        <w:rPr>
          <w:w w:val="110"/>
        </w:rPr>
        <w:t> while</w:t>
      </w:r>
      <w:r>
        <w:rPr>
          <w:w w:val="110"/>
        </w:rPr>
        <w:t> Ashaka</w:t>
      </w:r>
      <w:r>
        <w:rPr>
          <w:w w:val="110"/>
        </w:rPr>
        <w:t> in</w:t>
      </w:r>
      <w:r>
        <w:rPr>
          <w:w w:val="110"/>
        </w:rPr>
        <w:t> fact recorded</w:t>
      </w:r>
      <w:r>
        <w:rPr>
          <w:w w:val="110"/>
        </w:rPr>
        <w:t> large</w:t>
      </w:r>
      <w:r>
        <w:rPr>
          <w:w w:val="110"/>
        </w:rPr>
        <w:t> increases</w:t>
      </w:r>
      <w:r>
        <w:rPr>
          <w:w w:val="110"/>
        </w:rPr>
        <w:t> in</w:t>
      </w:r>
      <w:r>
        <w:rPr>
          <w:w w:val="110"/>
        </w:rPr>
        <w:t> employment</w:t>
      </w:r>
      <w:r>
        <w:rPr>
          <w:w w:val="110"/>
        </w:rPr>
        <w:t> after</w:t>
      </w:r>
      <w:r>
        <w:rPr>
          <w:w w:val="110"/>
        </w:rPr>
        <w:t> privatization.</w:t>
      </w:r>
      <w:r>
        <w:rPr>
          <w:spacing w:val="40"/>
          <w:w w:val="110"/>
        </w:rPr>
        <w:t> </w:t>
      </w:r>
      <w:r>
        <w:rPr>
          <w:w w:val="110"/>
        </w:rPr>
        <w:t>Also,</w:t>
      </w:r>
      <w:r>
        <w:rPr>
          <w:w w:val="110"/>
        </w:rPr>
        <w:t> it should be borne</w:t>
      </w:r>
      <w:r>
        <w:rPr>
          <w:w w:val="110"/>
        </w:rPr>
        <w:t> in mind that no assessment is made of whether the improvement</w:t>
      </w:r>
      <w:r>
        <w:rPr>
          <w:w w:val="110"/>
        </w:rPr>
        <w:t> in</w:t>
      </w:r>
      <w:r>
        <w:rPr>
          <w:w w:val="110"/>
        </w:rPr>
        <w:t> efficiency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translated</w:t>
      </w:r>
      <w:r>
        <w:rPr>
          <w:w w:val="110"/>
        </w:rPr>
        <w:t> into</w:t>
      </w:r>
      <w:r>
        <w:rPr>
          <w:w w:val="110"/>
        </w:rPr>
        <w:t> improvement</w:t>
      </w:r>
      <w:r>
        <w:rPr>
          <w:w w:val="110"/>
        </w:rPr>
        <w:t> in allocative</w:t>
      </w:r>
      <w:r>
        <w:rPr>
          <w:spacing w:val="40"/>
          <w:w w:val="110"/>
        </w:rPr>
        <w:t> </w:t>
      </w:r>
      <w:r>
        <w:rPr>
          <w:w w:val="110"/>
        </w:rPr>
        <w:t>efficiency,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ultimately</w:t>
      </w:r>
      <w:r>
        <w:rPr>
          <w:spacing w:val="40"/>
          <w:w w:val="110"/>
        </w:rPr>
        <w:t> </w:t>
      </w:r>
      <w:r>
        <w:rPr>
          <w:w w:val="110"/>
        </w:rPr>
        <w:t>into</w:t>
      </w:r>
      <w:r>
        <w:rPr>
          <w:spacing w:val="40"/>
          <w:w w:val="110"/>
        </w:rPr>
        <w:t> </w:t>
      </w:r>
      <w:r>
        <w:rPr>
          <w:w w:val="110"/>
        </w:rPr>
        <w:t>improved</w:t>
      </w:r>
      <w:r>
        <w:rPr>
          <w:spacing w:val="40"/>
          <w:w w:val="110"/>
        </w:rPr>
        <w:t> </w:t>
      </w:r>
      <w:r>
        <w:rPr>
          <w:w w:val="110"/>
        </w:rPr>
        <w:t>consumer</w:t>
      </w:r>
      <w:r>
        <w:rPr>
          <w:spacing w:val="80"/>
          <w:w w:val="150"/>
        </w:rPr>
        <w:t> </w:t>
      </w:r>
      <w:r>
        <w:rPr>
          <w:w w:val="110"/>
        </w:rPr>
        <w:t>welfare.</w:t>
      </w:r>
      <w:r>
        <w:rPr>
          <w:w w:val="110"/>
        </w:rPr>
        <w:t> Also,</w:t>
      </w:r>
      <w:r>
        <w:rPr>
          <w:w w:val="110"/>
        </w:rPr>
        <w:t> privatization</w:t>
      </w:r>
      <w:r>
        <w:rPr>
          <w:w w:val="110"/>
        </w:rPr>
        <w:t> brings</w:t>
      </w:r>
      <w:r>
        <w:rPr>
          <w:w w:val="110"/>
        </w:rPr>
        <w:t> with</w:t>
      </w:r>
      <w:r>
        <w:rPr>
          <w:w w:val="110"/>
        </w:rPr>
        <w:t> it,</w:t>
      </w:r>
      <w:r>
        <w:rPr>
          <w:w w:val="110"/>
        </w:rPr>
        <w:t> private</w:t>
      </w:r>
      <w:r>
        <w:rPr>
          <w:w w:val="110"/>
        </w:rPr>
        <w:t> owners</w:t>
      </w:r>
      <w:r>
        <w:rPr>
          <w:w w:val="110"/>
        </w:rPr>
        <w:t> who</w:t>
      </w:r>
      <w:r>
        <w:rPr>
          <w:w w:val="110"/>
        </w:rPr>
        <w:t> place greater</w:t>
      </w:r>
      <w:r>
        <w:rPr>
          <w:w w:val="110"/>
        </w:rPr>
        <w:t> emphasis</w:t>
      </w:r>
      <w:r>
        <w:rPr>
          <w:w w:val="110"/>
        </w:rPr>
        <w:t> on</w:t>
      </w:r>
      <w:r>
        <w:rPr>
          <w:w w:val="110"/>
        </w:rPr>
        <w:t> profit</w:t>
      </w:r>
      <w:r>
        <w:rPr>
          <w:w w:val="110"/>
        </w:rPr>
        <w:t> goals</w:t>
      </w:r>
      <w:r>
        <w:rPr>
          <w:w w:val="110"/>
        </w:rPr>
        <w:t> and</w:t>
      </w:r>
      <w:r>
        <w:rPr>
          <w:w w:val="110"/>
        </w:rPr>
        <w:t> also</w:t>
      </w:r>
      <w:r>
        <w:rPr>
          <w:w w:val="110"/>
        </w:rPr>
        <w:t> carryout</w:t>
      </w:r>
      <w:r>
        <w:rPr>
          <w:w w:val="110"/>
        </w:rPr>
        <w:t> new</w:t>
      </w:r>
      <w:r>
        <w:rPr>
          <w:w w:val="110"/>
        </w:rPr>
        <w:t> investments that</w:t>
      </w:r>
      <w:r>
        <w:rPr>
          <w:w w:val="110"/>
        </w:rPr>
        <w:t> lead</w:t>
      </w:r>
      <w:r>
        <w:rPr>
          <w:w w:val="110"/>
        </w:rPr>
        <w:t> to</w:t>
      </w:r>
      <w:r>
        <w:rPr>
          <w:w w:val="110"/>
        </w:rPr>
        <w:t> increased</w:t>
      </w:r>
      <w:r>
        <w:rPr>
          <w:w w:val="110"/>
        </w:rPr>
        <w:t> output</w:t>
      </w:r>
      <w:r>
        <w:rPr>
          <w:w w:val="110"/>
        </w:rPr>
        <w:t> and</w:t>
      </w:r>
      <w:r>
        <w:rPr>
          <w:w w:val="110"/>
        </w:rPr>
        <w:t> employment.</w:t>
      </w:r>
      <w:r>
        <w:rPr>
          <w:w w:val="110"/>
        </w:rPr>
        <w:t> According</w:t>
      </w:r>
      <w:r>
        <w:rPr>
          <w:w w:val="110"/>
        </w:rPr>
        <w:t> to</w:t>
      </w:r>
      <w:r>
        <w:rPr>
          <w:w w:val="110"/>
        </w:rPr>
        <w:t> him, privatization</w:t>
      </w:r>
      <w:r>
        <w:rPr>
          <w:w w:val="110"/>
        </w:rPr>
        <w:t> has</w:t>
      </w:r>
      <w:r>
        <w:rPr>
          <w:w w:val="110"/>
        </w:rPr>
        <w:t> a</w:t>
      </w:r>
      <w:r>
        <w:rPr>
          <w:w w:val="110"/>
        </w:rPr>
        <w:t> significant</w:t>
      </w:r>
      <w:r>
        <w:rPr>
          <w:w w:val="110"/>
        </w:rPr>
        <w:t> relationship</w:t>
      </w:r>
      <w:r>
        <w:rPr>
          <w:w w:val="110"/>
        </w:rPr>
        <w:t> with</w:t>
      </w:r>
      <w:r>
        <w:rPr>
          <w:w w:val="110"/>
        </w:rPr>
        <w:t> economic</w:t>
      </w:r>
      <w:r>
        <w:rPr>
          <w:w w:val="110"/>
        </w:rPr>
        <w:t> growth</w:t>
      </w:r>
      <w:r>
        <w:rPr>
          <w:w w:val="110"/>
        </w:rPr>
        <w:t> in </w:t>
      </w:r>
      <w:r>
        <w:rPr>
          <w:spacing w:val="-2"/>
          <w:w w:val="110"/>
        </w:rPr>
        <w:t>Nigeria.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3" w:firstLine="719"/>
        <w:jc w:val="both"/>
      </w:pPr>
      <w:r>
        <w:rPr>
          <w:w w:val="110"/>
        </w:rPr>
        <w:t>Haruna</w:t>
      </w:r>
      <w:r>
        <w:rPr>
          <w:w w:val="110"/>
        </w:rPr>
        <w:t> (2011)</w:t>
      </w:r>
      <w:r>
        <w:rPr>
          <w:w w:val="110"/>
        </w:rPr>
        <w:t> analyzed</w:t>
      </w:r>
      <w:r>
        <w:rPr>
          <w:w w:val="110"/>
        </w:rPr>
        <w:t> the</w:t>
      </w:r>
      <w:r>
        <w:rPr>
          <w:w w:val="110"/>
        </w:rPr>
        <w:t> relationship</w:t>
      </w:r>
      <w:r>
        <w:rPr>
          <w:w w:val="110"/>
        </w:rPr>
        <w:t> private</w:t>
      </w:r>
      <w:r>
        <w:rPr>
          <w:w w:val="110"/>
        </w:rPr>
        <w:t> sector</w:t>
      </w:r>
      <w:r>
        <w:rPr>
          <w:w w:val="110"/>
        </w:rPr>
        <w:t> and</w:t>
      </w:r>
      <w:r>
        <w:rPr>
          <w:spacing w:val="40"/>
          <w:w w:val="110"/>
        </w:rPr>
        <w:t> </w:t>
      </w:r>
      <w:r>
        <w:rPr>
          <w:w w:val="110"/>
        </w:rPr>
        <w:t>credit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economic</w:t>
      </w:r>
      <w:r>
        <w:rPr>
          <w:spacing w:val="40"/>
          <w:w w:val="110"/>
        </w:rPr>
        <w:t> </w:t>
      </w:r>
      <w:r>
        <w:rPr>
          <w:w w:val="110"/>
        </w:rPr>
        <w:t>growth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Nigeria,</w:t>
      </w:r>
      <w:r>
        <w:rPr>
          <w:spacing w:val="40"/>
          <w:w w:val="110"/>
        </w:rPr>
        <w:t> </w:t>
      </w:r>
      <w:r>
        <w:rPr>
          <w:w w:val="110"/>
        </w:rPr>
        <w:t>he</w:t>
      </w:r>
      <w:r>
        <w:rPr>
          <w:spacing w:val="40"/>
          <w:w w:val="110"/>
        </w:rPr>
        <w:t> </w:t>
      </w:r>
      <w:r>
        <w:rPr>
          <w:w w:val="110"/>
        </w:rPr>
        <w:t>used</w:t>
      </w:r>
      <w:r>
        <w:rPr>
          <w:spacing w:val="40"/>
          <w:w w:val="110"/>
        </w:rPr>
        <w:t> </w:t>
      </w:r>
      <w:r>
        <w:rPr>
          <w:w w:val="110"/>
        </w:rPr>
        <w:t>time</w:t>
      </w:r>
      <w:r>
        <w:rPr>
          <w:spacing w:val="40"/>
          <w:w w:val="110"/>
        </w:rPr>
        <w:t> </w:t>
      </w:r>
      <w:r>
        <w:rPr>
          <w:w w:val="110"/>
        </w:rPr>
        <w:t>series</w:t>
      </w:r>
      <w:r>
        <w:rPr>
          <w:spacing w:val="40"/>
          <w:w w:val="110"/>
        </w:rPr>
        <w:t> </w:t>
      </w:r>
      <w:r>
        <w:rPr>
          <w:w w:val="110"/>
        </w:rPr>
        <w:t>data</w:t>
      </w:r>
      <w:r>
        <w:rPr>
          <w:spacing w:val="40"/>
          <w:w w:val="110"/>
        </w:rPr>
        <w:t> </w:t>
      </w:r>
      <w:r>
        <w:rPr>
          <w:w w:val="110"/>
        </w:rPr>
        <w:t>for the</w:t>
      </w:r>
      <w:r>
        <w:rPr>
          <w:w w:val="110"/>
        </w:rPr>
        <w:t> period</w:t>
      </w:r>
      <w:r>
        <w:rPr>
          <w:w w:val="110"/>
        </w:rPr>
        <w:t> of</w:t>
      </w:r>
      <w:r>
        <w:rPr>
          <w:w w:val="110"/>
        </w:rPr>
        <w:t> thirty-seven</w:t>
      </w:r>
      <w:r>
        <w:rPr>
          <w:w w:val="110"/>
        </w:rPr>
        <w:t> (37)</w:t>
      </w:r>
      <w:r>
        <w:rPr>
          <w:w w:val="110"/>
        </w:rPr>
        <w:t> years</w:t>
      </w:r>
      <w:r>
        <w:rPr>
          <w:w w:val="110"/>
        </w:rPr>
        <w:t> (1974-2010)</w:t>
      </w:r>
      <w:r>
        <w:rPr>
          <w:w w:val="110"/>
        </w:rPr>
        <w:t> in</w:t>
      </w:r>
      <w:r>
        <w:rPr>
          <w:w w:val="110"/>
        </w:rPr>
        <w:t> analyzing</w:t>
      </w:r>
      <w:r>
        <w:rPr>
          <w:w w:val="110"/>
        </w:rPr>
        <w:t> the data,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paper</w:t>
      </w:r>
      <w:r>
        <w:rPr>
          <w:spacing w:val="40"/>
          <w:w w:val="110"/>
        </w:rPr>
        <w:t> </w:t>
      </w:r>
      <w:r>
        <w:rPr>
          <w:w w:val="110"/>
        </w:rPr>
        <w:t>used</w:t>
      </w:r>
      <w:r>
        <w:rPr>
          <w:spacing w:val="40"/>
          <w:w w:val="110"/>
        </w:rPr>
        <w:t> </w:t>
      </w:r>
      <w:r>
        <w:rPr>
          <w:w w:val="110"/>
        </w:rPr>
        <w:t>Autoregressive</w:t>
      </w:r>
      <w:r>
        <w:rPr>
          <w:spacing w:val="40"/>
          <w:w w:val="110"/>
        </w:rPr>
        <w:t> </w:t>
      </w:r>
      <w:r>
        <w:rPr>
          <w:w w:val="110"/>
        </w:rPr>
        <w:t>Distribution</w:t>
      </w:r>
      <w:r>
        <w:rPr>
          <w:spacing w:val="40"/>
          <w:w w:val="110"/>
        </w:rPr>
        <w:t> </w:t>
      </w:r>
      <w:r>
        <w:rPr>
          <w:w w:val="110"/>
        </w:rPr>
        <w:t>Lag</w:t>
      </w:r>
      <w:r>
        <w:rPr>
          <w:spacing w:val="40"/>
          <w:w w:val="110"/>
        </w:rPr>
        <w:t> </w:t>
      </w:r>
      <w:r>
        <w:rPr>
          <w:w w:val="110"/>
        </w:rPr>
        <w:t>(ARDL)</w:t>
      </w:r>
      <w:r>
        <w:rPr>
          <w:spacing w:val="40"/>
          <w:w w:val="110"/>
        </w:rPr>
        <w:t> </w:t>
      </w:r>
      <w:r>
        <w:rPr>
          <w:w w:val="110"/>
        </w:rPr>
        <w:t>bound F-test</w:t>
      </w:r>
      <w:r>
        <w:rPr>
          <w:w w:val="110"/>
        </w:rPr>
        <w:t> for</w:t>
      </w:r>
      <w:r>
        <w:rPr>
          <w:w w:val="110"/>
        </w:rPr>
        <w:t> co-integration.</w:t>
      </w:r>
      <w:r>
        <w:rPr>
          <w:w w:val="110"/>
        </w:rPr>
        <w:t> Based</w:t>
      </w:r>
      <w:r>
        <w:rPr>
          <w:w w:val="110"/>
        </w:rPr>
        <w:t> on</w:t>
      </w:r>
      <w:r>
        <w:rPr>
          <w:w w:val="110"/>
        </w:rPr>
        <w:t> his</w:t>
      </w:r>
      <w:r>
        <w:rPr>
          <w:w w:val="110"/>
        </w:rPr>
        <w:t> findings,</w:t>
      </w:r>
      <w:r>
        <w:rPr>
          <w:w w:val="110"/>
        </w:rPr>
        <w:t> he</w:t>
      </w:r>
      <w:r>
        <w:rPr>
          <w:w w:val="110"/>
        </w:rPr>
        <w:t> concluded</w:t>
      </w:r>
      <w:r>
        <w:rPr>
          <w:w w:val="110"/>
        </w:rPr>
        <w:t> that</w:t>
      </w:r>
      <w:r>
        <w:rPr>
          <w:w w:val="110"/>
        </w:rPr>
        <w:t> a long-run</w:t>
      </w:r>
      <w:r>
        <w:rPr>
          <w:w w:val="110"/>
        </w:rPr>
        <w:t> relationship</w:t>
      </w:r>
      <w:r>
        <w:rPr>
          <w:w w:val="110"/>
        </w:rPr>
        <w:t> exist</w:t>
      </w:r>
      <w:r>
        <w:rPr>
          <w:w w:val="110"/>
        </w:rPr>
        <w:t> between</w:t>
      </w:r>
      <w:r>
        <w:rPr>
          <w:w w:val="110"/>
        </w:rPr>
        <w:t> private</w:t>
      </w:r>
      <w:r>
        <w:rPr>
          <w:w w:val="110"/>
        </w:rPr>
        <w:t> sector</w:t>
      </w:r>
      <w:r>
        <w:rPr>
          <w:w w:val="110"/>
        </w:rPr>
        <w:t> credit</w:t>
      </w:r>
      <w:r>
        <w:rPr>
          <w:w w:val="110"/>
        </w:rPr>
        <w:t> and</w:t>
      </w:r>
      <w:r>
        <w:rPr>
          <w:spacing w:val="80"/>
          <w:w w:val="150"/>
        </w:rPr>
        <w:t> </w:t>
      </w:r>
      <w:r>
        <w:rPr>
          <w:w w:val="110"/>
        </w:rPr>
        <w:t>economic</w:t>
      </w:r>
      <w:r>
        <w:rPr>
          <w:w w:val="110"/>
        </w:rPr>
        <w:t> growth.</w:t>
      </w:r>
      <w:r>
        <w:rPr>
          <w:w w:val="110"/>
        </w:rPr>
        <w:t> Secondly,</w:t>
      </w:r>
      <w:r>
        <w:rPr>
          <w:w w:val="110"/>
        </w:rPr>
        <w:t> there</w:t>
      </w:r>
      <w:r>
        <w:rPr>
          <w:w w:val="110"/>
        </w:rPr>
        <w:t> is</w:t>
      </w:r>
      <w:r>
        <w:rPr>
          <w:w w:val="110"/>
        </w:rPr>
        <w:t> no</w:t>
      </w:r>
      <w:r>
        <w:rPr>
          <w:w w:val="110"/>
        </w:rPr>
        <w:t> casualty</w:t>
      </w:r>
      <w:r>
        <w:rPr>
          <w:w w:val="110"/>
        </w:rPr>
        <w:t> steaming</w:t>
      </w:r>
      <w:r>
        <w:rPr>
          <w:w w:val="110"/>
        </w:rPr>
        <w:t> from</w:t>
      </w:r>
      <w:r>
        <w:rPr>
          <w:w w:val="110"/>
        </w:rPr>
        <w:t> the variable</w:t>
      </w:r>
      <w:r>
        <w:rPr>
          <w:w w:val="110"/>
        </w:rPr>
        <w:t> studied;</w:t>
      </w:r>
      <w:r>
        <w:rPr>
          <w:w w:val="110"/>
        </w:rPr>
        <w:t> real</w:t>
      </w:r>
      <w:r>
        <w:rPr>
          <w:w w:val="110"/>
        </w:rPr>
        <w:t> gross</w:t>
      </w:r>
      <w:r>
        <w:rPr>
          <w:w w:val="110"/>
        </w:rPr>
        <w:t> domestic</w:t>
      </w:r>
      <w:r>
        <w:rPr>
          <w:w w:val="110"/>
        </w:rPr>
        <w:t> product</w:t>
      </w:r>
      <w:r>
        <w:rPr>
          <w:w w:val="110"/>
        </w:rPr>
        <w:t> (RGDP),</w:t>
      </w:r>
      <w:r>
        <w:rPr>
          <w:w w:val="110"/>
        </w:rPr>
        <w:t> this</w:t>
      </w:r>
      <w:r>
        <w:rPr>
          <w:w w:val="110"/>
        </w:rPr>
        <w:t> testify</w:t>
      </w:r>
      <w:r>
        <w:rPr>
          <w:w w:val="110"/>
        </w:rPr>
        <w:t> to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Schumpeterian</w:t>
      </w:r>
      <w:r>
        <w:rPr>
          <w:w w:val="110"/>
        </w:rPr>
        <w:t> independent</w:t>
      </w:r>
      <w:r>
        <w:rPr>
          <w:w w:val="110"/>
        </w:rPr>
        <w:t> hypothesis</w:t>
      </w:r>
      <w:r>
        <w:rPr>
          <w:w w:val="110"/>
        </w:rPr>
        <w:t> which</w:t>
      </w:r>
      <w:r>
        <w:rPr>
          <w:w w:val="110"/>
        </w:rPr>
        <w:t> argued</w:t>
      </w:r>
      <w:r>
        <w:rPr>
          <w:w w:val="110"/>
        </w:rPr>
        <w:t> that economists</w:t>
      </w:r>
      <w:r>
        <w:rPr>
          <w:w w:val="110"/>
        </w:rPr>
        <w:t> have</w:t>
      </w:r>
      <w:r>
        <w:rPr>
          <w:w w:val="110"/>
        </w:rPr>
        <w:t> overstressed</w:t>
      </w:r>
      <w:r>
        <w:rPr>
          <w:w w:val="110"/>
        </w:rPr>
        <w:t> the</w:t>
      </w:r>
      <w:r>
        <w:rPr>
          <w:w w:val="110"/>
        </w:rPr>
        <w:t> role</w:t>
      </w:r>
      <w:r>
        <w:rPr>
          <w:w w:val="110"/>
        </w:rPr>
        <w:t> of</w:t>
      </w:r>
      <w:r>
        <w:rPr>
          <w:w w:val="110"/>
        </w:rPr>
        <w:t> finance</w:t>
      </w:r>
      <w:r>
        <w:rPr>
          <w:w w:val="110"/>
        </w:rPr>
        <w:t> in</w:t>
      </w:r>
      <w:r>
        <w:rPr>
          <w:w w:val="110"/>
        </w:rPr>
        <w:t> achieving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growth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suggested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finance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first-order</w:t>
      </w:r>
      <w:r>
        <w:rPr>
          <w:spacing w:val="80"/>
          <w:w w:val="110"/>
        </w:rPr>
        <w:t> </w:t>
      </w:r>
      <w:r>
        <w:rPr>
          <w:w w:val="110"/>
        </w:rPr>
        <w:t>effect on economic growth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98"/>
        <w:rPr>
          <w:sz w:val="32"/>
        </w:rPr>
      </w:pPr>
    </w:p>
    <w:p>
      <w:pPr>
        <w:pStyle w:val="Heading1"/>
        <w:spacing w:before="1"/>
        <w:ind w:right="4304"/>
        <w:jc w:val="right"/>
      </w:pPr>
      <w:bookmarkStart w:name="_TOC_250010" w:id="13"/>
      <w:r>
        <w:rPr>
          <w:w w:val="115"/>
        </w:rPr>
        <w:t>CHAPTER</w:t>
      </w:r>
      <w:r>
        <w:rPr>
          <w:spacing w:val="24"/>
          <w:w w:val="115"/>
        </w:rPr>
        <w:t> </w:t>
      </w:r>
      <w:bookmarkEnd w:id="13"/>
      <w:r>
        <w:rPr>
          <w:spacing w:val="-2"/>
          <w:w w:val="115"/>
        </w:rPr>
        <w:t>THREE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82"/>
        <w:rPr>
          <w:b/>
          <w:sz w:val="32"/>
        </w:rPr>
      </w:pPr>
    </w:p>
    <w:p>
      <w:pPr>
        <w:pStyle w:val="Heading3"/>
        <w:numPr>
          <w:ilvl w:val="1"/>
          <w:numId w:val="9"/>
        </w:numPr>
        <w:tabs>
          <w:tab w:pos="1817" w:val="left" w:leader="none"/>
        </w:tabs>
        <w:spacing w:line="240" w:lineRule="auto" w:before="1" w:after="0"/>
        <w:ind w:left="1817" w:right="0" w:hanging="717"/>
        <w:jc w:val="both"/>
      </w:pPr>
      <w:bookmarkStart w:name="_TOC_250009" w:id="14"/>
      <w:bookmarkEnd w:id="14"/>
      <w:r>
        <w:rPr>
          <w:spacing w:val="-2"/>
          <w:w w:val="110"/>
        </w:rPr>
        <w:t>Methodology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100" w:right="1096" w:firstLine="719"/>
        <w:jc w:val="both"/>
      </w:pPr>
      <w:r>
        <w:rPr>
          <w:w w:val="110"/>
        </w:rPr>
        <w:t>Here,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multiple</w:t>
      </w:r>
      <w:r>
        <w:rPr>
          <w:spacing w:val="40"/>
          <w:w w:val="110"/>
        </w:rPr>
        <w:t> </w:t>
      </w:r>
      <w:r>
        <w:rPr>
          <w:w w:val="110"/>
        </w:rPr>
        <w:t>regressions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used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analyze</w:t>
      </w:r>
      <w:r>
        <w:rPr>
          <w:spacing w:val="40"/>
          <w:w w:val="110"/>
        </w:rPr>
        <w:t> </w:t>
      </w:r>
      <w:r>
        <w:rPr>
          <w:w w:val="110"/>
        </w:rPr>
        <w:t>the impact of private</w:t>
      </w:r>
      <w:r>
        <w:rPr>
          <w:spacing w:val="34"/>
          <w:w w:val="110"/>
        </w:rPr>
        <w:t> </w:t>
      </w:r>
      <w:r>
        <w:rPr>
          <w:w w:val="110"/>
        </w:rPr>
        <w:t>sector on economic growth. The</w:t>
      </w:r>
      <w:r>
        <w:rPr>
          <w:w w:val="110"/>
        </w:rPr>
        <w:t> F-test will be used</w:t>
      </w:r>
      <w:r>
        <w:rPr>
          <w:spacing w:val="8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determine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overall</w:t>
      </w:r>
      <w:r>
        <w:rPr>
          <w:spacing w:val="40"/>
          <w:w w:val="110"/>
        </w:rPr>
        <w:t> </w:t>
      </w:r>
      <w:r>
        <w:rPr>
          <w:w w:val="110"/>
        </w:rPr>
        <w:t>adequacy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regression</w:t>
      </w:r>
      <w:r>
        <w:rPr>
          <w:spacing w:val="40"/>
          <w:w w:val="110"/>
        </w:rPr>
        <w:t> </w:t>
      </w:r>
      <w:r>
        <w:rPr>
          <w:w w:val="110"/>
        </w:rPr>
        <w:t>line.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3"/>
        <w:numPr>
          <w:ilvl w:val="1"/>
          <w:numId w:val="9"/>
        </w:numPr>
        <w:tabs>
          <w:tab w:pos="1817" w:val="left" w:leader="none"/>
        </w:tabs>
        <w:spacing w:line="240" w:lineRule="auto" w:before="0" w:after="0"/>
        <w:ind w:left="1817" w:right="0" w:hanging="717"/>
        <w:jc w:val="both"/>
      </w:pPr>
      <w:bookmarkStart w:name="_TOC_250008" w:id="15"/>
      <w:r>
        <w:rPr>
          <w:w w:val="110"/>
        </w:rPr>
        <w:t>Model</w:t>
      </w:r>
      <w:r>
        <w:rPr>
          <w:spacing w:val="15"/>
          <w:w w:val="110"/>
        </w:rPr>
        <w:t> </w:t>
      </w:r>
      <w:bookmarkEnd w:id="15"/>
      <w:r>
        <w:rPr>
          <w:spacing w:val="-2"/>
          <w:w w:val="110"/>
        </w:rPr>
        <w:t>Specification</w:t>
      </w:r>
    </w:p>
    <w:p>
      <w:pPr>
        <w:pStyle w:val="BodyText"/>
        <w:spacing w:line="480" w:lineRule="auto" w:before="327"/>
        <w:ind w:left="1100" w:right="1098" w:firstLine="719"/>
        <w:jc w:val="both"/>
      </w:pPr>
      <w:r>
        <w:rPr>
          <w:w w:val="115"/>
        </w:rPr>
        <w:t>To</w:t>
      </w:r>
      <w:r>
        <w:rPr>
          <w:w w:val="115"/>
        </w:rPr>
        <w:t> establish</w:t>
      </w:r>
      <w:r>
        <w:rPr>
          <w:w w:val="115"/>
        </w:rPr>
        <w:t> the</w:t>
      </w:r>
      <w:r>
        <w:rPr>
          <w:w w:val="115"/>
        </w:rPr>
        <w:t> relationship</w:t>
      </w:r>
      <w:r>
        <w:rPr>
          <w:w w:val="115"/>
        </w:rPr>
        <w:t> between</w:t>
      </w:r>
      <w:r>
        <w:rPr>
          <w:w w:val="115"/>
        </w:rPr>
        <w:t> private</w:t>
      </w:r>
      <w:r>
        <w:rPr>
          <w:w w:val="115"/>
        </w:rPr>
        <w:t> sector</w:t>
      </w:r>
      <w:r>
        <w:rPr>
          <w:w w:val="115"/>
        </w:rPr>
        <w:t> and economic</w:t>
      </w:r>
      <w:r>
        <w:rPr>
          <w:spacing w:val="-12"/>
          <w:w w:val="115"/>
        </w:rPr>
        <w:t> </w:t>
      </w:r>
      <w:r>
        <w:rPr>
          <w:w w:val="115"/>
        </w:rPr>
        <w:t>growth</w:t>
      </w:r>
      <w:r>
        <w:rPr>
          <w:spacing w:val="-14"/>
          <w:w w:val="115"/>
        </w:rPr>
        <w:t> </w:t>
      </w:r>
      <w:r>
        <w:rPr>
          <w:w w:val="115"/>
        </w:rPr>
        <w:t>in</w:t>
      </w:r>
      <w:r>
        <w:rPr>
          <w:spacing w:val="-12"/>
          <w:w w:val="115"/>
        </w:rPr>
        <w:t> </w:t>
      </w:r>
      <w:r>
        <w:rPr>
          <w:w w:val="115"/>
        </w:rPr>
        <w:t>Nigeria,</w:t>
      </w:r>
      <w:r>
        <w:rPr>
          <w:spacing w:val="-12"/>
          <w:w w:val="115"/>
        </w:rPr>
        <w:t> </w:t>
      </w:r>
      <w:r>
        <w:rPr>
          <w:w w:val="115"/>
        </w:rPr>
        <w:t>the</w:t>
      </w:r>
      <w:r>
        <w:rPr>
          <w:spacing w:val="-11"/>
          <w:w w:val="115"/>
        </w:rPr>
        <w:t> </w:t>
      </w:r>
      <w:r>
        <w:rPr>
          <w:w w:val="115"/>
        </w:rPr>
        <w:t>following</w:t>
      </w:r>
      <w:r>
        <w:rPr>
          <w:spacing w:val="-12"/>
          <w:w w:val="115"/>
        </w:rPr>
        <w:t> </w:t>
      </w:r>
      <w:r>
        <w:rPr>
          <w:w w:val="115"/>
        </w:rPr>
        <w:t>model</w:t>
      </w:r>
      <w:r>
        <w:rPr>
          <w:spacing w:val="-12"/>
          <w:w w:val="115"/>
        </w:rPr>
        <w:t> </w:t>
      </w:r>
      <w:r>
        <w:rPr>
          <w:w w:val="115"/>
        </w:rPr>
        <w:t>is</w:t>
      </w:r>
      <w:r>
        <w:rPr>
          <w:spacing w:val="-12"/>
          <w:w w:val="115"/>
        </w:rPr>
        <w:t> </w:t>
      </w:r>
      <w:r>
        <w:rPr>
          <w:w w:val="115"/>
        </w:rPr>
        <w:t>adopted</w:t>
      </w:r>
      <w:r>
        <w:rPr>
          <w:spacing w:val="-11"/>
          <w:w w:val="115"/>
        </w:rPr>
        <w:t> </w:t>
      </w:r>
      <w:r>
        <w:rPr>
          <w:w w:val="115"/>
        </w:rPr>
        <w:t>from</w:t>
      </w:r>
      <w:r>
        <w:rPr>
          <w:spacing w:val="-12"/>
          <w:w w:val="115"/>
        </w:rPr>
        <w:t> </w:t>
      </w:r>
      <w:r>
        <w:rPr>
          <w:w w:val="115"/>
        </w:rPr>
        <w:t>the work</w:t>
      </w:r>
      <w:r>
        <w:rPr>
          <w:w w:val="115"/>
        </w:rPr>
        <w:t> of</w:t>
      </w:r>
      <w:r>
        <w:rPr>
          <w:w w:val="115"/>
        </w:rPr>
        <w:t> Shabri</w:t>
      </w:r>
      <w:r>
        <w:rPr>
          <w:w w:val="115"/>
        </w:rPr>
        <w:t> and</w:t>
      </w:r>
      <w:r>
        <w:rPr>
          <w:w w:val="115"/>
        </w:rPr>
        <w:t> Majid</w:t>
      </w:r>
      <w:r>
        <w:rPr>
          <w:w w:val="115"/>
        </w:rPr>
        <w:t> (2008).</w:t>
      </w:r>
      <w:r>
        <w:rPr>
          <w:w w:val="115"/>
        </w:rPr>
        <w:t> The</w:t>
      </w:r>
      <w:r>
        <w:rPr>
          <w:w w:val="115"/>
        </w:rPr>
        <w:t> assumed</w:t>
      </w:r>
      <w:r>
        <w:rPr>
          <w:w w:val="115"/>
        </w:rPr>
        <w:t> mathematical</w:t>
      </w:r>
      <w:r>
        <w:rPr>
          <w:w w:val="115"/>
        </w:rPr>
        <w:t> form of the model is linear where;</w:t>
      </w:r>
    </w:p>
    <w:p>
      <w:pPr>
        <w:pStyle w:val="BodyText"/>
        <w:spacing w:before="5"/>
        <w:ind w:right="4307"/>
        <w:jc w:val="right"/>
      </w:pPr>
      <w:r>
        <w:rPr>
          <w:w w:val="115"/>
        </w:rPr>
        <w:t>GDP=F</w:t>
      </w:r>
      <w:r>
        <w:rPr>
          <w:spacing w:val="24"/>
          <w:w w:val="115"/>
        </w:rPr>
        <w:t> </w:t>
      </w:r>
      <w:r>
        <w:rPr>
          <w:w w:val="115"/>
        </w:rPr>
        <w:t>(FPI,</w:t>
      </w:r>
      <w:r>
        <w:rPr>
          <w:spacing w:val="24"/>
          <w:w w:val="115"/>
        </w:rPr>
        <w:t> </w:t>
      </w:r>
      <w:r>
        <w:rPr>
          <w:w w:val="115"/>
        </w:rPr>
        <w:t>DPI,</w:t>
      </w:r>
      <w:r>
        <w:rPr>
          <w:spacing w:val="20"/>
          <w:w w:val="115"/>
        </w:rPr>
        <w:t> </w:t>
      </w:r>
      <w:r>
        <w:rPr>
          <w:w w:val="115"/>
        </w:rPr>
        <w:t>TPS,</w:t>
      </w:r>
      <w:r>
        <w:rPr>
          <w:spacing w:val="22"/>
          <w:w w:val="115"/>
        </w:rPr>
        <w:t> </w:t>
      </w:r>
      <w:r>
        <w:rPr>
          <w:w w:val="115"/>
        </w:rPr>
        <w:t>TBL)…………(1)</w:t>
      </w:r>
      <w:r>
        <w:rPr>
          <w:spacing w:val="24"/>
          <w:w w:val="115"/>
        </w:rPr>
        <w:t> </w:t>
      </w:r>
      <w:r>
        <w:rPr>
          <w:spacing w:val="-2"/>
          <w:w w:val="115"/>
        </w:rPr>
        <w:t>where</w:t>
      </w:r>
    </w:p>
    <w:p>
      <w:pPr>
        <w:pStyle w:val="BodyText"/>
        <w:spacing w:before="1"/>
      </w:pPr>
    </w:p>
    <w:p>
      <w:pPr>
        <w:pStyle w:val="BodyText"/>
        <w:ind w:left="1100"/>
      </w:pPr>
      <w:r>
        <w:rPr>
          <w:w w:val="115"/>
        </w:rPr>
        <w:t>RGDP=</w:t>
      </w:r>
      <w:r>
        <w:rPr>
          <w:spacing w:val="2"/>
          <w:w w:val="115"/>
        </w:rPr>
        <w:t> </w:t>
      </w:r>
      <w:r>
        <w:rPr>
          <w:w w:val="115"/>
        </w:rPr>
        <w:t>Real</w:t>
      </w:r>
      <w:r>
        <w:rPr>
          <w:spacing w:val="3"/>
          <w:w w:val="115"/>
        </w:rPr>
        <w:t> </w:t>
      </w:r>
      <w:r>
        <w:rPr>
          <w:w w:val="115"/>
        </w:rPr>
        <w:t>gross</w:t>
      </w:r>
      <w:r>
        <w:rPr>
          <w:spacing w:val="4"/>
          <w:w w:val="115"/>
        </w:rPr>
        <w:t> </w:t>
      </w:r>
      <w:r>
        <w:rPr>
          <w:w w:val="115"/>
        </w:rPr>
        <w:t>domestic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product</w:t>
      </w:r>
    </w:p>
    <w:p>
      <w:pPr>
        <w:spacing w:after="0"/>
        <w:sectPr>
          <w:pgSz w:w="12240" w:h="15840"/>
          <w:pgMar w:header="0" w:footer="1015" w:top="1820" w:bottom="1200" w:left="340" w:right="340"/>
        </w:sectPr>
      </w:pPr>
    </w:p>
    <w:p>
      <w:pPr>
        <w:pStyle w:val="BodyText"/>
        <w:spacing w:line="480" w:lineRule="auto" w:before="71"/>
        <w:ind w:left="1100" w:right="5664"/>
      </w:pPr>
      <w:r>
        <w:rPr>
          <w:w w:val="110"/>
        </w:rPr>
        <w:t>FPI=Foreign private investment DPI=Domestic private investment TPS=Total private savings TBL=Total bank loans.</w:t>
      </w:r>
    </w:p>
    <w:p>
      <w:pPr>
        <w:pStyle w:val="BodyText"/>
        <w:tabs>
          <w:tab w:pos="8029" w:val="left" w:leader="dot"/>
        </w:tabs>
        <w:spacing w:line="482" w:lineRule="auto" w:before="2"/>
        <w:ind w:left="1100" w:right="3185"/>
      </w:pPr>
      <w:r>
        <w:rPr>
          <w:w w:val="110"/>
        </w:rPr>
        <w:t>Putting the model in a linear econometric model,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GDP=b0+b1FPI+b2DPI+b3TPS+b4TBL+e</w:t>
      </w:r>
      <w:r>
        <w:rPr>
          <w:rFonts w:ascii="Times New Roman"/>
        </w:rPr>
        <w:tab/>
      </w:r>
      <w:r>
        <w:rPr>
          <w:spacing w:val="-6"/>
          <w:w w:val="95"/>
        </w:rPr>
        <w:t>(2)</w:t>
      </w:r>
    </w:p>
    <w:p>
      <w:pPr>
        <w:pStyle w:val="BodyText"/>
        <w:spacing w:line="324" w:lineRule="exact"/>
        <w:ind w:left="1100"/>
      </w:pPr>
      <w:r>
        <w:rPr>
          <w:w w:val="110"/>
        </w:rPr>
        <w:t>Where</w:t>
      </w:r>
      <w:r>
        <w:rPr>
          <w:spacing w:val="4"/>
          <w:w w:val="110"/>
        </w:rPr>
        <w:t> </w:t>
      </w:r>
      <w:r>
        <w:rPr>
          <w:w w:val="110"/>
        </w:rPr>
        <w:t>b0&gt;0</w:t>
      </w:r>
      <w:r>
        <w:rPr>
          <w:spacing w:val="5"/>
          <w:w w:val="110"/>
        </w:rPr>
        <w:t> </w:t>
      </w:r>
      <w:r>
        <w:rPr>
          <w:w w:val="110"/>
        </w:rPr>
        <w:t>(intercept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term)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00" w:right="1099"/>
      </w:pPr>
      <w:r>
        <w:rPr>
          <w:w w:val="110"/>
        </w:rPr>
        <w:t>B1,</w:t>
      </w:r>
      <w:r>
        <w:rPr>
          <w:spacing w:val="40"/>
          <w:w w:val="110"/>
        </w:rPr>
        <w:t> </w:t>
      </w:r>
      <w:r>
        <w:rPr>
          <w:w w:val="110"/>
        </w:rPr>
        <w:t>-b,</w:t>
      </w:r>
      <w:r>
        <w:rPr>
          <w:spacing w:val="40"/>
          <w:w w:val="110"/>
        </w:rPr>
        <w:t> </w:t>
      </w:r>
      <w:r>
        <w:rPr>
          <w:w w:val="110"/>
        </w:rPr>
        <w:t>+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coefficients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parameter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estimated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e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the stochastic term or error term.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3"/>
        <w:numPr>
          <w:ilvl w:val="1"/>
          <w:numId w:val="9"/>
        </w:numPr>
        <w:tabs>
          <w:tab w:pos="2273" w:val="left" w:leader="none"/>
        </w:tabs>
        <w:spacing w:line="240" w:lineRule="auto" w:before="0" w:after="0"/>
        <w:ind w:left="2273" w:right="0" w:hanging="813"/>
        <w:jc w:val="both"/>
      </w:pPr>
      <w:r>
        <w:rPr>
          <w:w w:val="115"/>
        </w:rPr>
        <w:t>Method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Evaluation</w:t>
      </w:r>
    </w:p>
    <w:p>
      <w:pPr>
        <w:pStyle w:val="ListParagraph"/>
        <w:numPr>
          <w:ilvl w:val="0"/>
          <w:numId w:val="10"/>
        </w:numPr>
        <w:tabs>
          <w:tab w:pos="1820" w:val="left" w:leader="none"/>
        </w:tabs>
        <w:spacing w:line="480" w:lineRule="auto" w:before="327" w:after="0"/>
        <w:ind w:left="1820" w:right="1095" w:hanging="360"/>
        <w:jc w:val="both"/>
        <w:rPr>
          <w:sz w:val="28"/>
        </w:rPr>
      </w:pPr>
      <w:r>
        <w:rPr>
          <w:w w:val="110"/>
          <w:sz w:val="28"/>
        </w:rPr>
        <w:t>Economic</w:t>
      </w:r>
      <w:r>
        <w:rPr>
          <w:w w:val="110"/>
          <w:sz w:val="28"/>
        </w:rPr>
        <w:t> apriori</w:t>
      </w:r>
      <w:r>
        <w:rPr>
          <w:w w:val="110"/>
          <w:sz w:val="28"/>
        </w:rPr>
        <w:t> criterion:</w:t>
      </w:r>
      <w:r>
        <w:rPr>
          <w:w w:val="110"/>
          <w:sz w:val="28"/>
        </w:rPr>
        <w:t> these</w:t>
      </w:r>
      <w:r>
        <w:rPr>
          <w:w w:val="110"/>
          <w:sz w:val="28"/>
        </w:rPr>
        <w:t> are</w:t>
      </w:r>
      <w:r>
        <w:rPr>
          <w:w w:val="110"/>
          <w:sz w:val="28"/>
        </w:rPr>
        <w:t> determined</w:t>
      </w:r>
      <w:r>
        <w:rPr>
          <w:w w:val="110"/>
          <w:sz w:val="28"/>
        </w:rPr>
        <w:t> by</w:t>
      </w:r>
      <w:r>
        <w:rPr>
          <w:w w:val="110"/>
          <w:sz w:val="28"/>
        </w:rPr>
        <w:t> the</w:t>
      </w:r>
      <w:r>
        <w:rPr>
          <w:spacing w:val="40"/>
          <w:w w:val="110"/>
          <w:sz w:val="28"/>
        </w:rPr>
        <w:t>  </w:t>
      </w:r>
      <w:r>
        <w:rPr>
          <w:w w:val="110"/>
          <w:sz w:val="28"/>
        </w:rPr>
        <w:t>principle</w:t>
      </w:r>
      <w:r>
        <w:rPr>
          <w:w w:val="110"/>
          <w:sz w:val="28"/>
        </w:rPr>
        <w:t> of</w:t>
      </w:r>
      <w:r>
        <w:rPr>
          <w:w w:val="110"/>
          <w:sz w:val="28"/>
        </w:rPr>
        <w:t> economic</w:t>
      </w:r>
      <w:r>
        <w:rPr>
          <w:w w:val="110"/>
          <w:sz w:val="28"/>
        </w:rPr>
        <w:t> theory</w:t>
      </w:r>
      <w:r>
        <w:rPr>
          <w:w w:val="110"/>
          <w:sz w:val="28"/>
        </w:rPr>
        <w:t> and</w:t>
      </w:r>
      <w:r>
        <w:rPr>
          <w:w w:val="110"/>
          <w:sz w:val="28"/>
        </w:rPr>
        <w:t> referred</w:t>
      </w:r>
      <w:r>
        <w:rPr>
          <w:w w:val="110"/>
          <w:sz w:val="28"/>
        </w:rPr>
        <w:t> to</w:t>
      </w:r>
      <w:r>
        <w:rPr>
          <w:w w:val="110"/>
          <w:sz w:val="28"/>
        </w:rPr>
        <w:t> the</w:t>
      </w:r>
      <w:r>
        <w:rPr>
          <w:w w:val="110"/>
          <w:sz w:val="28"/>
        </w:rPr>
        <w:t> signs</w:t>
      </w:r>
      <w:r>
        <w:rPr>
          <w:w w:val="110"/>
          <w:sz w:val="28"/>
        </w:rPr>
        <w:t> and magnitude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parameters</w:t>
      </w:r>
      <w:r>
        <w:rPr>
          <w:w w:val="110"/>
          <w:sz w:val="28"/>
        </w:rPr>
        <w:t> of</w:t>
      </w:r>
      <w:r>
        <w:rPr>
          <w:w w:val="110"/>
          <w:sz w:val="28"/>
        </w:rPr>
        <w:t> economic</w:t>
      </w:r>
      <w:r>
        <w:rPr>
          <w:w w:val="110"/>
          <w:sz w:val="28"/>
        </w:rPr>
        <w:t> relationships.</w:t>
      </w:r>
      <w:r>
        <w:rPr>
          <w:w w:val="110"/>
          <w:sz w:val="28"/>
        </w:rPr>
        <w:t> In</w:t>
      </w:r>
      <w:r>
        <w:rPr>
          <w:w w:val="110"/>
          <w:sz w:val="28"/>
        </w:rPr>
        <w:t> the model</w:t>
      </w:r>
      <w:r>
        <w:rPr>
          <w:w w:val="110"/>
          <w:sz w:val="28"/>
        </w:rPr>
        <w:t> of</w:t>
      </w:r>
      <w:r>
        <w:rPr>
          <w:w w:val="110"/>
          <w:sz w:val="28"/>
        </w:rPr>
        <w:t> this</w:t>
      </w:r>
      <w:r>
        <w:rPr>
          <w:w w:val="110"/>
          <w:sz w:val="28"/>
        </w:rPr>
        <w:t> research</w:t>
      </w:r>
      <w:r>
        <w:rPr>
          <w:w w:val="110"/>
          <w:sz w:val="28"/>
        </w:rPr>
        <w:t> work,</w:t>
      </w:r>
      <w:r>
        <w:rPr>
          <w:w w:val="110"/>
          <w:sz w:val="28"/>
        </w:rPr>
        <w:t> foreign</w:t>
      </w:r>
      <w:r>
        <w:rPr>
          <w:w w:val="110"/>
          <w:sz w:val="28"/>
        </w:rPr>
        <w:t> private</w:t>
      </w:r>
      <w:r>
        <w:rPr>
          <w:w w:val="110"/>
          <w:sz w:val="28"/>
        </w:rPr>
        <w:t> investment,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domestic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private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investment,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total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private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savings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not related</w:t>
      </w:r>
      <w:r>
        <w:rPr>
          <w:w w:val="110"/>
          <w:sz w:val="28"/>
        </w:rPr>
        <w:t> to</w:t>
      </w:r>
      <w:r>
        <w:rPr>
          <w:w w:val="110"/>
          <w:sz w:val="28"/>
        </w:rPr>
        <w:t> private</w:t>
      </w:r>
      <w:r>
        <w:rPr>
          <w:w w:val="110"/>
          <w:sz w:val="28"/>
        </w:rPr>
        <w:t> sector</w:t>
      </w:r>
      <w:r>
        <w:rPr>
          <w:w w:val="110"/>
          <w:sz w:val="28"/>
        </w:rPr>
        <w:t> while</w:t>
      </w:r>
      <w:r>
        <w:rPr>
          <w:w w:val="110"/>
          <w:sz w:val="28"/>
        </w:rPr>
        <w:t> total</w:t>
      </w:r>
      <w:r>
        <w:rPr>
          <w:w w:val="110"/>
          <w:sz w:val="28"/>
        </w:rPr>
        <w:t> bank</w:t>
      </w:r>
      <w:r>
        <w:rPr>
          <w:w w:val="110"/>
          <w:sz w:val="28"/>
        </w:rPr>
        <w:t> loan</w:t>
      </w:r>
      <w:r>
        <w:rPr>
          <w:w w:val="110"/>
          <w:sz w:val="28"/>
        </w:rPr>
        <w:t> has</w:t>
      </w:r>
      <w:r>
        <w:rPr>
          <w:w w:val="110"/>
          <w:sz w:val="28"/>
        </w:rPr>
        <w:t> a</w:t>
      </w:r>
      <w:r>
        <w:rPr>
          <w:w w:val="110"/>
          <w:sz w:val="28"/>
        </w:rPr>
        <w:t> negative </w:t>
      </w:r>
      <w:r>
        <w:rPr>
          <w:spacing w:val="-2"/>
          <w:w w:val="110"/>
          <w:sz w:val="28"/>
        </w:rPr>
        <w:t>relationship.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720" w:bottom="1200" w:left="340" w:right="340"/>
        </w:sectPr>
      </w:pPr>
    </w:p>
    <w:p>
      <w:pPr>
        <w:pStyle w:val="ListParagraph"/>
        <w:numPr>
          <w:ilvl w:val="0"/>
          <w:numId w:val="10"/>
        </w:numPr>
        <w:tabs>
          <w:tab w:pos="1820" w:val="left" w:leader="none"/>
        </w:tabs>
        <w:spacing w:line="482" w:lineRule="auto" w:before="71" w:after="0"/>
        <w:ind w:left="1820" w:right="1096" w:hanging="360"/>
        <w:jc w:val="both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5669026</wp:posOffset>
                </wp:positionH>
                <wp:positionV relativeFrom="paragraph">
                  <wp:posOffset>4270121</wp:posOffset>
                </wp:positionV>
                <wp:extent cx="48895" cy="2794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889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27940">
                              <a:moveTo>
                                <a:pt x="32003" y="1524"/>
                              </a:moveTo>
                              <a:lnTo>
                                <a:pt x="15239" y="1524"/>
                              </a:lnTo>
                              <a:lnTo>
                                <a:pt x="15239" y="3048"/>
                              </a:lnTo>
                              <a:lnTo>
                                <a:pt x="1524" y="22859"/>
                              </a:lnTo>
                              <a:lnTo>
                                <a:pt x="0" y="22859"/>
                              </a:lnTo>
                              <a:lnTo>
                                <a:pt x="0" y="27431"/>
                              </a:lnTo>
                              <a:lnTo>
                                <a:pt x="12191" y="27431"/>
                              </a:lnTo>
                              <a:lnTo>
                                <a:pt x="12191" y="25907"/>
                              </a:lnTo>
                              <a:lnTo>
                                <a:pt x="13715" y="24383"/>
                              </a:lnTo>
                              <a:lnTo>
                                <a:pt x="24384" y="9143"/>
                              </a:lnTo>
                              <a:lnTo>
                                <a:pt x="36693" y="9143"/>
                              </a:lnTo>
                              <a:lnTo>
                                <a:pt x="32003" y="3048"/>
                              </a:lnTo>
                              <a:lnTo>
                                <a:pt x="32003" y="1524"/>
                              </a:lnTo>
                              <a:close/>
                            </a:path>
                            <a:path w="48895" h="27940">
                              <a:moveTo>
                                <a:pt x="47244" y="25907"/>
                              </a:moveTo>
                              <a:lnTo>
                                <a:pt x="36575" y="25907"/>
                              </a:lnTo>
                              <a:lnTo>
                                <a:pt x="36575" y="27431"/>
                              </a:lnTo>
                              <a:lnTo>
                                <a:pt x="47244" y="27431"/>
                              </a:lnTo>
                              <a:lnTo>
                                <a:pt x="47244" y="25907"/>
                              </a:lnTo>
                              <a:close/>
                            </a:path>
                            <a:path w="48895" h="27940">
                              <a:moveTo>
                                <a:pt x="36693" y="9143"/>
                              </a:moveTo>
                              <a:lnTo>
                                <a:pt x="24384" y="9143"/>
                              </a:lnTo>
                              <a:lnTo>
                                <a:pt x="35051" y="24383"/>
                              </a:lnTo>
                              <a:lnTo>
                                <a:pt x="35051" y="25907"/>
                              </a:lnTo>
                              <a:lnTo>
                                <a:pt x="48768" y="25907"/>
                              </a:lnTo>
                              <a:lnTo>
                                <a:pt x="47244" y="24383"/>
                              </a:lnTo>
                              <a:lnTo>
                                <a:pt x="47244" y="22859"/>
                              </a:lnTo>
                              <a:lnTo>
                                <a:pt x="36693" y="9143"/>
                              </a:lnTo>
                              <a:close/>
                            </a:path>
                            <a:path w="48895" h="27940">
                              <a:moveTo>
                                <a:pt x="28956" y="0"/>
                              </a:moveTo>
                              <a:lnTo>
                                <a:pt x="18287" y="0"/>
                              </a:lnTo>
                              <a:lnTo>
                                <a:pt x="18287" y="1524"/>
                              </a:lnTo>
                              <a:lnTo>
                                <a:pt x="30479" y="1524"/>
                              </a:lnTo>
                              <a:lnTo>
                                <a:pt x="28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380005pt;margin-top:336.230011pt;width:3.85pt;height:2.2pt;mso-position-horizontal-relative:page;mso-position-vertical-relative:paragraph;z-index:15728640" id="docshape2" coordorigin="8928,6725" coordsize="77,44" path="m8978,6727l8952,6727,8952,6729,8930,6761,8928,6761,8928,6768,8947,6768,8947,6765,8949,6763,8966,6739,8985,6739,8978,6729,8978,6727xm9002,6765l8985,6765,8985,6768,9002,6768,9002,6765xm8985,6739l8966,6739,8983,6763,8983,6765,9004,6765,9002,6763,9002,6761,8985,6739xm8973,6725l8956,6725,8956,6727,8976,6727,8973,67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6210046</wp:posOffset>
                </wp:positionH>
                <wp:positionV relativeFrom="paragraph">
                  <wp:posOffset>4270121</wp:posOffset>
                </wp:positionV>
                <wp:extent cx="48895" cy="2794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889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27940">
                              <a:moveTo>
                                <a:pt x="32003" y="1524"/>
                              </a:moveTo>
                              <a:lnTo>
                                <a:pt x="15239" y="1524"/>
                              </a:lnTo>
                              <a:lnTo>
                                <a:pt x="15239" y="3048"/>
                              </a:lnTo>
                              <a:lnTo>
                                <a:pt x="1524" y="22859"/>
                              </a:lnTo>
                              <a:lnTo>
                                <a:pt x="0" y="22859"/>
                              </a:lnTo>
                              <a:lnTo>
                                <a:pt x="0" y="27431"/>
                              </a:lnTo>
                              <a:lnTo>
                                <a:pt x="12191" y="27431"/>
                              </a:lnTo>
                              <a:lnTo>
                                <a:pt x="12191" y="25907"/>
                              </a:lnTo>
                              <a:lnTo>
                                <a:pt x="13715" y="24383"/>
                              </a:lnTo>
                              <a:lnTo>
                                <a:pt x="24383" y="9143"/>
                              </a:lnTo>
                              <a:lnTo>
                                <a:pt x="36693" y="9143"/>
                              </a:lnTo>
                              <a:lnTo>
                                <a:pt x="32003" y="3048"/>
                              </a:lnTo>
                              <a:lnTo>
                                <a:pt x="32003" y="1524"/>
                              </a:lnTo>
                              <a:close/>
                            </a:path>
                            <a:path w="48895" h="27940">
                              <a:moveTo>
                                <a:pt x="47243" y="25907"/>
                              </a:moveTo>
                              <a:lnTo>
                                <a:pt x="36575" y="25907"/>
                              </a:lnTo>
                              <a:lnTo>
                                <a:pt x="36575" y="27431"/>
                              </a:lnTo>
                              <a:lnTo>
                                <a:pt x="47243" y="27431"/>
                              </a:lnTo>
                              <a:lnTo>
                                <a:pt x="47243" y="25907"/>
                              </a:lnTo>
                              <a:close/>
                            </a:path>
                            <a:path w="48895" h="27940">
                              <a:moveTo>
                                <a:pt x="36693" y="9143"/>
                              </a:moveTo>
                              <a:lnTo>
                                <a:pt x="24383" y="9143"/>
                              </a:lnTo>
                              <a:lnTo>
                                <a:pt x="35051" y="24383"/>
                              </a:lnTo>
                              <a:lnTo>
                                <a:pt x="35051" y="25907"/>
                              </a:lnTo>
                              <a:lnTo>
                                <a:pt x="48767" y="25907"/>
                              </a:lnTo>
                              <a:lnTo>
                                <a:pt x="47243" y="24383"/>
                              </a:lnTo>
                              <a:lnTo>
                                <a:pt x="47243" y="22859"/>
                              </a:lnTo>
                              <a:lnTo>
                                <a:pt x="36693" y="9143"/>
                              </a:lnTo>
                              <a:close/>
                            </a:path>
                            <a:path w="48895" h="27940">
                              <a:moveTo>
                                <a:pt x="28955" y="0"/>
                              </a:moveTo>
                              <a:lnTo>
                                <a:pt x="18287" y="0"/>
                              </a:lnTo>
                              <a:lnTo>
                                <a:pt x="18287" y="1524"/>
                              </a:lnTo>
                              <a:lnTo>
                                <a:pt x="30479" y="1524"/>
                              </a:lnTo>
                              <a:lnTo>
                                <a:pt x="28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8.980011pt;margin-top:336.230011pt;width:3.85pt;height:2.2pt;mso-position-horizontal-relative:page;mso-position-vertical-relative:paragraph;z-index:15729152" id="docshape3" coordorigin="9780,6725" coordsize="77,44" path="m9830,6727l9804,6727,9804,6729,9782,6761,9780,6761,9780,6768,9799,6768,9799,6765,9801,6763,9818,6739,9837,6739,9830,6729,9830,6727xm9854,6765l9837,6765,9837,6768,9854,6768,9854,6765xm9837,6739l9818,6739,9835,6763,9835,6765,9856,6765,9854,6763,9854,6761,9837,6739xm9825,6725l9808,6725,9808,6727,9828,6727,9825,672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2635630</wp:posOffset>
                </wp:positionH>
                <wp:positionV relativeFrom="paragraph">
                  <wp:posOffset>6791197</wp:posOffset>
                </wp:positionV>
                <wp:extent cx="48895" cy="2794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889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27940">
                              <a:moveTo>
                                <a:pt x="32004" y="1524"/>
                              </a:moveTo>
                              <a:lnTo>
                                <a:pt x="15239" y="1524"/>
                              </a:lnTo>
                              <a:lnTo>
                                <a:pt x="15239" y="3047"/>
                              </a:lnTo>
                              <a:lnTo>
                                <a:pt x="1524" y="22859"/>
                              </a:lnTo>
                              <a:lnTo>
                                <a:pt x="0" y="22859"/>
                              </a:lnTo>
                              <a:lnTo>
                                <a:pt x="0" y="27431"/>
                              </a:lnTo>
                              <a:lnTo>
                                <a:pt x="12192" y="27431"/>
                              </a:lnTo>
                              <a:lnTo>
                                <a:pt x="12192" y="25907"/>
                              </a:lnTo>
                              <a:lnTo>
                                <a:pt x="13716" y="24383"/>
                              </a:lnTo>
                              <a:lnTo>
                                <a:pt x="24383" y="9143"/>
                              </a:lnTo>
                              <a:lnTo>
                                <a:pt x="36693" y="9143"/>
                              </a:lnTo>
                              <a:lnTo>
                                <a:pt x="32004" y="3047"/>
                              </a:lnTo>
                              <a:lnTo>
                                <a:pt x="32004" y="1524"/>
                              </a:lnTo>
                              <a:close/>
                            </a:path>
                            <a:path w="48895" h="27940">
                              <a:moveTo>
                                <a:pt x="47243" y="25907"/>
                              </a:moveTo>
                              <a:lnTo>
                                <a:pt x="36575" y="25907"/>
                              </a:lnTo>
                              <a:lnTo>
                                <a:pt x="36575" y="27431"/>
                              </a:lnTo>
                              <a:lnTo>
                                <a:pt x="47243" y="27431"/>
                              </a:lnTo>
                              <a:lnTo>
                                <a:pt x="47243" y="25907"/>
                              </a:lnTo>
                              <a:close/>
                            </a:path>
                            <a:path w="48895" h="27940">
                              <a:moveTo>
                                <a:pt x="36693" y="9143"/>
                              </a:moveTo>
                              <a:lnTo>
                                <a:pt x="24383" y="9143"/>
                              </a:lnTo>
                              <a:lnTo>
                                <a:pt x="35051" y="24383"/>
                              </a:lnTo>
                              <a:lnTo>
                                <a:pt x="35051" y="25907"/>
                              </a:lnTo>
                              <a:lnTo>
                                <a:pt x="48768" y="25907"/>
                              </a:lnTo>
                              <a:lnTo>
                                <a:pt x="47243" y="24383"/>
                              </a:lnTo>
                              <a:lnTo>
                                <a:pt x="47243" y="22859"/>
                              </a:lnTo>
                              <a:lnTo>
                                <a:pt x="36693" y="9143"/>
                              </a:lnTo>
                              <a:close/>
                            </a:path>
                            <a:path w="48895" h="27940">
                              <a:moveTo>
                                <a:pt x="28956" y="0"/>
                              </a:moveTo>
                              <a:lnTo>
                                <a:pt x="18287" y="0"/>
                              </a:lnTo>
                              <a:lnTo>
                                <a:pt x="18287" y="1524"/>
                              </a:lnTo>
                              <a:lnTo>
                                <a:pt x="30480" y="1524"/>
                              </a:lnTo>
                              <a:lnTo>
                                <a:pt x="28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529999pt;margin-top:534.73999pt;width:3.85pt;height:2.2pt;mso-position-horizontal-relative:page;mso-position-vertical-relative:paragraph;z-index:15729664" id="docshape4" coordorigin="4151,10695" coordsize="77,44" path="m4201,10697l4175,10697,4175,10700,4153,10731,4151,10731,4151,10738,4170,10738,4170,10736,4172,10733,4189,10709,4208,10709,4201,10700,4201,10697xm4225,10736l4208,10736,4208,10738,4225,10738,4225,10736xm4208,10709l4189,10709,4206,10733,4206,10736,4227,10736,4225,10733,4225,10731,4208,10709xm4196,10695l4179,10695,4179,10697,4199,10697,4196,106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3228467</wp:posOffset>
                </wp:positionH>
                <wp:positionV relativeFrom="paragraph">
                  <wp:posOffset>6791197</wp:posOffset>
                </wp:positionV>
                <wp:extent cx="48895" cy="2794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889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95" h="27940">
                              <a:moveTo>
                                <a:pt x="32004" y="1524"/>
                              </a:moveTo>
                              <a:lnTo>
                                <a:pt x="15239" y="1524"/>
                              </a:lnTo>
                              <a:lnTo>
                                <a:pt x="15239" y="3047"/>
                              </a:lnTo>
                              <a:lnTo>
                                <a:pt x="1524" y="22859"/>
                              </a:lnTo>
                              <a:lnTo>
                                <a:pt x="0" y="22859"/>
                              </a:lnTo>
                              <a:lnTo>
                                <a:pt x="0" y="27431"/>
                              </a:lnTo>
                              <a:lnTo>
                                <a:pt x="12191" y="27431"/>
                              </a:lnTo>
                              <a:lnTo>
                                <a:pt x="12191" y="25907"/>
                              </a:lnTo>
                              <a:lnTo>
                                <a:pt x="13715" y="24383"/>
                              </a:lnTo>
                              <a:lnTo>
                                <a:pt x="24383" y="9143"/>
                              </a:lnTo>
                              <a:lnTo>
                                <a:pt x="36693" y="9143"/>
                              </a:lnTo>
                              <a:lnTo>
                                <a:pt x="32004" y="3047"/>
                              </a:lnTo>
                              <a:lnTo>
                                <a:pt x="32004" y="1524"/>
                              </a:lnTo>
                              <a:close/>
                            </a:path>
                            <a:path w="48895" h="27940">
                              <a:moveTo>
                                <a:pt x="47243" y="25907"/>
                              </a:moveTo>
                              <a:lnTo>
                                <a:pt x="36575" y="25907"/>
                              </a:lnTo>
                              <a:lnTo>
                                <a:pt x="36575" y="27431"/>
                              </a:lnTo>
                              <a:lnTo>
                                <a:pt x="47243" y="27431"/>
                              </a:lnTo>
                              <a:lnTo>
                                <a:pt x="47243" y="25907"/>
                              </a:lnTo>
                              <a:close/>
                            </a:path>
                            <a:path w="48895" h="27940">
                              <a:moveTo>
                                <a:pt x="36693" y="9143"/>
                              </a:moveTo>
                              <a:lnTo>
                                <a:pt x="24383" y="9143"/>
                              </a:lnTo>
                              <a:lnTo>
                                <a:pt x="35052" y="24383"/>
                              </a:lnTo>
                              <a:lnTo>
                                <a:pt x="35052" y="25907"/>
                              </a:lnTo>
                              <a:lnTo>
                                <a:pt x="48768" y="25907"/>
                              </a:lnTo>
                              <a:lnTo>
                                <a:pt x="47243" y="24383"/>
                              </a:lnTo>
                              <a:lnTo>
                                <a:pt x="47243" y="22859"/>
                              </a:lnTo>
                              <a:lnTo>
                                <a:pt x="36693" y="9143"/>
                              </a:lnTo>
                              <a:close/>
                            </a:path>
                            <a:path w="48895" h="27940">
                              <a:moveTo>
                                <a:pt x="28956" y="0"/>
                              </a:moveTo>
                              <a:lnTo>
                                <a:pt x="18287" y="0"/>
                              </a:lnTo>
                              <a:lnTo>
                                <a:pt x="18287" y="1524"/>
                              </a:lnTo>
                              <a:lnTo>
                                <a:pt x="30480" y="1524"/>
                              </a:lnTo>
                              <a:lnTo>
                                <a:pt x="28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210007pt;margin-top:534.73999pt;width:3.85pt;height:2.2pt;mso-position-horizontal-relative:page;mso-position-vertical-relative:paragraph;z-index:15730176" id="docshape5" coordorigin="5084,10695" coordsize="77,44" path="m5135,10697l5108,10697,5108,10700,5087,10731,5084,10731,5084,10738,5103,10738,5103,10736,5106,10733,5123,10709,5142,10709,5135,10700,5135,10697xm5159,10736l5142,10736,5142,10738,5159,10738,5159,10736xm5142,10709l5123,10709,5139,10733,5139,10736,5161,10736,5159,10733,5159,10731,5142,10709xm5130,10695l5113,10695,5113,10697,5132,10697,5130,106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10"/>
          <w:sz w:val="28"/>
        </w:rPr>
        <w:t>Statistical</w:t>
      </w:r>
      <w:r>
        <w:rPr>
          <w:w w:val="110"/>
          <w:sz w:val="28"/>
        </w:rPr>
        <w:t> criterion</w:t>
      </w:r>
      <w:r>
        <w:rPr>
          <w:w w:val="110"/>
          <w:sz w:val="28"/>
        </w:rPr>
        <w:t> (First</w:t>
      </w:r>
      <w:r>
        <w:rPr>
          <w:w w:val="110"/>
          <w:sz w:val="28"/>
        </w:rPr>
        <w:t> order</w:t>
      </w:r>
      <w:r>
        <w:rPr>
          <w:w w:val="110"/>
          <w:sz w:val="28"/>
        </w:rPr>
        <w:t> tests):</w:t>
      </w:r>
      <w:r>
        <w:rPr>
          <w:w w:val="110"/>
          <w:sz w:val="28"/>
        </w:rPr>
        <w:t> these</w:t>
      </w:r>
      <w:r>
        <w:rPr>
          <w:w w:val="110"/>
          <w:sz w:val="28"/>
        </w:rPr>
        <w:t> are</w:t>
      </w:r>
      <w:r>
        <w:rPr>
          <w:w w:val="110"/>
          <w:sz w:val="28"/>
        </w:rPr>
        <w:t> determined</w:t>
      </w:r>
      <w:r>
        <w:rPr>
          <w:w w:val="110"/>
          <w:sz w:val="28"/>
        </w:rPr>
        <w:t> by 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statistical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theory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aimed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evaluation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 statistical</w:t>
      </w:r>
      <w:r>
        <w:rPr>
          <w:w w:val="110"/>
          <w:sz w:val="28"/>
        </w:rPr>
        <w:t> reliability</w:t>
      </w:r>
      <w:r>
        <w:rPr>
          <w:w w:val="110"/>
          <w:sz w:val="28"/>
        </w:rPr>
        <w:t> of the</w:t>
      </w:r>
      <w:r>
        <w:rPr>
          <w:w w:val="110"/>
          <w:sz w:val="28"/>
        </w:rPr>
        <w:t> parameter estimates.</w:t>
      </w:r>
      <w:r>
        <w:rPr>
          <w:w w:val="110"/>
          <w:sz w:val="28"/>
        </w:rPr>
        <w:t> The</w:t>
      </w:r>
      <w:r>
        <w:rPr>
          <w:w w:val="110"/>
          <w:sz w:val="28"/>
        </w:rPr>
        <w:t> coefficient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w w:val="110"/>
          <w:sz w:val="28"/>
        </w:rPr>
        <w:t> the</w:t>
      </w:r>
      <w:r>
        <w:rPr>
          <w:w w:val="110"/>
          <w:sz w:val="28"/>
        </w:rPr>
        <w:t> multiple</w:t>
      </w:r>
      <w:r>
        <w:rPr>
          <w:w w:val="110"/>
          <w:sz w:val="28"/>
        </w:rPr>
        <w:t> determination</w:t>
      </w:r>
      <w:r>
        <w:rPr>
          <w:w w:val="110"/>
          <w:sz w:val="28"/>
        </w:rPr>
        <w:t> (R</w:t>
      </w:r>
      <w:r>
        <w:rPr>
          <w:w w:val="110"/>
          <w:position w:val="7"/>
          <w:sz w:val="18"/>
        </w:rPr>
        <w:t>2</w:t>
      </w:r>
      <w:r>
        <w:rPr>
          <w:w w:val="110"/>
          <w:sz w:val="28"/>
        </w:rPr>
        <w:t>)</w:t>
      </w:r>
      <w:r>
        <w:rPr>
          <w:w w:val="110"/>
          <w:sz w:val="28"/>
        </w:rPr>
        <w:t> measures</w:t>
      </w:r>
      <w:r>
        <w:rPr>
          <w:w w:val="110"/>
          <w:sz w:val="28"/>
        </w:rPr>
        <w:t> the</w:t>
      </w:r>
      <w:r>
        <w:rPr>
          <w:w w:val="110"/>
          <w:sz w:val="28"/>
        </w:rPr>
        <w:t> proportion</w:t>
      </w:r>
      <w:r>
        <w:rPr>
          <w:w w:val="110"/>
          <w:sz w:val="28"/>
        </w:rPr>
        <w:t> 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w w:val="110"/>
          <w:sz w:val="28"/>
        </w:rPr>
        <w:t> variation</w:t>
      </w:r>
      <w:r>
        <w:rPr>
          <w:w w:val="110"/>
          <w:sz w:val="28"/>
        </w:rPr>
        <w:t> in</w:t>
      </w:r>
      <w:r>
        <w:rPr>
          <w:w w:val="110"/>
          <w:sz w:val="28"/>
        </w:rPr>
        <w:t> Y(GDP),</w:t>
      </w:r>
      <w:r>
        <w:rPr>
          <w:w w:val="110"/>
          <w:sz w:val="28"/>
        </w:rPr>
        <w:t> which</w:t>
      </w:r>
      <w:r>
        <w:rPr>
          <w:w w:val="110"/>
          <w:sz w:val="28"/>
        </w:rPr>
        <w:t> is</w:t>
      </w:r>
      <w:r>
        <w:rPr>
          <w:w w:val="110"/>
          <w:sz w:val="28"/>
        </w:rPr>
        <w:t> explained</w:t>
      </w:r>
      <w:r>
        <w:rPr>
          <w:w w:val="110"/>
          <w:sz w:val="28"/>
        </w:rPr>
        <w:t> by</w:t>
      </w:r>
      <w:r>
        <w:rPr>
          <w:w w:val="110"/>
          <w:sz w:val="28"/>
        </w:rPr>
        <w:t> the</w:t>
      </w:r>
      <w:r>
        <w:rPr>
          <w:w w:val="110"/>
          <w:sz w:val="28"/>
        </w:rPr>
        <w:t> multiple regression.</w:t>
      </w:r>
      <w:r>
        <w:rPr>
          <w:w w:val="110"/>
          <w:sz w:val="28"/>
        </w:rPr>
        <w:t> The</w:t>
      </w:r>
      <w:r>
        <w:rPr>
          <w:w w:val="110"/>
          <w:sz w:val="28"/>
        </w:rPr>
        <w:t> R </w:t>
      </w:r>
      <w:r>
        <w:rPr>
          <w:w w:val="110"/>
          <w:position w:val="7"/>
          <w:sz w:val="18"/>
        </w:rPr>
        <w:t>2</w:t>
      </w:r>
      <w:r>
        <w:rPr>
          <w:w w:val="110"/>
          <w:position w:val="7"/>
          <w:sz w:val="18"/>
        </w:rPr>
        <w:t> </w:t>
      </w:r>
      <w:r>
        <w:rPr>
          <w:w w:val="110"/>
          <w:sz w:val="28"/>
        </w:rPr>
        <w:t>is</w:t>
      </w:r>
      <w:r>
        <w:rPr>
          <w:w w:val="110"/>
          <w:sz w:val="28"/>
        </w:rPr>
        <w:t> used</w:t>
      </w:r>
      <w:r>
        <w:rPr>
          <w:w w:val="110"/>
          <w:sz w:val="28"/>
        </w:rPr>
        <w:t> to</w:t>
      </w:r>
      <w:r>
        <w:rPr>
          <w:w w:val="110"/>
          <w:sz w:val="28"/>
        </w:rPr>
        <w:t> show</w:t>
      </w:r>
      <w:r>
        <w:rPr>
          <w:w w:val="110"/>
          <w:sz w:val="28"/>
        </w:rPr>
        <w:t> the</w:t>
      </w:r>
      <w:r>
        <w:rPr>
          <w:w w:val="110"/>
          <w:sz w:val="28"/>
        </w:rPr>
        <w:t> percentage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total variation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dependent</w:t>
      </w:r>
      <w:r>
        <w:rPr>
          <w:w w:val="110"/>
          <w:sz w:val="28"/>
        </w:rPr>
        <w:t> variable</w:t>
      </w:r>
      <w:r>
        <w:rPr>
          <w:w w:val="110"/>
          <w:sz w:val="28"/>
        </w:rPr>
        <w:t> being</w:t>
      </w:r>
      <w:r>
        <w:rPr>
          <w:w w:val="110"/>
          <w:sz w:val="28"/>
        </w:rPr>
        <w:t> explained</w:t>
      </w:r>
      <w:r>
        <w:rPr>
          <w:w w:val="110"/>
          <w:sz w:val="28"/>
        </w:rPr>
        <w:t> by</w:t>
      </w:r>
      <w:r>
        <w:rPr>
          <w:w w:val="110"/>
          <w:sz w:val="28"/>
        </w:rPr>
        <w:t> the changes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explanatory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variable.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standard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error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used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w w:val="110"/>
          <w:sz w:val="28"/>
        </w:rPr>
        <w:t> measure</w:t>
      </w:r>
      <w:r>
        <w:rPr>
          <w:w w:val="110"/>
          <w:sz w:val="28"/>
        </w:rPr>
        <w:t> the</w:t>
      </w:r>
      <w:r>
        <w:rPr>
          <w:w w:val="110"/>
          <w:sz w:val="28"/>
        </w:rPr>
        <w:t> dispersion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estimates</w:t>
      </w:r>
      <w:r>
        <w:rPr>
          <w:w w:val="110"/>
          <w:sz w:val="28"/>
        </w:rPr>
        <w:t> from</w:t>
      </w:r>
      <w:r>
        <w:rPr>
          <w:w w:val="110"/>
          <w:sz w:val="28"/>
        </w:rPr>
        <w:t> the</w:t>
      </w:r>
      <w:r>
        <w:rPr>
          <w:w w:val="110"/>
          <w:sz w:val="28"/>
        </w:rPr>
        <w:t> regression line.</w:t>
      </w:r>
      <w:r>
        <w:rPr>
          <w:w w:val="110"/>
          <w:sz w:val="28"/>
        </w:rPr>
        <w:t> If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standard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error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smaller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than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half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numerical value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parameter</w:t>
      </w:r>
      <w:r>
        <w:rPr>
          <w:w w:val="110"/>
          <w:sz w:val="28"/>
        </w:rPr>
        <w:t> estimates,</w:t>
      </w:r>
      <w:r>
        <w:rPr>
          <w:w w:val="110"/>
          <w:sz w:val="28"/>
        </w:rPr>
        <w:t> that</w:t>
      </w:r>
      <w:r>
        <w:rPr>
          <w:w w:val="110"/>
          <w:sz w:val="28"/>
        </w:rPr>
        <w:t> is,</w:t>
      </w:r>
      <w:r>
        <w:rPr>
          <w:w w:val="110"/>
          <w:sz w:val="28"/>
        </w:rPr>
        <w:t> if</w:t>
      </w:r>
      <w:r>
        <w:rPr>
          <w:w w:val="110"/>
          <w:sz w:val="28"/>
        </w:rPr>
        <w:t> S</w:t>
      </w:r>
      <w:r>
        <w:rPr>
          <w:w w:val="110"/>
          <w:sz w:val="28"/>
        </w:rPr>
        <w:t> (bi)</w:t>
      </w:r>
      <w:r>
        <w:rPr>
          <w:w w:val="110"/>
          <w:sz w:val="28"/>
        </w:rPr>
        <w:t> &lt;</w:t>
      </w:r>
      <w:r>
        <w:rPr>
          <w:w w:val="110"/>
          <w:sz w:val="28"/>
        </w:rPr>
        <w:t> (b½),</w:t>
      </w:r>
      <w:r>
        <w:rPr>
          <w:w w:val="110"/>
          <w:sz w:val="28"/>
        </w:rPr>
        <w:t> we conclude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estimate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statistically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significant.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This means</w:t>
      </w:r>
      <w:r>
        <w:rPr>
          <w:w w:val="110"/>
          <w:sz w:val="28"/>
        </w:rPr>
        <w:t> that</w:t>
      </w:r>
      <w:r>
        <w:rPr>
          <w:w w:val="110"/>
          <w:sz w:val="28"/>
        </w:rPr>
        <w:t> we</w:t>
      </w:r>
      <w:r>
        <w:rPr>
          <w:w w:val="110"/>
          <w:sz w:val="28"/>
        </w:rPr>
        <w:t> reject</w:t>
      </w:r>
      <w:r>
        <w:rPr>
          <w:w w:val="110"/>
          <w:sz w:val="28"/>
        </w:rPr>
        <w:t> the</w:t>
      </w:r>
      <w:r>
        <w:rPr>
          <w:w w:val="110"/>
          <w:sz w:val="28"/>
        </w:rPr>
        <w:t> null</w:t>
      </w:r>
      <w:r>
        <w:rPr>
          <w:w w:val="110"/>
          <w:sz w:val="28"/>
        </w:rPr>
        <w:t> hypothesis</w:t>
      </w:r>
      <w:r>
        <w:rPr>
          <w:w w:val="110"/>
          <w:sz w:val="28"/>
        </w:rPr>
        <w:t> (we</w:t>
      </w:r>
      <w:r>
        <w:rPr>
          <w:w w:val="110"/>
          <w:sz w:val="28"/>
        </w:rPr>
        <w:t> reject</w:t>
      </w:r>
      <w:r>
        <w:rPr>
          <w:w w:val="110"/>
          <w:sz w:val="28"/>
        </w:rPr>
        <w:t> the hypothesis</w:t>
      </w:r>
      <w:r>
        <w:rPr>
          <w:w w:val="110"/>
          <w:sz w:val="28"/>
        </w:rPr>
        <w:t> that</w:t>
      </w:r>
      <w:r>
        <w:rPr>
          <w:w w:val="110"/>
          <w:sz w:val="28"/>
        </w:rPr>
        <w:t> the</w:t>
      </w:r>
      <w:r>
        <w:rPr>
          <w:w w:val="110"/>
          <w:sz w:val="28"/>
        </w:rPr>
        <w:t> true</w:t>
      </w:r>
      <w:r>
        <w:rPr>
          <w:w w:val="110"/>
          <w:sz w:val="28"/>
        </w:rPr>
        <w:t> population</w:t>
      </w:r>
      <w:r>
        <w:rPr>
          <w:w w:val="110"/>
          <w:sz w:val="28"/>
        </w:rPr>
        <w:t> parameter</w:t>
      </w:r>
      <w:r>
        <w:rPr>
          <w:w w:val="110"/>
          <w:sz w:val="28"/>
        </w:rPr>
        <w:t> Bi</w:t>
      </w:r>
      <w:r>
        <w:rPr>
          <w:w w:val="110"/>
          <w:sz w:val="28"/>
        </w:rPr>
        <w:t> is</w:t>
      </w:r>
      <w:r>
        <w:rPr>
          <w:w w:val="110"/>
          <w:sz w:val="28"/>
        </w:rPr>
        <w:t> different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from</w:t>
      </w:r>
      <w:r>
        <w:rPr>
          <w:w w:val="110"/>
          <w:sz w:val="28"/>
        </w:rPr>
        <w:t> zero).if</w:t>
      </w:r>
      <w:r>
        <w:rPr>
          <w:w w:val="110"/>
          <w:sz w:val="28"/>
        </w:rPr>
        <w:t> on</w:t>
      </w:r>
      <w:r>
        <w:rPr>
          <w:w w:val="110"/>
          <w:sz w:val="28"/>
        </w:rPr>
        <w:t> the</w:t>
      </w:r>
      <w:r>
        <w:rPr>
          <w:w w:val="110"/>
          <w:sz w:val="28"/>
        </w:rPr>
        <w:t> other</w:t>
      </w:r>
      <w:r>
        <w:rPr>
          <w:w w:val="110"/>
          <w:sz w:val="28"/>
        </w:rPr>
        <w:t> hand,</w:t>
      </w:r>
      <w:r>
        <w:rPr>
          <w:w w:val="110"/>
          <w:sz w:val="28"/>
        </w:rPr>
        <w:t> the</w:t>
      </w:r>
      <w:r>
        <w:rPr>
          <w:w w:val="110"/>
          <w:sz w:val="28"/>
        </w:rPr>
        <w:t> standard</w:t>
      </w:r>
      <w:r>
        <w:rPr>
          <w:w w:val="110"/>
          <w:sz w:val="28"/>
        </w:rPr>
        <w:t> error</w:t>
      </w:r>
      <w:r>
        <w:rPr>
          <w:w w:val="110"/>
          <w:sz w:val="28"/>
        </w:rPr>
        <w:t> of</w:t>
      </w:r>
      <w:r>
        <w:rPr>
          <w:w w:val="110"/>
          <w:sz w:val="28"/>
        </w:rPr>
        <w:t> the parameter</w:t>
      </w:r>
      <w:r>
        <w:rPr>
          <w:w w:val="110"/>
          <w:sz w:val="28"/>
        </w:rPr>
        <w:t> estimate</w:t>
      </w:r>
      <w:r>
        <w:rPr>
          <w:w w:val="110"/>
          <w:sz w:val="28"/>
        </w:rPr>
        <w:t> is</w:t>
      </w:r>
      <w:r>
        <w:rPr>
          <w:w w:val="110"/>
          <w:sz w:val="28"/>
        </w:rPr>
        <w:t> greater</w:t>
      </w:r>
      <w:r>
        <w:rPr>
          <w:w w:val="110"/>
          <w:sz w:val="28"/>
        </w:rPr>
        <w:t> than</w:t>
      </w:r>
      <w:r>
        <w:rPr>
          <w:w w:val="110"/>
          <w:sz w:val="28"/>
        </w:rPr>
        <w:t> half</w:t>
      </w:r>
      <w:r>
        <w:rPr>
          <w:w w:val="110"/>
          <w:sz w:val="28"/>
        </w:rPr>
        <w:t> of</w:t>
      </w:r>
      <w:r>
        <w:rPr>
          <w:w w:val="110"/>
          <w:sz w:val="28"/>
        </w:rPr>
        <w:t> its</w:t>
      </w:r>
      <w:r>
        <w:rPr>
          <w:w w:val="110"/>
          <w:sz w:val="28"/>
        </w:rPr>
        <w:t> numerical</w:t>
      </w:r>
      <w:r>
        <w:rPr>
          <w:w w:val="110"/>
          <w:sz w:val="28"/>
        </w:rPr>
        <w:t> value, that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(bi)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&gt;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(b½),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conclude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least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square estimate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hypothesis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true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parameter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Bi=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i.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header="0" w:footer="1015" w:top="1720" w:bottom="1200" w:left="340" w:right="340"/>
        </w:sectPr>
      </w:pPr>
    </w:p>
    <w:p>
      <w:pPr>
        <w:pStyle w:val="ListParagraph"/>
        <w:numPr>
          <w:ilvl w:val="0"/>
          <w:numId w:val="10"/>
        </w:numPr>
        <w:tabs>
          <w:tab w:pos="1820" w:val="left" w:leader="none"/>
        </w:tabs>
        <w:spacing w:line="480" w:lineRule="auto" w:before="71" w:after="0"/>
        <w:ind w:left="1820" w:right="1096" w:hanging="360"/>
        <w:jc w:val="both"/>
        <w:rPr>
          <w:sz w:val="28"/>
        </w:rPr>
      </w:pPr>
      <w:r>
        <w:rPr>
          <w:w w:val="110"/>
          <w:sz w:val="28"/>
        </w:rPr>
        <w:t>Econometric</w:t>
      </w:r>
      <w:r>
        <w:rPr>
          <w:w w:val="110"/>
          <w:sz w:val="28"/>
        </w:rPr>
        <w:t> criterion</w:t>
      </w:r>
      <w:r>
        <w:rPr>
          <w:w w:val="110"/>
          <w:sz w:val="28"/>
        </w:rPr>
        <w:t> (second</w:t>
      </w:r>
      <w:r>
        <w:rPr>
          <w:w w:val="110"/>
          <w:sz w:val="28"/>
        </w:rPr>
        <w:t> order</w:t>
      </w:r>
      <w:r>
        <w:rPr>
          <w:w w:val="110"/>
          <w:sz w:val="28"/>
        </w:rPr>
        <w:t> tests):</w:t>
      </w:r>
      <w:r>
        <w:rPr>
          <w:w w:val="110"/>
          <w:sz w:val="28"/>
        </w:rPr>
        <w:t> the</w:t>
      </w:r>
      <w:r>
        <w:rPr>
          <w:w w:val="110"/>
          <w:sz w:val="28"/>
        </w:rPr>
        <w:t> test</w:t>
      </w:r>
      <w:r>
        <w:rPr>
          <w:w w:val="110"/>
          <w:sz w:val="28"/>
        </w:rPr>
        <w:t> will</w:t>
      </w:r>
      <w:r>
        <w:rPr>
          <w:w w:val="110"/>
          <w:sz w:val="28"/>
        </w:rPr>
        <w:t> be performed on</w:t>
      </w:r>
      <w:r>
        <w:rPr>
          <w:w w:val="110"/>
          <w:sz w:val="28"/>
        </w:rPr>
        <w:t> the</w:t>
      </w:r>
      <w:r>
        <w:rPr>
          <w:w w:val="110"/>
          <w:sz w:val="28"/>
        </w:rPr>
        <w:t> regression</w:t>
      </w:r>
      <w:r>
        <w:rPr>
          <w:w w:val="110"/>
          <w:sz w:val="28"/>
        </w:rPr>
        <w:t> result in</w:t>
      </w:r>
      <w:r>
        <w:rPr>
          <w:w w:val="110"/>
          <w:sz w:val="28"/>
        </w:rPr>
        <w:t> order to</w:t>
      </w:r>
      <w:r>
        <w:rPr>
          <w:w w:val="110"/>
          <w:sz w:val="28"/>
        </w:rPr>
        <w:t> evaluate</w:t>
      </w:r>
      <w:r>
        <w:rPr>
          <w:w w:val="110"/>
          <w:sz w:val="28"/>
        </w:rPr>
        <w:t> it according</w:t>
      </w:r>
      <w:r>
        <w:rPr>
          <w:w w:val="110"/>
          <w:sz w:val="28"/>
        </w:rPr>
        <w:t> to</w:t>
      </w:r>
      <w:r>
        <w:rPr>
          <w:w w:val="110"/>
          <w:sz w:val="28"/>
        </w:rPr>
        <w:t> the</w:t>
      </w:r>
      <w:r>
        <w:rPr>
          <w:w w:val="110"/>
          <w:sz w:val="28"/>
        </w:rPr>
        <w:t> classical</w:t>
      </w:r>
      <w:r>
        <w:rPr>
          <w:w w:val="110"/>
          <w:sz w:val="28"/>
        </w:rPr>
        <w:t> assumption</w:t>
      </w:r>
      <w:r>
        <w:rPr>
          <w:w w:val="110"/>
          <w:sz w:val="28"/>
        </w:rPr>
        <w:t> of</w:t>
      </w:r>
      <w:r>
        <w:rPr>
          <w:w w:val="110"/>
          <w:sz w:val="28"/>
        </w:rPr>
        <w:t> ordinary</w:t>
      </w:r>
      <w:r>
        <w:rPr>
          <w:w w:val="110"/>
          <w:sz w:val="28"/>
        </w:rPr>
        <w:t> least</w:t>
      </w:r>
      <w:r>
        <w:rPr>
          <w:w w:val="110"/>
          <w:sz w:val="28"/>
        </w:rPr>
        <w:t> square </w:t>
      </w:r>
      <w:r>
        <w:rPr>
          <w:spacing w:val="-2"/>
          <w:w w:val="110"/>
          <w:sz w:val="28"/>
        </w:rPr>
        <w:t>(OLS).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Heading3"/>
        <w:numPr>
          <w:ilvl w:val="1"/>
          <w:numId w:val="9"/>
        </w:numPr>
        <w:tabs>
          <w:tab w:pos="1820" w:val="left" w:leader="none"/>
        </w:tabs>
        <w:spacing w:line="240" w:lineRule="auto" w:before="1" w:after="0"/>
        <w:ind w:left="1820" w:right="0" w:hanging="720"/>
        <w:jc w:val="left"/>
      </w:pPr>
      <w:r>
        <w:rPr>
          <w:w w:val="110"/>
        </w:rPr>
        <w:t>Decisions</w:t>
      </w:r>
      <w:r>
        <w:rPr>
          <w:spacing w:val="30"/>
          <w:w w:val="110"/>
        </w:rPr>
        <w:t> </w:t>
      </w:r>
      <w:r>
        <w:rPr>
          <w:w w:val="110"/>
        </w:rPr>
        <w:t>Rule</w:t>
      </w:r>
      <w:r>
        <w:rPr>
          <w:spacing w:val="28"/>
          <w:w w:val="110"/>
        </w:rPr>
        <w:t> </w:t>
      </w:r>
      <w:r>
        <w:rPr>
          <w:w w:val="110"/>
        </w:rPr>
        <w:t>For</w:t>
      </w:r>
      <w:r>
        <w:rPr>
          <w:spacing w:val="31"/>
          <w:w w:val="110"/>
        </w:rPr>
        <w:t> </w:t>
      </w:r>
      <w:r>
        <w:rPr>
          <w:w w:val="110"/>
        </w:rPr>
        <w:t>Durbin-</w:t>
      </w:r>
      <w:r>
        <w:rPr>
          <w:spacing w:val="-2"/>
          <w:w w:val="110"/>
        </w:rPr>
        <w:t>Watson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9"/>
        </w:numPr>
        <w:tabs>
          <w:tab w:pos="1820" w:val="left" w:leader="none"/>
        </w:tabs>
        <w:spacing w:line="480" w:lineRule="auto" w:before="1" w:after="0"/>
        <w:ind w:left="1820" w:right="1099" w:hanging="360"/>
        <w:jc w:val="both"/>
        <w:rPr>
          <w:sz w:val="28"/>
        </w:rPr>
      </w:pPr>
      <w:r>
        <w:rPr>
          <w:w w:val="110"/>
          <w:sz w:val="28"/>
        </w:rPr>
        <w:t>If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d*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dl,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reject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null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hypothesis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auto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correlation and</w:t>
      </w:r>
      <w:r>
        <w:rPr>
          <w:w w:val="110"/>
          <w:sz w:val="28"/>
        </w:rPr>
        <w:t> accept</w:t>
      </w:r>
      <w:r>
        <w:rPr>
          <w:w w:val="110"/>
          <w:sz w:val="28"/>
        </w:rPr>
        <w:t> that</w:t>
      </w:r>
      <w:r>
        <w:rPr>
          <w:w w:val="110"/>
          <w:sz w:val="28"/>
        </w:rPr>
        <w:t> there</w:t>
      </w:r>
      <w:r>
        <w:rPr>
          <w:w w:val="110"/>
          <w:sz w:val="28"/>
        </w:rPr>
        <w:t> is</w:t>
      </w:r>
      <w:r>
        <w:rPr>
          <w:w w:val="110"/>
          <w:sz w:val="28"/>
        </w:rPr>
        <w:t> a</w:t>
      </w:r>
      <w:r>
        <w:rPr>
          <w:w w:val="110"/>
          <w:sz w:val="28"/>
        </w:rPr>
        <w:t> positive</w:t>
      </w:r>
      <w:r>
        <w:rPr>
          <w:w w:val="110"/>
          <w:sz w:val="28"/>
        </w:rPr>
        <w:t> auto</w:t>
      </w:r>
      <w:r>
        <w:rPr>
          <w:w w:val="110"/>
          <w:sz w:val="28"/>
        </w:rPr>
        <w:t> correlation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first </w:t>
      </w:r>
      <w:r>
        <w:rPr>
          <w:spacing w:val="-2"/>
          <w:w w:val="110"/>
          <w:sz w:val="28"/>
        </w:rPr>
        <w:t>order.</w:t>
      </w:r>
    </w:p>
    <w:p>
      <w:pPr>
        <w:pStyle w:val="ListParagraph"/>
        <w:numPr>
          <w:ilvl w:val="2"/>
          <w:numId w:val="9"/>
        </w:numPr>
        <w:tabs>
          <w:tab w:pos="1820" w:val="left" w:leader="none"/>
        </w:tabs>
        <w:spacing w:line="480" w:lineRule="auto" w:before="1" w:after="0"/>
        <w:ind w:left="1820" w:right="1098" w:hanging="360"/>
        <w:jc w:val="both"/>
        <w:rPr>
          <w:sz w:val="28"/>
        </w:rPr>
      </w:pPr>
      <w:r>
        <w:rPr>
          <w:w w:val="110"/>
          <w:sz w:val="28"/>
        </w:rPr>
        <w:t>If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d*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&gt;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(4-dl),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reject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null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hypothesis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auto correlation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accept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there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negative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auto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correlation of the first order.</w:t>
      </w:r>
    </w:p>
    <w:p>
      <w:pPr>
        <w:pStyle w:val="ListParagraph"/>
        <w:numPr>
          <w:ilvl w:val="2"/>
          <w:numId w:val="9"/>
        </w:numPr>
        <w:tabs>
          <w:tab w:pos="1820" w:val="left" w:leader="none"/>
        </w:tabs>
        <w:spacing w:line="482" w:lineRule="auto" w:before="3" w:after="0"/>
        <w:ind w:left="1820" w:right="1094" w:hanging="360"/>
        <w:jc w:val="both"/>
        <w:rPr>
          <w:sz w:val="28"/>
        </w:rPr>
      </w:pPr>
      <w:r>
        <w:rPr>
          <w:w w:val="110"/>
          <w:sz w:val="28"/>
        </w:rPr>
        <w:t>If</w:t>
      </w:r>
      <w:r>
        <w:rPr>
          <w:w w:val="110"/>
          <w:sz w:val="28"/>
        </w:rPr>
        <w:t> du</w:t>
      </w:r>
      <w:r>
        <w:rPr>
          <w:w w:val="110"/>
          <w:sz w:val="28"/>
        </w:rPr>
        <w:t> &lt;</w:t>
      </w:r>
      <w:r>
        <w:rPr>
          <w:w w:val="110"/>
          <w:sz w:val="28"/>
        </w:rPr>
        <w:t> d*(4-du),</w:t>
      </w:r>
      <w:r>
        <w:rPr>
          <w:w w:val="110"/>
          <w:sz w:val="28"/>
        </w:rPr>
        <w:t> we</w:t>
      </w:r>
      <w:r>
        <w:rPr>
          <w:w w:val="110"/>
          <w:sz w:val="28"/>
        </w:rPr>
        <w:t> accept</w:t>
      </w:r>
      <w:r>
        <w:rPr>
          <w:w w:val="110"/>
          <w:sz w:val="28"/>
        </w:rPr>
        <w:t> the</w:t>
      </w:r>
      <w:r>
        <w:rPr>
          <w:w w:val="110"/>
          <w:sz w:val="28"/>
        </w:rPr>
        <w:t> null</w:t>
      </w:r>
      <w:r>
        <w:rPr>
          <w:w w:val="110"/>
          <w:sz w:val="28"/>
        </w:rPr>
        <w:t> hypothesis</w:t>
      </w:r>
      <w:r>
        <w:rPr>
          <w:w w:val="110"/>
          <w:sz w:val="28"/>
        </w:rPr>
        <w:t> of</w:t>
      </w:r>
      <w:r>
        <w:rPr>
          <w:w w:val="110"/>
          <w:sz w:val="28"/>
        </w:rPr>
        <w:t> no</w:t>
      </w:r>
      <w:r>
        <w:rPr>
          <w:w w:val="110"/>
          <w:sz w:val="28"/>
        </w:rPr>
        <w:t> auto </w:t>
      </w:r>
      <w:r>
        <w:rPr>
          <w:spacing w:val="-2"/>
          <w:w w:val="110"/>
          <w:sz w:val="28"/>
        </w:rPr>
        <w:t>correlation.</w:t>
      </w:r>
    </w:p>
    <w:p>
      <w:pPr>
        <w:pStyle w:val="ListParagraph"/>
        <w:numPr>
          <w:ilvl w:val="2"/>
          <w:numId w:val="9"/>
        </w:numPr>
        <w:tabs>
          <w:tab w:pos="1819" w:val="left" w:leader="none"/>
        </w:tabs>
        <w:spacing w:line="324" w:lineRule="exact" w:before="0" w:after="0"/>
        <w:ind w:left="1819" w:right="0" w:hanging="359"/>
        <w:jc w:val="left"/>
        <w:rPr>
          <w:sz w:val="28"/>
        </w:rPr>
      </w:pPr>
      <w:r>
        <w:rPr>
          <w:w w:val="115"/>
          <w:sz w:val="28"/>
        </w:rPr>
        <w:t>If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di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&lt;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d*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if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(4-du)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&lt;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d*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&lt;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(4-di),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test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-3"/>
          <w:w w:val="115"/>
          <w:sz w:val="28"/>
        </w:rPr>
        <w:t> </w:t>
      </w:r>
      <w:r>
        <w:rPr>
          <w:spacing w:val="-2"/>
          <w:w w:val="115"/>
          <w:sz w:val="28"/>
        </w:rPr>
        <w:t>inconclusive.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2"/>
      </w:pPr>
      <w:r>
        <w:rPr>
          <w:spacing w:val="-4"/>
          <w:w w:val="115"/>
        </w:rPr>
        <w:t>NOTE</w:t>
      </w:r>
    </w:p>
    <w:p>
      <w:pPr>
        <w:spacing w:after="0"/>
        <w:sectPr>
          <w:pgSz w:w="12240" w:h="15840"/>
          <w:pgMar w:header="0" w:footer="1015" w:top="1720" w:bottom="1200" w:left="340" w:right="340"/>
        </w:sectPr>
      </w:pPr>
    </w:p>
    <w:p>
      <w:pPr>
        <w:pStyle w:val="ListParagraph"/>
        <w:numPr>
          <w:ilvl w:val="0"/>
          <w:numId w:val="11"/>
        </w:numPr>
        <w:tabs>
          <w:tab w:pos="1819" w:val="left" w:leader="none"/>
        </w:tabs>
        <w:spacing w:line="240" w:lineRule="auto" w:before="71" w:after="0"/>
        <w:ind w:left="1819" w:right="0" w:hanging="359"/>
        <w:jc w:val="left"/>
        <w:rPr>
          <w:sz w:val="28"/>
        </w:rPr>
      </w:pPr>
      <w:r>
        <w:rPr>
          <w:w w:val="110"/>
          <w:sz w:val="28"/>
        </w:rPr>
        <w:t>Reject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null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hypothesis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(H0,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P=0).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If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d*&lt;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du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d*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&lt;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(4-</w:t>
      </w:r>
      <w:r>
        <w:rPr>
          <w:spacing w:val="-4"/>
          <w:w w:val="110"/>
          <w:sz w:val="28"/>
        </w:rPr>
        <w:t>du).</w:t>
      </w:r>
    </w:p>
    <w:p>
      <w:pPr>
        <w:pStyle w:val="ListParagraph"/>
        <w:numPr>
          <w:ilvl w:val="0"/>
          <w:numId w:val="11"/>
        </w:numPr>
        <w:tabs>
          <w:tab w:pos="1819" w:val="left" w:leader="none"/>
        </w:tabs>
        <w:spacing w:line="240" w:lineRule="auto" w:before="327" w:after="0"/>
        <w:ind w:left="1819" w:right="0" w:hanging="359"/>
        <w:jc w:val="left"/>
        <w:rPr>
          <w:sz w:val="28"/>
        </w:rPr>
      </w:pPr>
      <w:r>
        <w:rPr>
          <w:w w:val="110"/>
          <w:sz w:val="28"/>
        </w:rPr>
        <w:t>Accept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null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hypothesis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if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du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&lt;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d*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(4-</w:t>
      </w:r>
      <w:r>
        <w:rPr>
          <w:spacing w:val="-4"/>
          <w:w w:val="110"/>
          <w:sz w:val="28"/>
        </w:rPr>
        <w:t>du).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3"/>
        <w:numPr>
          <w:ilvl w:val="1"/>
          <w:numId w:val="9"/>
        </w:numPr>
        <w:tabs>
          <w:tab w:pos="1820" w:val="left" w:leader="none"/>
        </w:tabs>
        <w:spacing w:line="240" w:lineRule="auto" w:before="0" w:after="0"/>
        <w:ind w:left="1820" w:right="0" w:hanging="720"/>
        <w:jc w:val="left"/>
      </w:pPr>
      <w:bookmarkStart w:name="_TOC_250007" w:id="16"/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F-</w:t>
      </w:r>
      <w:bookmarkEnd w:id="16"/>
      <w:r>
        <w:rPr>
          <w:spacing w:val="-4"/>
          <w:w w:val="115"/>
        </w:rPr>
        <w:t>Test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100" w:right="1093" w:firstLine="719"/>
        <w:jc w:val="both"/>
      </w:pPr>
      <w:r>
        <w:rPr>
          <w:w w:val="115"/>
        </w:rPr>
        <w:t>To</w:t>
      </w:r>
      <w:r>
        <w:rPr>
          <w:spacing w:val="-8"/>
          <w:w w:val="115"/>
        </w:rPr>
        <w:t> </w:t>
      </w:r>
      <w:r>
        <w:rPr>
          <w:w w:val="115"/>
        </w:rPr>
        <w:t>determine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overall</w:t>
      </w:r>
      <w:r>
        <w:rPr>
          <w:spacing w:val="-9"/>
          <w:w w:val="115"/>
        </w:rPr>
        <w:t> </w:t>
      </w:r>
      <w:r>
        <w:rPr>
          <w:w w:val="115"/>
        </w:rPr>
        <w:t>adequacy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regression</w:t>
      </w:r>
      <w:r>
        <w:rPr>
          <w:spacing w:val="-8"/>
          <w:w w:val="115"/>
        </w:rPr>
        <w:t> </w:t>
      </w:r>
      <w:r>
        <w:rPr>
          <w:w w:val="115"/>
        </w:rPr>
        <w:t>line,</w:t>
      </w:r>
      <w:r>
        <w:rPr>
          <w:spacing w:val="-8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F- test</w:t>
      </w:r>
      <w:r>
        <w:rPr>
          <w:w w:val="115"/>
        </w:rPr>
        <w:t> is</w:t>
      </w:r>
      <w:r>
        <w:rPr>
          <w:w w:val="115"/>
        </w:rPr>
        <w:t> undertaken.</w:t>
      </w:r>
      <w:r>
        <w:rPr>
          <w:w w:val="115"/>
        </w:rPr>
        <w:t> The</w:t>
      </w:r>
      <w:r>
        <w:rPr>
          <w:w w:val="115"/>
        </w:rPr>
        <w:t> regression</w:t>
      </w:r>
      <w:r>
        <w:rPr>
          <w:w w:val="115"/>
        </w:rPr>
        <w:t> equation</w:t>
      </w:r>
      <w:r>
        <w:rPr>
          <w:w w:val="115"/>
        </w:rPr>
        <w:t> is</w:t>
      </w:r>
      <w:r>
        <w:rPr>
          <w:w w:val="115"/>
        </w:rPr>
        <w:t> adequate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spacing w:val="40"/>
          <w:w w:val="115"/>
        </w:rPr>
        <w:t> </w:t>
      </w:r>
      <w:r>
        <w:rPr>
          <w:w w:val="115"/>
        </w:rPr>
        <w:t>model</w:t>
      </w:r>
      <w:r>
        <w:rPr>
          <w:w w:val="115"/>
        </w:rPr>
        <w:t> if</w:t>
      </w:r>
      <w:r>
        <w:rPr>
          <w:w w:val="115"/>
        </w:rPr>
        <w:t> the</w:t>
      </w:r>
      <w:r>
        <w:rPr>
          <w:w w:val="115"/>
        </w:rPr>
        <w:t> calculated</w:t>
      </w:r>
      <w:r>
        <w:rPr>
          <w:w w:val="115"/>
        </w:rPr>
        <w:t> F-statistics</w:t>
      </w:r>
      <w:r>
        <w:rPr>
          <w:w w:val="115"/>
        </w:rPr>
        <w:t> is</w:t>
      </w:r>
      <w:r>
        <w:rPr>
          <w:w w:val="115"/>
        </w:rPr>
        <w:t> compared</w:t>
      </w:r>
      <w:r>
        <w:rPr>
          <w:w w:val="115"/>
        </w:rPr>
        <w:t> with</w:t>
      </w:r>
      <w:r>
        <w:rPr>
          <w:w w:val="115"/>
        </w:rPr>
        <w:t> the</w:t>
      </w:r>
      <w:r>
        <w:rPr>
          <w:w w:val="115"/>
        </w:rPr>
        <w:t> F-table, which</w:t>
      </w:r>
      <w:r>
        <w:rPr>
          <w:w w:val="115"/>
        </w:rPr>
        <w:t> is</w:t>
      </w:r>
      <w:r>
        <w:rPr>
          <w:w w:val="115"/>
        </w:rPr>
        <w:t> found</w:t>
      </w:r>
      <w:r>
        <w:rPr>
          <w:w w:val="115"/>
        </w:rPr>
        <w:t> from</w:t>
      </w:r>
      <w:r>
        <w:rPr>
          <w:w w:val="115"/>
        </w:rPr>
        <w:t> the</w:t>
      </w:r>
      <w:r>
        <w:rPr>
          <w:w w:val="115"/>
        </w:rPr>
        <w:t> F-table</w:t>
      </w:r>
      <w:r>
        <w:rPr>
          <w:w w:val="115"/>
        </w:rPr>
        <w:t> with</w:t>
      </w:r>
      <w:r>
        <w:rPr>
          <w:w w:val="115"/>
        </w:rPr>
        <w:t> k-1</w:t>
      </w:r>
      <w:r>
        <w:rPr>
          <w:w w:val="115"/>
        </w:rPr>
        <w:t> and</w:t>
      </w:r>
      <w:r>
        <w:rPr>
          <w:w w:val="115"/>
        </w:rPr>
        <w:t> N-k</w:t>
      </w:r>
      <w:r>
        <w:rPr>
          <w:w w:val="115"/>
        </w:rPr>
        <w:t> degrees</w:t>
      </w:r>
      <w:r>
        <w:rPr>
          <w:w w:val="115"/>
        </w:rPr>
        <w:t> of</w:t>
      </w:r>
      <w:r>
        <w:rPr>
          <w:spacing w:val="40"/>
          <w:w w:val="115"/>
        </w:rPr>
        <w:t> </w:t>
      </w:r>
      <w:r>
        <w:rPr>
          <w:w w:val="115"/>
        </w:rPr>
        <w:t>freedom (D.F).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3"/>
        <w:ind w:left="1100" w:firstLine="0"/>
      </w:pPr>
      <w:r>
        <w:rPr>
          <w:w w:val="115"/>
        </w:rPr>
        <w:t>Decision</w:t>
      </w:r>
      <w:r>
        <w:rPr>
          <w:spacing w:val="2"/>
          <w:w w:val="115"/>
        </w:rPr>
        <w:t> </w:t>
      </w:r>
      <w:r>
        <w:rPr>
          <w:w w:val="115"/>
        </w:rPr>
        <w:t>Rule</w:t>
      </w:r>
      <w:r>
        <w:rPr>
          <w:spacing w:val="2"/>
          <w:w w:val="115"/>
        </w:rPr>
        <w:t> </w:t>
      </w:r>
      <w:r>
        <w:rPr>
          <w:w w:val="115"/>
        </w:rPr>
        <w:t>For</w:t>
      </w:r>
      <w:r>
        <w:rPr>
          <w:spacing w:val="3"/>
          <w:w w:val="115"/>
        </w:rPr>
        <w:t> </w:t>
      </w:r>
      <w:r>
        <w:rPr>
          <w:w w:val="115"/>
        </w:rPr>
        <w:t>F-</w:t>
      </w:r>
      <w:r>
        <w:rPr>
          <w:spacing w:val="-2"/>
          <w:w w:val="115"/>
        </w:rPr>
        <w:t>Statistics</w:t>
      </w:r>
    </w:p>
    <w:p>
      <w:pPr>
        <w:pStyle w:val="BodyText"/>
        <w:spacing w:line="480" w:lineRule="auto" w:before="327"/>
        <w:ind w:left="1100" w:right="1099"/>
      </w:pPr>
      <w:r>
        <w:rPr>
          <w:w w:val="115"/>
        </w:rPr>
        <w:t>If</w:t>
      </w:r>
      <w:r>
        <w:rPr>
          <w:spacing w:val="80"/>
          <w:w w:val="115"/>
        </w:rPr>
        <w:t> </w:t>
      </w:r>
      <w:r>
        <w:rPr>
          <w:w w:val="115"/>
        </w:rPr>
        <w:t>calculated</w:t>
      </w:r>
      <w:r>
        <w:rPr>
          <w:spacing w:val="80"/>
          <w:w w:val="115"/>
        </w:rPr>
        <w:t> </w:t>
      </w:r>
      <w:r>
        <w:rPr>
          <w:w w:val="115"/>
        </w:rPr>
        <w:t>F*</w:t>
      </w:r>
      <w:r>
        <w:rPr>
          <w:spacing w:val="80"/>
          <w:w w:val="115"/>
        </w:rPr>
        <w:t> </w:t>
      </w:r>
      <w:r>
        <w:rPr>
          <w:w w:val="115"/>
        </w:rPr>
        <w:t>is</w:t>
      </w:r>
      <w:r>
        <w:rPr>
          <w:spacing w:val="80"/>
          <w:w w:val="115"/>
        </w:rPr>
        <w:t> </w:t>
      </w:r>
      <w:r>
        <w:rPr>
          <w:w w:val="115"/>
        </w:rPr>
        <w:t>greater</w:t>
      </w:r>
      <w:r>
        <w:rPr>
          <w:spacing w:val="80"/>
          <w:w w:val="115"/>
        </w:rPr>
        <w:t> </w:t>
      </w:r>
      <w:r>
        <w:rPr>
          <w:w w:val="115"/>
        </w:rPr>
        <w:t>than</w:t>
      </w:r>
      <w:r>
        <w:rPr>
          <w:spacing w:val="80"/>
          <w:w w:val="115"/>
        </w:rPr>
        <w:t> </w:t>
      </w:r>
      <w:r>
        <w:rPr>
          <w:w w:val="115"/>
        </w:rPr>
        <w:t>F</w:t>
      </w:r>
      <w:r>
        <w:rPr>
          <w:spacing w:val="80"/>
          <w:w w:val="115"/>
        </w:rPr>
        <w:t> </w:t>
      </w:r>
      <w:r>
        <w:rPr>
          <w:w w:val="115"/>
        </w:rPr>
        <w:t>table,</w:t>
      </w:r>
      <w:r>
        <w:rPr>
          <w:spacing w:val="80"/>
          <w:w w:val="115"/>
        </w:rPr>
        <w:t> </w:t>
      </w:r>
      <w:r>
        <w:rPr>
          <w:w w:val="115"/>
        </w:rPr>
        <w:t>the</w:t>
      </w:r>
      <w:r>
        <w:rPr>
          <w:spacing w:val="80"/>
          <w:w w:val="115"/>
        </w:rPr>
        <w:t> </w:t>
      </w:r>
      <w:r>
        <w:rPr>
          <w:w w:val="115"/>
        </w:rPr>
        <w:t>null</w:t>
      </w:r>
      <w:r>
        <w:rPr>
          <w:spacing w:val="80"/>
          <w:w w:val="115"/>
        </w:rPr>
        <w:t> </w:t>
      </w:r>
      <w:r>
        <w:rPr>
          <w:w w:val="115"/>
        </w:rPr>
        <w:t>hypothesis</w:t>
      </w:r>
      <w:r>
        <w:rPr>
          <w:spacing w:val="80"/>
          <w:w w:val="115"/>
        </w:rPr>
        <w:t> </w:t>
      </w:r>
      <w:r>
        <w:rPr>
          <w:w w:val="115"/>
        </w:rPr>
        <w:t>is</w:t>
      </w:r>
      <w:r>
        <w:rPr>
          <w:spacing w:val="80"/>
          <w:w w:val="115"/>
        </w:rPr>
        <w:t> </w:t>
      </w:r>
      <w:r>
        <w:rPr>
          <w:w w:val="115"/>
        </w:rPr>
        <w:t>rejected while the alternative hypothesis is accepted.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Heading3"/>
        <w:numPr>
          <w:ilvl w:val="1"/>
          <w:numId w:val="9"/>
        </w:numPr>
        <w:tabs>
          <w:tab w:pos="1820" w:val="left" w:leader="none"/>
        </w:tabs>
        <w:spacing w:line="240" w:lineRule="auto" w:before="0" w:after="0"/>
        <w:ind w:left="1820" w:right="0" w:hanging="720"/>
        <w:jc w:val="left"/>
      </w:pPr>
      <w:r>
        <w:rPr>
          <w:w w:val="110"/>
        </w:rPr>
        <w:t>Data</w:t>
      </w:r>
      <w:r>
        <w:rPr>
          <w:spacing w:val="23"/>
          <w:w w:val="110"/>
        </w:rPr>
        <w:t> </w:t>
      </w:r>
      <w:r>
        <w:rPr>
          <w:w w:val="110"/>
        </w:rPr>
        <w:t>Required</w:t>
      </w:r>
      <w:r>
        <w:rPr>
          <w:spacing w:val="21"/>
          <w:w w:val="110"/>
        </w:rPr>
        <w:t> </w:t>
      </w:r>
      <w:r>
        <w:rPr>
          <w:w w:val="110"/>
        </w:rPr>
        <w:t>And</w:t>
      </w:r>
      <w:r>
        <w:rPr>
          <w:spacing w:val="23"/>
          <w:w w:val="110"/>
        </w:rPr>
        <w:t> </w:t>
      </w:r>
      <w:r>
        <w:rPr>
          <w:spacing w:val="-2"/>
          <w:w w:val="110"/>
        </w:rPr>
        <w:t>Source</w:t>
      </w:r>
    </w:p>
    <w:p>
      <w:pPr>
        <w:pStyle w:val="BodyText"/>
        <w:spacing w:before="198"/>
        <w:rPr>
          <w:b/>
        </w:rPr>
      </w:pPr>
    </w:p>
    <w:p>
      <w:pPr>
        <w:pStyle w:val="BodyText"/>
        <w:spacing w:line="278" w:lineRule="auto" w:before="1"/>
        <w:ind w:left="1100" w:right="1102" w:firstLine="719"/>
        <w:jc w:val="both"/>
      </w:pPr>
      <w:r>
        <w:rPr>
          <w:w w:val="110"/>
        </w:rPr>
        <w:t>Data</w:t>
      </w:r>
      <w:r>
        <w:rPr>
          <w:w w:val="110"/>
        </w:rPr>
        <w:t> used</w:t>
      </w:r>
      <w:r>
        <w:rPr>
          <w:w w:val="110"/>
        </w:rPr>
        <w:t> in</w:t>
      </w:r>
      <w:r>
        <w:rPr>
          <w:w w:val="110"/>
        </w:rPr>
        <w:t> this</w:t>
      </w:r>
      <w:r>
        <w:rPr>
          <w:w w:val="110"/>
        </w:rPr>
        <w:t> research</w:t>
      </w:r>
      <w:r>
        <w:rPr>
          <w:w w:val="110"/>
        </w:rPr>
        <w:t> work</w:t>
      </w:r>
      <w:r>
        <w:rPr>
          <w:w w:val="110"/>
        </w:rPr>
        <w:t> are</w:t>
      </w:r>
      <w:r>
        <w:rPr>
          <w:w w:val="110"/>
        </w:rPr>
        <w:t> secondary</w:t>
      </w:r>
      <w:r>
        <w:rPr>
          <w:w w:val="110"/>
        </w:rPr>
        <w:t> data</w:t>
      </w:r>
      <w:r>
        <w:rPr>
          <w:w w:val="110"/>
        </w:rPr>
        <w:t> collected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central</w:t>
      </w:r>
      <w:r>
        <w:rPr>
          <w:spacing w:val="40"/>
          <w:w w:val="110"/>
        </w:rPr>
        <w:t> </w:t>
      </w:r>
      <w:r>
        <w:rPr>
          <w:w w:val="110"/>
        </w:rPr>
        <w:t>bank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(CNB)</w:t>
      </w:r>
      <w:r>
        <w:rPr>
          <w:spacing w:val="40"/>
          <w:w w:val="110"/>
        </w:rPr>
        <w:t> </w:t>
      </w:r>
      <w:r>
        <w:rPr>
          <w:w w:val="110"/>
        </w:rPr>
        <w:t>statistical</w:t>
      </w:r>
      <w:r>
        <w:rPr>
          <w:spacing w:val="40"/>
          <w:w w:val="110"/>
        </w:rPr>
        <w:t> </w:t>
      </w:r>
      <w:r>
        <w:rPr>
          <w:w w:val="110"/>
        </w:rPr>
        <w:t>bulletin</w:t>
      </w:r>
    </w:p>
    <w:p>
      <w:pPr>
        <w:spacing w:after="0" w:line="278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31"/>
        <w:rPr>
          <w:sz w:val="32"/>
        </w:rPr>
      </w:pPr>
    </w:p>
    <w:p>
      <w:pPr>
        <w:pStyle w:val="Heading1"/>
        <w:spacing w:line="607" w:lineRule="auto" w:before="1"/>
        <w:ind w:left="2118" w:right="1814" w:firstLine="2304"/>
        <w:jc w:val="left"/>
      </w:pPr>
      <w:r>
        <w:rPr>
          <w:w w:val="115"/>
        </w:rPr>
        <w:t>CHAPTER</w:t>
      </w:r>
      <w:r>
        <w:rPr>
          <w:w w:val="115"/>
        </w:rPr>
        <w:t> FOUR PRESENTATION</w:t>
      </w:r>
      <w:r>
        <w:rPr>
          <w:w w:val="115"/>
        </w:rPr>
        <w:t> AND</w:t>
      </w:r>
      <w:r>
        <w:rPr>
          <w:w w:val="115"/>
        </w:rPr>
        <w:t> ANALYSIS</w:t>
      </w:r>
      <w:r>
        <w:rPr>
          <w:w w:val="115"/>
        </w:rPr>
        <w:t> OF</w:t>
      </w:r>
      <w:r>
        <w:rPr>
          <w:w w:val="115"/>
        </w:rPr>
        <w:t> RESULT</w:t>
      </w:r>
    </w:p>
    <w:p>
      <w:pPr>
        <w:pStyle w:val="Heading3"/>
        <w:numPr>
          <w:ilvl w:val="1"/>
          <w:numId w:val="12"/>
        </w:numPr>
        <w:tabs>
          <w:tab w:pos="1820" w:val="left" w:leader="none"/>
        </w:tabs>
        <w:spacing w:line="240" w:lineRule="auto" w:before="4" w:after="0"/>
        <w:ind w:left="1820" w:right="0" w:hanging="720"/>
        <w:jc w:val="left"/>
      </w:pPr>
      <w:bookmarkStart w:name="_TOC_250006" w:id="17"/>
      <w:r>
        <w:rPr>
          <w:w w:val="110"/>
        </w:rPr>
        <w:t>Presentation</w:t>
      </w:r>
      <w:r>
        <w:rPr>
          <w:spacing w:val="30"/>
          <w:w w:val="110"/>
        </w:rPr>
        <w:t> </w:t>
      </w:r>
      <w:r>
        <w:rPr>
          <w:w w:val="110"/>
        </w:rPr>
        <w:t>and</w:t>
      </w:r>
      <w:r>
        <w:rPr>
          <w:spacing w:val="33"/>
          <w:w w:val="110"/>
        </w:rPr>
        <w:t> </w:t>
      </w:r>
      <w:r>
        <w:rPr>
          <w:w w:val="110"/>
        </w:rPr>
        <w:t>Interpretation</w:t>
      </w:r>
      <w:r>
        <w:rPr>
          <w:spacing w:val="31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bookmarkEnd w:id="17"/>
      <w:r>
        <w:rPr>
          <w:spacing w:val="-2"/>
          <w:w w:val="110"/>
        </w:rPr>
        <w:t>Result: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4"/>
        <w:rPr>
          <w:b/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1620"/>
        <w:gridCol w:w="1892"/>
        <w:gridCol w:w="1441"/>
        <w:gridCol w:w="1261"/>
        <w:gridCol w:w="3782"/>
      </w:tblGrid>
      <w:tr>
        <w:trPr>
          <w:trHeight w:val="2627" w:hRule="atLeast"/>
        </w:trPr>
        <w:tc>
          <w:tcPr>
            <w:tcW w:w="11348" w:type="dxa"/>
            <w:gridSpan w:val="6"/>
          </w:tcPr>
          <w:p>
            <w:pPr>
              <w:pStyle w:val="TableParagraph"/>
              <w:spacing w:line="480" w:lineRule="auto"/>
              <w:ind w:left="107" w:right="3147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110"/>
                <w:sz w:val="28"/>
              </w:rPr>
              <w:t>Dependent</w:t>
            </w:r>
            <w:r>
              <w:rPr>
                <w:rFonts w:ascii="Cambria"/>
                <w:b/>
                <w:w w:val="110"/>
                <w:sz w:val="28"/>
              </w:rPr>
              <w:t> variable:</w:t>
            </w:r>
            <w:r>
              <w:rPr>
                <w:rFonts w:ascii="Cambria"/>
                <w:b/>
                <w:w w:val="110"/>
                <w:sz w:val="28"/>
              </w:rPr>
              <w:t> GROSS</w:t>
            </w:r>
            <w:r>
              <w:rPr>
                <w:rFonts w:ascii="Cambria"/>
                <w:b/>
                <w:w w:val="110"/>
                <w:sz w:val="28"/>
              </w:rPr>
              <w:t> DOMESTIC</w:t>
            </w:r>
            <w:r>
              <w:rPr>
                <w:rFonts w:ascii="Cambria"/>
                <w:b/>
                <w:w w:val="110"/>
                <w:sz w:val="28"/>
              </w:rPr>
              <w:t> PRODUCT</w:t>
            </w:r>
            <w:r>
              <w:rPr>
                <w:rFonts w:ascii="Cambria"/>
                <w:b/>
                <w:spacing w:val="40"/>
                <w:w w:val="110"/>
                <w:sz w:val="28"/>
              </w:rPr>
              <w:t>  </w:t>
            </w:r>
            <w:r>
              <w:rPr>
                <w:rFonts w:ascii="Cambria"/>
                <w:b/>
                <w:w w:val="110"/>
                <w:sz w:val="28"/>
              </w:rPr>
              <w:t>Method:</w:t>
            </w:r>
            <w:r>
              <w:rPr>
                <w:rFonts w:ascii="Cambria"/>
                <w:b/>
                <w:w w:val="110"/>
                <w:sz w:val="28"/>
              </w:rPr>
              <w:t> Ordinary</w:t>
            </w:r>
            <w:r>
              <w:rPr>
                <w:rFonts w:ascii="Cambria"/>
                <w:b/>
                <w:w w:val="110"/>
                <w:sz w:val="28"/>
              </w:rPr>
              <w:t> Least</w:t>
            </w:r>
            <w:r>
              <w:rPr>
                <w:rFonts w:ascii="Cambria"/>
                <w:b/>
                <w:w w:val="110"/>
                <w:sz w:val="28"/>
              </w:rPr>
              <w:t> Square.</w:t>
            </w:r>
          </w:p>
          <w:p>
            <w:pPr>
              <w:pStyle w:val="TableParagraph"/>
              <w:spacing w:line="240" w:lineRule="auto"/>
              <w:ind w:left="107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w w:val="115"/>
                <w:sz w:val="28"/>
              </w:rPr>
              <w:t>Period</w:t>
            </w:r>
            <w:r>
              <w:rPr>
                <w:rFonts w:ascii="Cambria" w:hAnsi="Cambria"/>
                <w:b/>
                <w:spacing w:val="-8"/>
                <w:w w:val="115"/>
                <w:sz w:val="28"/>
              </w:rPr>
              <w:t> </w:t>
            </w:r>
            <w:r>
              <w:rPr>
                <w:rFonts w:ascii="Cambria" w:hAnsi="Cambria"/>
                <w:b/>
                <w:w w:val="115"/>
                <w:sz w:val="28"/>
              </w:rPr>
              <w:t>of</w:t>
            </w:r>
            <w:r>
              <w:rPr>
                <w:rFonts w:ascii="Cambria" w:hAnsi="Cambria"/>
                <w:b/>
                <w:spacing w:val="-6"/>
                <w:w w:val="115"/>
                <w:sz w:val="28"/>
              </w:rPr>
              <w:t> </w:t>
            </w:r>
            <w:r>
              <w:rPr>
                <w:rFonts w:ascii="Cambria" w:hAnsi="Cambria"/>
                <w:b/>
                <w:w w:val="115"/>
                <w:sz w:val="28"/>
              </w:rPr>
              <w:t>study:</w:t>
            </w:r>
            <w:r>
              <w:rPr>
                <w:rFonts w:ascii="Cambria" w:hAnsi="Cambria"/>
                <w:b/>
                <w:spacing w:val="-7"/>
                <w:w w:val="115"/>
                <w:sz w:val="28"/>
              </w:rPr>
              <w:t> </w:t>
            </w:r>
            <w:r>
              <w:rPr>
                <w:rFonts w:ascii="Cambria" w:hAnsi="Cambria"/>
                <w:b/>
                <w:w w:val="115"/>
                <w:sz w:val="28"/>
              </w:rPr>
              <w:t>1980</w:t>
            </w:r>
            <w:r>
              <w:rPr>
                <w:rFonts w:ascii="Cambria" w:hAnsi="Cambria"/>
                <w:b/>
                <w:spacing w:val="-6"/>
                <w:w w:val="115"/>
                <w:sz w:val="28"/>
              </w:rPr>
              <w:t> </w:t>
            </w:r>
            <w:r>
              <w:rPr>
                <w:rFonts w:ascii="Cambria" w:hAnsi="Cambria"/>
                <w:b/>
                <w:w w:val="115"/>
                <w:sz w:val="28"/>
              </w:rPr>
              <w:t>–</w:t>
            </w:r>
            <w:r>
              <w:rPr>
                <w:rFonts w:ascii="Cambria" w:hAnsi="Cambria"/>
                <w:b/>
                <w:spacing w:val="-5"/>
                <w:w w:val="115"/>
                <w:sz w:val="28"/>
              </w:rPr>
              <w:t> </w:t>
            </w:r>
            <w:r>
              <w:rPr>
                <w:rFonts w:ascii="Cambria" w:hAnsi="Cambria"/>
                <w:b/>
                <w:spacing w:val="-4"/>
                <w:w w:val="115"/>
                <w:sz w:val="28"/>
              </w:rPr>
              <w:t>2010</w:t>
            </w:r>
          </w:p>
          <w:p>
            <w:pPr>
              <w:pStyle w:val="TableParagraph"/>
              <w:spacing w:line="240" w:lineRule="auto" w:before="327"/>
              <w:ind w:left="107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110"/>
                <w:sz w:val="28"/>
              </w:rPr>
              <w:t>Included</w:t>
            </w:r>
            <w:r>
              <w:rPr>
                <w:rFonts w:ascii="Cambria"/>
                <w:b/>
                <w:spacing w:val="33"/>
                <w:w w:val="110"/>
                <w:sz w:val="28"/>
              </w:rPr>
              <w:t> </w:t>
            </w:r>
            <w:r>
              <w:rPr>
                <w:rFonts w:ascii="Cambria"/>
                <w:b/>
                <w:w w:val="110"/>
                <w:sz w:val="28"/>
              </w:rPr>
              <w:t>Observations:</w:t>
            </w:r>
            <w:r>
              <w:rPr>
                <w:rFonts w:ascii="Cambria"/>
                <w:b/>
                <w:spacing w:val="37"/>
                <w:w w:val="110"/>
                <w:sz w:val="28"/>
              </w:rPr>
              <w:t> </w:t>
            </w:r>
            <w:r>
              <w:rPr>
                <w:rFonts w:ascii="Cambria"/>
                <w:b/>
                <w:spacing w:val="-5"/>
                <w:w w:val="110"/>
                <w:sz w:val="28"/>
              </w:rPr>
              <w:t>31</w:t>
            </w:r>
          </w:p>
        </w:tc>
      </w:tr>
      <w:tr>
        <w:trPr>
          <w:trHeight w:val="1269" w:hRule="atLeast"/>
        </w:trPr>
        <w:tc>
          <w:tcPr>
            <w:tcW w:w="1352" w:type="dxa"/>
          </w:tcPr>
          <w:p>
            <w:pPr>
              <w:pStyle w:val="TableParagraph"/>
              <w:spacing w:line="281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0"/>
                <w:sz w:val="24"/>
              </w:rPr>
              <w:t>Variable</w:t>
            </w:r>
          </w:p>
        </w:tc>
        <w:tc>
          <w:tcPr>
            <w:tcW w:w="1620" w:type="dxa"/>
          </w:tcPr>
          <w:p>
            <w:pPr>
              <w:pStyle w:val="TableParagraph"/>
              <w:spacing w:line="281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0"/>
                <w:sz w:val="24"/>
              </w:rPr>
              <w:t>Coefficient</w:t>
            </w:r>
          </w:p>
        </w:tc>
        <w:tc>
          <w:tcPr>
            <w:tcW w:w="1892" w:type="dxa"/>
          </w:tcPr>
          <w:p>
            <w:pPr>
              <w:pStyle w:val="TableParagraph"/>
              <w:spacing w:line="480" w:lineRule="auto"/>
              <w:ind w:left="108" w:right="132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Standard </w:t>
            </w:r>
            <w:r>
              <w:rPr>
                <w:rFonts w:ascii="Cambria"/>
                <w:spacing w:val="-4"/>
                <w:w w:val="115"/>
                <w:sz w:val="24"/>
              </w:rPr>
              <w:t>error</w:t>
            </w:r>
          </w:p>
        </w:tc>
        <w:tc>
          <w:tcPr>
            <w:tcW w:w="1441" w:type="dxa"/>
          </w:tcPr>
          <w:p>
            <w:pPr>
              <w:pStyle w:val="TableParagraph"/>
              <w:spacing w:line="281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w w:val="110"/>
                <w:sz w:val="24"/>
              </w:rPr>
              <w:t>T-</w:t>
            </w:r>
          </w:p>
          <w:p>
            <w:pPr>
              <w:pStyle w:val="TableParagraph"/>
              <w:spacing w:line="240" w:lineRule="auto" w:before="281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statistics</w:t>
            </w:r>
          </w:p>
        </w:tc>
        <w:tc>
          <w:tcPr>
            <w:tcW w:w="1261" w:type="dxa"/>
          </w:tcPr>
          <w:p>
            <w:pPr>
              <w:pStyle w:val="TableParagraph"/>
              <w:spacing w:line="281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T-</w:t>
            </w:r>
            <w:r>
              <w:rPr>
                <w:rFonts w:ascii="Cambria"/>
                <w:spacing w:val="-2"/>
                <w:w w:val="115"/>
                <w:sz w:val="24"/>
              </w:rPr>
              <w:t>prob.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2599" w:val="left" w:leader="none"/>
              </w:tabs>
              <w:spacing w:line="281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05"/>
                <w:sz w:val="24"/>
              </w:rPr>
              <w:t>{95%</w:t>
            </w:r>
            <w:r>
              <w:rPr>
                <w:rFonts w:ascii="Cambria"/>
                <w:spacing w:val="-3"/>
                <w:w w:val="105"/>
                <w:sz w:val="24"/>
              </w:rPr>
              <w:t> </w:t>
            </w:r>
            <w:r>
              <w:rPr>
                <w:rFonts w:ascii="Cambria"/>
                <w:spacing w:val="-2"/>
                <w:w w:val="105"/>
                <w:sz w:val="24"/>
              </w:rPr>
              <w:t>Confidence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w w:val="105"/>
                <w:sz w:val="24"/>
              </w:rPr>
              <w:t>Interval}</w:t>
            </w:r>
          </w:p>
        </w:tc>
      </w:tr>
      <w:tr>
        <w:trPr>
          <w:trHeight w:val="563" w:hRule="atLeast"/>
        </w:trPr>
        <w:tc>
          <w:tcPr>
            <w:tcW w:w="1352" w:type="dxa"/>
          </w:tcPr>
          <w:p>
            <w:pPr>
              <w:pStyle w:val="TableParagraph"/>
              <w:spacing w:line="279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Constant</w:t>
            </w:r>
          </w:p>
        </w:tc>
        <w:tc>
          <w:tcPr>
            <w:tcW w:w="1620" w:type="dxa"/>
          </w:tcPr>
          <w:p>
            <w:pPr>
              <w:pStyle w:val="TableParagraph"/>
              <w:spacing w:line="279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2.515927</w:t>
            </w:r>
          </w:p>
        </w:tc>
        <w:tc>
          <w:tcPr>
            <w:tcW w:w="1892" w:type="dxa"/>
          </w:tcPr>
          <w:p>
            <w:pPr>
              <w:pStyle w:val="TableParagraph"/>
              <w:spacing w:line="279" w:lineRule="exact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0.6682359</w:t>
            </w:r>
          </w:p>
        </w:tc>
        <w:tc>
          <w:tcPr>
            <w:tcW w:w="1441" w:type="dxa"/>
          </w:tcPr>
          <w:p>
            <w:pPr>
              <w:pStyle w:val="TableParagraph"/>
              <w:spacing w:line="279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w w:val="115"/>
                <w:sz w:val="24"/>
              </w:rPr>
              <w:t>3.77</w:t>
            </w:r>
          </w:p>
        </w:tc>
        <w:tc>
          <w:tcPr>
            <w:tcW w:w="1261" w:type="dxa"/>
          </w:tcPr>
          <w:p>
            <w:pPr>
              <w:pStyle w:val="TableParagraph"/>
              <w:spacing w:line="279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0.001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2143" w:val="left" w:leader="none"/>
              </w:tabs>
              <w:spacing w:line="279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1.142348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w w:val="115"/>
                <w:sz w:val="24"/>
              </w:rPr>
              <w:t>3.889505</w:t>
            </w:r>
          </w:p>
        </w:tc>
      </w:tr>
      <w:tr>
        <w:trPr>
          <w:trHeight w:val="563" w:hRule="atLeast"/>
        </w:trPr>
        <w:tc>
          <w:tcPr>
            <w:tcW w:w="1352" w:type="dxa"/>
          </w:tcPr>
          <w:p>
            <w:pPr>
              <w:pStyle w:val="TableParagraph"/>
              <w:spacing w:line="279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w w:val="110"/>
                <w:sz w:val="24"/>
              </w:rPr>
              <w:t>FPI</w:t>
            </w:r>
          </w:p>
        </w:tc>
        <w:tc>
          <w:tcPr>
            <w:tcW w:w="1620" w:type="dxa"/>
          </w:tcPr>
          <w:p>
            <w:pPr>
              <w:pStyle w:val="TableParagraph"/>
              <w:spacing w:line="279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0.8999687</w:t>
            </w:r>
          </w:p>
        </w:tc>
        <w:tc>
          <w:tcPr>
            <w:tcW w:w="1892" w:type="dxa"/>
          </w:tcPr>
          <w:p>
            <w:pPr>
              <w:pStyle w:val="TableParagraph"/>
              <w:spacing w:line="279" w:lineRule="exact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0.1958894</w:t>
            </w:r>
          </w:p>
        </w:tc>
        <w:tc>
          <w:tcPr>
            <w:tcW w:w="1441" w:type="dxa"/>
          </w:tcPr>
          <w:p>
            <w:pPr>
              <w:pStyle w:val="TableParagraph"/>
              <w:spacing w:line="279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w w:val="115"/>
                <w:sz w:val="24"/>
              </w:rPr>
              <w:t>4.59</w:t>
            </w:r>
          </w:p>
        </w:tc>
        <w:tc>
          <w:tcPr>
            <w:tcW w:w="1261" w:type="dxa"/>
          </w:tcPr>
          <w:p>
            <w:pPr>
              <w:pStyle w:val="TableParagraph"/>
              <w:spacing w:line="279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0.000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2369" w:val="left" w:leader="none"/>
              </w:tabs>
              <w:spacing w:line="279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0.4973122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w w:val="115"/>
                <w:sz w:val="24"/>
              </w:rPr>
              <w:t>1.302625</w:t>
            </w:r>
          </w:p>
        </w:tc>
      </w:tr>
    </w:tbl>
    <w:p>
      <w:pPr>
        <w:spacing w:after="0" w:line="279" w:lineRule="exact"/>
        <w:rPr>
          <w:rFonts w:ascii="Cambria"/>
          <w:sz w:val="24"/>
        </w:rPr>
        <w:sectPr>
          <w:pgSz w:w="12240" w:h="15840"/>
          <w:pgMar w:header="0" w:footer="1015" w:top="1820" w:bottom="1643" w:left="340" w:right="34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1620"/>
        <w:gridCol w:w="1892"/>
        <w:gridCol w:w="1441"/>
        <w:gridCol w:w="1261"/>
        <w:gridCol w:w="3782"/>
      </w:tblGrid>
      <w:tr>
        <w:trPr>
          <w:trHeight w:val="563" w:hRule="atLeast"/>
        </w:trPr>
        <w:tc>
          <w:tcPr>
            <w:tcW w:w="1352" w:type="dxa"/>
          </w:tcPr>
          <w:p>
            <w:pPr>
              <w:pStyle w:val="TableParagraph"/>
              <w:spacing w:line="279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w w:val="115"/>
                <w:sz w:val="24"/>
              </w:rPr>
              <w:t>DPI</w:t>
            </w:r>
          </w:p>
        </w:tc>
        <w:tc>
          <w:tcPr>
            <w:tcW w:w="1620" w:type="dxa"/>
          </w:tcPr>
          <w:p>
            <w:pPr>
              <w:pStyle w:val="TableParagraph"/>
              <w:spacing w:line="279" w:lineRule="exact"/>
              <w:ind w:right="12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0.0851059</w:t>
            </w:r>
          </w:p>
        </w:tc>
        <w:tc>
          <w:tcPr>
            <w:tcW w:w="1892" w:type="dxa"/>
          </w:tcPr>
          <w:p>
            <w:pPr>
              <w:pStyle w:val="TableParagraph"/>
              <w:spacing w:line="279" w:lineRule="exact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0.039799</w:t>
            </w:r>
          </w:p>
        </w:tc>
        <w:tc>
          <w:tcPr>
            <w:tcW w:w="1441" w:type="dxa"/>
          </w:tcPr>
          <w:p>
            <w:pPr>
              <w:pStyle w:val="TableParagraph"/>
              <w:spacing w:line="279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w w:val="115"/>
                <w:sz w:val="24"/>
              </w:rPr>
              <w:t>2.14</w:t>
            </w:r>
          </w:p>
        </w:tc>
        <w:tc>
          <w:tcPr>
            <w:tcW w:w="1261" w:type="dxa"/>
          </w:tcPr>
          <w:p>
            <w:pPr>
              <w:pStyle w:val="TableParagraph"/>
              <w:spacing w:line="279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0.042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2369" w:val="left" w:leader="none"/>
              </w:tabs>
              <w:spacing w:line="279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0.0032979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w w:val="115"/>
                <w:sz w:val="24"/>
              </w:rPr>
              <w:t>0.166914</w:t>
            </w:r>
          </w:p>
        </w:tc>
      </w:tr>
      <w:tr>
        <w:trPr>
          <w:trHeight w:val="561" w:hRule="atLeast"/>
        </w:trPr>
        <w:tc>
          <w:tcPr>
            <w:tcW w:w="1352" w:type="dxa"/>
          </w:tcPr>
          <w:p>
            <w:pPr>
              <w:pStyle w:val="TableParagraph"/>
              <w:spacing w:line="279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w w:val="110"/>
                <w:sz w:val="24"/>
              </w:rPr>
              <w:t>TBL</w:t>
            </w:r>
          </w:p>
        </w:tc>
        <w:tc>
          <w:tcPr>
            <w:tcW w:w="1620" w:type="dxa"/>
          </w:tcPr>
          <w:p>
            <w:pPr>
              <w:pStyle w:val="TableParagraph"/>
              <w:spacing w:line="279" w:lineRule="exact"/>
              <w:ind w:right="125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0.2444129</w:t>
            </w:r>
          </w:p>
        </w:tc>
        <w:tc>
          <w:tcPr>
            <w:tcW w:w="1892" w:type="dxa"/>
          </w:tcPr>
          <w:p>
            <w:pPr>
              <w:pStyle w:val="TableParagraph"/>
              <w:spacing w:line="279" w:lineRule="exact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0.0914786</w:t>
            </w:r>
          </w:p>
        </w:tc>
        <w:tc>
          <w:tcPr>
            <w:tcW w:w="1441" w:type="dxa"/>
          </w:tcPr>
          <w:p>
            <w:pPr>
              <w:pStyle w:val="TableParagraph"/>
              <w:spacing w:line="279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spacing w:val="-4"/>
                <w:w w:val="115"/>
                <w:sz w:val="24"/>
              </w:rPr>
              <w:t>2.67</w:t>
            </w:r>
          </w:p>
        </w:tc>
        <w:tc>
          <w:tcPr>
            <w:tcW w:w="1261" w:type="dxa"/>
          </w:tcPr>
          <w:p>
            <w:pPr>
              <w:pStyle w:val="TableParagraph"/>
              <w:spacing w:line="279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0.013</w:t>
            </w:r>
          </w:p>
        </w:tc>
        <w:tc>
          <w:tcPr>
            <w:tcW w:w="3782" w:type="dxa"/>
          </w:tcPr>
          <w:p>
            <w:pPr>
              <w:pStyle w:val="TableParagraph"/>
              <w:tabs>
                <w:tab w:pos="2220" w:val="left" w:leader="none"/>
              </w:tabs>
              <w:spacing w:line="279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0.056376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2"/>
                <w:w w:val="115"/>
                <w:sz w:val="24"/>
              </w:rPr>
              <w:t>0.4324498</w:t>
            </w:r>
          </w:p>
        </w:tc>
      </w:tr>
      <w:tr>
        <w:trPr>
          <w:trHeight w:val="1127" w:hRule="atLeast"/>
        </w:trPr>
        <w:tc>
          <w:tcPr>
            <w:tcW w:w="1352" w:type="dxa"/>
          </w:tcPr>
          <w:p>
            <w:pPr>
              <w:pStyle w:val="TableParagraph"/>
              <w:spacing w:line="281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w w:val="115"/>
                <w:sz w:val="24"/>
              </w:rPr>
              <w:t>TPS</w:t>
            </w:r>
          </w:p>
        </w:tc>
        <w:tc>
          <w:tcPr>
            <w:tcW w:w="1620" w:type="dxa"/>
          </w:tcPr>
          <w:p>
            <w:pPr>
              <w:pStyle w:val="TableParagraph"/>
              <w:spacing w:line="281" w:lineRule="exact"/>
              <w:ind w:right="31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-</w:t>
            </w:r>
            <w:r>
              <w:rPr>
                <w:rFonts w:ascii="Cambria"/>
                <w:spacing w:val="-2"/>
                <w:w w:val="115"/>
                <w:sz w:val="24"/>
              </w:rPr>
              <w:t>0.0268498</w:t>
            </w:r>
          </w:p>
        </w:tc>
        <w:tc>
          <w:tcPr>
            <w:tcW w:w="1892" w:type="dxa"/>
          </w:tcPr>
          <w:p>
            <w:pPr>
              <w:pStyle w:val="TableParagraph"/>
              <w:spacing w:line="281" w:lineRule="exact"/>
              <w:ind w:left="108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0.1701453</w:t>
            </w:r>
          </w:p>
        </w:tc>
        <w:tc>
          <w:tcPr>
            <w:tcW w:w="1441" w:type="dxa"/>
          </w:tcPr>
          <w:p>
            <w:pPr>
              <w:pStyle w:val="TableParagraph"/>
              <w:spacing w:line="281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w w:val="120"/>
                <w:sz w:val="24"/>
              </w:rPr>
              <w:t>-</w:t>
            </w:r>
            <w:r>
              <w:rPr>
                <w:rFonts w:ascii="Cambria"/>
                <w:spacing w:val="-4"/>
                <w:w w:val="120"/>
                <w:sz w:val="24"/>
              </w:rPr>
              <w:t>0.16</w:t>
            </w:r>
          </w:p>
        </w:tc>
        <w:tc>
          <w:tcPr>
            <w:tcW w:w="1261" w:type="dxa"/>
          </w:tcPr>
          <w:p>
            <w:pPr>
              <w:pStyle w:val="TableParagraph"/>
              <w:spacing w:line="281" w:lineRule="exact"/>
              <w:ind w:left="104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0.876</w:t>
            </w:r>
          </w:p>
        </w:tc>
        <w:tc>
          <w:tcPr>
            <w:tcW w:w="3782" w:type="dxa"/>
          </w:tcPr>
          <w:p>
            <w:pPr>
              <w:pStyle w:val="TableParagraph"/>
              <w:spacing w:line="281" w:lineRule="exact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w w:val="115"/>
                <w:sz w:val="24"/>
              </w:rPr>
              <w:t>-</w:t>
            </w:r>
            <w:r>
              <w:rPr>
                <w:rFonts w:ascii="Cambria"/>
                <w:spacing w:val="-2"/>
                <w:w w:val="115"/>
                <w:sz w:val="24"/>
              </w:rPr>
              <w:t>0.3765886</w:t>
            </w:r>
          </w:p>
          <w:p>
            <w:pPr>
              <w:pStyle w:val="TableParagraph"/>
              <w:spacing w:line="240" w:lineRule="auto" w:before="280"/>
              <w:ind w:left="103"/>
              <w:rPr>
                <w:rFonts w:ascii="Cambria"/>
                <w:sz w:val="24"/>
              </w:rPr>
            </w:pPr>
            <w:r>
              <w:rPr>
                <w:rFonts w:ascii="Cambria"/>
                <w:spacing w:val="-2"/>
                <w:w w:val="115"/>
                <w:sz w:val="24"/>
              </w:rPr>
              <w:t>0.3228889</w:t>
            </w:r>
          </w:p>
        </w:tc>
      </w:tr>
      <w:tr>
        <w:trPr>
          <w:trHeight w:val="1128" w:hRule="atLeast"/>
        </w:trPr>
        <w:tc>
          <w:tcPr>
            <w:tcW w:w="11348" w:type="dxa"/>
            <w:gridSpan w:val="6"/>
          </w:tcPr>
          <w:p>
            <w:pPr>
              <w:pStyle w:val="TableParagraph"/>
              <w:tabs>
                <w:tab w:pos="1884" w:val="left" w:leader="none"/>
                <w:tab w:pos="2635" w:val="left" w:leader="none"/>
                <w:tab w:pos="7541" w:val="left" w:leader="none"/>
              </w:tabs>
              <w:spacing w:line="279" w:lineRule="exact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R</w:t>
            </w:r>
            <w:r>
              <w:rPr>
                <w:rFonts w:ascii="Cambria"/>
                <w:w w:val="110"/>
                <w:position w:val="6"/>
                <w:sz w:val="16"/>
              </w:rPr>
              <w:t>2</w:t>
            </w:r>
            <w:r>
              <w:rPr>
                <w:rFonts w:ascii="Cambria"/>
                <w:spacing w:val="41"/>
                <w:w w:val="110"/>
                <w:position w:val="6"/>
                <w:sz w:val="16"/>
              </w:rPr>
              <w:t> </w:t>
            </w:r>
            <w:r>
              <w:rPr>
                <w:rFonts w:ascii="Cambria"/>
                <w:w w:val="110"/>
                <w:sz w:val="24"/>
              </w:rPr>
              <w:t>=</w:t>
            </w:r>
            <w:r>
              <w:rPr>
                <w:rFonts w:ascii="Cambria"/>
                <w:spacing w:val="20"/>
                <w:w w:val="110"/>
                <w:sz w:val="24"/>
              </w:rPr>
              <w:t> </w:t>
            </w:r>
            <w:r>
              <w:rPr>
                <w:rFonts w:ascii="Cambria"/>
                <w:spacing w:val="-2"/>
                <w:w w:val="110"/>
                <w:sz w:val="24"/>
              </w:rPr>
              <w:t>0.9771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spacing w:val="-4"/>
                <w:w w:val="110"/>
                <w:sz w:val="24"/>
              </w:rPr>
              <w:t>F{4,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w w:val="110"/>
                <w:sz w:val="24"/>
              </w:rPr>
              <w:t>26}</w:t>
            </w:r>
            <w:r>
              <w:rPr>
                <w:rFonts w:ascii="Cambria"/>
                <w:spacing w:val="12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=</w:t>
            </w:r>
            <w:r>
              <w:rPr>
                <w:rFonts w:ascii="Cambria"/>
                <w:spacing w:val="12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277.10{0.0000}</w:t>
            </w:r>
            <w:r>
              <w:rPr>
                <w:rFonts w:ascii="Cambria"/>
                <w:spacing w:val="59"/>
                <w:w w:val="15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DW</w:t>
            </w:r>
            <w:r>
              <w:rPr>
                <w:rFonts w:ascii="Cambria"/>
                <w:spacing w:val="12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=</w:t>
            </w:r>
            <w:r>
              <w:rPr>
                <w:rFonts w:ascii="Cambria"/>
                <w:spacing w:val="11"/>
                <w:w w:val="110"/>
                <w:sz w:val="24"/>
              </w:rPr>
              <w:t> </w:t>
            </w:r>
            <w:r>
              <w:rPr>
                <w:rFonts w:ascii="Cambria"/>
                <w:spacing w:val="-2"/>
                <w:w w:val="110"/>
                <w:sz w:val="24"/>
              </w:rPr>
              <w:t>0.9814065</w:t>
            </w:r>
            <w:r>
              <w:rPr>
                <w:rFonts w:ascii="Cambria"/>
                <w:sz w:val="24"/>
              </w:rPr>
              <w:tab/>
            </w:r>
            <w:r>
              <w:rPr>
                <w:rFonts w:ascii="Cambria"/>
                <w:w w:val="110"/>
                <w:sz w:val="24"/>
              </w:rPr>
              <w:t>Root</w:t>
            </w:r>
            <w:r>
              <w:rPr>
                <w:rFonts w:ascii="Cambria"/>
                <w:spacing w:val="30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MSE</w:t>
            </w:r>
            <w:r>
              <w:rPr>
                <w:rFonts w:ascii="Cambria"/>
                <w:spacing w:val="30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=0</w:t>
            </w:r>
            <w:r>
              <w:rPr>
                <w:rFonts w:ascii="Cambria"/>
                <w:b/>
                <w:w w:val="110"/>
                <w:sz w:val="24"/>
              </w:rPr>
              <w:t>.</w:t>
            </w:r>
            <w:r>
              <w:rPr>
                <w:rFonts w:ascii="Cambria"/>
                <w:w w:val="110"/>
                <w:sz w:val="24"/>
              </w:rPr>
              <w:t>36901</w:t>
            </w:r>
            <w:r>
              <w:rPr>
                <w:rFonts w:ascii="Cambria"/>
                <w:spacing w:val="3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for</w:t>
            </w:r>
            <w:r>
              <w:rPr>
                <w:rFonts w:ascii="Cambria"/>
                <w:spacing w:val="30"/>
                <w:w w:val="110"/>
                <w:sz w:val="24"/>
              </w:rPr>
              <w:t> </w:t>
            </w:r>
            <w:r>
              <w:rPr>
                <w:rFonts w:ascii="Cambria"/>
                <w:spacing w:val="-10"/>
                <w:w w:val="110"/>
                <w:sz w:val="24"/>
              </w:rPr>
              <w:t>5</w:t>
            </w:r>
          </w:p>
          <w:p>
            <w:pPr>
              <w:pStyle w:val="TableParagraph"/>
              <w:spacing w:line="240" w:lineRule="auto" w:before="1"/>
              <w:rPr>
                <w:rFonts w:ascii="Cambria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rFonts w:ascii="Cambria"/>
                <w:sz w:val="24"/>
              </w:rPr>
            </w:pPr>
            <w:r>
              <w:rPr>
                <w:rFonts w:ascii="Cambria"/>
                <w:w w:val="110"/>
                <w:sz w:val="24"/>
              </w:rPr>
              <w:t>variables</w:t>
            </w:r>
            <w:r>
              <w:rPr>
                <w:rFonts w:ascii="Cambria"/>
                <w:spacing w:val="31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and</w:t>
            </w:r>
            <w:r>
              <w:rPr>
                <w:rFonts w:ascii="Cambria"/>
                <w:spacing w:val="32"/>
                <w:w w:val="110"/>
                <w:sz w:val="24"/>
              </w:rPr>
              <w:t> </w:t>
            </w:r>
            <w:r>
              <w:rPr>
                <w:rFonts w:ascii="Cambria"/>
                <w:w w:val="110"/>
                <w:sz w:val="24"/>
              </w:rPr>
              <w:t>31</w:t>
            </w:r>
            <w:r>
              <w:rPr>
                <w:rFonts w:ascii="Cambria"/>
                <w:spacing w:val="31"/>
                <w:w w:val="110"/>
                <w:sz w:val="24"/>
              </w:rPr>
              <w:t> </w:t>
            </w:r>
            <w:r>
              <w:rPr>
                <w:rFonts w:ascii="Cambria"/>
                <w:spacing w:val="-2"/>
                <w:w w:val="110"/>
                <w:sz w:val="24"/>
              </w:rPr>
              <w:t>observations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89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1820" w:val="left" w:leader="none"/>
        </w:tabs>
        <w:spacing w:line="240" w:lineRule="auto" w:before="0" w:after="0"/>
        <w:ind w:left="1820" w:right="0" w:hanging="720"/>
        <w:jc w:val="left"/>
        <w:rPr>
          <w:b/>
          <w:sz w:val="28"/>
        </w:rPr>
      </w:pPr>
      <w:r>
        <w:rPr>
          <w:b/>
          <w:w w:val="110"/>
          <w:sz w:val="28"/>
        </w:rPr>
        <w:t>Economic</w:t>
      </w:r>
      <w:r>
        <w:rPr>
          <w:b/>
          <w:spacing w:val="40"/>
          <w:w w:val="110"/>
          <w:sz w:val="28"/>
        </w:rPr>
        <w:t> </w:t>
      </w:r>
      <w:r>
        <w:rPr>
          <w:b/>
          <w:w w:val="110"/>
          <w:sz w:val="28"/>
        </w:rPr>
        <w:t>Apriori</w:t>
      </w:r>
      <w:r>
        <w:rPr>
          <w:b/>
          <w:spacing w:val="41"/>
          <w:w w:val="110"/>
          <w:sz w:val="28"/>
        </w:rPr>
        <w:t> </w:t>
      </w:r>
      <w:r>
        <w:rPr>
          <w:b/>
          <w:spacing w:val="-2"/>
          <w:w w:val="110"/>
          <w:sz w:val="28"/>
        </w:rPr>
        <w:t>Criteria</w:t>
      </w:r>
    </w:p>
    <w:p>
      <w:pPr>
        <w:pStyle w:val="BodyText"/>
        <w:spacing w:before="198"/>
        <w:rPr>
          <w:b/>
        </w:rPr>
      </w:pPr>
    </w:p>
    <w:p>
      <w:pPr>
        <w:pStyle w:val="BodyText"/>
        <w:spacing w:line="480" w:lineRule="auto" w:before="1"/>
        <w:ind w:left="1100" w:right="1097" w:firstLine="719"/>
        <w:jc w:val="both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test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aimed</w:t>
      </w:r>
      <w:r>
        <w:rPr>
          <w:spacing w:val="40"/>
          <w:w w:val="110"/>
        </w:rPr>
        <w:t> </w:t>
      </w:r>
      <w:r>
        <w:rPr>
          <w:w w:val="110"/>
        </w:rPr>
        <w:t>at</w:t>
      </w:r>
      <w:r>
        <w:rPr>
          <w:spacing w:val="40"/>
          <w:w w:val="110"/>
        </w:rPr>
        <w:t> </w:t>
      </w:r>
      <w:r>
        <w:rPr>
          <w:w w:val="110"/>
        </w:rPr>
        <w:t>determining</w:t>
      </w:r>
      <w:r>
        <w:rPr>
          <w:spacing w:val="40"/>
          <w:w w:val="110"/>
        </w:rPr>
        <w:t> </w:t>
      </w:r>
      <w:r>
        <w:rPr>
          <w:w w:val="110"/>
        </w:rPr>
        <w:t>whether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signs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sizes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results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line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what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theory</w:t>
      </w:r>
      <w:r>
        <w:rPr>
          <w:spacing w:val="40"/>
          <w:w w:val="110"/>
        </w:rPr>
        <w:t> </w:t>
      </w:r>
      <w:r>
        <w:rPr>
          <w:w w:val="110"/>
        </w:rPr>
        <w:t>postulates. Thus,</w:t>
      </w:r>
      <w:r>
        <w:rPr>
          <w:w w:val="110"/>
        </w:rPr>
        <w:t> economic</w:t>
      </w:r>
      <w:r>
        <w:rPr>
          <w:w w:val="110"/>
        </w:rPr>
        <w:t> theory</w:t>
      </w:r>
      <w:r>
        <w:rPr>
          <w:w w:val="110"/>
        </w:rPr>
        <w:t> tells</w:t>
      </w:r>
      <w:r>
        <w:rPr>
          <w:w w:val="110"/>
        </w:rPr>
        <w:t> us</w:t>
      </w:r>
      <w:r>
        <w:rPr>
          <w:w w:val="110"/>
        </w:rPr>
        <w:t> that</w:t>
      </w:r>
      <w:r>
        <w:rPr>
          <w:w w:val="110"/>
        </w:rPr>
        <w:t> the</w:t>
      </w:r>
      <w:r>
        <w:rPr>
          <w:w w:val="110"/>
        </w:rPr>
        <w:t> coefficients</w:t>
      </w:r>
      <w:r>
        <w:rPr>
          <w:w w:val="110"/>
        </w:rPr>
        <w:t> are</w:t>
      </w:r>
      <w:r>
        <w:rPr>
          <w:w w:val="110"/>
        </w:rPr>
        <w:t> positively related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dependent</w:t>
      </w:r>
      <w:r>
        <w:rPr>
          <w:w w:val="110"/>
        </w:rPr>
        <w:t> variable,</w:t>
      </w:r>
      <w:r>
        <w:rPr>
          <w:w w:val="110"/>
        </w:rPr>
        <w:t> if</w:t>
      </w:r>
      <w:r>
        <w:rPr>
          <w:w w:val="110"/>
        </w:rPr>
        <w:t> an</w:t>
      </w:r>
      <w:r>
        <w:rPr>
          <w:w w:val="110"/>
        </w:rPr>
        <w:t> increase</w:t>
      </w:r>
      <w:r>
        <w:rPr>
          <w:w w:val="110"/>
        </w:rPr>
        <w:t> in</w:t>
      </w:r>
      <w:r>
        <w:rPr>
          <w:w w:val="110"/>
        </w:rPr>
        <w:t> any</w:t>
      </w:r>
      <w:r>
        <w:rPr>
          <w:w w:val="110"/>
        </w:rPr>
        <w:t> of</w:t>
      </w:r>
      <w:r>
        <w:rPr>
          <w:w w:val="110"/>
        </w:rPr>
        <w:t> the explanatory</w:t>
      </w:r>
      <w:r>
        <w:rPr>
          <w:spacing w:val="40"/>
          <w:w w:val="110"/>
        </w:rPr>
        <w:t> </w:t>
      </w:r>
      <w:r>
        <w:rPr>
          <w:w w:val="110"/>
        </w:rPr>
        <w:t>variables</w:t>
      </w:r>
      <w:r>
        <w:rPr>
          <w:spacing w:val="40"/>
          <w:w w:val="110"/>
        </w:rPr>
        <w:t> </w:t>
      </w:r>
      <w:r>
        <w:rPr>
          <w:w w:val="110"/>
        </w:rPr>
        <w:t>leads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an</w:t>
      </w:r>
      <w:r>
        <w:rPr>
          <w:spacing w:val="40"/>
          <w:w w:val="110"/>
        </w:rPr>
        <w:t> </w:t>
      </w:r>
      <w:r>
        <w:rPr>
          <w:w w:val="110"/>
        </w:rPr>
        <w:t>increase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dependent</w:t>
      </w:r>
      <w:r>
        <w:rPr>
          <w:spacing w:val="80"/>
          <w:w w:val="150"/>
        </w:rPr>
        <w:t> </w:t>
      </w:r>
      <w:r>
        <w:rPr>
          <w:spacing w:val="-2"/>
          <w:w w:val="110"/>
        </w:rPr>
        <w:t>variable.</w:t>
      </w:r>
    </w:p>
    <w:p>
      <w:pPr>
        <w:spacing w:after="0" w:line="480" w:lineRule="auto"/>
        <w:jc w:val="both"/>
        <w:sectPr>
          <w:type w:val="continuous"/>
          <w:pgSz w:w="12240" w:h="15840"/>
          <w:pgMar w:header="0" w:footer="1015" w:top="1780" w:bottom="1200" w:left="340" w:right="340"/>
        </w:sectPr>
      </w:pPr>
    </w:p>
    <w:p>
      <w:pPr>
        <w:pStyle w:val="BodyText"/>
        <w:spacing w:line="480" w:lineRule="auto" w:before="71"/>
        <w:ind w:left="1100" w:right="1096" w:firstLine="360"/>
        <w:jc w:val="both"/>
      </w:pPr>
      <w:r>
        <w:rPr>
          <w:w w:val="110"/>
        </w:rPr>
        <w:t>Therefore,</w:t>
      </w:r>
      <w:r>
        <w:rPr>
          <w:w w:val="110"/>
        </w:rPr>
        <w:t> the</w:t>
      </w:r>
      <w:r>
        <w:rPr>
          <w:w w:val="110"/>
        </w:rPr>
        <w:t> variable</w:t>
      </w:r>
      <w:r>
        <w:rPr>
          <w:w w:val="110"/>
        </w:rPr>
        <w:t> under</w:t>
      </w:r>
      <w:r>
        <w:rPr>
          <w:w w:val="110"/>
        </w:rPr>
        <w:t> consideration</w:t>
      </w:r>
      <w:r>
        <w:rPr>
          <w:w w:val="110"/>
        </w:rPr>
        <w:t> and</w:t>
      </w:r>
      <w:r>
        <w:rPr>
          <w:w w:val="110"/>
        </w:rPr>
        <w:t> their</w:t>
      </w:r>
      <w:r>
        <w:rPr>
          <w:w w:val="110"/>
        </w:rPr>
        <w:t> parameter exhibition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priori</w:t>
      </w:r>
      <w:r>
        <w:rPr>
          <w:spacing w:val="40"/>
          <w:w w:val="110"/>
        </w:rPr>
        <w:t> </w:t>
      </w:r>
      <w:r>
        <w:rPr>
          <w:w w:val="110"/>
        </w:rPr>
        <w:t>signs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been</w:t>
      </w:r>
      <w:r>
        <w:rPr>
          <w:spacing w:val="40"/>
          <w:w w:val="110"/>
        </w:rPr>
        <w:t> </w:t>
      </w:r>
      <w:r>
        <w:rPr>
          <w:w w:val="110"/>
        </w:rPr>
        <w:t>summarized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table </w:t>
      </w:r>
      <w:r>
        <w:rPr>
          <w:spacing w:val="-2"/>
          <w:w w:val="110"/>
        </w:rPr>
        <w:t>below.</w:t>
      </w:r>
    </w:p>
    <w:p>
      <w:pPr>
        <w:pStyle w:val="BodyText"/>
        <w:spacing w:line="626" w:lineRule="auto" w:before="205"/>
        <w:ind w:left="1100" w:right="4635"/>
        <w:jc w:val="both"/>
      </w:pPr>
      <w:r>
        <w:rPr>
          <w:w w:val="110"/>
        </w:rPr>
        <w:t>This table will be guarded by these criteria When β &gt; 0 = conform.</w:t>
      </w:r>
    </w:p>
    <w:p>
      <w:pPr>
        <w:pStyle w:val="BodyText"/>
        <w:ind w:left="1100"/>
        <w:jc w:val="both"/>
      </w:pPr>
      <w:r>
        <w:rPr>
          <w:w w:val="110"/>
        </w:rPr>
        <w:t>When</w:t>
      </w:r>
      <w:r>
        <w:rPr>
          <w:spacing w:val="21"/>
          <w:w w:val="110"/>
        </w:rPr>
        <w:t> </w:t>
      </w:r>
      <w:r>
        <w:rPr>
          <w:w w:val="110"/>
        </w:rPr>
        <w:t>β</w:t>
      </w:r>
      <w:r>
        <w:rPr>
          <w:spacing w:val="24"/>
          <w:w w:val="110"/>
        </w:rPr>
        <w:t> </w:t>
      </w:r>
      <w:r>
        <w:rPr>
          <w:w w:val="110"/>
        </w:rPr>
        <w:t>&lt;</w:t>
      </w:r>
      <w:r>
        <w:rPr>
          <w:spacing w:val="22"/>
          <w:w w:val="110"/>
        </w:rPr>
        <w:t> </w:t>
      </w:r>
      <w:r>
        <w:rPr>
          <w:w w:val="110"/>
        </w:rPr>
        <w:t>0</w:t>
      </w:r>
      <w:r>
        <w:rPr>
          <w:spacing w:val="22"/>
          <w:w w:val="110"/>
        </w:rPr>
        <w:t> </w:t>
      </w:r>
      <w:r>
        <w:rPr>
          <w:w w:val="110"/>
        </w:rPr>
        <w:t>=</w:t>
      </w:r>
      <w:r>
        <w:rPr>
          <w:spacing w:val="22"/>
          <w:w w:val="110"/>
        </w:rPr>
        <w:t> </w:t>
      </w:r>
      <w:r>
        <w:rPr>
          <w:w w:val="110"/>
        </w:rPr>
        <w:t>not</w:t>
      </w:r>
      <w:r>
        <w:rPr>
          <w:spacing w:val="19"/>
          <w:w w:val="110"/>
        </w:rPr>
        <w:t> </w:t>
      </w:r>
      <w:r>
        <w:rPr>
          <w:spacing w:val="-2"/>
          <w:w w:val="110"/>
        </w:rPr>
        <w:t>conform.</w:t>
      </w: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2256"/>
        <w:gridCol w:w="2256"/>
        <w:gridCol w:w="2261"/>
      </w:tblGrid>
      <w:tr>
        <w:trPr>
          <w:trHeight w:val="1314" w:hRule="atLeast"/>
        </w:trPr>
        <w:tc>
          <w:tcPr>
            <w:tcW w:w="2705" w:type="dxa"/>
          </w:tcPr>
          <w:p>
            <w:pPr>
              <w:pStyle w:val="TableParagraph"/>
              <w:spacing w:line="326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15"/>
                <w:sz w:val="28"/>
              </w:rPr>
              <w:t>Variables</w:t>
            </w:r>
          </w:p>
        </w:tc>
        <w:tc>
          <w:tcPr>
            <w:tcW w:w="2256" w:type="dxa"/>
          </w:tcPr>
          <w:p>
            <w:pPr>
              <w:pStyle w:val="TableParagraph"/>
              <w:spacing w:line="326" w:lineRule="exact"/>
              <w:ind w:left="108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15"/>
                <w:sz w:val="28"/>
              </w:rPr>
              <w:t>Expected</w:t>
            </w:r>
          </w:p>
          <w:p>
            <w:pPr>
              <w:pStyle w:val="TableParagraph"/>
              <w:spacing w:line="240" w:lineRule="auto"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15"/>
                <w:sz w:val="28"/>
              </w:rPr>
              <w:t>signs</w:t>
            </w:r>
          </w:p>
        </w:tc>
        <w:tc>
          <w:tcPr>
            <w:tcW w:w="2256" w:type="dxa"/>
          </w:tcPr>
          <w:p>
            <w:pPr>
              <w:pStyle w:val="TableParagraph"/>
              <w:spacing w:line="326" w:lineRule="exact"/>
              <w:ind w:left="108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15"/>
                <w:sz w:val="28"/>
              </w:rPr>
              <w:t>Estimate</w:t>
            </w:r>
          </w:p>
        </w:tc>
        <w:tc>
          <w:tcPr>
            <w:tcW w:w="2261" w:type="dxa"/>
          </w:tcPr>
          <w:p>
            <w:pPr>
              <w:pStyle w:val="TableParagraph"/>
              <w:spacing w:line="326" w:lineRule="exact"/>
              <w:ind w:left="106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15"/>
                <w:sz w:val="28"/>
              </w:rPr>
              <w:t>Remark</w:t>
            </w:r>
          </w:p>
        </w:tc>
      </w:tr>
      <w:tr>
        <w:trPr>
          <w:trHeight w:val="657" w:hRule="atLeast"/>
        </w:trPr>
        <w:tc>
          <w:tcPr>
            <w:tcW w:w="2705" w:type="dxa"/>
          </w:tcPr>
          <w:p>
            <w:pPr>
              <w:pStyle w:val="TableParagraph"/>
              <w:spacing w:line="326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5"/>
                <w:w w:val="110"/>
                <w:sz w:val="28"/>
              </w:rPr>
              <w:t>FPI</w:t>
            </w:r>
          </w:p>
        </w:tc>
        <w:tc>
          <w:tcPr>
            <w:tcW w:w="2256" w:type="dxa"/>
          </w:tcPr>
          <w:p>
            <w:pPr>
              <w:pStyle w:val="TableParagraph"/>
              <w:spacing w:line="326" w:lineRule="exact"/>
              <w:ind w:left="108"/>
              <w:rPr>
                <w:rFonts w:ascii="Cambria"/>
                <w:sz w:val="28"/>
              </w:rPr>
            </w:pPr>
            <w:r>
              <w:rPr>
                <w:rFonts w:ascii="Cambria"/>
                <w:spacing w:val="-10"/>
                <w:w w:val="110"/>
                <w:sz w:val="28"/>
              </w:rPr>
              <w:t>+</w:t>
            </w:r>
          </w:p>
        </w:tc>
        <w:tc>
          <w:tcPr>
            <w:tcW w:w="2256" w:type="dxa"/>
          </w:tcPr>
          <w:p>
            <w:pPr>
              <w:pStyle w:val="TableParagraph"/>
              <w:spacing w:line="326" w:lineRule="exact"/>
              <w:ind w:left="108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10"/>
                <w:sz w:val="28"/>
              </w:rPr>
              <w:t>β</w:t>
            </w:r>
            <w:r>
              <w:rPr>
                <w:rFonts w:ascii="Cambria" w:hAnsi="Cambria"/>
                <w:spacing w:val="20"/>
                <w:w w:val="110"/>
                <w:sz w:val="28"/>
              </w:rPr>
              <w:t> </w:t>
            </w:r>
            <w:r>
              <w:rPr>
                <w:rFonts w:ascii="Cambria" w:hAnsi="Cambria"/>
                <w:w w:val="110"/>
                <w:sz w:val="28"/>
              </w:rPr>
              <w:t>&gt;</w:t>
            </w:r>
            <w:r>
              <w:rPr>
                <w:rFonts w:ascii="Cambria" w:hAnsi="Cambria"/>
                <w:spacing w:val="18"/>
                <w:w w:val="110"/>
                <w:sz w:val="28"/>
              </w:rPr>
              <w:t> </w:t>
            </w:r>
            <w:r>
              <w:rPr>
                <w:rFonts w:ascii="Cambria" w:hAnsi="Cambria"/>
                <w:spacing w:val="-12"/>
                <w:w w:val="110"/>
                <w:sz w:val="28"/>
              </w:rPr>
              <w:t>0</w:t>
            </w:r>
          </w:p>
        </w:tc>
        <w:tc>
          <w:tcPr>
            <w:tcW w:w="2261" w:type="dxa"/>
          </w:tcPr>
          <w:p>
            <w:pPr>
              <w:pStyle w:val="TableParagraph"/>
              <w:spacing w:line="326" w:lineRule="exact"/>
              <w:ind w:left="106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15"/>
                <w:sz w:val="28"/>
              </w:rPr>
              <w:t>Conforms</w:t>
            </w:r>
          </w:p>
        </w:tc>
      </w:tr>
      <w:tr>
        <w:trPr>
          <w:trHeight w:val="657" w:hRule="atLeast"/>
        </w:trPr>
        <w:tc>
          <w:tcPr>
            <w:tcW w:w="2705" w:type="dxa"/>
          </w:tcPr>
          <w:p>
            <w:pPr>
              <w:pStyle w:val="TableParagraph"/>
              <w:spacing w:line="326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5"/>
                <w:w w:val="110"/>
                <w:sz w:val="28"/>
              </w:rPr>
              <w:t>DPI</w:t>
            </w:r>
          </w:p>
        </w:tc>
        <w:tc>
          <w:tcPr>
            <w:tcW w:w="2256" w:type="dxa"/>
          </w:tcPr>
          <w:p>
            <w:pPr>
              <w:pStyle w:val="TableParagraph"/>
              <w:spacing w:line="326" w:lineRule="exact"/>
              <w:ind w:left="108"/>
              <w:rPr>
                <w:rFonts w:ascii="Cambria"/>
                <w:sz w:val="28"/>
              </w:rPr>
            </w:pPr>
            <w:r>
              <w:rPr>
                <w:rFonts w:ascii="Cambria"/>
                <w:spacing w:val="-10"/>
                <w:w w:val="110"/>
                <w:sz w:val="28"/>
              </w:rPr>
              <w:t>+</w:t>
            </w:r>
          </w:p>
        </w:tc>
        <w:tc>
          <w:tcPr>
            <w:tcW w:w="2256" w:type="dxa"/>
          </w:tcPr>
          <w:p>
            <w:pPr>
              <w:pStyle w:val="TableParagraph"/>
              <w:spacing w:line="326" w:lineRule="exact"/>
              <w:ind w:left="108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10"/>
                <w:sz w:val="28"/>
              </w:rPr>
              <w:t>β</w:t>
            </w:r>
            <w:r>
              <w:rPr>
                <w:rFonts w:ascii="Cambria" w:hAnsi="Cambria"/>
                <w:spacing w:val="20"/>
                <w:w w:val="110"/>
                <w:sz w:val="28"/>
              </w:rPr>
              <w:t> </w:t>
            </w:r>
            <w:r>
              <w:rPr>
                <w:rFonts w:ascii="Cambria" w:hAnsi="Cambria"/>
                <w:w w:val="110"/>
                <w:sz w:val="28"/>
              </w:rPr>
              <w:t>&gt;</w:t>
            </w:r>
            <w:r>
              <w:rPr>
                <w:rFonts w:ascii="Cambria" w:hAnsi="Cambria"/>
                <w:spacing w:val="18"/>
                <w:w w:val="110"/>
                <w:sz w:val="28"/>
              </w:rPr>
              <w:t> </w:t>
            </w:r>
            <w:r>
              <w:rPr>
                <w:rFonts w:ascii="Cambria" w:hAnsi="Cambria"/>
                <w:spacing w:val="-12"/>
                <w:w w:val="110"/>
                <w:sz w:val="28"/>
              </w:rPr>
              <w:t>0</w:t>
            </w:r>
          </w:p>
        </w:tc>
        <w:tc>
          <w:tcPr>
            <w:tcW w:w="2261" w:type="dxa"/>
          </w:tcPr>
          <w:p>
            <w:pPr>
              <w:pStyle w:val="TableParagraph"/>
              <w:spacing w:line="326" w:lineRule="exact"/>
              <w:ind w:left="106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15"/>
                <w:sz w:val="28"/>
              </w:rPr>
              <w:t>Conforms</w:t>
            </w:r>
          </w:p>
        </w:tc>
      </w:tr>
      <w:tr>
        <w:trPr>
          <w:trHeight w:val="657" w:hRule="atLeast"/>
        </w:trPr>
        <w:tc>
          <w:tcPr>
            <w:tcW w:w="2705" w:type="dxa"/>
          </w:tcPr>
          <w:p>
            <w:pPr>
              <w:pStyle w:val="TableParagraph"/>
              <w:spacing w:line="240" w:lineRule="auto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5"/>
                <w:w w:val="110"/>
                <w:sz w:val="28"/>
              </w:rPr>
              <w:t>TBL</w:t>
            </w:r>
          </w:p>
        </w:tc>
        <w:tc>
          <w:tcPr>
            <w:tcW w:w="2256" w:type="dxa"/>
          </w:tcPr>
          <w:p>
            <w:pPr>
              <w:pStyle w:val="TableParagraph"/>
              <w:spacing w:line="240" w:lineRule="auto"/>
              <w:ind w:left="108"/>
              <w:rPr>
                <w:rFonts w:ascii="Cambria"/>
                <w:sz w:val="28"/>
              </w:rPr>
            </w:pPr>
            <w:r>
              <w:rPr>
                <w:rFonts w:ascii="Cambria"/>
                <w:spacing w:val="-10"/>
                <w:w w:val="110"/>
                <w:sz w:val="28"/>
              </w:rPr>
              <w:t>+</w:t>
            </w:r>
          </w:p>
        </w:tc>
        <w:tc>
          <w:tcPr>
            <w:tcW w:w="2256" w:type="dxa"/>
          </w:tcPr>
          <w:p>
            <w:pPr>
              <w:pStyle w:val="TableParagraph"/>
              <w:spacing w:line="240" w:lineRule="auto"/>
              <w:ind w:left="108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10"/>
                <w:sz w:val="28"/>
              </w:rPr>
              <w:t>β</w:t>
            </w:r>
            <w:r>
              <w:rPr>
                <w:rFonts w:ascii="Cambria" w:hAnsi="Cambria"/>
                <w:spacing w:val="20"/>
                <w:w w:val="110"/>
                <w:sz w:val="28"/>
              </w:rPr>
              <w:t> </w:t>
            </w:r>
            <w:r>
              <w:rPr>
                <w:rFonts w:ascii="Cambria" w:hAnsi="Cambria"/>
                <w:w w:val="110"/>
                <w:sz w:val="28"/>
              </w:rPr>
              <w:t>&gt;</w:t>
            </w:r>
            <w:r>
              <w:rPr>
                <w:rFonts w:ascii="Cambria" w:hAnsi="Cambria"/>
                <w:spacing w:val="18"/>
                <w:w w:val="110"/>
                <w:sz w:val="28"/>
              </w:rPr>
              <w:t> </w:t>
            </w:r>
            <w:r>
              <w:rPr>
                <w:rFonts w:ascii="Cambria" w:hAnsi="Cambria"/>
                <w:spacing w:val="-12"/>
                <w:w w:val="110"/>
                <w:sz w:val="28"/>
              </w:rPr>
              <w:t>0</w:t>
            </w:r>
          </w:p>
        </w:tc>
        <w:tc>
          <w:tcPr>
            <w:tcW w:w="2261" w:type="dxa"/>
          </w:tcPr>
          <w:p>
            <w:pPr>
              <w:pStyle w:val="TableParagraph"/>
              <w:spacing w:line="240" w:lineRule="auto"/>
              <w:ind w:left="106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15"/>
                <w:sz w:val="28"/>
              </w:rPr>
              <w:t>Conforms</w:t>
            </w:r>
          </w:p>
        </w:tc>
      </w:tr>
      <w:tr>
        <w:trPr>
          <w:trHeight w:val="659" w:hRule="atLeast"/>
        </w:trPr>
        <w:tc>
          <w:tcPr>
            <w:tcW w:w="2705" w:type="dxa"/>
          </w:tcPr>
          <w:p>
            <w:pPr>
              <w:pStyle w:val="TableParagraph"/>
              <w:spacing w:line="240" w:lineRule="auto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5"/>
                <w:w w:val="115"/>
                <w:sz w:val="28"/>
              </w:rPr>
              <w:t>TPS</w:t>
            </w:r>
          </w:p>
        </w:tc>
        <w:tc>
          <w:tcPr>
            <w:tcW w:w="2256" w:type="dxa"/>
          </w:tcPr>
          <w:p>
            <w:pPr>
              <w:pStyle w:val="TableParagraph"/>
              <w:spacing w:line="240" w:lineRule="auto"/>
              <w:ind w:left="108"/>
              <w:rPr>
                <w:rFonts w:ascii="Cambria"/>
                <w:sz w:val="28"/>
              </w:rPr>
            </w:pPr>
            <w:r>
              <w:rPr>
                <w:rFonts w:ascii="Cambria"/>
                <w:spacing w:val="-10"/>
                <w:w w:val="110"/>
                <w:sz w:val="28"/>
              </w:rPr>
              <w:t>+</w:t>
            </w:r>
          </w:p>
        </w:tc>
        <w:tc>
          <w:tcPr>
            <w:tcW w:w="2256" w:type="dxa"/>
          </w:tcPr>
          <w:p>
            <w:pPr>
              <w:pStyle w:val="TableParagraph"/>
              <w:spacing w:line="240" w:lineRule="auto"/>
              <w:ind w:left="108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10"/>
                <w:sz w:val="28"/>
              </w:rPr>
              <w:t>β</w:t>
            </w:r>
            <w:r>
              <w:rPr>
                <w:rFonts w:ascii="Cambria" w:hAnsi="Cambria"/>
                <w:spacing w:val="20"/>
                <w:w w:val="110"/>
                <w:sz w:val="28"/>
              </w:rPr>
              <w:t> </w:t>
            </w:r>
            <w:r>
              <w:rPr>
                <w:rFonts w:ascii="Cambria" w:hAnsi="Cambria"/>
                <w:w w:val="110"/>
                <w:sz w:val="28"/>
              </w:rPr>
              <w:t>&lt;</w:t>
            </w:r>
            <w:r>
              <w:rPr>
                <w:rFonts w:ascii="Cambria" w:hAnsi="Cambria"/>
                <w:spacing w:val="18"/>
                <w:w w:val="110"/>
                <w:sz w:val="28"/>
              </w:rPr>
              <w:t> </w:t>
            </w:r>
            <w:r>
              <w:rPr>
                <w:rFonts w:ascii="Cambria" w:hAnsi="Cambria"/>
                <w:spacing w:val="-12"/>
                <w:w w:val="110"/>
                <w:sz w:val="28"/>
              </w:rPr>
              <w:t>0</w:t>
            </w:r>
          </w:p>
        </w:tc>
        <w:tc>
          <w:tcPr>
            <w:tcW w:w="2261" w:type="dxa"/>
          </w:tcPr>
          <w:p>
            <w:pPr>
              <w:pStyle w:val="TableParagraph"/>
              <w:spacing w:line="240" w:lineRule="auto"/>
              <w:ind w:left="106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Not</w:t>
            </w:r>
            <w:r>
              <w:rPr>
                <w:rFonts w:ascii="Cambria"/>
                <w:spacing w:val="9"/>
                <w:w w:val="110"/>
                <w:sz w:val="28"/>
              </w:rPr>
              <w:t> </w:t>
            </w:r>
            <w:r>
              <w:rPr>
                <w:rFonts w:ascii="Cambria"/>
                <w:spacing w:val="-2"/>
                <w:w w:val="110"/>
                <w:sz w:val="28"/>
              </w:rPr>
              <w:t>conform</w:t>
            </w:r>
          </w:p>
        </w:tc>
      </w:tr>
    </w:tbl>
    <w:p>
      <w:pPr>
        <w:pStyle w:val="BodyText"/>
        <w:spacing w:line="482" w:lineRule="auto"/>
        <w:ind w:left="1100" w:right="1098" w:firstLine="719"/>
        <w:jc w:val="both"/>
      </w:pP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above</w:t>
      </w:r>
      <w:r>
        <w:rPr>
          <w:spacing w:val="40"/>
          <w:w w:val="110"/>
        </w:rPr>
        <w:t> </w:t>
      </w:r>
      <w:r>
        <w:rPr>
          <w:w w:val="110"/>
        </w:rPr>
        <w:t>table,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observed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all</w:t>
      </w:r>
      <w:r>
        <w:rPr>
          <w:spacing w:val="40"/>
          <w:w w:val="110"/>
        </w:rPr>
        <w:t> </w:t>
      </w:r>
      <w:r>
        <w:rPr>
          <w:w w:val="110"/>
        </w:rPr>
        <w:t>except</w:t>
      </w:r>
      <w:r>
        <w:rPr>
          <w:spacing w:val="40"/>
          <w:w w:val="110"/>
        </w:rPr>
        <w:t> </w:t>
      </w:r>
      <w:r>
        <w:rPr>
          <w:w w:val="110"/>
        </w:rPr>
        <w:t>TPS</w:t>
      </w:r>
      <w:r>
        <w:rPr>
          <w:spacing w:val="40"/>
          <w:w w:val="110"/>
        </w:rPr>
        <w:t> </w:t>
      </w:r>
      <w:r>
        <w:rPr>
          <w:w w:val="110"/>
        </w:rPr>
        <w:t>actually</w:t>
      </w:r>
      <w:r>
        <w:rPr>
          <w:spacing w:val="40"/>
          <w:w w:val="110"/>
        </w:rPr>
        <w:t> </w:t>
      </w:r>
      <w:r>
        <w:rPr>
          <w:w w:val="110"/>
        </w:rPr>
        <w:t>conforms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theories.</w:t>
      </w:r>
    </w:p>
    <w:p>
      <w:pPr>
        <w:pStyle w:val="BodyText"/>
        <w:spacing w:line="480" w:lineRule="auto" w:before="156"/>
        <w:ind w:left="1100" w:right="1094" w:firstLine="719"/>
        <w:jc w:val="both"/>
      </w:pPr>
      <w:r>
        <w:rPr>
          <w:w w:val="115"/>
        </w:rPr>
        <w:t>A</w:t>
      </w:r>
      <w:r>
        <w:rPr>
          <w:w w:val="115"/>
        </w:rPr>
        <w:t> positive</w:t>
      </w:r>
      <w:r>
        <w:rPr>
          <w:w w:val="115"/>
        </w:rPr>
        <w:t> relationship</w:t>
      </w:r>
      <w:r>
        <w:rPr>
          <w:w w:val="115"/>
        </w:rPr>
        <w:t> which</w:t>
      </w:r>
      <w:r>
        <w:rPr>
          <w:w w:val="115"/>
        </w:rPr>
        <w:t> exists</w:t>
      </w:r>
      <w:r>
        <w:rPr>
          <w:w w:val="115"/>
        </w:rPr>
        <w:t> between</w:t>
      </w:r>
      <w:r>
        <w:rPr>
          <w:w w:val="115"/>
        </w:rPr>
        <w:t> FPI, DPI,</w:t>
      </w:r>
      <w:r>
        <w:rPr>
          <w:w w:val="115"/>
        </w:rPr>
        <w:t> TBL</w:t>
      </w:r>
      <w:r>
        <w:rPr>
          <w:w w:val="115"/>
        </w:rPr>
        <w:t> and GROSS</w:t>
      </w:r>
      <w:r>
        <w:rPr>
          <w:spacing w:val="40"/>
          <w:w w:val="115"/>
        </w:rPr>
        <w:t> </w:t>
      </w:r>
      <w:r>
        <w:rPr>
          <w:w w:val="115"/>
        </w:rPr>
        <w:t>DOMESTIC</w:t>
      </w:r>
      <w:r>
        <w:rPr>
          <w:spacing w:val="40"/>
          <w:w w:val="115"/>
        </w:rPr>
        <w:t> </w:t>
      </w:r>
      <w:r>
        <w:rPr>
          <w:w w:val="115"/>
        </w:rPr>
        <w:t>PRODUCT</w:t>
      </w:r>
      <w:r>
        <w:rPr>
          <w:spacing w:val="40"/>
          <w:w w:val="115"/>
        </w:rPr>
        <w:t> </w:t>
      </w:r>
      <w:r>
        <w:rPr>
          <w:w w:val="115"/>
        </w:rPr>
        <w:t>indicates</w:t>
      </w:r>
      <w:r>
        <w:rPr>
          <w:spacing w:val="40"/>
          <w:w w:val="115"/>
        </w:rPr>
        <w:t> </w:t>
      </w:r>
      <w:r>
        <w:rPr>
          <w:w w:val="115"/>
        </w:rPr>
        <w:t>that</w:t>
      </w:r>
      <w:r>
        <w:rPr>
          <w:spacing w:val="40"/>
          <w:w w:val="115"/>
        </w:rPr>
        <w:t> </w:t>
      </w:r>
      <w:r>
        <w:rPr>
          <w:w w:val="115"/>
        </w:rPr>
        <w:t>an</w:t>
      </w:r>
      <w:r>
        <w:rPr>
          <w:spacing w:val="40"/>
          <w:w w:val="115"/>
        </w:rPr>
        <w:t> </w:t>
      </w:r>
      <w:r>
        <w:rPr>
          <w:w w:val="115"/>
        </w:rPr>
        <w:t>increase</w:t>
      </w:r>
      <w:r>
        <w:rPr>
          <w:spacing w:val="40"/>
          <w:w w:val="115"/>
        </w:rPr>
        <w:t> </w:t>
      </w:r>
      <w:r>
        <w:rPr>
          <w:w w:val="115"/>
        </w:rPr>
        <w:t>in</w:t>
      </w:r>
      <w:r>
        <w:rPr>
          <w:spacing w:val="40"/>
          <w:w w:val="115"/>
        </w:rPr>
        <w:t> </w:t>
      </w:r>
      <w:r>
        <w:rPr>
          <w:w w:val="115"/>
        </w:rPr>
        <w:t>FPI,</w:t>
      </w:r>
      <w:r>
        <w:rPr>
          <w:spacing w:val="80"/>
          <w:w w:val="115"/>
        </w:rPr>
        <w:t> </w:t>
      </w:r>
      <w:r>
        <w:rPr>
          <w:w w:val="115"/>
        </w:rPr>
        <w:t>DPI</w:t>
      </w:r>
      <w:r>
        <w:rPr>
          <w:w w:val="115"/>
        </w:rPr>
        <w:t> and</w:t>
      </w:r>
      <w:r>
        <w:rPr>
          <w:w w:val="115"/>
        </w:rPr>
        <w:t> TBL</w:t>
      </w:r>
      <w:r>
        <w:rPr>
          <w:w w:val="115"/>
        </w:rPr>
        <w:t> will</w:t>
      </w:r>
      <w:r>
        <w:rPr>
          <w:w w:val="115"/>
        </w:rPr>
        <w:t> result</w:t>
      </w:r>
      <w:r>
        <w:rPr>
          <w:w w:val="115"/>
        </w:rPr>
        <w:t> in</w:t>
      </w:r>
      <w:r>
        <w:rPr>
          <w:w w:val="115"/>
        </w:rPr>
        <w:t> a</w:t>
      </w:r>
      <w:r>
        <w:rPr>
          <w:w w:val="115"/>
        </w:rPr>
        <w:t> positive</w:t>
      </w:r>
      <w:r>
        <w:rPr>
          <w:w w:val="115"/>
        </w:rPr>
        <w:t> change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Growth</w:t>
      </w:r>
      <w:r>
        <w:rPr>
          <w:w w:val="115"/>
        </w:rPr>
        <w:t> Rate</w:t>
      </w:r>
      <w:r>
        <w:rPr>
          <w:w w:val="115"/>
        </w:rPr>
        <w:t> of GROSS</w:t>
      </w:r>
      <w:r>
        <w:rPr>
          <w:spacing w:val="38"/>
          <w:w w:val="115"/>
        </w:rPr>
        <w:t> </w:t>
      </w:r>
      <w:r>
        <w:rPr>
          <w:w w:val="115"/>
        </w:rPr>
        <w:t>DOMESTIC</w:t>
      </w:r>
      <w:r>
        <w:rPr>
          <w:spacing w:val="38"/>
          <w:w w:val="115"/>
        </w:rPr>
        <w:t> </w:t>
      </w:r>
      <w:r>
        <w:rPr>
          <w:w w:val="115"/>
        </w:rPr>
        <w:t>PRODUCT.</w:t>
      </w:r>
      <w:r>
        <w:rPr>
          <w:spacing w:val="40"/>
          <w:w w:val="115"/>
        </w:rPr>
        <w:t>  </w:t>
      </w:r>
      <w:r>
        <w:rPr>
          <w:w w:val="115"/>
        </w:rPr>
        <w:t>This</w:t>
      </w:r>
      <w:r>
        <w:rPr>
          <w:spacing w:val="40"/>
          <w:w w:val="115"/>
        </w:rPr>
        <w:t> </w:t>
      </w:r>
      <w:r>
        <w:rPr>
          <w:w w:val="115"/>
        </w:rPr>
        <w:t>conforms</w:t>
      </w:r>
      <w:r>
        <w:rPr>
          <w:spacing w:val="40"/>
          <w:w w:val="115"/>
        </w:rPr>
        <w:t> </w:t>
      </w:r>
      <w:r>
        <w:rPr>
          <w:w w:val="115"/>
        </w:rPr>
        <w:t>to</w:t>
      </w:r>
      <w:r>
        <w:rPr>
          <w:spacing w:val="40"/>
          <w:w w:val="115"/>
        </w:rPr>
        <w:t> </w:t>
      </w:r>
      <w:r>
        <w:rPr>
          <w:w w:val="115"/>
        </w:rPr>
        <w:t>the</w:t>
      </w:r>
      <w:r>
        <w:rPr>
          <w:spacing w:val="40"/>
          <w:w w:val="115"/>
        </w:rPr>
        <w:t> </w:t>
      </w:r>
      <w:r>
        <w:rPr>
          <w:w w:val="115"/>
        </w:rPr>
        <w:t>priori</w:t>
      </w:r>
      <w:r>
        <w:rPr>
          <w:spacing w:val="40"/>
          <w:w w:val="115"/>
        </w:rPr>
        <w:t> </w:t>
      </w:r>
      <w:r>
        <w:rPr>
          <w:w w:val="115"/>
        </w:rPr>
        <w:t>criteria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9"/>
      </w:pPr>
      <w:r>
        <w:rPr>
          <w:w w:val="115"/>
        </w:rPr>
        <w:t>because</w:t>
      </w:r>
      <w:r>
        <w:rPr>
          <w:spacing w:val="30"/>
          <w:w w:val="115"/>
        </w:rPr>
        <w:t> </w:t>
      </w:r>
      <w:r>
        <w:rPr>
          <w:w w:val="115"/>
        </w:rPr>
        <w:t>an</w:t>
      </w:r>
      <w:r>
        <w:rPr>
          <w:spacing w:val="30"/>
          <w:w w:val="115"/>
        </w:rPr>
        <w:t> </w:t>
      </w:r>
      <w:r>
        <w:rPr>
          <w:w w:val="115"/>
        </w:rPr>
        <w:t>increased</w:t>
      </w:r>
      <w:r>
        <w:rPr>
          <w:spacing w:val="29"/>
          <w:w w:val="115"/>
        </w:rPr>
        <w:t> </w:t>
      </w:r>
      <w:r>
        <w:rPr>
          <w:w w:val="115"/>
        </w:rPr>
        <w:t>or</w:t>
      </w:r>
      <w:r>
        <w:rPr>
          <w:spacing w:val="29"/>
          <w:w w:val="115"/>
        </w:rPr>
        <w:t> </w:t>
      </w:r>
      <w:r>
        <w:rPr>
          <w:w w:val="115"/>
        </w:rPr>
        <w:t>high</w:t>
      </w:r>
      <w:r>
        <w:rPr>
          <w:spacing w:val="30"/>
          <w:w w:val="115"/>
        </w:rPr>
        <w:t> </w:t>
      </w:r>
      <w:r>
        <w:rPr>
          <w:w w:val="115"/>
        </w:rPr>
        <w:t>FPI,</w:t>
      </w:r>
      <w:r>
        <w:rPr>
          <w:spacing w:val="27"/>
          <w:w w:val="115"/>
        </w:rPr>
        <w:t> </w:t>
      </w:r>
      <w:r>
        <w:rPr>
          <w:w w:val="115"/>
        </w:rPr>
        <w:t>DPI</w:t>
      </w:r>
      <w:r>
        <w:rPr>
          <w:spacing w:val="30"/>
          <w:w w:val="115"/>
        </w:rPr>
        <w:t> </w:t>
      </w:r>
      <w:r>
        <w:rPr>
          <w:w w:val="115"/>
        </w:rPr>
        <w:t>and</w:t>
      </w:r>
      <w:r>
        <w:rPr>
          <w:spacing w:val="29"/>
          <w:w w:val="115"/>
        </w:rPr>
        <w:t> </w:t>
      </w:r>
      <w:r>
        <w:rPr>
          <w:w w:val="115"/>
        </w:rPr>
        <w:t>TBL</w:t>
      </w:r>
      <w:r>
        <w:rPr>
          <w:spacing w:val="28"/>
          <w:w w:val="115"/>
        </w:rPr>
        <w:t> </w:t>
      </w:r>
      <w:r>
        <w:rPr>
          <w:w w:val="115"/>
        </w:rPr>
        <w:t>over</w:t>
      </w:r>
      <w:r>
        <w:rPr>
          <w:spacing w:val="29"/>
          <w:w w:val="115"/>
        </w:rPr>
        <w:t> </w:t>
      </w:r>
      <w:r>
        <w:rPr>
          <w:w w:val="115"/>
        </w:rPr>
        <w:t>the</w:t>
      </w:r>
      <w:r>
        <w:rPr>
          <w:spacing w:val="30"/>
          <w:w w:val="115"/>
        </w:rPr>
        <w:t> </w:t>
      </w:r>
      <w:r>
        <w:rPr>
          <w:w w:val="115"/>
        </w:rPr>
        <w:t>years</w:t>
      </w:r>
      <w:r>
        <w:rPr>
          <w:spacing w:val="28"/>
          <w:w w:val="115"/>
        </w:rPr>
        <w:t> </w:t>
      </w:r>
      <w:r>
        <w:rPr>
          <w:w w:val="115"/>
        </w:rPr>
        <w:t>will increase growth in the economy.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Heading3"/>
        <w:numPr>
          <w:ilvl w:val="1"/>
          <w:numId w:val="12"/>
        </w:numPr>
        <w:tabs>
          <w:tab w:pos="1820" w:val="left" w:leader="none"/>
        </w:tabs>
        <w:spacing w:line="240" w:lineRule="auto" w:before="1" w:after="0"/>
        <w:ind w:left="1820" w:right="0" w:hanging="720"/>
        <w:jc w:val="left"/>
      </w:pPr>
      <w:bookmarkStart w:name="_TOC_250005" w:id="18"/>
      <w:r>
        <w:rPr>
          <w:w w:val="110"/>
        </w:rPr>
        <w:t>Statistical</w:t>
      </w:r>
      <w:r>
        <w:rPr>
          <w:spacing w:val="45"/>
          <w:w w:val="110"/>
        </w:rPr>
        <w:t> </w:t>
      </w:r>
      <w:r>
        <w:rPr>
          <w:w w:val="110"/>
        </w:rPr>
        <w:t>Criteria</w:t>
      </w:r>
      <w:r>
        <w:rPr>
          <w:spacing w:val="48"/>
          <w:w w:val="110"/>
        </w:rPr>
        <w:t> </w:t>
      </w:r>
      <w:r>
        <w:rPr>
          <w:w w:val="110"/>
        </w:rPr>
        <w:t>{First</w:t>
      </w:r>
      <w:r>
        <w:rPr>
          <w:spacing w:val="48"/>
          <w:w w:val="110"/>
        </w:rPr>
        <w:t> </w:t>
      </w:r>
      <w:r>
        <w:rPr>
          <w:w w:val="110"/>
        </w:rPr>
        <w:t>Order</w:t>
      </w:r>
      <w:r>
        <w:rPr>
          <w:spacing w:val="45"/>
          <w:w w:val="110"/>
        </w:rPr>
        <w:t> </w:t>
      </w:r>
      <w:bookmarkEnd w:id="18"/>
      <w:r>
        <w:rPr>
          <w:spacing w:val="-2"/>
          <w:w w:val="110"/>
        </w:rPr>
        <w:t>Test}</w:t>
      </w:r>
    </w:p>
    <w:p>
      <w:pPr>
        <w:pStyle w:val="BodyText"/>
        <w:spacing w:before="200"/>
        <w:rPr>
          <w:b/>
        </w:rPr>
      </w:pPr>
    </w:p>
    <w:p>
      <w:pPr>
        <w:pStyle w:val="ListParagraph"/>
        <w:numPr>
          <w:ilvl w:val="2"/>
          <w:numId w:val="12"/>
        </w:numPr>
        <w:tabs>
          <w:tab w:pos="2035" w:val="left" w:leader="none"/>
        </w:tabs>
        <w:spacing w:line="240" w:lineRule="auto" w:before="0" w:after="0"/>
        <w:ind w:left="2035" w:right="0" w:hanging="935"/>
        <w:jc w:val="left"/>
        <w:rPr>
          <w:b/>
          <w:sz w:val="28"/>
        </w:rPr>
      </w:pPr>
      <w:r>
        <w:rPr>
          <w:b/>
          <w:w w:val="115"/>
          <w:sz w:val="28"/>
        </w:rPr>
        <w:t>Coefficient</w:t>
      </w:r>
      <w:r>
        <w:rPr>
          <w:b/>
          <w:spacing w:val="-4"/>
          <w:w w:val="115"/>
          <w:sz w:val="28"/>
        </w:rPr>
        <w:t> </w:t>
      </w:r>
      <w:r>
        <w:rPr>
          <w:b/>
          <w:w w:val="115"/>
          <w:sz w:val="28"/>
        </w:rPr>
        <w:t>of</w:t>
      </w:r>
      <w:r>
        <w:rPr>
          <w:b/>
          <w:spacing w:val="-6"/>
          <w:w w:val="115"/>
          <w:sz w:val="28"/>
        </w:rPr>
        <w:t> </w:t>
      </w:r>
      <w:r>
        <w:rPr>
          <w:b/>
          <w:w w:val="115"/>
          <w:sz w:val="28"/>
        </w:rPr>
        <w:t>Multiple</w:t>
      </w:r>
      <w:r>
        <w:rPr>
          <w:b/>
          <w:spacing w:val="-5"/>
          <w:w w:val="115"/>
          <w:sz w:val="28"/>
        </w:rPr>
        <w:t> </w:t>
      </w:r>
      <w:r>
        <w:rPr>
          <w:b/>
          <w:w w:val="115"/>
          <w:sz w:val="28"/>
        </w:rPr>
        <w:t>Determinants</w:t>
      </w:r>
      <w:r>
        <w:rPr>
          <w:b/>
          <w:spacing w:val="-5"/>
          <w:w w:val="115"/>
          <w:sz w:val="28"/>
        </w:rPr>
        <w:t> </w:t>
      </w:r>
      <w:r>
        <w:rPr>
          <w:b/>
          <w:spacing w:val="-2"/>
          <w:w w:val="115"/>
          <w:sz w:val="28"/>
        </w:rPr>
        <w:t>{R</w:t>
      </w:r>
      <w:r>
        <w:rPr>
          <w:b/>
          <w:spacing w:val="-2"/>
          <w:w w:val="115"/>
          <w:sz w:val="28"/>
          <w:vertAlign w:val="superscript"/>
        </w:rPr>
        <w:t>2</w:t>
      </w:r>
      <w:r>
        <w:rPr>
          <w:b/>
          <w:spacing w:val="-2"/>
          <w:w w:val="115"/>
          <w:sz w:val="28"/>
          <w:vertAlign w:val="baseline"/>
        </w:rPr>
        <w:t>}:</w:t>
      </w:r>
    </w:p>
    <w:p>
      <w:pPr>
        <w:pStyle w:val="BodyText"/>
        <w:spacing w:before="198"/>
        <w:rPr>
          <w:b/>
        </w:rPr>
      </w:pPr>
    </w:p>
    <w:p>
      <w:pPr>
        <w:pStyle w:val="BodyText"/>
        <w:spacing w:line="482" w:lineRule="auto"/>
        <w:ind w:left="1100" w:right="1098" w:firstLine="719"/>
        <w:jc w:val="both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</w:t>
      </w:r>
      <w:r>
        <w:rPr>
          <w:w w:val="110"/>
          <w:position w:val="7"/>
          <w:sz w:val="18"/>
        </w:rPr>
        <w:t>2</w:t>
      </w:r>
      <w:r>
        <w:rPr>
          <w:spacing w:val="40"/>
          <w:w w:val="110"/>
          <w:position w:val="7"/>
          <w:sz w:val="18"/>
        </w:rPr>
        <w:t> </w:t>
      </w:r>
      <w:r>
        <w:rPr>
          <w:w w:val="110"/>
        </w:rPr>
        <w:t>{R-Squared}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measures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overall</w:t>
      </w:r>
      <w:r>
        <w:rPr>
          <w:spacing w:val="40"/>
          <w:w w:val="110"/>
        </w:rPr>
        <w:t> </w:t>
      </w:r>
      <w:r>
        <w:rPr>
          <w:w w:val="110"/>
        </w:rPr>
        <w:t>goodness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fit of</w:t>
      </w:r>
      <w:r>
        <w:rPr>
          <w:w w:val="110"/>
        </w:rPr>
        <w:t> the</w:t>
      </w:r>
      <w:r>
        <w:rPr>
          <w:w w:val="110"/>
        </w:rPr>
        <w:t> entire</w:t>
      </w:r>
      <w:r>
        <w:rPr>
          <w:w w:val="110"/>
        </w:rPr>
        <w:t> regression,</w:t>
      </w:r>
      <w:r>
        <w:rPr>
          <w:w w:val="110"/>
        </w:rPr>
        <w:t> shows</w:t>
      </w:r>
      <w:r>
        <w:rPr>
          <w:w w:val="110"/>
        </w:rPr>
        <w:t> the</w:t>
      </w:r>
      <w:r>
        <w:rPr>
          <w:w w:val="110"/>
        </w:rPr>
        <w:t> value</w:t>
      </w:r>
      <w:r>
        <w:rPr>
          <w:w w:val="110"/>
        </w:rPr>
        <w:t> as</w:t>
      </w:r>
      <w:r>
        <w:rPr>
          <w:w w:val="110"/>
        </w:rPr>
        <w:t> 0.9771</w:t>
      </w:r>
      <w:r>
        <w:rPr>
          <w:w w:val="110"/>
        </w:rPr>
        <w:t> =</w:t>
      </w:r>
      <w:r>
        <w:rPr>
          <w:w w:val="110"/>
        </w:rPr>
        <w:t> 97.71% approximately</w:t>
      </w:r>
      <w:r>
        <w:rPr>
          <w:w w:val="110"/>
        </w:rPr>
        <w:t> 98%.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w w:val="110"/>
        </w:rPr>
        <w:t> indicates</w:t>
      </w:r>
      <w:r>
        <w:rPr>
          <w:w w:val="110"/>
        </w:rPr>
        <w:t> that</w:t>
      </w:r>
      <w:r>
        <w:rPr>
          <w:w w:val="110"/>
        </w:rPr>
        <w:t> the independent</w:t>
      </w:r>
      <w:r>
        <w:rPr>
          <w:w w:val="110"/>
        </w:rPr>
        <w:t> variables accounts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about</w:t>
      </w:r>
      <w:r>
        <w:rPr>
          <w:spacing w:val="40"/>
          <w:w w:val="110"/>
        </w:rPr>
        <w:t> </w:t>
      </w:r>
      <w:r>
        <w:rPr>
          <w:w w:val="110"/>
        </w:rPr>
        <w:t>98%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variation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dependent</w:t>
      </w:r>
      <w:r>
        <w:rPr>
          <w:spacing w:val="40"/>
          <w:w w:val="110"/>
        </w:rPr>
        <w:t> </w:t>
      </w:r>
      <w:r>
        <w:rPr>
          <w:w w:val="110"/>
        </w:rPr>
        <w:t>variable.</w:t>
      </w:r>
    </w:p>
    <w:p>
      <w:pPr>
        <w:pStyle w:val="Heading3"/>
        <w:numPr>
          <w:ilvl w:val="2"/>
          <w:numId w:val="12"/>
        </w:numPr>
        <w:tabs>
          <w:tab w:pos="2540" w:val="left" w:leader="none"/>
        </w:tabs>
        <w:spacing w:line="240" w:lineRule="auto" w:before="194" w:after="0"/>
        <w:ind w:left="2540" w:right="0" w:hanging="1440"/>
        <w:jc w:val="left"/>
      </w:pP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Student’s</w:t>
      </w:r>
      <w:r>
        <w:rPr>
          <w:spacing w:val="11"/>
          <w:w w:val="115"/>
        </w:rPr>
        <w:t> </w:t>
      </w:r>
      <w:r>
        <w:rPr>
          <w:w w:val="115"/>
        </w:rPr>
        <w:t>T-</w:t>
      </w:r>
      <w:r>
        <w:rPr>
          <w:spacing w:val="-4"/>
          <w:w w:val="115"/>
        </w:rPr>
        <w:t>test:</w:t>
      </w:r>
    </w:p>
    <w:p>
      <w:pPr>
        <w:pStyle w:val="BodyText"/>
        <w:spacing w:before="200"/>
        <w:rPr>
          <w:b/>
        </w:rPr>
      </w:pPr>
    </w:p>
    <w:p>
      <w:pPr>
        <w:pStyle w:val="BodyText"/>
        <w:spacing w:line="480" w:lineRule="auto"/>
        <w:ind w:left="1100" w:right="1094" w:firstLine="719"/>
        <w:jc w:val="both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test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carried</w:t>
      </w:r>
      <w:r>
        <w:rPr>
          <w:spacing w:val="40"/>
          <w:w w:val="110"/>
        </w:rPr>
        <w:t> </w:t>
      </w:r>
      <w:r>
        <w:rPr>
          <w:w w:val="110"/>
        </w:rPr>
        <w:t>out,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check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individual</w:t>
      </w:r>
      <w:r>
        <w:rPr>
          <w:spacing w:val="40"/>
          <w:w w:val="110"/>
        </w:rPr>
        <w:t> </w:t>
      </w:r>
      <w:r>
        <w:rPr>
          <w:w w:val="110"/>
        </w:rPr>
        <w:t>significance of</w:t>
      </w:r>
      <w:r>
        <w:rPr>
          <w:w w:val="110"/>
        </w:rPr>
        <w:t> the</w:t>
      </w:r>
      <w:r>
        <w:rPr>
          <w:w w:val="110"/>
        </w:rPr>
        <w:t> variables.</w:t>
      </w:r>
      <w:r>
        <w:rPr>
          <w:spacing w:val="40"/>
          <w:w w:val="110"/>
        </w:rPr>
        <w:t> </w:t>
      </w:r>
      <w:r>
        <w:rPr>
          <w:w w:val="110"/>
        </w:rPr>
        <w:t>Statistically,</w:t>
      </w:r>
      <w:r>
        <w:rPr>
          <w:w w:val="110"/>
        </w:rPr>
        <w:t> the</w:t>
      </w:r>
      <w:r>
        <w:rPr>
          <w:w w:val="110"/>
        </w:rPr>
        <w:t> t-statistics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variables</w:t>
      </w:r>
      <w:r>
        <w:rPr>
          <w:w w:val="110"/>
        </w:rPr>
        <w:t> under consideration</w:t>
      </w:r>
      <w:r>
        <w:rPr>
          <w:w w:val="110"/>
        </w:rPr>
        <w:t> is</w:t>
      </w:r>
      <w:r>
        <w:rPr>
          <w:w w:val="110"/>
        </w:rPr>
        <w:t> interpreted</w:t>
      </w:r>
      <w:r>
        <w:rPr>
          <w:w w:val="110"/>
        </w:rPr>
        <w:t> based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following</w:t>
      </w:r>
      <w:r>
        <w:rPr>
          <w:w w:val="110"/>
        </w:rPr>
        <w:t> statement</w:t>
      </w:r>
      <w:r>
        <w:rPr>
          <w:w w:val="110"/>
        </w:rPr>
        <w:t> of </w:t>
      </w:r>
      <w:r>
        <w:rPr>
          <w:spacing w:val="-2"/>
          <w:w w:val="110"/>
        </w:rPr>
        <w:t>hypothesis.</w:t>
      </w:r>
    </w:p>
    <w:p>
      <w:pPr>
        <w:pStyle w:val="BodyText"/>
        <w:spacing w:line="628" w:lineRule="auto" w:before="203"/>
        <w:ind w:left="1100" w:right="3475"/>
        <w:jc w:val="both"/>
      </w:pPr>
      <w:r>
        <w:rPr>
          <w:w w:val="115"/>
          <w:position w:val="2"/>
        </w:rPr>
        <w:t>H</w:t>
      </w:r>
      <w:r>
        <w:rPr>
          <w:w w:val="115"/>
          <w:sz w:val="18"/>
        </w:rPr>
        <w:t>0</w:t>
      </w:r>
      <w:r>
        <w:rPr>
          <w:w w:val="115"/>
          <w:position w:val="2"/>
        </w:rPr>
        <w:t>:</w:t>
      </w:r>
      <w:r>
        <w:rPr>
          <w:spacing w:val="80"/>
          <w:w w:val="115"/>
          <w:position w:val="2"/>
        </w:rPr>
        <w:t> </w:t>
      </w:r>
      <w:r>
        <w:rPr>
          <w:w w:val="115"/>
          <w:position w:val="2"/>
        </w:rPr>
        <w:t>The individual parameters are not significant. H</w:t>
      </w:r>
      <w:r>
        <w:rPr>
          <w:w w:val="115"/>
          <w:sz w:val="18"/>
        </w:rPr>
        <w:t>1</w:t>
      </w:r>
      <w:r>
        <w:rPr>
          <w:w w:val="115"/>
          <w:position w:val="2"/>
        </w:rPr>
        <w:t>:</w:t>
      </w:r>
      <w:r>
        <w:rPr>
          <w:spacing w:val="40"/>
          <w:w w:val="115"/>
          <w:position w:val="2"/>
        </w:rPr>
        <w:t>  </w:t>
      </w:r>
      <w:r>
        <w:rPr>
          <w:w w:val="115"/>
          <w:position w:val="2"/>
        </w:rPr>
        <w:t>The individual parameters are significant.</w:t>
      </w:r>
    </w:p>
    <w:p>
      <w:pPr>
        <w:spacing w:after="0" w:line="628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</w:p>
    <w:tbl>
      <w:tblPr>
        <w:tblW w:w="0" w:type="auto"/>
        <w:jc w:val="left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3087"/>
        <w:gridCol w:w="3088"/>
      </w:tblGrid>
      <w:tr>
        <w:trPr>
          <w:trHeight w:val="657" w:hRule="atLeast"/>
        </w:trPr>
        <w:tc>
          <w:tcPr>
            <w:tcW w:w="3085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105"/>
                <w:sz w:val="28"/>
              </w:rPr>
              <w:t>Variables</w:t>
            </w:r>
            <w:r>
              <w:rPr>
                <w:rFonts w:ascii="Cambria"/>
                <w:b/>
                <w:spacing w:val="65"/>
                <w:w w:val="105"/>
                <w:sz w:val="28"/>
              </w:rPr>
              <w:t> </w:t>
            </w:r>
            <w:r>
              <w:rPr>
                <w:rFonts w:ascii="Cambria"/>
                <w:b/>
                <w:w w:val="105"/>
                <w:sz w:val="28"/>
              </w:rPr>
              <w:t>{t-</w:t>
            </w:r>
            <w:r>
              <w:rPr>
                <w:rFonts w:ascii="Cambria"/>
                <w:b/>
                <w:spacing w:val="-2"/>
                <w:w w:val="105"/>
                <w:sz w:val="28"/>
              </w:rPr>
              <w:t>value}</w:t>
            </w:r>
          </w:p>
        </w:tc>
        <w:tc>
          <w:tcPr>
            <w:tcW w:w="3087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w w:val="115"/>
                <w:sz w:val="28"/>
              </w:rPr>
              <w:t>t-</w:t>
            </w:r>
            <w:r>
              <w:rPr>
                <w:rFonts w:ascii="Cambria"/>
                <w:b/>
                <w:spacing w:val="-5"/>
                <w:w w:val="115"/>
                <w:sz w:val="28"/>
              </w:rPr>
              <w:t>tab</w:t>
            </w:r>
          </w:p>
        </w:tc>
        <w:tc>
          <w:tcPr>
            <w:tcW w:w="3088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b/>
                <w:sz w:val="28"/>
              </w:rPr>
            </w:pPr>
            <w:r>
              <w:rPr>
                <w:rFonts w:ascii="Cambria"/>
                <w:b/>
                <w:spacing w:val="-2"/>
                <w:w w:val="110"/>
                <w:sz w:val="28"/>
              </w:rPr>
              <w:t>Remark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Heading3"/>
        <w:ind w:left="1100" w:firstLine="0"/>
      </w:pPr>
      <w:r>
        <w:rPr>
          <w:w w:val="115"/>
        </w:rPr>
        <w:t>Decision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Rule:</w:t>
      </w:r>
    </w:p>
    <w:p>
      <w:pPr>
        <w:pStyle w:val="BodyText"/>
        <w:spacing w:before="199"/>
        <w:rPr>
          <w:b/>
        </w:rPr>
      </w:pPr>
    </w:p>
    <w:p>
      <w:pPr>
        <w:pStyle w:val="BodyText"/>
        <w:spacing w:line="480" w:lineRule="auto" w:before="1"/>
        <w:ind w:left="1100" w:right="1096" w:firstLine="719"/>
        <w:jc w:val="both"/>
      </w:pPr>
      <w:r>
        <w:rPr>
          <w:w w:val="110"/>
          <w:position w:val="2"/>
        </w:rPr>
        <w:t>If</w:t>
      </w:r>
      <w:r>
        <w:rPr>
          <w:w w:val="110"/>
          <w:position w:val="2"/>
        </w:rPr>
        <w:t> t-calculated</w:t>
      </w:r>
      <w:r>
        <w:rPr>
          <w:w w:val="110"/>
          <w:position w:val="2"/>
        </w:rPr>
        <w:t> &gt;</w:t>
      </w:r>
      <w:r>
        <w:rPr>
          <w:w w:val="110"/>
          <w:position w:val="2"/>
        </w:rPr>
        <w:t> t-tabulated,</w:t>
      </w:r>
      <w:r>
        <w:rPr>
          <w:w w:val="110"/>
          <w:position w:val="2"/>
        </w:rPr>
        <w:t> we</w:t>
      </w:r>
      <w:r>
        <w:rPr>
          <w:w w:val="110"/>
          <w:position w:val="2"/>
        </w:rPr>
        <w:t> reject</w:t>
      </w:r>
      <w:r>
        <w:rPr>
          <w:w w:val="110"/>
          <w:position w:val="2"/>
        </w:rPr>
        <w:t> the</w:t>
      </w:r>
      <w:r>
        <w:rPr>
          <w:w w:val="110"/>
          <w:position w:val="2"/>
        </w:rPr>
        <w:t> null</w:t>
      </w:r>
      <w:r>
        <w:rPr>
          <w:w w:val="110"/>
          <w:position w:val="2"/>
        </w:rPr>
        <w:t> hypothesis</w:t>
      </w:r>
      <w:r>
        <w:rPr>
          <w:w w:val="110"/>
          <w:position w:val="2"/>
        </w:rPr>
        <w:t> {H</w:t>
      </w:r>
      <w:r>
        <w:rPr>
          <w:w w:val="110"/>
          <w:sz w:val="18"/>
        </w:rPr>
        <w:t>0</w:t>
      </w:r>
      <w:r>
        <w:rPr>
          <w:w w:val="110"/>
          <w:position w:val="2"/>
        </w:rPr>
        <w:t>}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and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accept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alternative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hypothesis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{H</w:t>
      </w:r>
      <w:r>
        <w:rPr>
          <w:w w:val="110"/>
          <w:sz w:val="18"/>
        </w:rPr>
        <w:t>1</w:t>
      </w:r>
      <w:r>
        <w:rPr>
          <w:w w:val="110"/>
          <w:position w:val="2"/>
        </w:rPr>
        <w:t>},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and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if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otherwise,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we select</w:t>
      </w:r>
      <w:r>
        <w:rPr>
          <w:spacing w:val="45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spacing w:val="49"/>
          <w:w w:val="110"/>
          <w:position w:val="2"/>
        </w:rPr>
        <w:t> </w:t>
      </w:r>
      <w:r>
        <w:rPr>
          <w:w w:val="110"/>
          <w:position w:val="2"/>
        </w:rPr>
        <w:t>null</w:t>
      </w:r>
      <w:r>
        <w:rPr>
          <w:spacing w:val="45"/>
          <w:w w:val="110"/>
          <w:position w:val="2"/>
        </w:rPr>
        <w:t> </w:t>
      </w:r>
      <w:r>
        <w:rPr>
          <w:w w:val="110"/>
          <w:position w:val="2"/>
        </w:rPr>
        <w:t>hypothesis</w:t>
      </w:r>
      <w:r>
        <w:rPr>
          <w:spacing w:val="47"/>
          <w:w w:val="110"/>
          <w:position w:val="2"/>
        </w:rPr>
        <w:t> </w:t>
      </w:r>
      <w:r>
        <w:rPr>
          <w:w w:val="110"/>
          <w:position w:val="2"/>
        </w:rPr>
        <w:t>{H</w:t>
      </w:r>
      <w:r>
        <w:rPr>
          <w:w w:val="110"/>
          <w:sz w:val="18"/>
        </w:rPr>
        <w:t>0</w:t>
      </w:r>
      <w:r>
        <w:rPr>
          <w:w w:val="110"/>
          <w:position w:val="2"/>
        </w:rPr>
        <w:t>}</w:t>
      </w:r>
      <w:r>
        <w:rPr>
          <w:spacing w:val="46"/>
          <w:w w:val="110"/>
          <w:position w:val="2"/>
        </w:rPr>
        <w:t> </w:t>
      </w:r>
      <w:r>
        <w:rPr>
          <w:w w:val="110"/>
          <w:position w:val="2"/>
        </w:rPr>
        <w:t>and</w:t>
      </w:r>
      <w:r>
        <w:rPr>
          <w:spacing w:val="44"/>
          <w:w w:val="110"/>
          <w:position w:val="2"/>
        </w:rPr>
        <w:t> </w:t>
      </w:r>
      <w:r>
        <w:rPr>
          <w:w w:val="110"/>
          <w:position w:val="2"/>
        </w:rPr>
        <w:t>reject</w:t>
      </w:r>
      <w:r>
        <w:rPr>
          <w:spacing w:val="46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spacing w:val="49"/>
          <w:w w:val="110"/>
          <w:position w:val="2"/>
        </w:rPr>
        <w:t> </w:t>
      </w:r>
      <w:r>
        <w:rPr>
          <w:w w:val="110"/>
          <w:position w:val="2"/>
        </w:rPr>
        <w:t>alternative</w:t>
      </w:r>
      <w:r>
        <w:rPr>
          <w:spacing w:val="48"/>
          <w:w w:val="110"/>
          <w:position w:val="2"/>
        </w:rPr>
        <w:t> </w:t>
      </w:r>
      <w:r>
        <w:rPr>
          <w:spacing w:val="-2"/>
          <w:w w:val="110"/>
          <w:position w:val="2"/>
        </w:rPr>
        <w:t>hypothesis</w:t>
      </w:r>
    </w:p>
    <w:p>
      <w:pPr>
        <w:pStyle w:val="BodyText"/>
        <w:spacing w:before="3"/>
        <w:ind w:left="1100"/>
      </w:pPr>
      <w:r>
        <w:rPr>
          <w:spacing w:val="-2"/>
          <w:w w:val="105"/>
          <w:position w:val="2"/>
        </w:rPr>
        <w:t>{H</w:t>
      </w:r>
      <w:r>
        <w:rPr>
          <w:spacing w:val="-2"/>
          <w:w w:val="105"/>
          <w:sz w:val="18"/>
        </w:rPr>
        <w:t>1</w:t>
      </w:r>
      <w:r>
        <w:rPr>
          <w:spacing w:val="-2"/>
          <w:w w:val="105"/>
          <w:position w:val="2"/>
        </w:rPr>
        <w:t>}.</w:t>
      </w:r>
    </w:p>
    <w:p>
      <w:pPr>
        <w:pStyle w:val="BodyText"/>
        <w:spacing w:before="203"/>
      </w:pPr>
    </w:p>
    <w:p>
      <w:pPr>
        <w:pStyle w:val="BodyText"/>
        <w:spacing w:before="1"/>
        <w:ind w:left="1100"/>
      </w:pPr>
      <w:r>
        <w:rPr>
          <w:w w:val="110"/>
        </w:rPr>
        <w:t>Level</w:t>
      </w:r>
      <w:r>
        <w:rPr>
          <w:spacing w:val="20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significance</w:t>
      </w:r>
      <w:r>
        <w:rPr>
          <w:spacing w:val="23"/>
          <w:w w:val="110"/>
        </w:rPr>
        <w:t> </w:t>
      </w:r>
      <w:r>
        <w:rPr>
          <w:w w:val="110"/>
        </w:rPr>
        <w:t>=</w:t>
      </w:r>
      <w:r>
        <w:rPr>
          <w:spacing w:val="20"/>
          <w:w w:val="110"/>
        </w:rPr>
        <w:t> </w:t>
      </w:r>
      <w:r>
        <w:rPr>
          <w:w w:val="110"/>
        </w:rPr>
        <w:t>α</w:t>
      </w:r>
      <w:r>
        <w:rPr>
          <w:spacing w:val="22"/>
          <w:w w:val="110"/>
        </w:rPr>
        <w:t> </w:t>
      </w:r>
      <w:r>
        <w:rPr>
          <w:w w:val="110"/>
        </w:rPr>
        <w:t>at</w:t>
      </w:r>
      <w:r>
        <w:rPr>
          <w:spacing w:val="20"/>
          <w:w w:val="110"/>
        </w:rPr>
        <w:t> </w:t>
      </w:r>
      <w:r>
        <w:rPr>
          <w:w w:val="110"/>
        </w:rPr>
        <w:t>5%</w:t>
      </w:r>
      <w:r>
        <w:rPr>
          <w:spacing w:val="20"/>
          <w:w w:val="110"/>
        </w:rPr>
        <w:t> </w:t>
      </w:r>
      <w:r>
        <w:rPr>
          <w:spacing w:val="-10"/>
          <w:w w:val="110"/>
        </w:rPr>
        <w:t>=</w:t>
      </w:r>
    </w:p>
    <w:p>
      <w:pPr>
        <w:pStyle w:val="BodyText"/>
        <w:spacing w:before="200"/>
      </w:pPr>
    </w:p>
    <w:p>
      <w:pPr>
        <w:pStyle w:val="BodyText"/>
        <w:ind w:left="1100"/>
      </w:pPr>
      <w:r>
        <w:rPr>
          <w:w w:val="115"/>
        </w:rPr>
        <w:t>=</w:t>
      </w:r>
      <w:r>
        <w:rPr>
          <w:spacing w:val="5"/>
          <w:w w:val="115"/>
        </w:rPr>
        <w:t> </w:t>
      </w:r>
      <w:r>
        <w:rPr>
          <w:spacing w:val="-4"/>
          <w:w w:val="115"/>
        </w:rPr>
        <w:t>0.025</w:t>
      </w:r>
    </w:p>
    <w:p>
      <w:pPr>
        <w:pStyle w:val="BodyText"/>
        <w:spacing w:before="200"/>
      </w:pPr>
    </w:p>
    <w:p>
      <w:pPr>
        <w:pStyle w:val="BodyText"/>
        <w:tabs>
          <w:tab w:pos="2540" w:val="left" w:leader="none"/>
          <w:tab w:pos="3980" w:val="left" w:leader="none"/>
        </w:tabs>
        <w:spacing w:line="626" w:lineRule="auto"/>
        <w:ind w:left="1100" w:right="7105"/>
      </w:pPr>
      <w:r>
        <w:rPr>
          <w:w w:val="110"/>
        </w:rPr>
        <w:t>Degree of freedom:</w:t>
      </w:r>
      <w:r>
        <w:rPr/>
        <w:tab/>
      </w:r>
      <w:r>
        <w:rPr>
          <w:spacing w:val="-4"/>
          <w:w w:val="110"/>
        </w:rPr>
        <w:t>n-k </w:t>
      </w:r>
      <w:r>
        <w:rPr>
          <w:w w:val="110"/>
        </w:rPr>
        <w:t>Where n:</w:t>
      </w:r>
      <w:r>
        <w:rPr/>
        <w:tab/>
      </w:r>
      <w:r>
        <w:rPr>
          <w:w w:val="110"/>
        </w:rPr>
        <w:t>sample size.</w:t>
      </w:r>
    </w:p>
    <w:p>
      <w:pPr>
        <w:pStyle w:val="BodyText"/>
        <w:tabs>
          <w:tab w:pos="1820" w:val="left" w:leader="none"/>
        </w:tabs>
        <w:spacing w:before="3"/>
        <w:ind w:left="1100"/>
      </w:pPr>
      <w:r>
        <w:rPr>
          <w:spacing w:val="-5"/>
          <w:w w:val="115"/>
        </w:rPr>
        <w:t>K:</w:t>
      </w:r>
      <w:r>
        <w:rPr/>
        <w:tab/>
      </w:r>
      <w:r>
        <w:rPr>
          <w:w w:val="115"/>
        </w:rPr>
        <w:t>Number</w:t>
      </w:r>
      <w:r>
        <w:rPr>
          <w:spacing w:val="-15"/>
          <w:w w:val="115"/>
        </w:rPr>
        <w:t> </w:t>
      </w:r>
      <w:r>
        <w:rPr>
          <w:w w:val="115"/>
        </w:rPr>
        <w:t>of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parameter.</w:t>
      </w:r>
    </w:p>
    <w:p>
      <w:pPr>
        <w:pStyle w:val="BodyText"/>
        <w:spacing w:before="200"/>
      </w:pPr>
    </w:p>
    <w:p>
      <w:pPr>
        <w:pStyle w:val="BodyText"/>
        <w:spacing w:before="1"/>
        <w:ind w:left="1100"/>
      </w:pP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t-test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summarized</w:t>
      </w:r>
      <w:r>
        <w:rPr>
          <w:spacing w:val="3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table</w:t>
      </w:r>
      <w:r>
        <w:rPr>
          <w:spacing w:val="3"/>
          <w:w w:val="115"/>
        </w:rPr>
        <w:t> </w:t>
      </w:r>
      <w:r>
        <w:rPr>
          <w:spacing w:val="-2"/>
          <w:w w:val="115"/>
        </w:rPr>
        <w:t>below:</w:t>
      </w:r>
    </w:p>
    <w:p>
      <w:pPr>
        <w:spacing w:after="0"/>
        <w:sectPr>
          <w:pgSz w:w="12240" w:h="15840"/>
          <w:pgMar w:header="0" w:footer="1015" w:top="1820" w:bottom="1200" w:left="340" w:right="340"/>
        </w:sectPr>
      </w:pPr>
    </w:p>
    <w:tbl>
      <w:tblPr>
        <w:tblW w:w="0" w:type="auto"/>
        <w:jc w:val="left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3087"/>
        <w:gridCol w:w="3088"/>
      </w:tblGrid>
      <w:tr>
        <w:trPr>
          <w:trHeight w:val="657" w:hRule="atLeast"/>
        </w:trPr>
        <w:tc>
          <w:tcPr>
            <w:tcW w:w="3085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FPI</w:t>
            </w:r>
            <w:r>
              <w:rPr>
                <w:rFonts w:ascii="Cambria"/>
                <w:spacing w:val="27"/>
                <w:w w:val="110"/>
                <w:sz w:val="28"/>
              </w:rPr>
              <w:t> </w:t>
            </w:r>
            <w:r>
              <w:rPr>
                <w:rFonts w:ascii="Cambria"/>
                <w:spacing w:val="-2"/>
                <w:w w:val="110"/>
                <w:sz w:val="28"/>
              </w:rPr>
              <w:t>{4.59}</w:t>
            </w:r>
          </w:p>
        </w:tc>
        <w:tc>
          <w:tcPr>
            <w:tcW w:w="3087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15"/>
                <w:sz w:val="28"/>
              </w:rPr>
              <w:t>±</w:t>
            </w:r>
            <w:r>
              <w:rPr>
                <w:rFonts w:ascii="Cambria" w:hAnsi="Cambria"/>
                <w:spacing w:val="-9"/>
                <w:w w:val="115"/>
                <w:sz w:val="28"/>
              </w:rPr>
              <w:t> </w:t>
            </w:r>
            <w:r>
              <w:rPr>
                <w:rFonts w:ascii="Cambria" w:hAnsi="Cambria"/>
                <w:spacing w:val="-4"/>
                <w:w w:val="115"/>
                <w:sz w:val="28"/>
              </w:rPr>
              <w:t>2.056</w:t>
            </w:r>
          </w:p>
        </w:tc>
        <w:tc>
          <w:tcPr>
            <w:tcW w:w="3088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15"/>
                <w:sz w:val="28"/>
              </w:rPr>
              <w:t>Significant</w:t>
            </w:r>
          </w:p>
        </w:tc>
      </w:tr>
      <w:tr>
        <w:trPr>
          <w:trHeight w:val="657" w:hRule="atLeast"/>
        </w:trPr>
        <w:tc>
          <w:tcPr>
            <w:tcW w:w="3085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DPI</w:t>
            </w:r>
            <w:r>
              <w:rPr>
                <w:rFonts w:ascii="Cambria"/>
                <w:spacing w:val="33"/>
                <w:w w:val="110"/>
                <w:sz w:val="28"/>
              </w:rPr>
              <w:t> </w:t>
            </w:r>
            <w:r>
              <w:rPr>
                <w:rFonts w:ascii="Cambria"/>
                <w:spacing w:val="-2"/>
                <w:w w:val="110"/>
                <w:sz w:val="28"/>
              </w:rPr>
              <w:t>{2.14}</w:t>
            </w:r>
          </w:p>
        </w:tc>
        <w:tc>
          <w:tcPr>
            <w:tcW w:w="3087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15"/>
                <w:sz w:val="28"/>
              </w:rPr>
              <w:t>±</w:t>
            </w:r>
            <w:r>
              <w:rPr>
                <w:rFonts w:ascii="Cambria" w:hAnsi="Cambria"/>
                <w:spacing w:val="-9"/>
                <w:w w:val="115"/>
                <w:sz w:val="28"/>
              </w:rPr>
              <w:t> </w:t>
            </w:r>
            <w:r>
              <w:rPr>
                <w:rFonts w:ascii="Cambria" w:hAnsi="Cambria"/>
                <w:spacing w:val="-4"/>
                <w:w w:val="115"/>
                <w:sz w:val="28"/>
              </w:rPr>
              <w:t>2.056</w:t>
            </w:r>
          </w:p>
        </w:tc>
        <w:tc>
          <w:tcPr>
            <w:tcW w:w="3088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15"/>
                <w:sz w:val="28"/>
              </w:rPr>
              <w:t>Significant</w:t>
            </w:r>
          </w:p>
        </w:tc>
      </w:tr>
      <w:tr>
        <w:trPr>
          <w:trHeight w:val="657" w:hRule="atLeast"/>
        </w:trPr>
        <w:tc>
          <w:tcPr>
            <w:tcW w:w="3085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10"/>
                <w:sz w:val="28"/>
              </w:rPr>
              <w:t>TBL{2.67}</w:t>
            </w:r>
          </w:p>
        </w:tc>
        <w:tc>
          <w:tcPr>
            <w:tcW w:w="3087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15"/>
                <w:sz w:val="28"/>
              </w:rPr>
              <w:t>±</w:t>
            </w:r>
            <w:r>
              <w:rPr>
                <w:rFonts w:ascii="Cambria" w:hAnsi="Cambria"/>
                <w:spacing w:val="-9"/>
                <w:w w:val="115"/>
                <w:sz w:val="28"/>
              </w:rPr>
              <w:t> </w:t>
            </w:r>
            <w:r>
              <w:rPr>
                <w:rFonts w:ascii="Cambria" w:hAnsi="Cambria"/>
                <w:spacing w:val="-4"/>
                <w:w w:val="115"/>
                <w:sz w:val="28"/>
              </w:rPr>
              <w:t>2.056</w:t>
            </w:r>
          </w:p>
        </w:tc>
        <w:tc>
          <w:tcPr>
            <w:tcW w:w="3088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15"/>
                <w:sz w:val="28"/>
              </w:rPr>
              <w:t>Significant</w:t>
            </w:r>
          </w:p>
        </w:tc>
      </w:tr>
      <w:tr>
        <w:trPr>
          <w:trHeight w:val="657" w:hRule="atLeast"/>
        </w:trPr>
        <w:tc>
          <w:tcPr>
            <w:tcW w:w="3085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10"/>
                <w:sz w:val="28"/>
              </w:rPr>
              <w:t>TPS</w:t>
            </w:r>
            <w:r>
              <w:rPr>
                <w:rFonts w:ascii="Cambria"/>
                <w:spacing w:val="6"/>
                <w:w w:val="110"/>
                <w:sz w:val="28"/>
              </w:rPr>
              <w:t> </w:t>
            </w:r>
            <w:r>
              <w:rPr>
                <w:rFonts w:ascii="Cambria"/>
                <w:w w:val="110"/>
                <w:sz w:val="28"/>
              </w:rPr>
              <w:t>{-</w:t>
            </w:r>
            <w:r>
              <w:rPr>
                <w:rFonts w:ascii="Cambria"/>
                <w:spacing w:val="-2"/>
                <w:w w:val="110"/>
                <w:sz w:val="28"/>
              </w:rPr>
              <w:t>0.16}</w:t>
            </w:r>
          </w:p>
        </w:tc>
        <w:tc>
          <w:tcPr>
            <w:tcW w:w="3087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115"/>
                <w:sz w:val="28"/>
              </w:rPr>
              <w:t>±</w:t>
            </w:r>
            <w:r>
              <w:rPr>
                <w:rFonts w:ascii="Cambria" w:hAnsi="Cambria"/>
                <w:spacing w:val="-9"/>
                <w:w w:val="115"/>
                <w:sz w:val="28"/>
              </w:rPr>
              <w:t> </w:t>
            </w:r>
            <w:r>
              <w:rPr>
                <w:rFonts w:ascii="Cambria" w:hAnsi="Cambria"/>
                <w:spacing w:val="-4"/>
                <w:w w:val="115"/>
                <w:sz w:val="28"/>
              </w:rPr>
              <w:t>2.056</w:t>
            </w:r>
          </w:p>
        </w:tc>
        <w:tc>
          <w:tcPr>
            <w:tcW w:w="3088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15"/>
                <w:sz w:val="28"/>
              </w:rPr>
              <w:t>Insignificant</w:t>
            </w:r>
          </w:p>
        </w:tc>
      </w:tr>
    </w:tbl>
    <w:p>
      <w:pPr>
        <w:pStyle w:val="BodyText"/>
        <w:spacing w:line="482" w:lineRule="auto" w:before="11"/>
        <w:ind w:left="1100" w:right="1102" w:firstLine="719"/>
        <w:jc w:val="both"/>
      </w:pPr>
      <w:r>
        <w:rPr>
          <w:w w:val="115"/>
        </w:rPr>
        <w:t>The</w:t>
      </w:r>
      <w:r>
        <w:rPr>
          <w:w w:val="115"/>
        </w:rPr>
        <w:t> t-statistics</w:t>
      </w:r>
      <w:r>
        <w:rPr>
          <w:w w:val="115"/>
        </w:rPr>
        <w:t> is</w:t>
      </w:r>
      <w:r>
        <w:rPr>
          <w:w w:val="115"/>
        </w:rPr>
        <w:t> used</w:t>
      </w:r>
      <w:r>
        <w:rPr>
          <w:w w:val="115"/>
        </w:rPr>
        <w:t> to</w:t>
      </w:r>
      <w:r>
        <w:rPr>
          <w:w w:val="115"/>
        </w:rPr>
        <w:t> test</w:t>
      </w:r>
      <w:r>
        <w:rPr>
          <w:w w:val="115"/>
        </w:rPr>
        <w:t> for</w:t>
      </w:r>
      <w:r>
        <w:rPr>
          <w:w w:val="115"/>
        </w:rPr>
        <w:t> individual</w:t>
      </w:r>
      <w:r>
        <w:rPr>
          <w:w w:val="115"/>
        </w:rPr>
        <w:t> significance</w:t>
      </w:r>
      <w:r>
        <w:rPr>
          <w:w w:val="115"/>
        </w:rPr>
        <w:t> of</w:t>
      </w:r>
      <w:r>
        <w:rPr>
          <w:w w:val="115"/>
        </w:rPr>
        <w:t> the </w:t>
      </w:r>
      <w:r>
        <w:rPr>
          <w:w w:val="115"/>
          <w:position w:val="2"/>
        </w:rPr>
        <w:t>estimated parameters {β</w:t>
      </w:r>
      <w:r>
        <w:rPr>
          <w:w w:val="115"/>
          <w:sz w:val="18"/>
        </w:rPr>
        <w:t>1</w:t>
      </w:r>
      <w:r>
        <w:rPr>
          <w:w w:val="115"/>
          <w:position w:val="2"/>
        </w:rPr>
        <w:t>, β</w:t>
      </w:r>
      <w:r>
        <w:rPr>
          <w:w w:val="115"/>
          <w:sz w:val="18"/>
        </w:rPr>
        <w:t>2</w:t>
      </w:r>
      <w:r>
        <w:rPr>
          <w:w w:val="115"/>
          <w:position w:val="2"/>
        </w:rPr>
        <w:t>, β</w:t>
      </w:r>
      <w:r>
        <w:rPr>
          <w:w w:val="115"/>
          <w:sz w:val="18"/>
        </w:rPr>
        <w:t>3</w:t>
      </w:r>
      <w:r>
        <w:rPr>
          <w:w w:val="115"/>
          <w:position w:val="2"/>
        </w:rPr>
        <w:t>, and β</w:t>
      </w:r>
      <w:r>
        <w:rPr>
          <w:w w:val="115"/>
          <w:sz w:val="18"/>
        </w:rPr>
        <w:t>4</w:t>
      </w:r>
      <w:r>
        <w:rPr>
          <w:w w:val="115"/>
          <w:position w:val="2"/>
        </w:rPr>
        <w:t>}.</w:t>
      </w:r>
    </w:p>
    <w:p>
      <w:pPr>
        <w:pStyle w:val="BodyText"/>
        <w:spacing w:line="482" w:lineRule="auto" w:before="196"/>
        <w:ind w:left="1100" w:right="1099" w:firstLine="719"/>
        <w:jc w:val="both"/>
      </w:pPr>
      <w:r>
        <w:rPr>
          <w:w w:val="115"/>
        </w:rPr>
        <w:t>From</w:t>
      </w:r>
      <w:r>
        <w:rPr>
          <w:w w:val="115"/>
        </w:rPr>
        <w:t> the</w:t>
      </w:r>
      <w:r>
        <w:rPr>
          <w:w w:val="115"/>
        </w:rPr>
        <w:t> table</w:t>
      </w:r>
      <w:r>
        <w:rPr>
          <w:w w:val="115"/>
        </w:rPr>
        <w:t> above,</w:t>
      </w:r>
      <w:r>
        <w:rPr>
          <w:w w:val="115"/>
        </w:rPr>
        <w:t> we</w:t>
      </w:r>
      <w:r>
        <w:rPr>
          <w:w w:val="115"/>
        </w:rPr>
        <w:t> can</w:t>
      </w:r>
      <w:r>
        <w:rPr>
          <w:w w:val="115"/>
        </w:rPr>
        <w:t> deduce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intercept</w:t>
      </w:r>
      <w:r>
        <w:rPr>
          <w:w w:val="115"/>
        </w:rPr>
        <w:t> {3.77}, FPI</w:t>
      </w:r>
      <w:r>
        <w:rPr>
          <w:w w:val="115"/>
        </w:rPr>
        <w:t> {4.59},</w:t>
      </w:r>
      <w:r>
        <w:rPr>
          <w:w w:val="115"/>
        </w:rPr>
        <w:t> DPI</w:t>
      </w:r>
      <w:r>
        <w:rPr>
          <w:w w:val="115"/>
        </w:rPr>
        <w:t> {2.14}</w:t>
      </w:r>
      <w:r>
        <w:rPr>
          <w:w w:val="115"/>
        </w:rPr>
        <w:t> and</w:t>
      </w:r>
      <w:r>
        <w:rPr>
          <w:w w:val="115"/>
        </w:rPr>
        <w:t> TBL</w:t>
      </w:r>
      <w:r>
        <w:rPr>
          <w:w w:val="115"/>
        </w:rPr>
        <w:t> {2.67}</w:t>
      </w:r>
      <w:r>
        <w:rPr>
          <w:w w:val="115"/>
        </w:rPr>
        <w:t> are</w:t>
      </w:r>
      <w:r>
        <w:rPr>
          <w:w w:val="115"/>
        </w:rPr>
        <w:t> greater</w:t>
      </w:r>
      <w:r>
        <w:rPr>
          <w:w w:val="115"/>
        </w:rPr>
        <w:t> than</w:t>
      </w:r>
      <w:r>
        <w:rPr>
          <w:w w:val="115"/>
        </w:rPr>
        <w:t> 2.056,</w:t>
      </w:r>
      <w:r>
        <w:rPr>
          <w:w w:val="115"/>
        </w:rPr>
        <w:t> which represents</w:t>
      </w:r>
      <w:r>
        <w:rPr>
          <w:w w:val="115"/>
        </w:rPr>
        <w:t> the</w:t>
      </w:r>
      <w:r>
        <w:rPr>
          <w:w w:val="115"/>
        </w:rPr>
        <w:t> t-tabulated</w:t>
      </w:r>
      <w:r>
        <w:rPr>
          <w:w w:val="115"/>
        </w:rPr>
        <w:t> implying</w:t>
      </w:r>
      <w:r>
        <w:rPr>
          <w:w w:val="115"/>
        </w:rPr>
        <w:t> that FPI, DPI</w:t>
      </w:r>
      <w:r>
        <w:rPr>
          <w:w w:val="115"/>
        </w:rPr>
        <w:t> and</w:t>
      </w:r>
      <w:r>
        <w:rPr>
          <w:w w:val="115"/>
        </w:rPr>
        <w:t> TBL</w:t>
      </w:r>
      <w:r>
        <w:rPr>
          <w:w w:val="115"/>
        </w:rPr>
        <w:t> are statistically significant.</w:t>
      </w:r>
    </w:p>
    <w:p>
      <w:pPr>
        <w:pStyle w:val="BodyText"/>
        <w:spacing w:before="190"/>
        <w:ind w:left="1820"/>
      </w:pPr>
      <w:r>
        <w:rPr>
          <w:w w:val="115"/>
        </w:rPr>
        <w:t>On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20"/>
          <w:w w:val="115"/>
        </w:rPr>
        <w:t> </w:t>
      </w:r>
      <w:r>
        <w:rPr>
          <w:w w:val="115"/>
        </w:rPr>
        <w:t>other</w:t>
      </w:r>
      <w:r>
        <w:rPr>
          <w:spacing w:val="16"/>
          <w:w w:val="115"/>
        </w:rPr>
        <w:t> </w:t>
      </w:r>
      <w:r>
        <w:rPr>
          <w:w w:val="115"/>
        </w:rPr>
        <w:t>hand,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TPS</w:t>
      </w:r>
      <w:r>
        <w:rPr>
          <w:spacing w:val="14"/>
          <w:w w:val="115"/>
        </w:rPr>
        <w:t> </w:t>
      </w:r>
      <w:r>
        <w:rPr>
          <w:w w:val="115"/>
        </w:rPr>
        <w:t>{-0.16}</w:t>
      </w:r>
      <w:r>
        <w:rPr>
          <w:spacing w:val="17"/>
          <w:w w:val="115"/>
        </w:rPr>
        <w:t> </w:t>
      </w:r>
      <w:r>
        <w:rPr>
          <w:w w:val="115"/>
        </w:rPr>
        <w:t>is</w:t>
      </w:r>
      <w:r>
        <w:rPr>
          <w:spacing w:val="17"/>
          <w:w w:val="115"/>
        </w:rPr>
        <w:t> </w:t>
      </w:r>
      <w:r>
        <w:rPr>
          <w:w w:val="115"/>
        </w:rPr>
        <w:t>less</w:t>
      </w:r>
      <w:r>
        <w:rPr>
          <w:spacing w:val="18"/>
          <w:w w:val="115"/>
        </w:rPr>
        <w:t> </w:t>
      </w:r>
      <w:r>
        <w:rPr>
          <w:w w:val="115"/>
        </w:rPr>
        <w:t>than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20"/>
          <w:w w:val="115"/>
        </w:rPr>
        <w:t> </w:t>
      </w:r>
      <w:r>
        <w:rPr>
          <w:w w:val="115"/>
        </w:rPr>
        <w:t>t-</w:t>
      </w:r>
      <w:r>
        <w:rPr>
          <w:spacing w:val="-2"/>
          <w:w w:val="115"/>
        </w:rPr>
        <w:t>tabulated</w:t>
      </w:r>
    </w:p>
    <w:p>
      <w:pPr>
        <w:pStyle w:val="BodyText"/>
        <w:spacing w:before="4"/>
      </w:pPr>
    </w:p>
    <w:p>
      <w:pPr>
        <w:pStyle w:val="BodyText"/>
        <w:ind w:left="1100"/>
      </w:pPr>
      <w:r>
        <w:rPr>
          <w:spacing w:val="-2"/>
          <w:w w:val="115"/>
        </w:rPr>
        <w:t>{±2.056}</w:t>
      </w:r>
      <w:r>
        <w:rPr>
          <w:w w:val="115"/>
        </w:rPr>
        <w:t> </w:t>
      </w:r>
      <w:r>
        <w:rPr>
          <w:spacing w:val="-2"/>
          <w:w w:val="115"/>
        </w:rPr>
        <w:t>signifying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that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TPS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is</w:t>
      </w:r>
      <w:r>
        <w:rPr>
          <w:w w:val="115"/>
        </w:rPr>
        <w:t> </w:t>
      </w:r>
      <w:r>
        <w:rPr>
          <w:spacing w:val="-2"/>
          <w:w w:val="115"/>
        </w:rPr>
        <w:t>statistically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insignificant.</w:t>
      </w:r>
    </w:p>
    <w:p>
      <w:pPr>
        <w:pStyle w:val="BodyText"/>
        <w:spacing w:before="198"/>
      </w:pPr>
    </w:p>
    <w:p>
      <w:pPr>
        <w:pStyle w:val="BodyText"/>
        <w:spacing w:line="482" w:lineRule="auto"/>
        <w:ind w:left="1100" w:right="1101" w:firstLine="719"/>
        <w:jc w:val="both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value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intercept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2.515927;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shows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 Nigerian</w:t>
      </w:r>
      <w:r>
        <w:rPr>
          <w:spacing w:val="40"/>
          <w:w w:val="110"/>
        </w:rPr>
        <w:t> </w:t>
      </w:r>
      <w:r>
        <w:rPr>
          <w:w w:val="110"/>
        </w:rPr>
        <w:t>economy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experience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2.515927</w:t>
      </w:r>
      <w:r>
        <w:rPr>
          <w:spacing w:val="40"/>
          <w:w w:val="110"/>
        </w:rPr>
        <w:t> </w:t>
      </w:r>
      <w:r>
        <w:rPr>
          <w:w w:val="110"/>
        </w:rPr>
        <w:t>increase</w:t>
      </w:r>
      <w:r>
        <w:rPr>
          <w:spacing w:val="40"/>
          <w:w w:val="110"/>
        </w:rPr>
        <w:t> </w:t>
      </w:r>
      <w:r>
        <w:rPr>
          <w:w w:val="110"/>
        </w:rPr>
        <w:t>when</w:t>
      </w:r>
      <w:r>
        <w:rPr>
          <w:spacing w:val="40"/>
          <w:w w:val="110"/>
        </w:rPr>
        <w:t> </w:t>
      </w:r>
      <w:r>
        <w:rPr>
          <w:w w:val="110"/>
        </w:rPr>
        <w:t>all other variables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held</w:t>
      </w:r>
      <w:r>
        <w:rPr>
          <w:spacing w:val="40"/>
          <w:w w:val="110"/>
        </w:rPr>
        <w:t> </w:t>
      </w:r>
      <w:r>
        <w:rPr>
          <w:w w:val="110"/>
        </w:rPr>
        <w:t>constant.</w:t>
      </w:r>
    </w:p>
    <w:p>
      <w:pPr>
        <w:pStyle w:val="BodyText"/>
        <w:spacing w:line="480" w:lineRule="auto" w:before="193"/>
        <w:ind w:left="1100" w:right="1097" w:firstLine="719"/>
        <w:jc w:val="both"/>
      </w:pPr>
      <w:r>
        <w:rPr>
          <w:w w:val="115"/>
        </w:rPr>
        <w:t>The</w:t>
      </w:r>
      <w:r>
        <w:rPr>
          <w:w w:val="115"/>
        </w:rPr>
        <w:t> estimate</w:t>
      </w:r>
      <w:r>
        <w:rPr>
          <w:w w:val="115"/>
        </w:rPr>
        <w:t> coefficients</w:t>
      </w:r>
      <w:r>
        <w:rPr>
          <w:w w:val="115"/>
        </w:rPr>
        <w:t> which</w:t>
      </w:r>
      <w:r>
        <w:rPr>
          <w:w w:val="115"/>
        </w:rPr>
        <w:t> are</w:t>
      </w:r>
      <w:r>
        <w:rPr>
          <w:w w:val="115"/>
        </w:rPr>
        <w:t> 0.8999687</w:t>
      </w:r>
      <w:r>
        <w:rPr>
          <w:w w:val="115"/>
        </w:rPr>
        <w:t> {FPI}</w:t>
      </w:r>
      <w:r>
        <w:rPr>
          <w:w w:val="115"/>
        </w:rPr>
        <w:t> shows that a</w:t>
      </w:r>
      <w:r>
        <w:rPr>
          <w:w w:val="115"/>
        </w:rPr>
        <w:t> unit change</w:t>
      </w:r>
      <w:r>
        <w:rPr>
          <w:w w:val="115"/>
        </w:rPr>
        <w:t> in</w:t>
      </w:r>
      <w:r>
        <w:rPr>
          <w:w w:val="115"/>
        </w:rPr>
        <w:t> FOREIGN PRIVATE INVESTMENT</w:t>
      </w:r>
      <w:r>
        <w:rPr>
          <w:w w:val="115"/>
        </w:rPr>
        <w:t> will</w:t>
      </w:r>
      <w:r>
        <w:rPr>
          <w:w w:val="115"/>
        </w:rPr>
        <w:t> cause</w:t>
      </w:r>
      <w:r>
        <w:rPr>
          <w:w w:val="115"/>
        </w:rPr>
        <w:t> a 0.8999687</w:t>
      </w:r>
      <w:r>
        <w:rPr>
          <w:spacing w:val="77"/>
          <w:w w:val="115"/>
        </w:rPr>
        <w:t> </w:t>
      </w:r>
      <w:r>
        <w:rPr>
          <w:w w:val="115"/>
        </w:rPr>
        <w:t>increase</w:t>
      </w:r>
      <w:r>
        <w:rPr>
          <w:spacing w:val="79"/>
          <w:w w:val="115"/>
        </w:rPr>
        <w:t> </w:t>
      </w:r>
      <w:r>
        <w:rPr>
          <w:w w:val="115"/>
        </w:rPr>
        <w:t>in</w:t>
      </w:r>
      <w:r>
        <w:rPr>
          <w:spacing w:val="76"/>
          <w:w w:val="115"/>
        </w:rPr>
        <w:t> </w:t>
      </w:r>
      <w:r>
        <w:rPr>
          <w:w w:val="115"/>
        </w:rPr>
        <w:t>GDP,</w:t>
      </w:r>
      <w:r>
        <w:rPr>
          <w:spacing w:val="76"/>
          <w:w w:val="115"/>
        </w:rPr>
        <w:t> </w:t>
      </w:r>
      <w:r>
        <w:rPr>
          <w:w w:val="115"/>
        </w:rPr>
        <w:t>0.0851059</w:t>
      </w:r>
      <w:r>
        <w:rPr>
          <w:spacing w:val="77"/>
          <w:w w:val="115"/>
        </w:rPr>
        <w:t> </w:t>
      </w:r>
      <w:r>
        <w:rPr>
          <w:w w:val="115"/>
        </w:rPr>
        <w:t>{DPI}</w:t>
      </w:r>
      <w:r>
        <w:rPr>
          <w:spacing w:val="78"/>
          <w:w w:val="115"/>
        </w:rPr>
        <w:t> </w:t>
      </w:r>
      <w:r>
        <w:rPr>
          <w:w w:val="115"/>
        </w:rPr>
        <w:t>shows</w:t>
      </w:r>
      <w:r>
        <w:rPr>
          <w:spacing w:val="77"/>
          <w:w w:val="115"/>
        </w:rPr>
        <w:t> </w:t>
      </w:r>
      <w:r>
        <w:rPr>
          <w:w w:val="115"/>
        </w:rPr>
        <w:t>that</w:t>
      </w:r>
      <w:r>
        <w:rPr>
          <w:spacing w:val="76"/>
          <w:w w:val="115"/>
        </w:rPr>
        <w:t> </w:t>
      </w:r>
      <w:r>
        <w:rPr>
          <w:w w:val="115"/>
        </w:rPr>
        <w:t>a</w:t>
      </w:r>
      <w:r>
        <w:rPr>
          <w:spacing w:val="77"/>
          <w:w w:val="115"/>
        </w:rPr>
        <w:t> </w:t>
      </w:r>
      <w:r>
        <w:rPr>
          <w:spacing w:val="-4"/>
          <w:w w:val="115"/>
        </w:rPr>
        <w:t>unit</w:t>
      </w:r>
    </w:p>
    <w:p>
      <w:pPr>
        <w:spacing w:after="0" w:line="480" w:lineRule="auto"/>
        <w:jc w:val="both"/>
        <w:sectPr>
          <w:pgSz w:w="12240" w:h="15840"/>
          <w:pgMar w:header="0" w:footer="1015" w:top="1780" w:bottom="1200" w:left="340" w:right="340"/>
        </w:sectPr>
      </w:pPr>
    </w:p>
    <w:p>
      <w:pPr>
        <w:pStyle w:val="BodyText"/>
        <w:spacing w:line="480" w:lineRule="auto" w:before="71"/>
        <w:ind w:left="1100" w:right="1095"/>
        <w:jc w:val="both"/>
      </w:pPr>
      <w:r>
        <w:rPr>
          <w:w w:val="115"/>
        </w:rPr>
        <w:t>change</w:t>
      </w:r>
      <w:r>
        <w:rPr>
          <w:w w:val="115"/>
        </w:rPr>
        <w:t> in</w:t>
      </w:r>
      <w:r>
        <w:rPr>
          <w:w w:val="115"/>
        </w:rPr>
        <w:t> DOMESTIC</w:t>
      </w:r>
      <w:r>
        <w:rPr>
          <w:w w:val="115"/>
        </w:rPr>
        <w:t> PRIVATE</w:t>
      </w:r>
      <w:r>
        <w:rPr>
          <w:w w:val="115"/>
        </w:rPr>
        <w:t> INVESTMENT</w:t>
      </w:r>
      <w:r>
        <w:rPr>
          <w:w w:val="115"/>
        </w:rPr>
        <w:t> will</w:t>
      </w:r>
      <w:r>
        <w:rPr>
          <w:w w:val="115"/>
        </w:rPr>
        <w:t> cause</w:t>
      </w:r>
      <w:r>
        <w:rPr>
          <w:w w:val="115"/>
        </w:rPr>
        <w:t> a 0.0851059</w:t>
      </w:r>
      <w:r>
        <w:rPr>
          <w:w w:val="115"/>
        </w:rPr>
        <w:t> increase</w:t>
      </w:r>
      <w:r>
        <w:rPr>
          <w:w w:val="115"/>
        </w:rPr>
        <w:t> in</w:t>
      </w:r>
      <w:r>
        <w:rPr>
          <w:w w:val="115"/>
        </w:rPr>
        <w:t> GDP,</w:t>
      </w:r>
      <w:r>
        <w:rPr>
          <w:w w:val="115"/>
        </w:rPr>
        <w:t> 0.2444129</w:t>
      </w:r>
      <w:r>
        <w:rPr>
          <w:w w:val="115"/>
        </w:rPr>
        <w:t> {TBL}</w:t>
      </w:r>
      <w:r>
        <w:rPr>
          <w:w w:val="115"/>
        </w:rPr>
        <w:t> shows</w:t>
      </w:r>
      <w:r>
        <w:rPr>
          <w:w w:val="115"/>
        </w:rPr>
        <w:t> that</w:t>
      </w:r>
      <w:r>
        <w:rPr>
          <w:w w:val="115"/>
        </w:rPr>
        <w:t> a</w:t>
      </w:r>
      <w:r>
        <w:rPr>
          <w:w w:val="115"/>
        </w:rPr>
        <w:t> unit change</w:t>
      </w:r>
      <w:r>
        <w:rPr>
          <w:w w:val="115"/>
        </w:rPr>
        <w:t> in</w:t>
      </w:r>
      <w:r>
        <w:rPr>
          <w:w w:val="115"/>
        </w:rPr>
        <w:t> TOTAL</w:t>
      </w:r>
      <w:r>
        <w:rPr>
          <w:w w:val="115"/>
        </w:rPr>
        <w:t> BANK</w:t>
      </w:r>
      <w:r>
        <w:rPr>
          <w:w w:val="115"/>
        </w:rPr>
        <w:t> LOANS</w:t>
      </w:r>
      <w:r>
        <w:rPr>
          <w:w w:val="115"/>
        </w:rPr>
        <w:t> will</w:t>
      </w:r>
      <w:r>
        <w:rPr>
          <w:w w:val="115"/>
        </w:rPr>
        <w:t> cause</w:t>
      </w:r>
      <w:r>
        <w:rPr>
          <w:w w:val="115"/>
        </w:rPr>
        <w:t> a</w:t>
      </w:r>
      <w:r>
        <w:rPr>
          <w:w w:val="115"/>
        </w:rPr>
        <w:t> 0.2444129</w:t>
      </w:r>
      <w:r>
        <w:rPr>
          <w:w w:val="115"/>
        </w:rPr>
        <w:t> increase</w:t>
      </w:r>
      <w:r>
        <w:rPr>
          <w:w w:val="115"/>
        </w:rPr>
        <w:t> in GDP.</w:t>
      </w:r>
      <w:r>
        <w:rPr>
          <w:w w:val="115"/>
        </w:rPr>
        <w:t> -0.0268498</w:t>
      </w:r>
      <w:r>
        <w:rPr>
          <w:w w:val="115"/>
        </w:rPr>
        <w:t> {TPS}</w:t>
      </w:r>
      <w:r>
        <w:rPr>
          <w:w w:val="115"/>
        </w:rPr>
        <w:t> shows</w:t>
      </w:r>
      <w:r>
        <w:rPr>
          <w:w w:val="115"/>
        </w:rPr>
        <w:t> that</w:t>
      </w:r>
      <w:r>
        <w:rPr>
          <w:w w:val="115"/>
        </w:rPr>
        <w:t> a</w:t>
      </w:r>
      <w:r>
        <w:rPr>
          <w:w w:val="115"/>
        </w:rPr>
        <w:t> unit</w:t>
      </w:r>
      <w:r>
        <w:rPr>
          <w:w w:val="115"/>
        </w:rPr>
        <w:t> changes</w:t>
      </w:r>
      <w:r>
        <w:rPr>
          <w:w w:val="115"/>
        </w:rPr>
        <w:t> in</w:t>
      </w:r>
      <w:r>
        <w:rPr>
          <w:w w:val="115"/>
        </w:rPr>
        <w:t> TOTAL PRIVATE SAVINGS will cause a 0.0268498 decrease in GDP.</w:t>
      </w:r>
    </w:p>
    <w:p>
      <w:pPr>
        <w:pStyle w:val="Heading3"/>
        <w:numPr>
          <w:ilvl w:val="2"/>
          <w:numId w:val="12"/>
        </w:numPr>
        <w:tabs>
          <w:tab w:pos="2540" w:val="left" w:leader="none"/>
        </w:tabs>
        <w:spacing w:line="240" w:lineRule="auto" w:before="205" w:after="0"/>
        <w:ind w:left="2540" w:right="0" w:hanging="1440"/>
        <w:jc w:val="left"/>
      </w:pPr>
      <w:r>
        <w:rPr>
          <w:w w:val="115"/>
        </w:rPr>
        <w:t>F-</w:t>
      </w:r>
      <w:r>
        <w:rPr>
          <w:spacing w:val="-2"/>
          <w:w w:val="115"/>
        </w:rPr>
        <w:t>Statistics:</w:t>
      </w:r>
    </w:p>
    <w:p>
      <w:pPr>
        <w:pStyle w:val="BodyText"/>
        <w:spacing w:before="200"/>
        <w:rPr>
          <w:b/>
        </w:rPr>
      </w:pPr>
    </w:p>
    <w:p>
      <w:pPr>
        <w:pStyle w:val="BodyText"/>
        <w:spacing w:line="482" w:lineRule="auto"/>
        <w:ind w:left="1100" w:right="1099" w:firstLine="719"/>
      </w:pPr>
      <w:r>
        <w:rPr>
          <w:w w:val="115"/>
        </w:rPr>
        <w:t>The</w:t>
      </w:r>
      <w:r>
        <w:rPr>
          <w:w w:val="115"/>
        </w:rPr>
        <w:t> F-statistics</w:t>
      </w:r>
      <w:r>
        <w:rPr>
          <w:w w:val="115"/>
        </w:rPr>
        <w:t> is</w:t>
      </w:r>
      <w:r>
        <w:rPr>
          <w:w w:val="115"/>
        </w:rPr>
        <w:t> used</w:t>
      </w:r>
      <w:r>
        <w:rPr>
          <w:w w:val="115"/>
        </w:rPr>
        <w:t> to</w:t>
      </w:r>
      <w:r>
        <w:rPr>
          <w:w w:val="115"/>
        </w:rPr>
        <w:t> test</w:t>
      </w:r>
      <w:r>
        <w:rPr>
          <w:w w:val="115"/>
        </w:rPr>
        <w:t> for</w:t>
      </w:r>
      <w:r>
        <w:rPr>
          <w:w w:val="115"/>
        </w:rPr>
        <w:t> simultaneous</w:t>
      </w:r>
      <w:r>
        <w:rPr>
          <w:w w:val="115"/>
        </w:rPr>
        <w:t> significance</w:t>
      </w:r>
      <w:r>
        <w:rPr>
          <w:w w:val="115"/>
        </w:rPr>
        <w:t> of all the estimated parameters.</w:t>
      </w:r>
    </w:p>
    <w:p>
      <w:pPr>
        <w:pStyle w:val="BodyText"/>
        <w:spacing w:line="626" w:lineRule="auto" w:before="197"/>
        <w:ind w:left="1100" w:right="7105"/>
        <w:rPr>
          <w:sz w:val="18"/>
        </w:rPr>
      </w:pPr>
      <w:r>
        <w:rPr>
          <w:w w:val="110"/>
        </w:rPr>
        <w:t>The hypothesis is stated; </w:t>
      </w:r>
      <w:r>
        <w:rPr>
          <w:w w:val="110"/>
          <w:position w:val="2"/>
        </w:rPr>
        <w:t>H</w:t>
      </w:r>
      <w:r>
        <w:rPr>
          <w:w w:val="110"/>
          <w:sz w:val="18"/>
        </w:rPr>
        <w:t>0</w:t>
      </w:r>
      <w:r>
        <w:rPr>
          <w:w w:val="110"/>
          <w:position w:val="2"/>
        </w:rPr>
        <w:t>: β</w:t>
      </w:r>
      <w:r>
        <w:rPr>
          <w:w w:val="110"/>
          <w:sz w:val="18"/>
        </w:rPr>
        <w:t>1</w:t>
      </w:r>
      <w:r>
        <w:rPr>
          <w:spacing w:val="40"/>
          <w:w w:val="110"/>
          <w:sz w:val="18"/>
        </w:rPr>
        <w:t> </w:t>
      </w:r>
      <w:r>
        <w:rPr>
          <w:w w:val="110"/>
          <w:position w:val="2"/>
        </w:rPr>
        <w:t>= β</w:t>
      </w:r>
      <w:r>
        <w:rPr>
          <w:w w:val="110"/>
          <w:sz w:val="18"/>
        </w:rPr>
        <w:t>2</w:t>
      </w:r>
      <w:r>
        <w:rPr>
          <w:spacing w:val="40"/>
          <w:w w:val="110"/>
          <w:sz w:val="18"/>
        </w:rPr>
        <w:t> </w:t>
      </w:r>
      <w:r>
        <w:rPr>
          <w:w w:val="110"/>
          <w:position w:val="2"/>
        </w:rPr>
        <w:t>=β</w:t>
      </w:r>
      <w:r>
        <w:rPr>
          <w:w w:val="110"/>
          <w:sz w:val="18"/>
        </w:rPr>
        <w:t>3</w:t>
      </w:r>
      <w:r>
        <w:rPr>
          <w:w w:val="110"/>
          <w:position w:val="2"/>
        </w:rPr>
        <w:t>=β</w:t>
      </w:r>
      <w:r>
        <w:rPr>
          <w:w w:val="110"/>
          <w:sz w:val="18"/>
        </w:rPr>
        <w:t>4</w:t>
      </w:r>
    </w:p>
    <w:p>
      <w:pPr>
        <w:spacing w:line="328" w:lineRule="exact" w:before="0"/>
        <w:ind w:left="1100" w:right="0" w:firstLine="0"/>
        <w:jc w:val="left"/>
        <w:rPr>
          <w:sz w:val="18"/>
        </w:rPr>
      </w:pPr>
      <w:r>
        <w:rPr>
          <w:w w:val="110"/>
          <w:position w:val="2"/>
          <w:sz w:val="28"/>
        </w:rPr>
        <w:t>H</w:t>
      </w:r>
      <w:r>
        <w:rPr>
          <w:w w:val="110"/>
          <w:sz w:val="18"/>
        </w:rPr>
        <w:t>1</w:t>
      </w:r>
      <w:r>
        <w:rPr>
          <w:w w:val="110"/>
          <w:position w:val="2"/>
          <w:sz w:val="28"/>
        </w:rPr>
        <w:t>:</w:t>
      </w:r>
      <w:r>
        <w:rPr>
          <w:spacing w:val="13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β</w:t>
      </w:r>
      <w:r>
        <w:rPr>
          <w:w w:val="110"/>
          <w:sz w:val="18"/>
        </w:rPr>
        <w:t>1</w:t>
      </w:r>
      <w:r>
        <w:rPr>
          <w:spacing w:val="12"/>
          <w:w w:val="110"/>
          <w:sz w:val="18"/>
        </w:rPr>
        <w:t> </w:t>
      </w:r>
      <w:r>
        <w:rPr>
          <w:w w:val="110"/>
          <w:position w:val="2"/>
          <w:sz w:val="28"/>
        </w:rPr>
        <w:t>≠</w:t>
      </w:r>
      <w:r>
        <w:rPr>
          <w:spacing w:val="13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β</w:t>
      </w:r>
      <w:r>
        <w:rPr>
          <w:w w:val="110"/>
          <w:sz w:val="18"/>
        </w:rPr>
        <w:t>2</w:t>
      </w:r>
      <w:r>
        <w:rPr>
          <w:w w:val="110"/>
          <w:position w:val="2"/>
          <w:sz w:val="28"/>
        </w:rPr>
        <w:t>≠</w:t>
      </w:r>
      <w:r>
        <w:rPr>
          <w:spacing w:val="14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β</w:t>
      </w:r>
      <w:r>
        <w:rPr>
          <w:w w:val="110"/>
          <w:sz w:val="18"/>
        </w:rPr>
        <w:t>3</w:t>
      </w:r>
      <w:r>
        <w:rPr>
          <w:w w:val="110"/>
          <w:position w:val="2"/>
          <w:sz w:val="28"/>
        </w:rPr>
        <w:t>≠</w:t>
      </w:r>
      <w:r>
        <w:rPr>
          <w:spacing w:val="14"/>
          <w:w w:val="110"/>
          <w:position w:val="2"/>
          <w:sz w:val="28"/>
        </w:rPr>
        <w:t> </w:t>
      </w:r>
      <w:r>
        <w:rPr>
          <w:spacing w:val="-7"/>
          <w:w w:val="110"/>
          <w:position w:val="2"/>
          <w:sz w:val="28"/>
        </w:rPr>
        <w:t>β</w:t>
      </w:r>
      <w:r>
        <w:rPr>
          <w:spacing w:val="-7"/>
          <w:w w:val="110"/>
          <w:sz w:val="18"/>
        </w:rPr>
        <w:t>4</w:t>
      </w:r>
    </w:p>
    <w:p>
      <w:pPr>
        <w:pStyle w:val="BodyText"/>
        <w:spacing w:before="201"/>
      </w:pPr>
    </w:p>
    <w:p>
      <w:pPr>
        <w:pStyle w:val="BodyText"/>
        <w:spacing w:before="1"/>
        <w:ind w:left="1100"/>
      </w:pPr>
      <w:r>
        <w:rPr>
          <w:w w:val="110"/>
        </w:rPr>
        <w:t>Level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significance:</w:t>
      </w:r>
      <w:r>
        <w:rPr>
          <w:spacing w:val="6"/>
          <w:w w:val="110"/>
        </w:rPr>
        <w:t> </w:t>
      </w:r>
      <w:r>
        <w:rPr>
          <w:w w:val="110"/>
        </w:rPr>
        <w:t>α</w:t>
      </w:r>
      <w:r>
        <w:rPr>
          <w:spacing w:val="28"/>
          <w:w w:val="110"/>
        </w:rPr>
        <w:t> </w:t>
      </w:r>
      <w:r>
        <w:rPr>
          <w:w w:val="110"/>
        </w:rPr>
        <w:t>at</w:t>
      </w:r>
      <w:r>
        <w:rPr>
          <w:spacing w:val="27"/>
          <w:w w:val="110"/>
        </w:rPr>
        <w:t> </w:t>
      </w:r>
      <w:r>
        <w:rPr>
          <w:spacing w:val="-5"/>
          <w:w w:val="110"/>
        </w:rPr>
        <w:t>5%</w:t>
      </w:r>
    </w:p>
    <w:p>
      <w:pPr>
        <w:pStyle w:val="BodyText"/>
        <w:spacing w:before="201"/>
      </w:pPr>
    </w:p>
    <w:p>
      <w:pPr>
        <w:pStyle w:val="BodyText"/>
        <w:tabs>
          <w:tab w:pos="3980" w:val="left" w:leader="none"/>
          <w:tab w:pos="5597" w:val="left" w:leader="none"/>
        </w:tabs>
        <w:ind w:left="1100"/>
      </w:pPr>
      <w:r>
        <w:rPr>
          <w:w w:val="110"/>
          <w:position w:val="2"/>
        </w:rPr>
        <w:t>Degree</w:t>
      </w:r>
      <w:r>
        <w:rPr>
          <w:spacing w:val="12"/>
          <w:w w:val="110"/>
          <w:position w:val="2"/>
        </w:rPr>
        <w:t> </w:t>
      </w:r>
      <w:r>
        <w:rPr>
          <w:w w:val="110"/>
          <w:position w:val="2"/>
        </w:rPr>
        <w:t>of</w:t>
      </w:r>
      <w:r>
        <w:rPr>
          <w:spacing w:val="11"/>
          <w:w w:val="110"/>
          <w:position w:val="2"/>
        </w:rPr>
        <w:t> </w:t>
      </w:r>
      <w:r>
        <w:rPr>
          <w:spacing w:val="-2"/>
          <w:w w:val="110"/>
          <w:position w:val="2"/>
        </w:rPr>
        <w:t>freedom:</w:t>
      </w:r>
      <w:r>
        <w:rPr>
          <w:position w:val="2"/>
        </w:rPr>
        <w:tab/>
      </w:r>
      <w:r>
        <w:rPr>
          <w:w w:val="110"/>
          <w:position w:val="2"/>
        </w:rPr>
        <w:t>V</w:t>
      </w:r>
      <w:r>
        <w:rPr>
          <w:w w:val="110"/>
          <w:sz w:val="18"/>
        </w:rPr>
        <w:t>1</w:t>
      </w:r>
      <w:r>
        <w:rPr>
          <w:spacing w:val="25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36"/>
          <w:w w:val="110"/>
          <w:position w:val="2"/>
        </w:rPr>
        <w:t> </w:t>
      </w:r>
      <w:r>
        <w:rPr>
          <w:w w:val="110"/>
          <w:position w:val="2"/>
        </w:rPr>
        <w:t>k-</w:t>
      </w:r>
      <w:r>
        <w:rPr>
          <w:spacing w:val="-10"/>
          <w:w w:val="110"/>
          <w:position w:val="2"/>
        </w:rPr>
        <w:t>1</w:t>
      </w:r>
      <w:r>
        <w:rPr>
          <w:position w:val="2"/>
        </w:rPr>
        <w:tab/>
      </w:r>
      <w:r>
        <w:rPr>
          <w:w w:val="110"/>
          <w:position w:val="2"/>
        </w:rPr>
        <w:t>V</w:t>
      </w:r>
      <w:r>
        <w:rPr>
          <w:w w:val="110"/>
          <w:sz w:val="18"/>
        </w:rPr>
        <w:t>2</w:t>
      </w:r>
      <w:r>
        <w:rPr>
          <w:spacing w:val="18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26"/>
          <w:w w:val="110"/>
          <w:position w:val="2"/>
        </w:rPr>
        <w:t> </w:t>
      </w:r>
      <w:r>
        <w:rPr>
          <w:w w:val="110"/>
          <w:position w:val="2"/>
        </w:rPr>
        <w:t>N-K</w:t>
      </w:r>
      <w:r>
        <w:rPr>
          <w:spacing w:val="26"/>
          <w:w w:val="110"/>
          <w:position w:val="2"/>
        </w:rPr>
        <w:t>  </w:t>
      </w:r>
      <w:r>
        <w:rPr>
          <w:spacing w:val="-5"/>
          <w:w w:val="110"/>
          <w:position w:val="2"/>
        </w:rPr>
        <w:t>d/f</w:t>
      </w:r>
    </w:p>
    <w:p>
      <w:pPr>
        <w:pStyle w:val="BodyText"/>
        <w:spacing w:before="202"/>
      </w:pPr>
    </w:p>
    <w:p>
      <w:pPr>
        <w:pStyle w:val="Heading3"/>
        <w:ind w:left="1100" w:firstLine="0"/>
      </w:pPr>
      <w:r>
        <w:rPr>
          <w:w w:val="115"/>
        </w:rPr>
        <w:t>Decision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Rule:</w:t>
      </w:r>
    </w:p>
    <w:p>
      <w:pPr>
        <w:pStyle w:val="BodyText"/>
        <w:spacing w:before="198"/>
        <w:rPr>
          <w:b/>
        </w:rPr>
      </w:pPr>
    </w:p>
    <w:p>
      <w:pPr>
        <w:pStyle w:val="BodyText"/>
        <w:spacing w:line="480" w:lineRule="auto"/>
        <w:ind w:left="1100" w:right="1099" w:firstLine="719"/>
      </w:pPr>
      <w:r>
        <w:rPr>
          <w:w w:val="115"/>
        </w:rPr>
        <w:t>If</w:t>
      </w:r>
      <w:r>
        <w:rPr>
          <w:w w:val="115"/>
        </w:rPr>
        <w:t> the</w:t>
      </w:r>
      <w:r>
        <w:rPr>
          <w:spacing w:val="19"/>
          <w:w w:val="115"/>
        </w:rPr>
        <w:t> </w:t>
      </w:r>
      <w:r>
        <w:rPr>
          <w:w w:val="115"/>
        </w:rPr>
        <w:t>f-calculated</w:t>
      </w:r>
      <w:r>
        <w:rPr>
          <w:w w:val="115"/>
        </w:rPr>
        <w:t> is</w:t>
      </w:r>
      <w:r>
        <w:rPr>
          <w:w w:val="115"/>
        </w:rPr>
        <w:t> greater</w:t>
      </w:r>
      <w:r>
        <w:rPr>
          <w:w w:val="115"/>
        </w:rPr>
        <w:t> than</w:t>
      </w:r>
      <w:r>
        <w:rPr>
          <w:w w:val="115"/>
        </w:rPr>
        <w:t> the</w:t>
      </w:r>
      <w:r>
        <w:rPr>
          <w:w w:val="115"/>
        </w:rPr>
        <w:t> f-tabulated</w:t>
      </w:r>
      <w:r>
        <w:rPr>
          <w:w w:val="115"/>
        </w:rPr>
        <w:t> {f-cal</w:t>
      </w:r>
      <w:r>
        <w:rPr>
          <w:w w:val="115"/>
        </w:rPr>
        <w:t> &gt;</w:t>
      </w:r>
      <w:r>
        <w:rPr>
          <w:w w:val="115"/>
        </w:rPr>
        <w:t> f-tab} </w:t>
      </w:r>
      <w:r>
        <w:rPr>
          <w:w w:val="115"/>
          <w:position w:val="2"/>
        </w:rPr>
        <w:t>reject</w:t>
      </w:r>
      <w:r>
        <w:rPr>
          <w:spacing w:val="71"/>
          <w:w w:val="150"/>
          <w:position w:val="2"/>
        </w:rPr>
        <w:t> </w:t>
      </w:r>
      <w:r>
        <w:rPr>
          <w:w w:val="115"/>
          <w:position w:val="2"/>
        </w:rPr>
        <w:t>the</w:t>
      </w:r>
      <w:r>
        <w:rPr>
          <w:spacing w:val="73"/>
          <w:w w:val="150"/>
          <w:position w:val="2"/>
        </w:rPr>
        <w:t> </w:t>
      </w:r>
      <w:r>
        <w:rPr>
          <w:w w:val="115"/>
          <w:position w:val="2"/>
        </w:rPr>
        <w:t>null</w:t>
      </w:r>
      <w:r>
        <w:rPr>
          <w:spacing w:val="71"/>
          <w:w w:val="150"/>
          <w:position w:val="2"/>
        </w:rPr>
        <w:t> </w:t>
      </w:r>
      <w:r>
        <w:rPr>
          <w:w w:val="115"/>
          <w:position w:val="2"/>
        </w:rPr>
        <w:t>hypothesis</w:t>
      </w:r>
      <w:r>
        <w:rPr>
          <w:spacing w:val="72"/>
          <w:w w:val="150"/>
          <w:position w:val="2"/>
        </w:rPr>
        <w:t> </w:t>
      </w:r>
      <w:r>
        <w:rPr>
          <w:w w:val="115"/>
          <w:position w:val="2"/>
        </w:rPr>
        <w:t>{H</w:t>
      </w:r>
      <w:r>
        <w:rPr>
          <w:w w:val="115"/>
          <w:sz w:val="18"/>
        </w:rPr>
        <w:t>0</w:t>
      </w:r>
      <w:r>
        <w:rPr>
          <w:w w:val="115"/>
          <w:position w:val="2"/>
        </w:rPr>
        <w:t>}</w:t>
      </w:r>
      <w:r>
        <w:rPr>
          <w:spacing w:val="72"/>
          <w:w w:val="150"/>
          <w:position w:val="2"/>
        </w:rPr>
        <w:t> </w:t>
      </w:r>
      <w:r>
        <w:rPr>
          <w:w w:val="115"/>
          <w:position w:val="2"/>
        </w:rPr>
        <w:t>that</w:t>
      </w:r>
      <w:r>
        <w:rPr>
          <w:spacing w:val="71"/>
          <w:w w:val="150"/>
          <w:position w:val="2"/>
        </w:rPr>
        <w:t> </w:t>
      </w:r>
      <w:r>
        <w:rPr>
          <w:w w:val="115"/>
          <w:position w:val="2"/>
        </w:rPr>
        <w:t>the</w:t>
      </w:r>
      <w:r>
        <w:rPr>
          <w:spacing w:val="73"/>
          <w:w w:val="150"/>
          <w:position w:val="2"/>
        </w:rPr>
        <w:t> </w:t>
      </w:r>
      <w:r>
        <w:rPr>
          <w:w w:val="115"/>
          <w:position w:val="2"/>
        </w:rPr>
        <w:t>overall</w:t>
      </w:r>
      <w:r>
        <w:rPr>
          <w:spacing w:val="69"/>
          <w:w w:val="150"/>
          <w:position w:val="2"/>
        </w:rPr>
        <w:t> </w:t>
      </w:r>
      <w:r>
        <w:rPr>
          <w:w w:val="115"/>
          <w:position w:val="2"/>
        </w:rPr>
        <w:t>estimate</w:t>
      </w:r>
      <w:r>
        <w:rPr>
          <w:spacing w:val="74"/>
          <w:w w:val="150"/>
          <w:position w:val="2"/>
        </w:rPr>
        <w:t> </w:t>
      </w:r>
      <w:r>
        <w:rPr>
          <w:w w:val="115"/>
          <w:position w:val="2"/>
        </w:rPr>
        <w:t>is</w:t>
      </w:r>
      <w:r>
        <w:rPr>
          <w:spacing w:val="71"/>
          <w:w w:val="150"/>
          <w:position w:val="2"/>
        </w:rPr>
        <w:t> </w:t>
      </w:r>
      <w:r>
        <w:rPr>
          <w:spacing w:val="-5"/>
          <w:w w:val="115"/>
          <w:position w:val="2"/>
        </w:rPr>
        <w:t>not</w:t>
      </w:r>
    </w:p>
    <w:p>
      <w:pPr>
        <w:spacing w:after="0" w:line="480" w:lineRule="auto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7"/>
        <w:jc w:val="both"/>
      </w:pPr>
      <w:r>
        <w:rPr>
          <w:w w:val="115"/>
        </w:rPr>
        <w:t>significant</w:t>
      </w:r>
      <w:r>
        <w:rPr>
          <w:w w:val="115"/>
        </w:rPr>
        <w:t> and</w:t>
      </w:r>
      <w:r>
        <w:rPr>
          <w:w w:val="115"/>
        </w:rPr>
        <w:t> conclude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overall</w:t>
      </w:r>
      <w:r>
        <w:rPr>
          <w:w w:val="115"/>
        </w:rPr>
        <w:t> estimate</w:t>
      </w:r>
      <w:r>
        <w:rPr>
          <w:w w:val="115"/>
        </w:rPr>
        <w:t> is</w:t>
      </w:r>
      <w:r>
        <w:rPr>
          <w:w w:val="115"/>
        </w:rPr>
        <w:t> statistically </w:t>
      </w:r>
      <w:r>
        <w:rPr>
          <w:spacing w:val="-2"/>
          <w:w w:val="115"/>
        </w:rPr>
        <w:t>significant.</w:t>
      </w:r>
    </w:p>
    <w:p>
      <w:pPr>
        <w:pStyle w:val="BodyText"/>
        <w:spacing w:line="480" w:lineRule="auto" w:before="201"/>
        <w:ind w:left="1100" w:right="1095" w:firstLine="719"/>
        <w:jc w:val="both"/>
      </w:pPr>
      <w:r>
        <w:rPr>
          <w:w w:val="115"/>
        </w:rPr>
        <w:t>From</w:t>
      </w:r>
      <w:r>
        <w:rPr>
          <w:w w:val="115"/>
        </w:rPr>
        <w:t> the</w:t>
      </w:r>
      <w:r>
        <w:rPr>
          <w:w w:val="115"/>
        </w:rPr>
        <w:t> result,</w:t>
      </w:r>
      <w:r>
        <w:rPr>
          <w:w w:val="115"/>
        </w:rPr>
        <w:t> f-calculated</w:t>
      </w:r>
      <w:r>
        <w:rPr>
          <w:w w:val="115"/>
        </w:rPr>
        <w:t> {277.10}</w:t>
      </w:r>
      <w:r>
        <w:rPr>
          <w:w w:val="115"/>
        </w:rPr>
        <w:t> is</w:t>
      </w:r>
      <w:r>
        <w:rPr>
          <w:w w:val="115"/>
        </w:rPr>
        <w:t> greater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f- tabulated</w:t>
      </w:r>
      <w:r>
        <w:rPr>
          <w:w w:val="115"/>
        </w:rPr>
        <w:t> {2.69},</w:t>
      </w:r>
      <w:r>
        <w:rPr>
          <w:w w:val="115"/>
        </w:rPr>
        <w:t> that</w:t>
      </w:r>
      <w:r>
        <w:rPr>
          <w:w w:val="115"/>
        </w:rPr>
        <w:t> is,</w:t>
      </w:r>
      <w:r>
        <w:rPr>
          <w:w w:val="115"/>
        </w:rPr>
        <w:t> f-cal</w:t>
      </w:r>
      <w:r>
        <w:rPr>
          <w:w w:val="115"/>
        </w:rPr>
        <w:t> &gt;</w:t>
      </w:r>
      <w:r>
        <w:rPr>
          <w:w w:val="115"/>
        </w:rPr>
        <w:t> f-tab.</w:t>
      </w:r>
      <w:r>
        <w:rPr>
          <w:spacing w:val="40"/>
          <w:w w:val="115"/>
        </w:rPr>
        <w:t> </w:t>
      </w:r>
      <w:r>
        <w:rPr>
          <w:w w:val="115"/>
        </w:rPr>
        <w:t>Hence,</w:t>
      </w:r>
      <w:r>
        <w:rPr>
          <w:w w:val="115"/>
        </w:rPr>
        <w:t> we</w:t>
      </w:r>
      <w:r>
        <w:rPr>
          <w:w w:val="115"/>
        </w:rPr>
        <w:t> reject</w:t>
      </w:r>
      <w:r>
        <w:rPr>
          <w:w w:val="115"/>
        </w:rPr>
        <w:t> the</w:t>
      </w:r>
      <w:r>
        <w:rPr>
          <w:w w:val="115"/>
        </w:rPr>
        <w:t> null </w:t>
      </w:r>
      <w:r>
        <w:rPr>
          <w:w w:val="115"/>
          <w:position w:val="2"/>
        </w:rPr>
        <w:t>hypothesis</w:t>
      </w:r>
      <w:r>
        <w:rPr>
          <w:w w:val="115"/>
          <w:position w:val="2"/>
        </w:rPr>
        <w:t> {H</w:t>
      </w:r>
      <w:r>
        <w:rPr>
          <w:w w:val="115"/>
          <w:sz w:val="18"/>
        </w:rPr>
        <w:t>0</w:t>
      </w:r>
      <w:r>
        <w:rPr>
          <w:w w:val="115"/>
          <w:position w:val="2"/>
        </w:rPr>
        <w:t>}</w:t>
      </w:r>
      <w:r>
        <w:rPr>
          <w:w w:val="115"/>
          <w:position w:val="2"/>
        </w:rPr>
        <w:t> that</w:t>
      </w:r>
      <w:r>
        <w:rPr>
          <w:w w:val="115"/>
          <w:position w:val="2"/>
        </w:rPr>
        <w:t> the</w:t>
      </w:r>
      <w:r>
        <w:rPr>
          <w:w w:val="115"/>
          <w:position w:val="2"/>
        </w:rPr>
        <w:t> overall</w:t>
      </w:r>
      <w:r>
        <w:rPr>
          <w:w w:val="115"/>
          <w:position w:val="2"/>
        </w:rPr>
        <w:t> estimate</w:t>
      </w:r>
      <w:r>
        <w:rPr>
          <w:w w:val="115"/>
          <w:position w:val="2"/>
        </w:rPr>
        <w:t> has</w:t>
      </w:r>
      <w:r>
        <w:rPr>
          <w:w w:val="115"/>
          <w:position w:val="2"/>
        </w:rPr>
        <w:t> a</w:t>
      </w:r>
      <w:r>
        <w:rPr>
          <w:w w:val="115"/>
          <w:position w:val="2"/>
        </w:rPr>
        <w:t> good</w:t>
      </w:r>
      <w:r>
        <w:rPr>
          <w:w w:val="115"/>
          <w:position w:val="2"/>
        </w:rPr>
        <w:t> fit</w:t>
      </w:r>
      <w:r>
        <w:rPr>
          <w:w w:val="115"/>
          <w:position w:val="2"/>
        </w:rPr>
        <w:t> which </w:t>
      </w:r>
      <w:r>
        <w:rPr>
          <w:w w:val="115"/>
        </w:rPr>
        <w:t>implies</w:t>
      </w:r>
      <w:r>
        <w:rPr>
          <w:w w:val="115"/>
        </w:rPr>
        <w:t> that</w:t>
      </w:r>
      <w:r>
        <w:rPr>
          <w:w w:val="115"/>
        </w:rPr>
        <w:t> our</w:t>
      </w:r>
      <w:r>
        <w:rPr>
          <w:w w:val="115"/>
        </w:rPr>
        <w:t> independent</w:t>
      </w:r>
      <w:r>
        <w:rPr>
          <w:w w:val="115"/>
        </w:rPr>
        <w:t> variables</w:t>
      </w:r>
      <w:r>
        <w:rPr>
          <w:w w:val="115"/>
        </w:rPr>
        <w:t> are</w:t>
      </w:r>
      <w:r>
        <w:rPr>
          <w:w w:val="115"/>
        </w:rPr>
        <w:t> simultaneously </w:t>
      </w:r>
      <w:r>
        <w:rPr>
          <w:spacing w:val="-2"/>
          <w:w w:val="115"/>
        </w:rPr>
        <w:t>significant.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Heading3"/>
        <w:numPr>
          <w:ilvl w:val="1"/>
          <w:numId w:val="12"/>
        </w:numPr>
        <w:tabs>
          <w:tab w:pos="1820" w:val="left" w:leader="none"/>
        </w:tabs>
        <w:spacing w:line="240" w:lineRule="auto" w:before="0" w:after="0"/>
        <w:ind w:left="1820" w:right="0" w:hanging="720"/>
        <w:jc w:val="left"/>
      </w:pPr>
      <w:r>
        <w:rPr>
          <w:w w:val="115"/>
        </w:rPr>
        <w:t>Econometrics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Criteria</w:t>
      </w:r>
    </w:p>
    <w:p>
      <w:pPr>
        <w:pStyle w:val="BodyText"/>
        <w:spacing w:before="200"/>
        <w:rPr>
          <w:b/>
        </w:rPr>
      </w:pPr>
    </w:p>
    <w:p>
      <w:pPr>
        <w:pStyle w:val="Heading3"/>
        <w:numPr>
          <w:ilvl w:val="2"/>
          <w:numId w:val="12"/>
        </w:numPr>
        <w:tabs>
          <w:tab w:pos="2035" w:val="left" w:leader="none"/>
        </w:tabs>
        <w:spacing w:line="240" w:lineRule="auto" w:before="0" w:after="0"/>
        <w:ind w:left="2035" w:right="0" w:hanging="935"/>
        <w:jc w:val="left"/>
      </w:pPr>
      <w:bookmarkStart w:name="_TOC_250004" w:id="19"/>
      <w:r>
        <w:rPr>
          <w:w w:val="110"/>
        </w:rPr>
        <w:t>Test</w:t>
      </w:r>
      <w:r>
        <w:rPr>
          <w:spacing w:val="26"/>
          <w:w w:val="110"/>
        </w:rPr>
        <w:t> </w:t>
      </w:r>
      <w:r>
        <w:rPr>
          <w:w w:val="110"/>
        </w:rPr>
        <w:t>for</w:t>
      </w:r>
      <w:r>
        <w:rPr>
          <w:spacing w:val="27"/>
          <w:w w:val="110"/>
        </w:rPr>
        <w:t> </w:t>
      </w:r>
      <w:bookmarkEnd w:id="19"/>
      <w:r>
        <w:rPr>
          <w:spacing w:val="-2"/>
          <w:w w:val="110"/>
        </w:rPr>
        <w:t>Autocorrelation:</w:t>
      </w:r>
    </w:p>
    <w:p>
      <w:pPr>
        <w:pStyle w:val="BodyText"/>
        <w:spacing w:before="198"/>
        <w:rPr>
          <w:b/>
        </w:rPr>
      </w:pPr>
    </w:p>
    <w:p>
      <w:pPr>
        <w:pStyle w:val="BodyText"/>
        <w:spacing w:line="482" w:lineRule="auto"/>
        <w:ind w:left="1100" w:right="1096" w:firstLine="719"/>
        <w:jc w:val="both"/>
      </w:pPr>
      <w:r>
        <w:rPr>
          <w:w w:val="110"/>
        </w:rPr>
        <w:t>One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underlying</w:t>
      </w:r>
      <w:r>
        <w:rPr>
          <w:w w:val="110"/>
        </w:rPr>
        <w:t> assumptions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ordinary</w:t>
      </w:r>
      <w:r>
        <w:rPr>
          <w:w w:val="110"/>
        </w:rPr>
        <w:t> least regression</w:t>
      </w:r>
      <w:r>
        <w:rPr>
          <w:w w:val="110"/>
        </w:rPr>
        <w:t> is</w:t>
      </w:r>
      <w:r>
        <w:rPr>
          <w:w w:val="110"/>
        </w:rPr>
        <w:t> that</w:t>
      </w:r>
      <w:r>
        <w:rPr>
          <w:w w:val="110"/>
        </w:rPr>
        <w:t> the</w:t>
      </w:r>
      <w:r>
        <w:rPr>
          <w:w w:val="110"/>
        </w:rPr>
        <w:t> succession</w:t>
      </w:r>
      <w:r>
        <w:rPr>
          <w:w w:val="110"/>
        </w:rPr>
        <w:t> values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random</w:t>
      </w:r>
      <w:r>
        <w:rPr>
          <w:w w:val="110"/>
        </w:rPr>
        <w:t> variables</w:t>
      </w:r>
      <w:r>
        <w:rPr>
          <w:w w:val="110"/>
        </w:rPr>
        <w:t> are temporarily</w:t>
      </w:r>
      <w:r>
        <w:rPr>
          <w:w w:val="110"/>
        </w:rPr>
        <w:t> independent.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w w:val="110"/>
        </w:rPr>
        <w:t> the</w:t>
      </w:r>
      <w:r>
        <w:rPr>
          <w:w w:val="110"/>
        </w:rPr>
        <w:t> context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series</w:t>
      </w:r>
      <w:r>
        <w:rPr>
          <w:w w:val="110"/>
        </w:rPr>
        <w:t> analysis,</w:t>
      </w:r>
      <w:r>
        <w:rPr>
          <w:w w:val="110"/>
        </w:rPr>
        <w:t> this means</w:t>
      </w:r>
      <w:r>
        <w:rPr>
          <w:w w:val="110"/>
        </w:rPr>
        <w:t> that</w:t>
      </w:r>
      <w:r>
        <w:rPr>
          <w:w w:val="110"/>
        </w:rPr>
        <w:t> an</w:t>
      </w:r>
      <w:r>
        <w:rPr>
          <w:w w:val="110"/>
        </w:rPr>
        <w:t> error</w:t>
      </w:r>
      <w:r>
        <w:rPr>
          <w:w w:val="110"/>
        </w:rPr>
        <w:t> {Ut}</w:t>
      </w:r>
      <w:r>
        <w:rPr>
          <w:w w:val="110"/>
        </w:rPr>
        <w:t> is</w:t>
      </w:r>
      <w:r>
        <w:rPr>
          <w:w w:val="110"/>
        </w:rPr>
        <w:t> not</w:t>
      </w:r>
      <w:r>
        <w:rPr>
          <w:w w:val="110"/>
        </w:rPr>
        <w:t> correlated</w:t>
      </w:r>
      <w:r>
        <w:rPr>
          <w:w w:val="110"/>
        </w:rPr>
        <w:t> with</w:t>
      </w:r>
      <w:r>
        <w:rPr>
          <w:w w:val="110"/>
        </w:rPr>
        <w:t> one</w:t>
      </w:r>
      <w:r>
        <w:rPr>
          <w:w w:val="110"/>
        </w:rPr>
        <w:t> or</w:t>
      </w:r>
      <w:r>
        <w:rPr>
          <w:w w:val="110"/>
        </w:rPr>
        <w:t> more</w:t>
      </w:r>
      <w:r>
        <w:rPr>
          <w:w w:val="110"/>
        </w:rPr>
        <w:t> of</w:t>
      </w:r>
      <w:r>
        <w:rPr>
          <w:spacing w:val="80"/>
          <w:w w:val="110"/>
        </w:rPr>
        <w:t> </w:t>
      </w:r>
      <w:r>
        <w:rPr>
          <w:w w:val="110"/>
          <w:position w:val="2"/>
        </w:rPr>
        <w:t>previous</w:t>
      </w:r>
      <w:r>
        <w:rPr>
          <w:w w:val="110"/>
          <w:position w:val="2"/>
        </w:rPr>
        <w:t> errors</w:t>
      </w:r>
      <w:r>
        <w:rPr>
          <w:w w:val="110"/>
          <w:position w:val="2"/>
        </w:rPr>
        <w:t> {U</w:t>
      </w:r>
      <w:r>
        <w:rPr>
          <w:w w:val="110"/>
          <w:sz w:val="18"/>
        </w:rPr>
        <w:t>t-1</w:t>
      </w:r>
      <w:r>
        <w:rPr>
          <w:w w:val="110"/>
          <w:position w:val="2"/>
        </w:rPr>
        <w:t>}.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w w:val="110"/>
          <w:position w:val="2"/>
        </w:rPr>
        <w:t> problem</w:t>
      </w:r>
      <w:r>
        <w:rPr>
          <w:w w:val="110"/>
          <w:position w:val="2"/>
        </w:rPr>
        <w:t> is</w:t>
      </w:r>
      <w:r>
        <w:rPr>
          <w:w w:val="110"/>
          <w:position w:val="2"/>
        </w:rPr>
        <w:t> usually</w:t>
      </w:r>
      <w:r>
        <w:rPr>
          <w:w w:val="110"/>
          <w:position w:val="2"/>
        </w:rPr>
        <w:t> dictated</w:t>
      </w:r>
      <w:r>
        <w:rPr>
          <w:w w:val="110"/>
          <w:position w:val="2"/>
        </w:rPr>
        <w:t> with</w:t>
      </w:r>
      <w:r>
        <w:rPr>
          <w:w w:val="110"/>
          <w:position w:val="2"/>
        </w:rPr>
        <w:t> Durbin- </w:t>
      </w:r>
      <w:r>
        <w:rPr>
          <w:w w:val="110"/>
        </w:rPr>
        <w:t>Watson {DW} statistics.</w:t>
      </w:r>
    </w:p>
    <w:p>
      <w:pPr>
        <w:spacing w:after="0" w:line="482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7" w:firstLine="719"/>
      </w:pPr>
      <w:r>
        <w:rPr>
          <w:w w:val="115"/>
        </w:rPr>
        <w:t>The</w:t>
      </w:r>
      <w:r>
        <w:rPr>
          <w:w w:val="115"/>
        </w:rPr>
        <w:t> durbin-watson’s</w:t>
      </w:r>
      <w:r>
        <w:rPr>
          <w:w w:val="115"/>
        </w:rPr>
        <w:t> test</w:t>
      </w:r>
      <w:r>
        <w:rPr>
          <w:w w:val="115"/>
        </w:rPr>
        <w:t> compares</w:t>
      </w:r>
      <w:r>
        <w:rPr>
          <w:w w:val="115"/>
        </w:rPr>
        <w:t> the</w:t>
      </w:r>
      <w:r>
        <w:rPr>
          <w:w w:val="115"/>
        </w:rPr>
        <w:t> empirical</w:t>
      </w:r>
      <w:r>
        <w:rPr>
          <w:w w:val="115"/>
        </w:rPr>
        <w:t> d*</w:t>
      </w:r>
      <w:r>
        <w:rPr>
          <w:w w:val="115"/>
        </w:rPr>
        <w:t> and</w:t>
      </w:r>
      <w:r>
        <w:rPr>
          <w:w w:val="115"/>
        </w:rPr>
        <w:t> du</w:t>
      </w:r>
      <w:r>
        <w:rPr>
          <w:w w:val="115"/>
        </w:rPr>
        <w:t> in </w:t>
      </w:r>
      <w:r>
        <w:rPr>
          <w:w w:val="115"/>
          <w:position w:val="2"/>
        </w:rPr>
        <w:t>d-u tables to their transforms {4-d</w:t>
      </w:r>
      <w:r>
        <w:rPr>
          <w:w w:val="115"/>
          <w:sz w:val="18"/>
        </w:rPr>
        <w:t>L</w:t>
      </w:r>
      <w:r>
        <w:rPr>
          <w:w w:val="115"/>
          <w:position w:val="2"/>
        </w:rPr>
        <w:t>} and {4-d</w:t>
      </w:r>
      <w:r>
        <w:rPr>
          <w:w w:val="115"/>
          <w:sz w:val="18"/>
        </w:rPr>
        <w:t>U</w:t>
      </w:r>
      <w:r>
        <w:rPr>
          <w:w w:val="115"/>
          <w:position w:val="2"/>
        </w:rPr>
        <w:t>}.</w:t>
      </w:r>
    </w:p>
    <w:p>
      <w:pPr>
        <w:pStyle w:val="Heading3"/>
        <w:spacing w:before="204"/>
        <w:ind w:left="1100" w:firstLine="0"/>
      </w:pPr>
      <w:r>
        <w:rPr>
          <w:w w:val="115"/>
        </w:rPr>
        <w:t>Decision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Rule:</w:t>
      </w:r>
    </w:p>
    <w:p>
      <w:pPr>
        <w:pStyle w:val="BodyText"/>
        <w:spacing w:before="199"/>
        <w:rPr>
          <w:b/>
        </w:rPr>
      </w:pPr>
    </w:p>
    <w:p>
      <w:pPr>
        <w:pStyle w:val="BodyText"/>
        <w:spacing w:line="456" w:lineRule="auto" w:before="1"/>
        <w:ind w:left="1820" w:right="1099" w:hanging="360"/>
      </w:pPr>
      <w:r>
        <w:rPr>
          <w:position w:val="-3"/>
        </w:rPr>
        <w:drawing>
          <wp:inline distT="0" distB="0" distL="0" distR="0">
            <wp:extent cx="164592" cy="21793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40"/>
          <w:w w:val="110"/>
          <w:position w:val="2"/>
          <w:sz w:val="20"/>
        </w:rPr>
        <w:t> </w:t>
      </w:r>
      <w:r>
        <w:rPr>
          <w:w w:val="110"/>
          <w:position w:val="2"/>
        </w:rPr>
        <w:t>If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d*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&lt;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D</w:t>
      </w:r>
      <w:r>
        <w:rPr>
          <w:w w:val="110"/>
          <w:sz w:val="18"/>
        </w:rPr>
        <w:t>L</w:t>
      </w:r>
      <w:r>
        <w:rPr>
          <w:w w:val="110"/>
          <w:position w:val="2"/>
        </w:rPr>
        <w:t>,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then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we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reject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null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hypothesis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of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no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correlation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accept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there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positive</w:t>
      </w:r>
      <w:r>
        <w:rPr>
          <w:spacing w:val="40"/>
          <w:w w:val="110"/>
        </w:rPr>
        <w:t> </w:t>
      </w:r>
      <w:r>
        <w:rPr>
          <w:w w:val="110"/>
        </w:rPr>
        <w:t>autocorrelation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first</w:t>
      </w:r>
      <w:r>
        <w:rPr>
          <w:spacing w:val="40"/>
          <w:w w:val="110"/>
        </w:rPr>
        <w:t> </w:t>
      </w:r>
      <w:r>
        <w:rPr>
          <w:w w:val="110"/>
        </w:rPr>
        <w:t>order.</w:t>
      </w:r>
    </w:p>
    <w:p>
      <w:pPr>
        <w:pStyle w:val="BodyText"/>
        <w:spacing w:line="456" w:lineRule="auto" w:before="55"/>
        <w:ind w:left="1820" w:right="1099" w:hanging="360"/>
      </w:pPr>
      <w:r>
        <w:rPr>
          <w:position w:val="-3"/>
        </w:rPr>
        <w:drawing>
          <wp:inline distT="0" distB="0" distL="0" distR="0">
            <wp:extent cx="164592" cy="217931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40"/>
          <w:w w:val="110"/>
          <w:position w:val="2"/>
          <w:sz w:val="20"/>
        </w:rPr>
        <w:t> </w:t>
      </w:r>
      <w:r>
        <w:rPr>
          <w:w w:val="110"/>
          <w:position w:val="2"/>
        </w:rPr>
        <w:t>If</w:t>
      </w:r>
      <w:r>
        <w:rPr>
          <w:spacing w:val="80"/>
          <w:w w:val="110"/>
          <w:position w:val="2"/>
        </w:rPr>
        <w:t> </w:t>
      </w:r>
      <w:r>
        <w:rPr>
          <w:w w:val="110"/>
          <w:position w:val="2"/>
        </w:rPr>
        <w:t>d*</w:t>
      </w:r>
      <w:r>
        <w:rPr>
          <w:spacing w:val="80"/>
          <w:w w:val="110"/>
          <w:position w:val="2"/>
        </w:rPr>
        <w:t> </w:t>
      </w:r>
      <w:r>
        <w:rPr>
          <w:w w:val="110"/>
          <w:position w:val="2"/>
        </w:rPr>
        <w:t>&gt;</w:t>
      </w:r>
      <w:r>
        <w:rPr>
          <w:spacing w:val="80"/>
          <w:w w:val="110"/>
          <w:position w:val="2"/>
        </w:rPr>
        <w:t> </w:t>
      </w:r>
      <w:r>
        <w:rPr>
          <w:w w:val="110"/>
          <w:position w:val="2"/>
        </w:rPr>
        <w:t>{4-d</w:t>
      </w:r>
      <w:r>
        <w:rPr>
          <w:w w:val="110"/>
          <w:sz w:val="18"/>
        </w:rPr>
        <w:t>L</w:t>
      </w:r>
      <w:r>
        <w:rPr>
          <w:w w:val="110"/>
          <w:position w:val="2"/>
        </w:rPr>
        <w:t>},</w:t>
      </w:r>
      <w:r>
        <w:rPr>
          <w:spacing w:val="80"/>
          <w:w w:val="110"/>
          <w:position w:val="2"/>
        </w:rPr>
        <w:t> </w:t>
      </w:r>
      <w:r>
        <w:rPr>
          <w:w w:val="110"/>
          <w:position w:val="2"/>
        </w:rPr>
        <w:t>we</w:t>
      </w:r>
      <w:r>
        <w:rPr>
          <w:spacing w:val="80"/>
          <w:w w:val="110"/>
          <w:position w:val="2"/>
        </w:rPr>
        <w:t> </w:t>
      </w:r>
      <w:r>
        <w:rPr>
          <w:w w:val="110"/>
          <w:position w:val="2"/>
        </w:rPr>
        <w:t>reject</w:t>
      </w:r>
      <w:r>
        <w:rPr>
          <w:spacing w:val="80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spacing w:val="80"/>
          <w:w w:val="110"/>
          <w:position w:val="2"/>
        </w:rPr>
        <w:t> </w:t>
      </w:r>
      <w:r>
        <w:rPr>
          <w:w w:val="110"/>
          <w:position w:val="2"/>
        </w:rPr>
        <w:t>null</w:t>
      </w:r>
      <w:r>
        <w:rPr>
          <w:spacing w:val="80"/>
          <w:w w:val="110"/>
          <w:position w:val="2"/>
        </w:rPr>
        <w:t> </w:t>
      </w:r>
      <w:r>
        <w:rPr>
          <w:w w:val="110"/>
          <w:position w:val="2"/>
        </w:rPr>
        <w:t>hypothesis</w:t>
      </w:r>
      <w:r>
        <w:rPr>
          <w:spacing w:val="80"/>
          <w:w w:val="110"/>
          <w:position w:val="2"/>
        </w:rPr>
        <w:t> </w:t>
      </w:r>
      <w:r>
        <w:rPr>
          <w:w w:val="110"/>
          <w:position w:val="2"/>
        </w:rPr>
        <w:t>and</w:t>
      </w:r>
      <w:r>
        <w:rPr>
          <w:spacing w:val="80"/>
          <w:w w:val="110"/>
          <w:position w:val="2"/>
        </w:rPr>
        <w:t> </w:t>
      </w:r>
      <w:r>
        <w:rPr>
          <w:w w:val="110"/>
          <w:position w:val="2"/>
        </w:rPr>
        <w:t>accept</w:t>
      </w:r>
      <w:r>
        <w:rPr>
          <w:spacing w:val="80"/>
          <w:w w:val="110"/>
          <w:position w:val="2"/>
        </w:rPr>
        <w:t> </w:t>
      </w:r>
      <w:r>
        <w:rPr>
          <w:w w:val="110"/>
          <w:position w:val="2"/>
        </w:rPr>
        <w:t>that </w:t>
      </w:r>
      <w:r>
        <w:rPr>
          <w:w w:val="110"/>
        </w:rPr>
        <w:t>there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negative</w:t>
      </w:r>
      <w:r>
        <w:rPr>
          <w:spacing w:val="40"/>
          <w:w w:val="110"/>
        </w:rPr>
        <w:t> </w:t>
      </w:r>
      <w:r>
        <w:rPr>
          <w:w w:val="110"/>
        </w:rPr>
        <w:t>autocorrelation of the</w:t>
      </w:r>
      <w:r>
        <w:rPr>
          <w:spacing w:val="40"/>
          <w:w w:val="110"/>
        </w:rPr>
        <w:t> </w:t>
      </w:r>
      <w:r>
        <w:rPr>
          <w:w w:val="110"/>
        </w:rPr>
        <w:t>first order.</w:t>
      </w:r>
    </w:p>
    <w:p>
      <w:pPr>
        <w:pStyle w:val="BodyText"/>
        <w:tabs>
          <w:tab w:pos="2220" w:val="left" w:leader="none"/>
          <w:tab w:pos="2919" w:val="left" w:leader="none"/>
          <w:tab w:pos="3432" w:val="left" w:leader="none"/>
          <w:tab w:pos="3816" w:val="left" w:leader="none"/>
          <w:tab w:pos="4878" w:val="left" w:leader="none"/>
          <w:tab w:pos="5458" w:val="left" w:leader="none"/>
          <w:tab w:pos="6552" w:val="left" w:leader="none"/>
          <w:tab w:pos="7206" w:val="left" w:leader="none"/>
          <w:tab w:pos="7964" w:val="left" w:leader="none"/>
          <w:tab w:pos="9656" w:val="left" w:leader="none"/>
          <w:tab w:pos="10118" w:val="left" w:leader="none"/>
        </w:tabs>
        <w:spacing w:line="456" w:lineRule="auto" w:before="55"/>
        <w:ind w:left="1820" w:right="1099" w:hanging="360"/>
      </w:pPr>
      <w:r>
        <w:rPr>
          <w:position w:val="-3"/>
        </w:rPr>
        <w:drawing>
          <wp:inline distT="0" distB="0" distL="0" distR="0">
            <wp:extent cx="164592" cy="21793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40"/>
          <w:w w:val="110"/>
          <w:position w:val="2"/>
          <w:sz w:val="20"/>
        </w:rPr>
        <w:t> </w:t>
      </w:r>
      <w:r>
        <w:rPr>
          <w:w w:val="110"/>
          <w:position w:val="2"/>
        </w:rPr>
        <w:t>If</w:t>
      </w:r>
      <w:r>
        <w:rPr>
          <w:position w:val="2"/>
        </w:rPr>
        <w:tab/>
      </w:r>
      <w:r>
        <w:rPr>
          <w:spacing w:val="-4"/>
          <w:w w:val="110"/>
          <w:position w:val="2"/>
        </w:rPr>
        <w:t>d</w:t>
      </w:r>
      <w:r>
        <w:rPr>
          <w:spacing w:val="-4"/>
          <w:w w:val="110"/>
          <w:sz w:val="18"/>
        </w:rPr>
        <w:t>U</w:t>
      </w:r>
      <w:r>
        <w:rPr>
          <w:spacing w:val="-4"/>
          <w:w w:val="110"/>
          <w:position w:val="2"/>
        </w:rPr>
        <w:t>&lt;</w:t>
      </w:r>
      <w:r>
        <w:rPr>
          <w:position w:val="2"/>
        </w:rPr>
        <w:tab/>
      </w:r>
      <w:r>
        <w:rPr>
          <w:spacing w:val="-6"/>
          <w:w w:val="110"/>
          <w:position w:val="2"/>
        </w:rPr>
        <w:t>d*</w:t>
      </w:r>
      <w:r>
        <w:rPr>
          <w:position w:val="2"/>
        </w:rPr>
        <w:tab/>
      </w:r>
      <w:r>
        <w:rPr>
          <w:spacing w:val="-10"/>
          <w:w w:val="110"/>
          <w:position w:val="2"/>
        </w:rPr>
        <w:t>&lt;</w:t>
      </w:r>
      <w:r>
        <w:rPr>
          <w:position w:val="2"/>
        </w:rPr>
        <w:tab/>
      </w:r>
      <w:r>
        <w:rPr>
          <w:spacing w:val="-2"/>
          <w:w w:val="110"/>
          <w:position w:val="2"/>
        </w:rPr>
        <w:t>{4-d</w:t>
      </w:r>
      <w:r>
        <w:rPr>
          <w:spacing w:val="-2"/>
          <w:w w:val="110"/>
          <w:sz w:val="18"/>
        </w:rPr>
        <w:t>U</w:t>
      </w:r>
      <w:r>
        <w:rPr>
          <w:spacing w:val="-2"/>
          <w:w w:val="110"/>
          <w:position w:val="2"/>
        </w:rPr>
        <w:t>},</w:t>
      </w:r>
      <w:r>
        <w:rPr>
          <w:position w:val="2"/>
        </w:rPr>
        <w:tab/>
      </w:r>
      <w:r>
        <w:rPr>
          <w:spacing w:val="-6"/>
          <w:w w:val="110"/>
          <w:position w:val="2"/>
        </w:rPr>
        <w:t>we</w:t>
      </w:r>
      <w:r>
        <w:rPr>
          <w:position w:val="2"/>
        </w:rPr>
        <w:tab/>
      </w:r>
      <w:r>
        <w:rPr>
          <w:spacing w:val="-2"/>
          <w:w w:val="110"/>
          <w:position w:val="2"/>
        </w:rPr>
        <w:t>accept</w:t>
      </w:r>
      <w:r>
        <w:rPr>
          <w:position w:val="2"/>
        </w:rPr>
        <w:tab/>
      </w:r>
      <w:r>
        <w:rPr>
          <w:spacing w:val="-4"/>
          <w:w w:val="110"/>
          <w:position w:val="2"/>
        </w:rPr>
        <w:t>the</w:t>
      </w:r>
      <w:r>
        <w:rPr>
          <w:position w:val="2"/>
        </w:rPr>
        <w:tab/>
      </w:r>
      <w:r>
        <w:rPr>
          <w:spacing w:val="-4"/>
          <w:w w:val="110"/>
          <w:position w:val="2"/>
        </w:rPr>
        <w:t>null</w:t>
      </w:r>
      <w:r>
        <w:rPr>
          <w:position w:val="2"/>
        </w:rPr>
        <w:tab/>
      </w:r>
      <w:r>
        <w:rPr>
          <w:spacing w:val="-2"/>
          <w:w w:val="110"/>
          <w:position w:val="2"/>
        </w:rPr>
        <w:t>hypothesis</w:t>
      </w:r>
      <w:r>
        <w:rPr>
          <w:position w:val="2"/>
        </w:rPr>
        <w:tab/>
      </w:r>
      <w:r>
        <w:rPr>
          <w:spacing w:val="-6"/>
          <w:w w:val="110"/>
          <w:position w:val="2"/>
        </w:rPr>
        <w:t>of</w:t>
      </w:r>
      <w:r>
        <w:rPr>
          <w:position w:val="2"/>
        </w:rPr>
        <w:tab/>
      </w:r>
      <w:r>
        <w:rPr>
          <w:spacing w:val="-6"/>
          <w:w w:val="110"/>
          <w:position w:val="2"/>
        </w:rPr>
        <w:t>no </w:t>
      </w:r>
      <w:r>
        <w:rPr>
          <w:spacing w:val="-2"/>
          <w:w w:val="110"/>
        </w:rPr>
        <w:t>autocorrelation.</w:t>
      </w:r>
    </w:p>
    <w:p>
      <w:pPr>
        <w:pStyle w:val="BodyText"/>
        <w:spacing w:before="55"/>
        <w:ind w:left="1460"/>
      </w:pPr>
      <w:r>
        <w:rPr>
          <w:position w:val="-3"/>
        </w:rPr>
        <w:drawing>
          <wp:inline distT="0" distB="0" distL="0" distR="0">
            <wp:extent cx="164592" cy="217932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40"/>
          <w:w w:val="110"/>
          <w:position w:val="2"/>
          <w:sz w:val="20"/>
        </w:rPr>
        <w:t> </w:t>
      </w:r>
      <w:r>
        <w:rPr>
          <w:w w:val="110"/>
          <w:position w:val="2"/>
        </w:rPr>
        <w:t>If</w:t>
      </w:r>
      <w:r>
        <w:rPr>
          <w:spacing w:val="19"/>
          <w:w w:val="110"/>
          <w:position w:val="2"/>
        </w:rPr>
        <w:t> </w:t>
      </w:r>
      <w:r>
        <w:rPr>
          <w:w w:val="110"/>
          <w:position w:val="2"/>
        </w:rPr>
        <w:t>d</w:t>
      </w:r>
      <w:r>
        <w:rPr>
          <w:w w:val="110"/>
          <w:sz w:val="18"/>
        </w:rPr>
        <w:t>L</w:t>
      </w:r>
      <w:r>
        <w:rPr>
          <w:spacing w:val="12"/>
          <w:w w:val="110"/>
          <w:sz w:val="18"/>
        </w:rPr>
        <w:t> </w:t>
      </w:r>
      <w:r>
        <w:rPr>
          <w:w w:val="110"/>
          <w:position w:val="2"/>
        </w:rPr>
        <w:t>&lt;</w:t>
      </w:r>
      <w:r>
        <w:rPr>
          <w:spacing w:val="17"/>
          <w:w w:val="110"/>
          <w:position w:val="2"/>
        </w:rPr>
        <w:t> </w:t>
      </w:r>
      <w:r>
        <w:rPr>
          <w:w w:val="110"/>
          <w:position w:val="2"/>
        </w:rPr>
        <w:t>d*</w:t>
      </w:r>
      <w:r>
        <w:rPr>
          <w:spacing w:val="18"/>
          <w:w w:val="110"/>
          <w:position w:val="2"/>
        </w:rPr>
        <w:t> </w:t>
      </w:r>
      <w:r>
        <w:rPr>
          <w:w w:val="110"/>
          <w:position w:val="2"/>
        </w:rPr>
        <w:t>&lt;</w:t>
      </w:r>
      <w:r>
        <w:rPr>
          <w:spacing w:val="19"/>
          <w:w w:val="110"/>
          <w:position w:val="2"/>
        </w:rPr>
        <w:t> </w:t>
      </w:r>
      <w:r>
        <w:rPr>
          <w:w w:val="110"/>
          <w:position w:val="2"/>
        </w:rPr>
        <w:t>d</w:t>
      </w:r>
      <w:r>
        <w:rPr>
          <w:w w:val="110"/>
          <w:sz w:val="18"/>
        </w:rPr>
        <w:t>U</w:t>
      </w:r>
      <w:r>
        <w:rPr>
          <w:spacing w:val="40"/>
          <w:w w:val="110"/>
          <w:sz w:val="18"/>
        </w:rPr>
        <w:t> </w:t>
      </w:r>
      <w:r>
        <w:rPr>
          <w:w w:val="110"/>
          <w:position w:val="2"/>
        </w:rPr>
        <w:t>or</w:t>
      </w:r>
      <w:r>
        <w:rPr>
          <w:spacing w:val="18"/>
          <w:w w:val="110"/>
          <w:position w:val="2"/>
        </w:rPr>
        <w:t> </w:t>
      </w:r>
      <w:r>
        <w:rPr>
          <w:w w:val="110"/>
          <w:position w:val="2"/>
        </w:rPr>
        <w:t>if</w:t>
      </w:r>
      <w:r>
        <w:rPr>
          <w:spacing w:val="18"/>
          <w:w w:val="110"/>
          <w:position w:val="2"/>
        </w:rPr>
        <w:t> </w:t>
      </w:r>
      <w:r>
        <w:rPr>
          <w:w w:val="110"/>
          <w:position w:val="2"/>
        </w:rPr>
        <w:t>{4-d</w:t>
      </w:r>
      <w:r>
        <w:rPr>
          <w:w w:val="110"/>
          <w:sz w:val="18"/>
        </w:rPr>
        <w:t>U</w:t>
      </w:r>
      <w:r>
        <w:rPr>
          <w:w w:val="110"/>
          <w:position w:val="2"/>
        </w:rPr>
        <w:t>}</w:t>
      </w:r>
      <w:r>
        <w:rPr>
          <w:spacing w:val="21"/>
          <w:w w:val="110"/>
          <w:position w:val="2"/>
        </w:rPr>
        <w:t> </w:t>
      </w:r>
      <w:r>
        <w:rPr>
          <w:w w:val="110"/>
          <w:position w:val="2"/>
        </w:rPr>
        <w:t>&lt;</w:t>
      </w:r>
      <w:r>
        <w:rPr>
          <w:spacing w:val="19"/>
          <w:w w:val="110"/>
          <w:position w:val="2"/>
        </w:rPr>
        <w:t> </w:t>
      </w:r>
      <w:r>
        <w:rPr>
          <w:w w:val="110"/>
          <w:position w:val="2"/>
        </w:rPr>
        <w:t>{4-d</w:t>
      </w:r>
      <w:r>
        <w:rPr>
          <w:w w:val="110"/>
          <w:sz w:val="18"/>
        </w:rPr>
        <w:t>L</w:t>
      </w:r>
      <w:r>
        <w:rPr>
          <w:w w:val="110"/>
          <w:position w:val="2"/>
        </w:rPr>
        <w:t>},</w:t>
      </w:r>
      <w:r>
        <w:rPr>
          <w:spacing w:val="19"/>
          <w:w w:val="110"/>
          <w:position w:val="2"/>
        </w:rPr>
        <w:t> </w:t>
      </w:r>
      <w:r>
        <w:rPr>
          <w:w w:val="110"/>
          <w:position w:val="2"/>
        </w:rPr>
        <w:t>that</w:t>
      </w:r>
      <w:r>
        <w:rPr>
          <w:spacing w:val="18"/>
          <w:w w:val="110"/>
          <w:position w:val="2"/>
        </w:rPr>
        <w:t> </w:t>
      </w:r>
      <w:r>
        <w:rPr>
          <w:w w:val="110"/>
          <w:position w:val="2"/>
        </w:rPr>
        <w:t>test</w:t>
      </w:r>
      <w:r>
        <w:rPr>
          <w:spacing w:val="19"/>
          <w:w w:val="110"/>
          <w:position w:val="2"/>
        </w:rPr>
        <w:t> </w:t>
      </w:r>
      <w:r>
        <w:rPr>
          <w:w w:val="110"/>
          <w:position w:val="2"/>
        </w:rPr>
        <w:t>is</w:t>
      </w:r>
      <w:r>
        <w:rPr>
          <w:spacing w:val="20"/>
          <w:w w:val="110"/>
          <w:position w:val="2"/>
        </w:rPr>
        <w:t> </w:t>
      </w:r>
      <w:r>
        <w:rPr>
          <w:w w:val="110"/>
          <w:position w:val="2"/>
        </w:rPr>
        <w:t>inconclusive.</w:t>
      </w:r>
    </w:p>
    <w:p>
      <w:pPr>
        <w:pStyle w:val="BodyText"/>
        <w:spacing w:before="202"/>
      </w:pPr>
    </w:p>
    <w:p>
      <w:pPr>
        <w:pStyle w:val="BodyText"/>
        <w:tabs>
          <w:tab w:pos="3260" w:val="left" w:leader="none"/>
        </w:tabs>
        <w:spacing w:before="1"/>
        <w:ind w:left="1820"/>
      </w:pPr>
      <w:r>
        <w:rPr>
          <w:spacing w:val="-2"/>
          <w:w w:val="110"/>
          <w:position w:val="2"/>
        </w:rPr>
        <w:t>Where:</w:t>
      </w:r>
      <w:r>
        <w:rPr>
          <w:position w:val="2"/>
        </w:rPr>
        <w:tab/>
      </w:r>
      <w:r>
        <w:rPr>
          <w:w w:val="110"/>
          <w:position w:val="2"/>
        </w:rPr>
        <w:t>d</w:t>
      </w:r>
      <w:r>
        <w:rPr>
          <w:w w:val="110"/>
          <w:sz w:val="18"/>
        </w:rPr>
        <w:t>L</w:t>
      </w:r>
      <w:r>
        <w:rPr>
          <w:spacing w:val="32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8"/>
          <w:w w:val="110"/>
          <w:position w:val="2"/>
        </w:rPr>
        <w:t> </w:t>
      </w:r>
      <w:r>
        <w:rPr>
          <w:w w:val="110"/>
          <w:position w:val="2"/>
        </w:rPr>
        <w:t>Lower</w:t>
      </w:r>
      <w:r>
        <w:rPr>
          <w:spacing w:val="7"/>
          <w:w w:val="110"/>
          <w:position w:val="2"/>
        </w:rPr>
        <w:t> </w:t>
      </w:r>
      <w:r>
        <w:rPr>
          <w:spacing w:val="-2"/>
          <w:w w:val="110"/>
          <w:position w:val="2"/>
        </w:rPr>
        <w:t>limit</w:t>
      </w:r>
    </w:p>
    <w:p>
      <w:pPr>
        <w:pStyle w:val="BodyText"/>
        <w:spacing w:before="200"/>
      </w:pPr>
    </w:p>
    <w:p>
      <w:pPr>
        <w:pStyle w:val="BodyText"/>
        <w:ind w:left="1100"/>
      </w:pPr>
      <w:r>
        <w:rPr>
          <w:w w:val="110"/>
          <w:position w:val="2"/>
        </w:rPr>
        <w:t>D</w:t>
      </w:r>
      <w:r>
        <w:rPr>
          <w:w w:val="110"/>
          <w:sz w:val="18"/>
        </w:rPr>
        <w:t>U</w:t>
      </w:r>
      <w:r>
        <w:rPr>
          <w:spacing w:val="58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35"/>
          <w:w w:val="110"/>
          <w:position w:val="2"/>
        </w:rPr>
        <w:t> </w:t>
      </w:r>
      <w:r>
        <w:rPr>
          <w:w w:val="110"/>
          <w:position w:val="2"/>
        </w:rPr>
        <w:t>Upper</w:t>
      </w:r>
      <w:r>
        <w:rPr>
          <w:spacing w:val="33"/>
          <w:w w:val="110"/>
          <w:position w:val="2"/>
        </w:rPr>
        <w:t> </w:t>
      </w:r>
      <w:r>
        <w:rPr>
          <w:spacing w:val="-4"/>
          <w:w w:val="110"/>
          <w:position w:val="2"/>
        </w:rPr>
        <w:t>limit</w:t>
      </w:r>
    </w:p>
    <w:p>
      <w:pPr>
        <w:pStyle w:val="BodyText"/>
        <w:spacing w:before="201"/>
      </w:pPr>
    </w:p>
    <w:p>
      <w:pPr>
        <w:pStyle w:val="BodyText"/>
        <w:ind w:left="1100"/>
      </w:pPr>
      <w:r>
        <w:rPr>
          <w:w w:val="115"/>
        </w:rPr>
        <w:t>D*</w:t>
      </w:r>
      <w:r>
        <w:rPr>
          <w:spacing w:val="13"/>
          <w:w w:val="115"/>
        </w:rPr>
        <w:t> </w:t>
      </w:r>
      <w:r>
        <w:rPr>
          <w:w w:val="115"/>
        </w:rPr>
        <w:t>=</w:t>
      </w:r>
      <w:r>
        <w:rPr>
          <w:spacing w:val="14"/>
          <w:w w:val="115"/>
        </w:rPr>
        <w:t> </w:t>
      </w:r>
      <w:r>
        <w:rPr>
          <w:w w:val="115"/>
        </w:rPr>
        <w:t>Durbin</w:t>
      </w:r>
      <w:r>
        <w:rPr>
          <w:spacing w:val="15"/>
          <w:w w:val="115"/>
        </w:rPr>
        <w:t> </w:t>
      </w:r>
      <w:r>
        <w:rPr>
          <w:spacing w:val="-2"/>
          <w:w w:val="115"/>
        </w:rPr>
        <w:t>Watson.</w:t>
      </w:r>
    </w:p>
    <w:p>
      <w:pPr>
        <w:pStyle w:val="BodyText"/>
        <w:spacing w:before="201"/>
      </w:pPr>
    </w:p>
    <w:p>
      <w:pPr>
        <w:pStyle w:val="BodyText"/>
        <w:spacing w:line="628" w:lineRule="auto"/>
        <w:ind w:left="1100" w:right="4810" w:firstLine="719"/>
      </w:pPr>
      <w:r>
        <w:rPr>
          <w:w w:val="110"/>
        </w:rPr>
        <w:t>From our regression result, we have; D* = 0.9814065</w:t>
      </w:r>
    </w:p>
    <w:p>
      <w:pPr>
        <w:pStyle w:val="BodyText"/>
        <w:spacing w:line="323" w:lineRule="exact"/>
        <w:ind w:left="1100"/>
      </w:pPr>
      <w:r>
        <w:rPr>
          <w:w w:val="120"/>
          <w:position w:val="2"/>
        </w:rPr>
        <w:t>D</w:t>
      </w:r>
      <w:r>
        <w:rPr>
          <w:w w:val="120"/>
          <w:sz w:val="18"/>
        </w:rPr>
        <w:t>L</w:t>
      </w:r>
      <w:r>
        <w:rPr>
          <w:spacing w:val="27"/>
          <w:w w:val="120"/>
          <w:sz w:val="18"/>
        </w:rPr>
        <w:t> </w:t>
      </w:r>
      <w:r>
        <w:rPr>
          <w:w w:val="120"/>
          <w:position w:val="2"/>
        </w:rPr>
        <w:t>=</w:t>
      </w:r>
      <w:r>
        <w:rPr>
          <w:spacing w:val="2"/>
          <w:w w:val="120"/>
          <w:position w:val="2"/>
        </w:rPr>
        <w:t> </w:t>
      </w:r>
      <w:r>
        <w:rPr>
          <w:spacing w:val="-4"/>
          <w:w w:val="120"/>
          <w:position w:val="2"/>
        </w:rPr>
        <w:t>1.160</w:t>
      </w:r>
    </w:p>
    <w:p>
      <w:pPr>
        <w:spacing w:after="0" w:line="323" w:lineRule="exact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before="72"/>
        <w:ind w:left="1100"/>
      </w:pPr>
      <w:r>
        <w:rPr>
          <w:w w:val="120"/>
          <w:position w:val="2"/>
        </w:rPr>
        <w:t>D</w:t>
      </w:r>
      <w:r>
        <w:rPr>
          <w:w w:val="120"/>
          <w:sz w:val="18"/>
        </w:rPr>
        <w:t>U</w:t>
      </w:r>
      <w:r>
        <w:rPr>
          <w:spacing w:val="1"/>
          <w:w w:val="120"/>
          <w:sz w:val="18"/>
        </w:rPr>
        <w:t> </w:t>
      </w:r>
      <w:r>
        <w:rPr>
          <w:w w:val="120"/>
          <w:position w:val="2"/>
        </w:rPr>
        <w:t>=</w:t>
      </w:r>
      <w:r>
        <w:rPr>
          <w:spacing w:val="4"/>
          <w:w w:val="120"/>
          <w:position w:val="2"/>
        </w:rPr>
        <w:t> </w:t>
      </w:r>
      <w:r>
        <w:rPr>
          <w:spacing w:val="-2"/>
          <w:w w:val="120"/>
          <w:position w:val="2"/>
        </w:rPr>
        <w:t>1.735</w:t>
      </w:r>
    </w:p>
    <w:p>
      <w:pPr>
        <w:pStyle w:val="BodyText"/>
        <w:spacing w:before="201"/>
      </w:pPr>
    </w:p>
    <w:p>
      <w:pPr>
        <w:pStyle w:val="BodyText"/>
        <w:ind w:left="1100"/>
      </w:pPr>
      <w:r>
        <w:rPr>
          <w:w w:val="120"/>
          <w:position w:val="2"/>
        </w:rPr>
        <w:t>4-d</w:t>
      </w:r>
      <w:r>
        <w:rPr>
          <w:w w:val="120"/>
          <w:sz w:val="18"/>
        </w:rPr>
        <w:t>L</w:t>
      </w:r>
      <w:r>
        <w:rPr>
          <w:spacing w:val="14"/>
          <w:w w:val="120"/>
          <w:sz w:val="18"/>
        </w:rPr>
        <w:t> </w:t>
      </w:r>
      <w:r>
        <w:rPr>
          <w:w w:val="120"/>
          <w:position w:val="2"/>
        </w:rPr>
        <w:t>=</w:t>
      </w:r>
      <w:r>
        <w:rPr>
          <w:spacing w:val="-13"/>
          <w:w w:val="120"/>
          <w:position w:val="2"/>
        </w:rPr>
        <w:t> </w:t>
      </w:r>
      <w:r>
        <w:rPr>
          <w:spacing w:val="-4"/>
          <w:w w:val="120"/>
          <w:position w:val="2"/>
        </w:rPr>
        <w:t>2.84</w:t>
      </w:r>
    </w:p>
    <w:p>
      <w:pPr>
        <w:pStyle w:val="BodyText"/>
        <w:spacing w:before="200"/>
      </w:pPr>
    </w:p>
    <w:p>
      <w:pPr>
        <w:pStyle w:val="BodyText"/>
        <w:ind w:left="1100"/>
      </w:pPr>
      <w:r>
        <w:rPr>
          <w:w w:val="120"/>
          <w:position w:val="2"/>
        </w:rPr>
        <w:t>4-d</w:t>
      </w:r>
      <w:r>
        <w:rPr>
          <w:w w:val="120"/>
          <w:sz w:val="18"/>
        </w:rPr>
        <w:t>U</w:t>
      </w:r>
      <w:r>
        <w:rPr>
          <w:spacing w:val="17"/>
          <w:w w:val="120"/>
          <w:sz w:val="18"/>
        </w:rPr>
        <w:t> </w:t>
      </w:r>
      <w:r>
        <w:rPr>
          <w:w w:val="120"/>
          <w:position w:val="2"/>
        </w:rPr>
        <w:t>=</w:t>
      </w:r>
      <w:r>
        <w:rPr>
          <w:spacing w:val="-8"/>
          <w:w w:val="120"/>
          <w:position w:val="2"/>
        </w:rPr>
        <w:t> </w:t>
      </w:r>
      <w:r>
        <w:rPr>
          <w:spacing w:val="-2"/>
          <w:w w:val="120"/>
          <w:position w:val="2"/>
        </w:rPr>
        <w:t>2.265</w:t>
      </w:r>
    </w:p>
    <w:p>
      <w:pPr>
        <w:pStyle w:val="BodyText"/>
        <w:spacing w:before="201"/>
      </w:pPr>
    </w:p>
    <w:p>
      <w:pPr>
        <w:pStyle w:val="Heading3"/>
        <w:ind w:left="1100" w:firstLine="0"/>
      </w:pPr>
      <w:r>
        <w:rPr>
          <w:spacing w:val="-2"/>
          <w:w w:val="115"/>
        </w:rPr>
        <w:t>Conclusion:</w:t>
      </w:r>
    </w:p>
    <w:p>
      <w:pPr>
        <w:pStyle w:val="BodyText"/>
        <w:spacing w:before="198"/>
        <w:rPr>
          <w:b/>
        </w:rPr>
      </w:pPr>
    </w:p>
    <w:p>
      <w:pPr>
        <w:pStyle w:val="BodyText"/>
        <w:spacing w:line="482" w:lineRule="auto"/>
        <w:ind w:left="1100" w:right="1097" w:firstLine="719"/>
        <w:jc w:val="both"/>
      </w:pPr>
      <w:r>
        <w:rPr>
          <w:w w:val="110"/>
          <w:position w:val="2"/>
        </w:rPr>
        <w:t>Since</w:t>
      </w:r>
      <w:r>
        <w:rPr>
          <w:w w:val="110"/>
          <w:position w:val="2"/>
        </w:rPr>
        <w:t> If</w:t>
      </w:r>
      <w:r>
        <w:rPr>
          <w:w w:val="110"/>
          <w:position w:val="2"/>
        </w:rPr>
        <w:t> d*</w:t>
      </w:r>
      <w:r>
        <w:rPr>
          <w:w w:val="110"/>
          <w:position w:val="2"/>
        </w:rPr>
        <w:t> {0.9814065}</w:t>
      </w:r>
      <w:r>
        <w:rPr>
          <w:w w:val="110"/>
          <w:position w:val="2"/>
        </w:rPr>
        <w:t> &lt;</w:t>
      </w:r>
      <w:r>
        <w:rPr>
          <w:w w:val="110"/>
          <w:position w:val="2"/>
        </w:rPr>
        <w:t> D</w:t>
      </w:r>
      <w:r>
        <w:rPr>
          <w:w w:val="110"/>
          <w:sz w:val="18"/>
        </w:rPr>
        <w:t>L</w:t>
      </w:r>
      <w:r>
        <w:rPr>
          <w:w w:val="110"/>
          <w:sz w:val="18"/>
        </w:rPr>
        <w:t> </w:t>
      </w:r>
      <w:r>
        <w:rPr>
          <w:w w:val="110"/>
          <w:position w:val="2"/>
        </w:rPr>
        <w:t>{1.160},</w:t>
      </w:r>
      <w:r>
        <w:rPr>
          <w:w w:val="110"/>
          <w:position w:val="2"/>
        </w:rPr>
        <w:t> then</w:t>
      </w:r>
      <w:r>
        <w:rPr>
          <w:w w:val="110"/>
          <w:position w:val="2"/>
        </w:rPr>
        <w:t> we</w:t>
      </w:r>
      <w:r>
        <w:rPr>
          <w:w w:val="110"/>
          <w:position w:val="2"/>
        </w:rPr>
        <w:t> reject</w:t>
      </w:r>
      <w:r>
        <w:rPr>
          <w:w w:val="110"/>
          <w:position w:val="2"/>
        </w:rPr>
        <w:t> the</w:t>
      </w:r>
      <w:r>
        <w:rPr>
          <w:w w:val="110"/>
          <w:position w:val="2"/>
        </w:rPr>
        <w:t> null </w:t>
      </w:r>
      <w:r>
        <w:rPr>
          <w:w w:val="110"/>
        </w:rPr>
        <w:t>hypothesis</w:t>
      </w:r>
      <w:r>
        <w:rPr>
          <w:w w:val="110"/>
        </w:rPr>
        <w:t> of</w:t>
      </w:r>
      <w:r>
        <w:rPr>
          <w:w w:val="110"/>
        </w:rPr>
        <w:t> no</w:t>
      </w:r>
      <w:r>
        <w:rPr>
          <w:w w:val="110"/>
        </w:rPr>
        <w:t> correlation</w:t>
      </w:r>
      <w:r>
        <w:rPr>
          <w:w w:val="110"/>
        </w:rPr>
        <w:t> and</w:t>
      </w:r>
      <w:r>
        <w:rPr>
          <w:w w:val="110"/>
        </w:rPr>
        <w:t> accept</w:t>
      </w:r>
      <w:r>
        <w:rPr>
          <w:w w:val="110"/>
        </w:rPr>
        <w:t> that</w:t>
      </w:r>
      <w:r>
        <w:rPr>
          <w:w w:val="110"/>
        </w:rPr>
        <w:t> there</w:t>
      </w:r>
      <w:r>
        <w:rPr>
          <w:w w:val="110"/>
        </w:rPr>
        <w:t> is</w:t>
      </w:r>
      <w:r>
        <w:rPr>
          <w:w w:val="110"/>
        </w:rPr>
        <w:t> positive autocorrelation of first order.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Heading3"/>
        <w:numPr>
          <w:ilvl w:val="2"/>
          <w:numId w:val="12"/>
        </w:numPr>
        <w:tabs>
          <w:tab w:pos="2540" w:val="left" w:leader="none"/>
        </w:tabs>
        <w:spacing w:line="240" w:lineRule="auto" w:before="0" w:after="0"/>
        <w:ind w:left="2540" w:right="0" w:hanging="1440"/>
        <w:jc w:val="left"/>
      </w:pPr>
      <w:bookmarkStart w:name="_TOC_250003" w:id="20"/>
      <w:r>
        <w:rPr>
          <w:w w:val="110"/>
        </w:rPr>
        <w:t>Normality</w:t>
      </w:r>
      <w:r>
        <w:rPr>
          <w:spacing w:val="32"/>
          <w:w w:val="110"/>
        </w:rPr>
        <w:t> </w:t>
      </w:r>
      <w:r>
        <w:rPr>
          <w:w w:val="110"/>
        </w:rPr>
        <w:t>Test</w:t>
      </w:r>
      <w:r>
        <w:rPr>
          <w:spacing w:val="29"/>
          <w:w w:val="110"/>
        </w:rPr>
        <w:t> </w:t>
      </w:r>
      <w:r>
        <w:rPr>
          <w:w w:val="110"/>
        </w:rPr>
        <w:t>for</w:t>
      </w:r>
      <w:r>
        <w:rPr>
          <w:spacing w:val="30"/>
          <w:w w:val="110"/>
        </w:rPr>
        <w:t> </w:t>
      </w:r>
      <w:bookmarkEnd w:id="20"/>
      <w:r>
        <w:rPr>
          <w:spacing w:val="-2"/>
          <w:w w:val="110"/>
        </w:rPr>
        <w:t>Residual:</w:t>
      </w:r>
    </w:p>
    <w:p>
      <w:pPr>
        <w:pStyle w:val="BodyText"/>
        <w:spacing w:before="198"/>
        <w:rPr>
          <w:b/>
        </w:rPr>
      </w:pPr>
    </w:p>
    <w:p>
      <w:pPr>
        <w:pStyle w:val="BodyText"/>
        <w:spacing w:line="482" w:lineRule="auto"/>
        <w:ind w:left="1100" w:right="1093" w:firstLine="719"/>
        <w:jc w:val="both"/>
      </w:pPr>
      <w:r>
        <w:rPr>
          <w:w w:val="115"/>
        </w:rPr>
        <w:t>The</w:t>
      </w:r>
      <w:r>
        <w:rPr>
          <w:w w:val="115"/>
        </w:rPr>
        <w:t> Jarque-Bera</w:t>
      </w:r>
      <w:r>
        <w:rPr>
          <w:w w:val="115"/>
        </w:rPr>
        <w:t> test</w:t>
      </w:r>
      <w:r>
        <w:rPr>
          <w:w w:val="115"/>
        </w:rPr>
        <w:t> for</w:t>
      </w:r>
      <w:r>
        <w:rPr>
          <w:w w:val="115"/>
        </w:rPr>
        <w:t> normality</w:t>
      </w:r>
      <w:r>
        <w:rPr>
          <w:w w:val="115"/>
        </w:rPr>
        <w:t> is</w:t>
      </w:r>
      <w:r>
        <w:rPr>
          <w:w w:val="115"/>
        </w:rPr>
        <w:t> an</w:t>
      </w:r>
      <w:r>
        <w:rPr>
          <w:w w:val="115"/>
        </w:rPr>
        <w:t> asymptotic,</w:t>
      </w:r>
      <w:r>
        <w:rPr>
          <w:w w:val="115"/>
        </w:rPr>
        <w:t> or</w:t>
      </w:r>
      <w:r>
        <w:rPr>
          <w:w w:val="115"/>
        </w:rPr>
        <w:t> large- sample,</w:t>
      </w:r>
      <w:r>
        <w:rPr>
          <w:spacing w:val="40"/>
          <w:w w:val="115"/>
        </w:rPr>
        <w:t> </w:t>
      </w:r>
      <w:r>
        <w:rPr>
          <w:w w:val="115"/>
        </w:rPr>
        <w:t>test.</w:t>
      </w:r>
      <w:r>
        <w:rPr>
          <w:spacing w:val="80"/>
          <w:w w:val="150"/>
        </w:rPr>
        <w:t> </w:t>
      </w:r>
      <w:r>
        <w:rPr>
          <w:w w:val="115"/>
        </w:rPr>
        <w:t>It</w:t>
      </w:r>
      <w:r>
        <w:rPr>
          <w:spacing w:val="40"/>
          <w:w w:val="115"/>
        </w:rPr>
        <w:t> </w:t>
      </w:r>
      <w:r>
        <w:rPr>
          <w:w w:val="115"/>
        </w:rPr>
        <w:t>is</w:t>
      </w:r>
      <w:r>
        <w:rPr>
          <w:spacing w:val="40"/>
          <w:w w:val="115"/>
        </w:rPr>
        <w:t> </w:t>
      </w:r>
      <w:r>
        <w:rPr>
          <w:w w:val="115"/>
        </w:rPr>
        <w:t>also</w:t>
      </w:r>
      <w:r>
        <w:rPr>
          <w:spacing w:val="40"/>
          <w:w w:val="115"/>
        </w:rPr>
        <w:t> </w:t>
      </w:r>
      <w:r>
        <w:rPr>
          <w:w w:val="115"/>
        </w:rPr>
        <w:t>based</w:t>
      </w:r>
      <w:r>
        <w:rPr>
          <w:spacing w:val="40"/>
          <w:w w:val="115"/>
        </w:rPr>
        <w:t> </w:t>
      </w:r>
      <w:r>
        <w:rPr>
          <w:w w:val="115"/>
        </w:rPr>
        <w:t>on</w:t>
      </w:r>
      <w:r>
        <w:rPr>
          <w:spacing w:val="40"/>
          <w:w w:val="115"/>
        </w:rPr>
        <w:t> </w:t>
      </w:r>
      <w:r>
        <w:rPr>
          <w:w w:val="115"/>
        </w:rPr>
        <w:t>the</w:t>
      </w:r>
      <w:r>
        <w:rPr>
          <w:spacing w:val="40"/>
          <w:w w:val="115"/>
        </w:rPr>
        <w:t> </w:t>
      </w:r>
      <w:r>
        <w:rPr>
          <w:w w:val="115"/>
        </w:rPr>
        <w:t>ordinary</w:t>
      </w:r>
      <w:r>
        <w:rPr>
          <w:spacing w:val="40"/>
          <w:w w:val="115"/>
        </w:rPr>
        <w:t> </w:t>
      </w:r>
      <w:r>
        <w:rPr>
          <w:w w:val="115"/>
        </w:rPr>
        <w:t>least</w:t>
      </w:r>
      <w:r>
        <w:rPr>
          <w:spacing w:val="40"/>
          <w:w w:val="115"/>
        </w:rPr>
        <w:t> </w:t>
      </w:r>
      <w:r>
        <w:rPr>
          <w:w w:val="115"/>
        </w:rPr>
        <w:t>square residuals.</w:t>
      </w:r>
      <w:r>
        <w:rPr>
          <w:spacing w:val="40"/>
          <w:w w:val="115"/>
        </w:rPr>
        <w:t> </w:t>
      </w:r>
      <w:r>
        <w:rPr>
          <w:w w:val="115"/>
        </w:rPr>
        <w:t>This</w:t>
      </w:r>
      <w:r>
        <w:rPr>
          <w:w w:val="115"/>
        </w:rPr>
        <w:t> test</w:t>
      </w:r>
      <w:r>
        <w:rPr>
          <w:w w:val="115"/>
        </w:rPr>
        <w:t> first</w:t>
      </w:r>
      <w:r>
        <w:rPr>
          <w:w w:val="115"/>
        </w:rPr>
        <w:t> computes</w:t>
      </w:r>
      <w:r>
        <w:rPr>
          <w:w w:val="115"/>
        </w:rPr>
        <w:t> the</w:t>
      </w:r>
      <w:r>
        <w:rPr>
          <w:w w:val="115"/>
        </w:rPr>
        <w:t> skewness and</w:t>
      </w:r>
      <w:r>
        <w:rPr>
          <w:w w:val="115"/>
        </w:rPr>
        <w:t> kurtosis measures</w:t>
      </w:r>
      <w:r>
        <w:rPr>
          <w:w w:val="115"/>
        </w:rPr>
        <w:t> of the ordinary least square</w:t>
      </w:r>
      <w:r>
        <w:rPr>
          <w:w w:val="115"/>
        </w:rPr>
        <w:t> residuals</w:t>
      </w:r>
      <w:r>
        <w:rPr>
          <w:w w:val="115"/>
        </w:rPr>
        <w:t> and</w:t>
      </w:r>
      <w:r>
        <w:rPr>
          <w:w w:val="115"/>
        </w:rPr>
        <w:t> uses</w:t>
      </w:r>
      <w:r>
        <w:rPr>
          <w:w w:val="115"/>
        </w:rPr>
        <w:t> the</w:t>
      </w:r>
      <w:r>
        <w:rPr>
          <w:w w:val="115"/>
        </w:rPr>
        <w:t> chi- square distribution {Gujarati, 2004}.</w:t>
      </w:r>
    </w:p>
    <w:p>
      <w:pPr>
        <w:pStyle w:val="BodyText"/>
        <w:spacing w:before="191"/>
        <w:ind w:left="1100"/>
      </w:pPr>
      <w:r>
        <w:rPr>
          <w:w w:val="115"/>
        </w:rPr>
        <w:t>The</w:t>
      </w:r>
      <w:r>
        <w:rPr>
          <w:spacing w:val="-11"/>
          <w:w w:val="115"/>
        </w:rPr>
        <w:t> </w:t>
      </w:r>
      <w:r>
        <w:rPr>
          <w:w w:val="115"/>
        </w:rPr>
        <w:t>hypothesis</w:t>
      </w:r>
      <w:r>
        <w:rPr>
          <w:spacing w:val="-12"/>
          <w:w w:val="115"/>
        </w:rPr>
        <w:t> </w:t>
      </w:r>
      <w:r>
        <w:rPr>
          <w:spacing w:val="-5"/>
          <w:w w:val="115"/>
        </w:rPr>
        <w:t>is:</w:t>
      </w:r>
    </w:p>
    <w:p>
      <w:pPr>
        <w:pStyle w:val="BodyText"/>
        <w:spacing w:before="200"/>
      </w:pPr>
    </w:p>
    <w:p>
      <w:pPr>
        <w:pStyle w:val="BodyText"/>
        <w:tabs>
          <w:tab w:pos="1820" w:val="left" w:leader="none"/>
          <w:tab w:pos="2540" w:val="left" w:leader="none"/>
          <w:tab w:pos="3980" w:val="left" w:leader="none"/>
        </w:tabs>
        <w:ind w:left="1100"/>
      </w:pPr>
      <w:r>
        <w:rPr>
          <w:spacing w:val="-5"/>
          <w:w w:val="115"/>
          <w:position w:val="2"/>
        </w:rPr>
        <w:t>H</w:t>
      </w:r>
      <w:r>
        <w:rPr>
          <w:spacing w:val="-5"/>
          <w:w w:val="115"/>
          <w:sz w:val="18"/>
        </w:rPr>
        <w:t>0</w:t>
      </w:r>
      <w:r>
        <w:rPr>
          <w:sz w:val="18"/>
        </w:rPr>
        <w:tab/>
      </w:r>
      <w:r>
        <w:rPr>
          <w:spacing w:val="-10"/>
          <w:w w:val="115"/>
          <w:position w:val="2"/>
        </w:rPr>
        <w:t>:</w:t>
      </w:r>
      <w:r>
        <w:rPr>
          <w:position w:val="2"/>
        </w:rPr>
        <w:tab/>
      </w:r>
      <w:r>
        <w:rPr>
          <w:w w:val="115"/>
          <w:position w:val="2"/>
        </w:rPr>
        <w:t>X</w:t>
      </w:r>
      <w:r>
        <w:rPr>
          <w:w w:val="115"/>
          <w:sz w:val="18"/>
        </w:rPr>
        <w:t>1</w:t>
      </w:r>
      <w:r>
        <w:rPr>
          <w:spacing w:val="43"/>
          <w:w w:val="115"/>
          <w:sz w:val="18"/>
        </w:rPr>
        <w:t> </w:t>
      </w:r>
      <w:r>
        <w:rPr>
          <w:w w:val="115"/>
          <w:position w:val="2"/>
        </w:rPr>
        <w:t>=</w:t>
      </w:r>
      <w:r>
        <w:rPr>
          <w:spacing w:val="18"/>
          <w:w w:val="115"/>
          <w:position w:val="2"/>
        </w:rPr>
        <w:t> </w:t>
      </w:r>
      <w:r>
        <w:rPr>
          <w:spacing w:val="-10"/>
          <w:w w:val="115"/>
          <w:position w:val="2"/>
        </w:rPr>
        <w:t>0</w:t>
      </w:r>
      <w:r>
        <w:rPr>
          <w:position w:val="2"/>
        </w:rPr>
        <w:tab/>
      </w:r>
      <w:r>
        <w:rPr>
          <w:w w:val="110"/>
          <w:position w:val="2"/>
        </w:rPr>
        <w:t>normally</w:t>
      </w:r>
      <w:r>
        <w:rPr>
          <w:spacing w:val="19"/>
          <w:w w:val="115"/>
          <w:position w:val="2"/>
        </w:rPr>
        <w:t> </w:t>
      </w:r>
      <w:r>
        <w:rPr>
          <w:spacing w:val="-2"/>
          <w:w w:val="115"/>
          <w:position w:val="2"/>
        </w:rPr>
        <w:t>distributed.</w:t>
      </w:r>
    </w:p>
    <w:p>
      <w:pPr>
        <w:spacing w:after="0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tabs>
          <w:tab w:pos="1820" w:val="left" w:leader="none"/>
          <w:tab w:pos="2540" w:val="left" w:leader="none"/>
          <w:tab w:pos="4700" w:val="left" w:leader="none"/>
        </w:tabs>
        <w:spacing w:line="626" w:lineRule="auto" w:before="72"/>
        <w:ind w:left="1100" w:right="3422"/>
      </w:pPr>
      <w:r>
        <w:rPr>
          <w:spacing w:val="-6"/>
          <w:w w:val="115"/>
          <w:position w:val="2"/>
        </w:rPr>
        <w:t>H</w:t>
      </w:r>
      <w:r>
        <w:rPr>
          <w:spacing w:val="-6"/>
          <w:w w:val="115"/>
          <w:sz w:val="18"/>
        </w:rPr>
        <w:t>1</w:t>
      </w:r>
      <w:r>
        <w:rPr>
          <w:sz w:val="18"/>
        </w:rPr>
        <w:tab/>
      </w:r>
      <w:r>
        <w:rPr>
          <w:spacing w:val="-10"/>
          <w:w w:val="115"/>
          <w:position w:val="2"/>
        </w:rPr>
        <w:t>:</w:t>
      </w:r>
      <w:r>
        <w:rPr>
          <w:position w:val="2"/>
        </w:rPr>
        <w:tab/>
      </w:r>
      <w:r>
        <w:rPr>
          <w:w w:val="115"/>
          <w:position w:val="2"/>
        </w:rPr>
        <w:t>X</w:t>
      </w:r>
      <w:r>
        <w:rPr>
          <w:w w:val="115"/>
          <w:sz w:val="18"/>
        </w:rPr>
        <w:t>1</w:t>
      </w:r>
      <w:r>
        <w:rPr>
          <w:spacing w:val="40"/>
          <w:w w:val="115"/>
          <w:sz w:val="18"/>
        </w:rPr>
        <w:t> </w:t>
      </w:r>
      <w:r>
        <w:rPr>
          <w:w w:val="115"/>
          <w:position w:val="2"/>
        </w:rPr>
        <w:t>≠ 0</w:t>
      </w:r>
      <w:r>
        <w:rPr>
          <w:position w:val="2"/>
        </w:rPr>
        <w:tab/>
      </w:r>
      <w:r>
        <w:rPr>
          <w:w w:val="115"/>
          <w:position w:val="2"/>
        </w:rPr>
        <w:t>not</w:t>
      </w:r>
      <w:r>
        <w:rPr>
          <w:spacing w:val="-14"/>
          <w:w w:val="115"/>
          <w:position w:val="2"/>
        </w:rPr>
        <w:t> </w:t>
      </w:r>
      <w:r>
        <w:rPr>
          <w:w w:val="115"/>
          <w:position w:val="2"/>
        </w:rPr>
        <w:t>normally</w:t>
      </w:r>
      <w:r>
        <w:rPr>
          <w:spacing w:val="-15"/>
          <w:w w:val="115"/>
          <w:position w:val="2"/>
        </w:rPr>
        <w:t> </w:t>
      </w:r>
      <w:r>
        <w:rPr>
          <w:w w:val="115"/>
          <w:position w:val="2"/>
        </w:rPr>
        <w:t>distributed. </w:t>
      </w:r>
      <w:r>
        <w:rPr>
          <w:w w:val="115"/>
        </w:rPr>
        <w:t>At 5% significance level with 2 degree of freedom.</w:t>
      </w:r>
    </w:p>
    <w:p>
      <w:pPr>
        <w:pStyle w:val="BodyText"/>
        <w:spacing w:before="1"/>
        <w:ind w:left="1100"/>
      </w:pPr>
      <w:r>
        <w:rPr>
          <w:w w:val="125"/>
        </w:rPr>
        <w:t>JB</w:t>
      </w:r>
      <w:r>
        <w:rPr>
          <w:spacing w:val="8"/>
          <w:w w:val="125"/>
        </w:rPr>
        <w:t> </w:t>
      </w:r>
      <w:r>
        <w:rPr>
          <w:w w:val="125"/>
        </w:rPr>
        <w:t>=</w:t>
      </w:r>
      <w:r>
        <w:rPr>
          <w:spacing w:val="75"/>
          <w:w w:val="150"/>
        </w:rPr>
        <w:t> </w:t>
      </w:r>
      <w:r>
        <w:rPr>
          <w:w w:val="125"/>
        </w:rPr>
        <w:t>+</w:t>
      </w:r>
      <w:r>
        <w:rPr>
          <w:spacing w:val="75"/>
          <w:w w:val="150"/>
        </w:rPr>
        <w:t> </w:t>
      </w:r>
      <w:r>
        <w:rPr>
          <w:w w:val="125"/>
        </w:rPr>
        <w:t>=</w:t>
      </w:r>
      <w:r>
        <w:rPr>
          <w:spacing w:val="7"/>
          <w:w w:val="125"/>
        </w:rPr>
        <w:t> </w:t>
      </w:r>
      <w:r>
        <w:rPr>
          <w:spacing w:val="-4"/>
          <w:w w:val="125"/>
        </w:rPr>
        <w:t>4.44</w:t>
      </w:r>
    </w:p>
    <w:p>
      <w:pPr>
        <w:pStyle w:val="BodyText"/>
        <w:spacing w:before="200"/>
      </w:pPr>
    </w:p>
    <w:p>
      <w:pPr>
        <w:pStyle w:val="BodyText"/>
        <w:ind w:left="1100"/>
      </w:pPr>
      <w:r>
        <w:rPr>
          <w:w w:val="110"/>
          <w:position w:val="2"/>
        </w:rPr>
        <w:t>While</w:t>
      </w:r>
      <w:r>
        <w:rPr>
          <w:spacing w:val="11"/>
          <w:w w:val="110"/>
          <w:position w:val="2"/>
        </w:rPr>
        <w:t> </w:t>
      </w:r>
      <w:r>
        <w:rPr>
          <w:w w:val="110"/>
          <w:position w:val="2"/>
        </w:rPr>
        <w:t>critical</w:t>
      </w:r>
      <w:r>
        <w:rPr>
          <w:spacing w:val="-3"/>
          <w:w w:val="130"/>
          <w:position w:val="2"/>
        </w:rPr>
        <w:t> </w:t>
      </w:r>
      <w:r>
        <w:rPr>
          <w:w w:val="130"/>
          <w:position w:val="2"/>
        </w:rPr>
        <w:t>JB</w:t>
      </w:r>
      <w:r>
        <w:rPr>
          <w:spacing w:val="-3"/>
          <w:w w:val="130"/>
          <w:position w:val="2"/>
        </w:rPr>
        <w:t> </w:t>
      </w:r>
      <w:r>
        <w:rPr>
          <w:w w:val="110"/>
          <w:position w:val="2"/>
        </w:rPr>
        <w:t>&gt;</w:t>
      </w:r>
      <w:r>
        <w:rPr>
          <w:spacing w:val="9"/>
          <w:w w:val="110"/>
          <w:position w:val="2"/>
        </w:rPr>
        <w:t> </w:t>
      </w:r>
      <w:r>
        <w:rPr>
          <w:w w:val="110"/>
          <w:position w:val="2"/>
        </w:rPr>
        <w:t>{X</w:t>
      </w:r>
      <w:r>
        <w:rPr>
          <w:w w:val="110"/>
          <w:position w:val="9"/>
          <w:sz w:val="18"/>
        </w:rPr>
        <w:t>2</w:t>
      </w:r>
      <w:r>
        <w:rPr>
          <w:w w:val="110"/>
          <w:sz w:val="18"/>
        </w:rPr>
        <w:t>{2}</w:t>
      </w:r>
      <w:r>
        <w:rPr>
          <w:w w:val="110"/>
          <w:position w:val="2"/>
        </w:rPr>
        <w:t>df}</w:t>
      </w:r>
      <w:r>
        <w:rPr>
          <w:spacing w:val="10"/>
          <w:w w:val="110"/>
          <w:position w:val="2"/>
        </w:rPr>
        <w:t> </w:t>
      </w:r>
      <w:r>
        <w:rPr>
          <w:w w:val="110"/>
          <w:position w:val="2"/>
        </w:rPr>
        <w:t>=</w:t>
      </w:r>
      <w:r>
        <w:rPr>
          <w:spacing w:val="9"/>
          <w:w w:val="110"/>
          <w:position w:val="2"/>
        </w:rPr>
        <w:t> </w:t>
      </w:r>
      <w:r>
        <w:rPr>
          <w:spacing w:val="-2"/>
          <w:w w:val="110"/>
          <w:position w:val="2"/>
        </w:rPr>
        <w:t>5.99147</w:t>
      </w:r>
    </w:p>
    <w:p>
      <w:pPr>
        <w:pStyle w:val="BodyText"/>
        <w:spacing w:before="201"/>
      </w:pPr>
    </w:p>
    <w:p>
      <w:pPr>
        <w:pStyle w:val="Heading3"/>
        <w:ind w:left="1100" w:firstLine="0"/>
      </w:pPr>
      <w:r>
        <w:rPr>
          <w:spacing w:val="-2"/>
          <w:w w:val="115"/>
        </w:rPr>
        <w:t>Conclusion:</w:t>
      </w:r>
    </w:p>
    <w:p>
      <w:pPr>
        <w:pStyle w:val="BodyText"/>
        <w:spacing w:before="201"/>
        <w:rPr>
          <w:b/>
        </w:rPr>
      </w:pPr>
    </w:p>
    <w:p>
      <w:pPr>
        <w:pStyle w:val="BodyText"/>
        <w:spacing w:line="482" w:lineRule="auto"/>
        <w:ind w:left="1100" w:right="1095" w:firstLine="719"/>
        <w:jc w:val="both"/>
      </w:pPr>
      <w:r>
        <w:rPr>
          <w:w w:val="115"/>
        </w:rPr>
        <w:t>Since</w:t>
      </w:r>
      <w:r>
        <w:rPr>
          <w:w w:val="115"/>
        </w:rPr>
        <w:t> 4.44</w:t>
      </w:r>
      <w:r>
        <w:rPr>
          <w:w w:val="115"/>
        </w:rPr>
        <w:t> &lt;</w:t>
      </w:r>
      <w:r>
        <w:rPr>
          <w:w w:val="115"/>
        </w:rPr>
        <w:t> 5.99147</w:t>
      </w:r>
      <w:r>
        <w:rPr>
          <w:w w:val="115"/>
        </w:rPr>
        <w:t> at</w:t>
      </w:r>
      <w:r>
        <w:rPr>
          <w:w w:val="115"/>
        </w:rPr>
        <w:t> 5%</w:t>
      </w:r>
      <w:r>
        <w:rPr>
          <w:w w:val="115"/>
        </w:rPr>
        <w:t> level</w:t>
      </w:r>
      <w:r>
        <w:rPr>
          <w:w w:val="115"/>
        </w:rPr>
        <w:t> of significance,</w:t>
      </w:r>
      <w:r>
        <w:rPr>
          <w:w w:val="115"/>
        </w:rPr>
        <w:t> we</w:t>
      </w:r>
      <w:r>
        <w:rPr>
          <w:w w:val="115"/>
        </w:rPr>
        <w:t> accept</w:t>
      </w:r>
      <w:r>
        <w:rPr>
          <w:w w:val="115"/>
        </w:rPr>
        <w:t> the null</w:t>
      </w:r>
      <w:r>
        <w:rPr>
          <w:w w:val="115"/>
        </w:rPr>
        <w:t> hypothesis</w:t>
      </w:r>
      <w:r>
        <w:rPr>
          <w:w w:val="115"/>
        </w:rPr>
        <w:t> and</w:t>
      </w:r>
      <w:r>
        <w:rPr>
          <w:w w:val="115"/>
        </w:rPr>
        <w:t> conclude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error</w:t>
      </w:r>
      <w:r>
        <w:rPr>
          <w:w w:val="115"/>
        </w:rPr>
        <w:t> term</w:t>
      </w:r>
      <w:r>
        <w:rPr>
          <w:w w:val="115"/>
        </w:rPr>
        <w:t> follow</w:t>
      </w:r>
      <w:r>
        <w:rPr>
          <w:w w:val="115"/>
        </w:rPr>
        <w:t> a</w:t>
      </w:r>
      <w:r>
        <w:rPr>
          <w:w w:val="115"/>
        </w:rPr>
        <w:t> normal </w:t>
      </w:r>
      <w:r>
        <w:rPr>
          <w:spacing w:val="-2"/>
          <w:w w:val="115"/>
        </w:rPr>
        <w:t>distribution.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Heading3"/>
        <w:numPr>
          <w:ilvl w:val="2"/>
          <w:numId w:val="12"/>
        </w:numPr>
        <w:tabs>
          <w:tab w:pos="2035" w:val="left" w:leader="none"/>
        </w:tabs>
        <w:spacing w:line="240" w:lineRule="auto" w:before="0" w:after="0"/>
        <w:ind w:left="2035" w:right="0" w:hanging="935"/>
        <w:jc w:val="left"/>
      </w:pPr>
      <w:r>
        <w:rPr>
          <w:w w:val="115"/>
        </w:rPr>
        <w:t>Test</w:t>
      </w:r>
      <w:r>
        <w:rPr>
          <w:w w:val="115"/>
        </w:rPr>
        <w:t> for</w:t>
      </w:r>
      <w:r>
        <w:rPr>
          <w:w w:val="115"/>
        </w:rPr>
        <w:t> </w:t>
      </w:r>
      <w:r>
        <w:rPr>
          <w:spacing w:val="-2"/>
          <w:w w:val="115"/>
        </w:rPr>
        <w:t>Heteroscedasticity:</w:t>
      </w:r>
    </w:p>
    <w:p>
      <w:pPr>
        <w:pStyle w:val="BodyText"/>
        <w:spacing w:before="198"/>
        <w:rPr>
          <w:b/>
        </w:rPr>
      </w:pPr>
    </w:p>
    <w:p>
      <w:pPr>
        <w:pStyle w:val="BodyText"/>
        <w:spacing w:line="482" w:lineRule="auto"/>
        <w:ind w:left="1100" w:right="1099" w:firstLine="719"/>
        <w:jc w:val="both"/>
      </w:pPr>
      <w:r>
        <w:rPr>
          <w:w w:val="110"/>
        </w:rPr>
        <w:t>Heteroscedasticity</w:t>
      </w:r>
      <w:r>
        <w:rPr>
          <w:w w:val="110"/>
        </w:rPr>
        <w:t> has</w:t>
      </w:r>
      <w:r>
        <w:rPr>
          <w:w w:val="110"/>
        </w:rPr>
        <w:t> never</w:t>
      </w:r>
      <w:r>
        <w:rPr>
          <w:w w:val="110"/>
        </w:rPr>
        <w:t> been</w:t>
      </w:r>
      <w:r>
        <w:rPr>
          <w:w w:val="110"/>
        </w:rPr>
        <w:t> a</w:t>
      </w:r>
      <w:r>
        <w:rPr>
          <w:w w:val="110"/>
        </w:rPr>
        <w:t> reason</w:t>
      </w:r>
      <w:r>
        <w:rPr>
          <w:w w:val="110"/>
        </w:rPr>
        <w:t> to</w:t>
      </w:r>
      <w:r>
        <w:rPr>
          <w:w w:val="110"/>
        </w:rPr>
        <w:t> throw</w:t>
      </w:r>
      <w:r>
        <w:rPr>
          <w:w w:val="110"/>
        </w:rPr>
        <w:t> out</w:t>
      </w:r>
      <w:r>
        <w:rPr>
          <w:w w:val="110"/>
        </w:rPr>
        <w:t> an otherwise</w:t>
      </w:r>
      <w:r>
        <w:rPr>
          <w:w w:val="110"/>
        </w:rPr>
        <w:t> good</w:t>
      </w:r>
      <w:r>
        <w:rPr>
          <w:w w:val="110"/>
        </w:rPr>
        <w:t> model,</w:t>
      </w:r>
      <w:r>
        <w:rPr>
          <w:w w:val="110"/>
        </w:rPr>
        <w:t> but</w:t>
      </w:r>
      <w:r>
        <w:rPr>
          <w:w w:val="110"/>
        </w:rPr>
        <w:t> it</w:t>
      </w:r>
      <w:r>
        <w:rPr>
          <w:w w:val="110"/>
        </w:rPr>
        <w:t> should</w:t>
      </w:r>
      <w:r>
        <w:rPr>
          <w:w w:val="110"/>
        </w:rPr>
        <w:t> not</w:t>
      </w:r>
      <w:r>
        <w:rPr>
          <w:w w:val="110"/>
        </w:rPr>
        <w:t> be</w:t>
      </w:r>
      <w:r>
        <w:rPr>
          <w:w w:val="110"/>
        </w:rPr>
        <w:t> ignored</w:t>
      </w:r>
      <w:r>
        <w:rPr>
          <w:w w:val="110"/>
        </w:rPr>
        <w:t> either</w:t>
      </w:r>
      <w:r>
        <w:rPr>
          <w:w w:val="110"/>
        </w:rPr>
        <w:t> {Mankiw</w:t>
      </w:r>
      <w:r>
        <w:rPr>
          <w:w w:val="110"/>
        </w:rPr>
        <w:t> </w:t>
      </w:r>
      <w:r>
        <w:rPr>
          <w:w w:val="125"/>
        </w:rPr>
        <w:t>, </w:t>
      </w:r>
      <w:r>
        <w:rPr>
          <w:spacing w:val="-2"/>
          <w:w w:val="110"/>
        </w:rPr>
        <w:t>1990}.</w:t>
      </w:r>
    </w:p>
    <w:p>
      <w:pPr>
        <w:spacing w:after="0" w:line="482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2" w:firstLine="719"/>
        <w:jc w:val="both"/>
      </w:pP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test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carried</w:t>
      </w:r>
      <w:r>
        <w:rPr>
          <w:spacing w:val="40"/>
          <w:w w:val="110"/>
        </w:rPr>
        <w:t> </w:t>
      </w:r>
      <w:r>
        <w:rPr>
          <w:w w:val="110"/>
        </w:rPr>
        <w:t>out</w:t>
      </w:r>
      <w:r>
        <w:rPr>
          <w:spacing w:val="40"/>
          <w:w w:val="110"/>
        </w:rPr>
        <w:t> </w:t>
      </w:r>
      <w:r>
        <w:rPr>
          <w:w w:val="110"/>
        </w:rPr>
        <w:t>using</w:t>
      </w:r>
      <w:r>
        <w:rPr>
          <w:spacing w:val="40"/>
          <w:w w:val="110"/>
        </w:rPr>
        <w:t> </w:t>
      </w:r>
      <w:r>
        <w:rPr>
          <w:w w:val="110"/>
        </w:rPr>
        <w:t>White’s</w:t>
      </w:r>
      <w:r>
        <w:rPr>
          <w:spacing w:val="40"/>
          <w:w w:val="110"/>
        </w:rPr>
        <w:t> </w:t>
      </w:r>
      <w:r>
        <w:rPr>
          <w:w w:val="110"/>
        </w:rPr>
        <w:t>general</w:t>
      </w:r>
      <w:r>
        <w:rPr>
          <w:spacing w:val="80"/>
          <w:w w:val="150"/>
        </w:rPr>
        <w:t> </w:t>
      </w:r>
      <w:r>
        <w:rPr>
          <w:w w:val="110"/>
        </w:rPr>
        <w:t>heteroscedasticity</w:t>
      </w:r>
      <w:r>
        <w:rPr>
          <w:w w:val="110"/>
        </w:rPr>
        <w:t> test</w:t>
      </w:r>
      <w:r>
        <w:rPr>
          <w:w w:val="110"/>
        </w:rPr>
        <w:t> {with</w:t>
      </w:r>
      <w:r>
        <w:rPr>
          <w:w w:val="110"/>
        </w:rPr>
        <w:t> cross</w:t>
      </w:r>
      <w:r>
        <w:rPr>
          <w:w w:val="110"/>
        </w:rPr>
        <w:t> terms}.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test</w:t>
      </w:r>
      <w:r>
        <w:rPr>
          <w:w w:val="110"/>
        </w:rPr>
        <w:t> asymptotically follows a chi-square</w:t>
      </w:r>
      <w:r>
        <w:rPr>
          <w:w w:val="110"/>
        </w:rPr>
        <w:t> distribution</w:t>
      </w:r>
      <w:r>
        <w:rPr>
          <w:w w:val="110"/>
        </w:rPr>
        <w:t> with</w:t>
      </w:r>
      <w:r>
        <w:rPr>
          <w:w w:val="110"/>
        </w:rPr>
        <w:t> degree</w:t>
      </w:r>
      <w:r>
        <w:rPr>
          <w:w w:val="110"/>
        </w:rPr>
        <w:t> of freedom equal</w:t>
      </w:r>
      <w:r>
        <w:rPr>
          <w:w w:val="110"/>
        </w:rPr>
        <w:t> to the number</w:t>
      </w:r>
      <w:r>
        <w:rPr>
          <w:w w:val="110"/>
        </w:rPr>
        <w:t> of</w:t>
      </w:r>
      <w:r>
        <w:rPr>
          <w:w w:val="110"/>
        </w:rPr>
        <w:t> regressors</w:t>
      </w:r>
      <w:r>
        <w:rPr>
          <w:w w:val="110"/>
        </w:rPr>
        <w:t> {excluding</w:t>
      </w:r>
      <w:r>
        <w:rPr>
          <w:w w:val="110"/>
        </w:rPr>
        <w:t> the</w:t>
      </w:r>
      <w:r>
        <w:rPr>
          <w:w w:val="110"/>
        </w:rPr>
        <w:t> constant</w:t>
      </w:r>
      <w:r>
        <w:rPr>
          <w:w w:val="110"/>
        </w:rPr>
        <w:t> term}.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auxiliary model can be</w:t>
      </w:r>
      <w:r>
        <w:rPr>
          <w:spacing w:val="40"/>
          <w:w w:val="110"/>
        </w:rPr>
        <w:t> </w:t>
      </w:r>
      <w:r>
        <w:rPr>
          <w:w w:val="110"/>
        </w:rPr>
        <w:t>stated</w:t>
      </w:r>
      <w:r>
        <w:rPr>
          <w:spacing w:val="40"/>
          <w:w w:val="110"/>
        </w:rPr>
        <w:t> </w:t>
      </w:r>
      <w:r>
        <w:rPr>
          <w:w w:val="110"/>
        </w:rPr>
        <w:t>thus:</w:t>
      </w:r>
    </w:p>
    <w:p>
      <w:pPr>
        <w:pStyle w:val="BodyText"/>
        <w:spacing w:before="202"/>
        <w:ind w:left="1100"/>
        <w:jc w:val="both"/>
        <w:rPr>
          <w:sz w:val="18"/>
        </w:rPr>
      </w:pPr>
      <w:r>
        <w:rPr>
          <w:w w:val="110"/>
          <w:position w:val="2"/>
        </w:rPr>
        <w:t>Ut</w:t>
      </w:r>
      <w:r>
        <w:rPr>
          <w:spacing w:val="67"/>
          <w:w w:val="110"/>
          <w:position w:val="2"/>
        </w:rPr>
        <w:t>  </w:t>
      </w:r>
      <w:r>
        <w:rPr>
          <w:w w:val="110"/>
          <w:position w:val="2"/>
        </w:rPr>
        <w:t>=</w:t>
      </w:r>
      <w:r>
        <w:rPr>
          <w:spacing w:val="68"/>
          <w:w w:val="110"/>
          <w:position w:val="2"/>
        </w:rPr>
        <w:t>  </w:t>
      </w:r>
      <w:r>
        <w:rPr>
          <w:w w:val="110"/>
          <w:position w:val="2"/>
        </w:rPr>
        <w:t>β</w:t>
      </w:r>
      <w:r>
        <w:rPr>
          <w:w w:val="110"/>
          <w:sz w:val="18"/>
        </w:rPr>
        <w:t>0</w:t>
      </w:r>
      <w:r>
        <w:rPr>
          <w:w w:val="110"/>
          <w:position w:val="2"/>
        </w:rPr>
        <w:t>+</w:t>
      </w:r>
      <w:r>
        <w:rPr>
          <w:spacing w:val="68"/>
          <w:w w:val="110"/>
          <w:position w:val="2"/>
        </w:rPr>
        <w:t>  </w:t>
      </w:r>
      <w:r>
        <w:rPr>
          <w:w w:val="110"/>
          <w:position w:val="2"/>
        </w:rPr>
        <w:t>β</w:t>
      </w:r>
      <w:r>
        <w:rPr>
          <w:w w:val="110"/>
          <w:sz w:val="18"/>
        </w:rPr>
        <w:t>1</w:t>
      </w:r>
      <w:r>
        <w:rPr>
          <w:w w:val="110"/>
          <w:position w:val="2"/>
        </w:rPr>
        <w:t>FPI</w:t>
      </w:r>
      <w:r>
        <w:rPr>
          <w:spacing w:val="70"/>
          <w:w w:val="110"/>
          <w:position w:val="2"/>
        </w:rPr>
        <w:t>  </w:t>
      </w:r>
      <w:r>
        <w:rPr>
          <w:w w:val="110"/>
          <w:position w:val="2"/>
        </w:rPr>
        <w:t>+β</w:t>
      </w:r>
      <w:r>
        <w:rPr>
          <w:w w:val="110"/>
          <w:sz w:val="18"/>
        </w:rPr>
        <w:t>2</w:t>
      </w:r>
      <w:r>
        <w:rPr>
          <w:w w:val="110"/>
          <w:position w:val="2"/>
        </w:rPr>
        <w:t>DPI</w:t>
      </w:r>
      <w:r>
        <w:rPr>
          <w:spacing w:val="69"/>
          <w:w w:val="110"/>
          <w:position w:val="2"/>
        </w:rPr>
        <w:t>  </w:t>
      </w:r>
      <w:r>
        <w:rPr>
          <w:w w:val="110"/>
          <w:position w:val="2"/>
        </w:rPr>
        <w:t>+</w:t>
      </w:r>
      <w:r>
        <w:rPr>
          <w:spacing w:val="68"/>
          <w:w w:val="110"/>
          <w:position w:val="2"/>
        </w:rPr>
        <w:t>  </w:t>
      </w:r>
      <w:r>
        <w:rPr>
          <w:w w:val="110"/>
          <w:position w:val="2"/>
        </w:rPr>
        <w:t>β</w:t>
      </w:r>
      <w:r>
        <w:rPr>
          <w:w w:val="110"/>
          <w:sz w:val="18"/>
        </w:rPr>
        <w:t>3</w:t>
      </w:r>
      <w:r>
        <w:rPr>
          <w:w w:val="110"/>
          <w:position w:val="2"/>
        </w:rPr>
        <w:t>TBL+</w:t>
      </w:r>
      <w:r>
        <w:rPr>
          <w:spacing w:val="67"/>
          <w:w w:val="110"/>
          <w:position w:val="2"/>
        </w:rPr>
        <w:t>  </w:t>
      </w:r>
      <w:r>
        <w:rPr>
          <w:w w:val="110"/>
          <w:position w:val="2"/>
        </w:rPr>
        <w:t>β</w:t>
      </w:r>
      <w:r>
        <w:rPr>
          <w:w w:val="110"/>
          <w:sz w:val="18"/>
        </w:rPr>
        <w:t>4</w:t>
      </w:r>
      <w:r>
        <w:rPr>
          <w:w w:val="110"/>
          <w:position w:val="2"/>
        </w:rPr>
        <w:t>TPS</w:t>
      </w:r>
      <w:r>
        <w:rPr>
          <w:spacing w:val="68"/>
          <w:w w:val="110"/>
          <w:position w:val="2"/>
        </w:rPr>
        <w:t>  </w:t>
      </w:r>
      <w:r>
        <w:rPr>
          <w:w w:val="110"/>
          <w:position w:val="2"/>
        </w:rPr>
        <w:t>+</w:t>
      </w:r>
      <w:r>
        <w:rPr>
          <w:spacing w:val="66"/>
          <w:w w:val="110"/>
          <w:position w:val="2"/>
        </w:rPr>
        <w:t>  </w:t>
      </w:r>
      <w:r>
        <w:rPr>
          <w:w w:val="110"/>
          <w:position w:val="2"/>
        </w:rPr>
        <w:t>β</w:t>
      </w:r>
      <w:r>
        <w:rPr>
          <w:w w:val="110"/>
          <w:sz w:val="18"/>
        </w:rPr>
        <w:t>5</w:t>
      </w:r>
      <w:r>
        <w:rPr>
          <w:w w:val="110"/>
          <w:position w:val="2"/>
        </w:rPr>
        <w:t>FPI</w:t>
      </w:r>
      <w:r>
        <w:rPr>
          <w:w w:val="110"/>
          <w:position w:val="9"/>
          <w:sz w:val="18"/>
        </w:rPr>
        <w:t>2</w:t>
      </w:r>
      <w:r>
        <w:rPr>
          <w:w w:val="110"/>
          <w:position w:val="2"/>
        </w:rPr>
        <w:t>+</w:t>
      </w:r>
      <w:r>
        <w:rPr>
          <w:spacing w:val="68"/>
          <w:w w:val="110"/>
          <w:position w:val="2"/>
        </w:rPr>
        <w:t>  </w:t>
      </w:r>
      <w:r>
        <w:rPr>
          <w:spacing w:val="-2"/>
          <w:w w:val="110"/>
          <w:position w:val="2"/>
        </w:rPr>
        <w:t>β</w:t>
      </w:r>
      <w:r>
        <w:rPr>
          <w:spacing w:val="-2"/>
          <w:w w:val="110"/>
          <w:sz w:val="18"/>
        </w:rPr>
        <w:t>6</w:t>
      </w:r>
      <w:r>
        <w:rPr>
          <w:spacing w:val="-2"/>
          <w:w w:val="110"/>
          <w:position w:val="2"/>
        </w:rPr>
        <w:t>DPI</w:t>
      </w:r>
      <w:r>
        <w:rPr>
          <w:spacing w:val="-2"/>
          <w:w w:val="110"/>
          <w:position w:val="9"/>
          <w:sz w:val="18"/>
        </w:rPr>
        <w:t>2</w:t>
      </w:r>
    </w:p>
    <w:p>
      <w:pPr>
        <w:pStyle w:val="BodyText"/>
        <w:spacing w:before="3"/>
      </w:pPr>
    </w:p>
    <w:p>
      <w:pPr>
        <w:spacing w:before="0"/>
        <w:ind w:left="1100" w:right="0" w:firstLine="0"/>
        <w:jc w:val="both"/>
        <w:rPr>
          <w:sz w:val="28"/>
        </w:rPr>
      </w:pPr>
      <w:r>
        <w:rPr>
          <w:w w:val="110"/>
          <w:position w:val="2"/>
          <w:sz w:val="28"/>
        </w:rPr>
        <w:t>+β</w:t>
      </w:r>
      <w:r>
        <w:rPr>
          <w:w w:val="110"/>
          <w:sz w:val="18"/>
        </w:rPr>
        <w:t>7</w:t>
      </w:r>
      <w:r>
        <w:rPr>
          <w:w w:val="110"/>
          <w:position w:val="2"/>
          <w:sz w:val="28"/>
        </w:rPr>
        <w:t>TBL</w:t>
      </w:r>
      <w:r>
        <w:rPr>
          <w:w w:val="110"/>
          <w:position w:val="9"/>
          <w:sz w:val="18"/>
        </w:rPr>
        <w:t>2</w:t>
      </w:r>
      <w:r>
        <w:rPr>
          <w:w w:val="110"/>
          <w:position w:val="2"/>
          <w:sz w:val="28"/>
        </w:rPr>
        <w:t>+β</w:t>
      </w:r>
      <w:r>
        <w:rPr>
          <w:w w:val="110"/>
          <w:sz w:val="18"/>
        </w:rPr>
        <w:t>8</w:t>
      </w:r>
      <w:r>
        <w:rPr>
          <w:w w:val="110"/>
          <w:position w:val="2"/>
          <w:sz w:val="28"/>
        </w:rPr>
        <w:t>TPS</w:t>
      </w:r>
      <w:r>
        <w:rPr>
          <w:w w:val="110"/>
          <w:position w:val="9"/>
          <w:sz w:val="18"/>
        </w:rPr>
        <w:t>2</w:t>
      </w:r>
      <w:r>
        <w:rPr>
          <w:spacing w:val="53"/>
          <w:w w:val="110"/>
          <w:position w:val="9"/>
          <w:sz w:val="18"/>
        </w:rPr>
        <w:t> </w:t>
      </w:r>
      <w:r>
        <w:rPr>
          <w:w w:val="110"/>
          <w:position w:val="2"/>
          <w:sz w:val="28"/>
        </w:rPr>
        <w:t>+</w:t>
      </w:r>
      <w:r>
        <w:rPr>
          <w:spacing w:val="27"/>
          <w:w w:val="110"/>
          <w:position w:val="2"/>
          <w:sz w:val="28"/>
        </w:rPr>
        <w:t> </w:t>
      </w:r>
      <w:r>
        <w:rPr>
          <w:spacing w:val="-5"/>
          <w:w w:val="110"/>
          <w:position w:val="2"/>
          <w:sz w:val="28"/>
        </w:rPr>
        <w:t>Vi.</w:t>
      </w:r>
    </w:p>
    <w:p>
      <w:pPr>
        <w:pStyle w:val="BodyText"/>
        <w:spacing w:before="204"/>
      </w:pPr>
    </w:p>
    <w:p>
      <w:pPr>
        <w:pStyle w:val="BodyText"/>
        <w:ind w:left="1100"/>
        <w:jc w:val="both"/>
      </w:pPr>
      <w:r>
        <w:rPr>
          <w:w w:val="110"/>
        </w:rPr>
        <w:t>Where</w:t>
      </w:r>
      <w:r>
        <w:rPr>
          <w:spacing w:val="22"/>
          <w:w w:val="110"/>
        </w:rPr>
        <w:t> </w:t>
      </w:r>
      <w:r>
        <w:rPr>
          <w:w w:val="110"/>
        </w:rPr>
        <w:t>Vi</w:t>
      </w:r>
      <w:r>
        <w:rPr>
          <w:spacing w:val="20"/>
          <w:w w:val="110"/>
        </w:rPr>
        <w:t> </w:t>
      </w:r>
      <w:r>
        <w:rPr>
          <w:w w:val="110"/>
        </w:rPr>
        <w:t>=</w:t>
      </w:r>
      <w:r>
        <w:rPr>
          <w:spacing w:val="19"/>
          <w:w w:val="110"/>
        </w:rPr>
        <w:t> </w:t>
      </w:r>
      <w:r>
        <w:rPr>
          <w:w w:val="110"/>
        </w:rPr>
        <w:t>pure</w:t>
      </w:r>
      <w:r>
        <w:rPr>
          <w:spacing w:val="20"/>
          <w:w w:val="110"/>
        </w:rPr>
        <w:t> </w:t>
      </w:r>
      <w:r>
        <w:rPr>
          <w:w w:val="110"/>
        </w:rPr>
        <w:t>noise</w:t>
      </w:r>
      <w:r>
        <w:rPr>
          <w:spacing w:val="21"/>
          <w:w w:val="110"/>
        </w:rPr>
        <w:t> </w:t>
      </w:r>
      <w:r>
        <w:rPr>
          <w:spacing w:val="-2"/>
          <w:w w:val="110"/>
        </w:rPr>
        <w:t>error.</w:t>
      </w:r>
    </w:p>
    <w:p>
      <w:pPr>
        <w:pStyle w:val="BodyText"/>
        <w:spacing w:before="200"/>
      </w:pPr>
    </w:p>
    <w:p>
      <w:pPr>
        <w:pStyle w:val="BodyText"/>
        <w:spacing w:line="626" w:lineRule="auto"/>
        <w:ind w:left="1100" w:right="2315"/>
      </w:pPr>
      <w:r>
        <w:rPr>
          <w:w w:val="115"/>
        </w:rPr>
        <w:t>This model is run and an auxiliary R</w:t>
      </w:r>
      <w:r>
        <w:rPr>
          <w:w w:val="115"/>
          <w:position w:val="7"/>
          <w:sz w:val="18"/>
        </w:rPr>
        <w:t>2</w:t>
      </w:r>
      <w:r>
        <w:rPr>
          <w:spacing w:val="33"/>
          <w:w w:val="115"/>
          <w:position w:val="7"/>
          <w:sz w:val="18"/>
        </w:rPr>
        <w:t> </w:t>
      </w:r>
      <w:r>
        <w:rPr>
          <w:w w:val="115"/>
        </w:rPr>
        <w:t>from it is obtained. The hypothesis to the test is stated thus;</w:t>
      </w:r>
    </w:p>
    <w:p>
      <w:pPr>
        <w:spacing w:line="626" w:lineRule="auto" w:before="0"/>
        <w:ind w:left="1100" w:right="2315" w:firstLine="0"/>
        <w:jc w:val="left"/>
        <w:rPr>
          <w:sz w:val="28"/>
        </w:rPr>
      </w:pPr>
      <w:r>
        <w:rPr>
          <w:w w:val="110"/>
          <w:position w:val="2"/>
          <w:sz w:val="28"/>
        </w:rPr>
        <w:t>H</w:t>
      </w:r>
      <w:r>
        <w:rPr>
          <w:w w:val="110"/>
          <w:sz w:val="18"/>
        </w:rPr>
        <w:t>0</w:t>
      </w:r>
      <w:r>
        <w:rPr>
          <w:w w:val="110"/>
          <w:position w:val="2"/>
          <w:sz w:val="28"/>
        </w:rPr>
        <w:t>: β</w:t>
      </w:r>
      <w:r>
        <w:rPr>
          <w:w w:val="110"/>
          <w:sz w:val="18"/>
        </w:rPr>
        <w:t>1</w:t>
      </w:r>
      <w:r>
        <w:rPr>
          <w:spacing w:val="40"/>
          <w:w w:val="110"/>
          <w:sz w:val="18"/>
        </w:rPr>
        <w:t> </w:t>
      </w:r>
      <w:r>
        <w:rPr>
          <w:w w:val="110"/>
          <w:position w:val="2"/>
          <w:sz w:val="28"/>
        </w:rPr>
        <w:t>= β</w:t>
      </w:r>
      <w:r>
        <w:rPr>
          <w:w w:val="110"/>
          <w:sz w:val="18"/>
        </w:rPr>
        <w:t>2</w:t>
      </w:r>
      <w:r>
        <w:rPr>
          <w:spacing w:val="40"/>
          <w:w w:val="110"/>
          <w:sz w:val="18"/>
        </w:rPr>
        <w:t> </w:t>
      </w:r>
      <w:r>
        <w:rPr>
          <w:w w:val="110"/>
          <w:position w:val="2"/>
          <w:sz w:val="28"/>
        </w:rPr>
        <w:t>=β</w:t>
      </w:r>
      <w:r>
        <w:rPr>
          <w:w w:val="110"/>
          <w:sz w:val="18"/>
        </w:rPr>
        <w:t>3</w:t>
      </w:r>
      <w:r>
        <w:rPr>
          <w:spacing w:val="40"/>
          <w:w w:val="110"/>
          <w:sz w:val="18"/>
        </w:rPr>
        <w:t> </w:t>
      </w:r>
      <w:r>
        <w:rPr>
          <w:w w:val="110"/>
          <w:position w:val="2"/>
          <w:sz w:val="28"/>
        </w:rPr>
        <w:t>=β</w:t>
      </w:r>
      <w:r>
        <w:rPr>
          <w:w w:val="110"/>
          <w:sz w:val="18"/>
        </w:rPr>
        <w:t>4 </w:t>
      </w:r>
      <w:r>
        <w:rPr>
          <w:w w:val="110"/>
          <w:position w:val="2"/>
          <w:sz w:val="28"/>
        </w:rPr>
        <w:t>= β</w:t>
      </w:r>
      <w:r>
        <w:rPr>
          <w:w w:val="110"/>
          <w:sz w:val="18"/>
        </w:rPr>
        <w:t>5</w:t>
      </w:r>
      <w:r>
        <w:rPr>
          <w:spacing w:val="40"/>
          <w:w w:val="110"/>
          <w:sz w:val="18"/>
        </w:rPr>
        <w:t> </w:t>
      </w:r>
      <w:r>
        <w:rPr>
          <w:w w:val="110"/>
          <w:position w:val="2"/>
          <w:sz w:val="28"/>
        </w:rPr>
        <w:t>= β</w:t>
      </w:r>
      <w:r>
        <w:rPr>
          <w:w w:val="110"/>
          <w:sz w:val="18"/>
        </w:rPr>
        <w:t>6</w:t>
      </w:r>
      <w:r>
        <w:rPr>
          <w:w w:val="110"/>
          <w:position w:val="2"/>
          <w:sz w:val="28"/>
        </w:rPr>
        <w:t>= β</w:t>
      </w:r>
      <w:r>
        <w:rPr>
          <w:w w:val="110"/>
          <w:sz w:val="18"/>
        </w:rPr>
        <w:t>7</w:t>
      </w:r>
      <w:r>
        <w:rPr>
          <w:w w:val="110"/>
          <w:position w:val="2"/>
          <w:sz w:val="28"/>
        </w:rPr>
        <w:t>= β</w:t>
      </w:r>
      <w:r>
        <w:rPr>
          <w:w w:val="110"/>
          <w:sz w:val="18"/>
        </w:rPr>
        <w:t>8</w:t>
      </w:r>
      <w:r>
        <w:rPr>
          <w:spacing w:val="40"/>
          <w:w w:val="110"/>
          <w:sz w:val="18"/>
        </w:rPr>
        <w:t> </w:t>
      </w:r>
      <w:r>
        <w:rPr>
          <w:w w:val="110"/>
          <w:position w:val="2"/>
          <w:sz w:val="28"/>
        </w:rPr>
        <w:t>= 0 {Homoscedasticity} H</w:t>
      </w:r>
      <w:r>
        <w:rPr>
          <w:w w:val="110"/>
          <w:sz w:val="18"/>
        </w:rPr>
        <w:t>1</w:t>
      </w:r>
      <w:r>
        <w:rPr>
          <w:w w:val="110"/>
          <w:position w:val="2"/>
          <w:sz w:val="28"/>
        </w:rPr>
        <w:t>: β</w:t>
      </w:r>
      <w:r>
        <w:rPr>
          <w:w w:val="110"/>
          <w:sz w:val="18"/>
        </w:rPr>
        <w:t>1</w:t>
      </w:r>
      <w:r>
        <w:rPr>
          <w:spacing w:val="10"/>
          <w:w w:val="110"/>
          <w:sz w:val="18"/>
        </w:rPr>
        <w:t> </w:t>
      </w:r>
      <w:r>
        <w:rPr>
          <w:w w:val="110"/>
          <w:position w:val="2"/>
          <w:sz w:val="28"/>
        </w:rPr>
        <w:t>≠ β</w:t>
      </w:r>
      <w:r>
        <w:rPr>
          <w:w w:val="110"/>
          <w:sz w:val="18"/>
        </w:rPr>
        <w:t>2</w:t>
      </w:r>
      <w:r>
        <w:rPr>
          <w:w w:val="110"/>
          <w:position w:val="2"/>
          <w:sz w:val="28"/>
        </w:rPr>
        <w:t>≠ β</w:t>
      </w:r>
      <w:r>
        <w:rPr>
          <w:w w:val="110"/>
          <w:sz w:val="18"/>
        </w:rPr>
        <w:t>3</w:t>
      </w:r>
      <w:r>
        <w:rPr>
          <w:w w:val="110"/>
          <w:position w:val="2"/>
          <w:sz w:val="28"/>
        </w:rPr>
        <w:t>≠ β</w:t>
      </w:r>
      <w:r>
        <w:rPr>
          <w:w w:val="110"/>
          <w:sz w:val="18"/>
        </w:rPr>
        <w:t>4</w:t>
      </w:r>
      <w:r>
        <w:rPr>
          <w:spacing w:val="35"/>
          <w:w w:val="110"/>
          <w:sz w:val="18"/>
        </w:rPr>
        <w:t> </w:t>
      </w:r>
      <w:r>
        <w:rPr>
          <w:w w:val="110"/>
          <w:position w:val="2"/>
          <w:sz w:val="28"/>
        </w:rPr>
        <w:t>≠ β</w:t>
      </w:r>
      <w:r>
        <w:rPr>
          <w:w w:val="110"/>
          <w:sz w:val="18"/>
        </w:rPr>
        <w:t>5</w:t>
      </w:r>
      <w:r>
        <w:rPr>
          <w:spacing w:val="10"/>
          <w:w w:val="110"/>
          <w:sz w:val="18"/>
        </w:rPr>
        <w:t> </w:t>
      </w:r>
      <w:r>
        <w:rPr>
          <w:w w:val="110"/>
          <w:position w:val="2"/>
          <w:sz w:val="28"/>
        </w:rPr>
        <w:t>≠ β</w:t>
      </w:r>
      <w:r>
        <w:rPr>
          <w:w w:val="110"/>
          <w:sz w:val="18"/>
        </w:rPr>
        <w:t>6</w:t>
      </w:r>
      <w:r>
        <w:rPr>
          <w:w w:val="110"/>
          <w:position w:val="2"/>
          <w:sz w:val="28"/>
        </w:rPr>
        <w:t>≠ β</w:t>
      </w:r>
      <w:r>
        <w:rPr>
          <w:w w:val="110"/>
          <w:sz w:val="18"/>
        </w:rPr>
        <w:t>7</w:t>
      </w:r>
      <w:r>
        <w:rPr>
          <w:w w:val="110"/>
          <w:position w:val="2"/>
          <w:sz w:val="28"/>
        </w:rPr>
        <w:t>≠ β</w:t>
      </w:r>
      <w:r>
        <w:rPr>
          <w:w w:val="110"/>
          <w:sz w:val="18"/>
        </w:rPr>
        <w:t>8</w:t>
      </w:r>
      <w:r>
        <w:rPr>
          <w:spacing w:val="35"/>
          <w:w w:val="110"/>
          <w:sz w:val="18"/>
        </w:rPr>
        <w:t> </w:t>
      </w:r>
      <w:r>
        <w:rPr>
          <w:w w:val="110"/>
          <w:position w:val="2"/>
          <w:sz w:val="28"/>
        </w:rPr>
        <w:t>= 0 {Heteroscedasticity}.</w:t>
      </w:r>
    </w:p>
    <w:p>
      <w:pPr>
        <w:pStyle w:val="BodyText"/>
        <w:spacing w:line="480" w:lineRule="auto" w:before="1"/>
        <w:ind w:left="1100" w:right="1092"/>
        <w:jc w:val="both"/>
      </w:pPr>
      <w:r>
        <w:rPr>
          <w:w w:val="110"/>
        </w:rPr>
        <w:t>Note:</w:t>
      </w:r>
      <w:r>
        <w:rPr>
          <w:w w:val="110"/>
        </w:rPr>
        <w:t> the</w:t>
      </w:r>
      <w:r>
        <w:rPr>
          <w:w w:val="110"/>
        </w:rPr>
        <w:t> sample</w:t>
      </w:r>
      <w:r>
        <w:rPr>
          <w:w w:val="110"/>
        </w:rPr>
        <w:t> size</w:t>
      </w:r>
      <w:r>
        <w:rPr>
          <w:w w:val="110"/>
        </w:rPr>
        <w:t> {n}</w:t>
      </w:r>
      <w:r>
        <w:rPr>
          <w:w w:val="110"/>
        </w:rPr>
        <w:t> multiplies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R</w:t>
      </w:r>
      <w:r>
        <w:rPr>
          <w:w w:val="110"/>
          <w:position w:val="7"/>
          <w:sz w:val="18"/>
        </w:rPr>
        <w:t>2</w:t>
      </w:r>
      <w:r>
        <w:rPr>
          <w:spacing w:val="40"/>
          <w:w w:val="110"/>
          <w:position w:val="7"/>
          <w:sz w:val="18"/>
        </w:rPr>
        <w:t> </w:t>
      </w:r>
      <w:r>
        <w:rPr>
          <w:w w:val="110"/>
        </w:rPr>
        <w:t>obtained</w:t>
      </w:r>
      <w:r>
        <w:rPr>
          <w:w w:val="110"/>
        </w:rPr>
        <w:t> from</w:t>
      </w:r>
      <w:r>
        <w:rPr>
          <w:w w:val="110"/>
        </w:rPr>
        <w:t> the auxiliary</w:t>
      </w:r>
      <w:r>
        <w:rPr>
          <w:spacing w:val="40"/>
          <w:w w:val="110"/>
        </w:rPr>
        <w:t> </w:t>
      </w:r>
      <w:r>
        <w:rPr>
          <w:w w:val="110"/>
        </w:rPr>
        <w:t>regression</w:t>
      </w:r>
      <w:r>
        <w:rPr>
          <w:spacing w:val="40"/>
          <w:w w:val="110"/>
        </w:rPr>
        <w:t> </w:t>
      </w:r>
      <w:r>
        <w:rPr>
          <w:w w:val="110"/>
        </w:rPr>
        <w:t>asymptotically</w:t>
      </w:r>
      <w:r>
        <w:rPr>
          <w:spacing w:val="40"/>
          <w:w w:val="110"/>
        </w:rPr>
        <w:t> </w:t>
      </w:r>
      <w:r>
        <w:rPr>
          <w:w w:val="110"/>
        </w:rPr>
        <w:t>follows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chi-square distribution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degree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freedom</w:t>
      </w:r>
      <w:r>
        <w:rPr>
          <w:spacing w:val="40"/>
          <w:w w:val="110"/>
        </w:rPr>
        <w:t> </w:t>
      </w:r>
      <w:r>
        <w:rPr>
          <w:w w:val="110"/>
        </w:rPr>
        <w:t>equal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number</w:t>
      </w:r>
      <w:r>
        <w:rPr>
          <w:spacing w:val="40"/>
          <w:w w:val="110"/>
        </w:rPr>
        <w:t> </w:t>
      </w:r>
      <w:r>
        <w:rPr>
          <w:w w:val="110"/>
        </w:rPr>
        <w:t>of regressors</w:t>
      </w:r>
      <w:r>
        <w:rPr>
          <w:spacing w:val="40"/>
          <w:w w:val="110"/>
        </w:rPr>
        <w:t> </w:t>
      </w:r>
      <w:r>
        <w:rPr>
          <w:w w:val="110"/>
        </w:rPr>
        <w:t>{excluding</w:t>
      </w:r>
      <w:r>
        <w:rPr>
          <w:spacing w:val="40"/>
          <w:w w:val="110"/>
        </w:rPr>
        <w:t> </w:t>
      </w:r>
      <w:r>
        <w:rPr>
          <w:w w:val="110"/>
        </w:rPr>
        <w:t>constant</w:t>
      </w:r>
      <w:r>
        <w:rPr>
          <w:spacing w:val="40"/>
          <w:w w:val="110"/>
        </w:rPr>
        <w:t> </w:t>
      </w:r>
      <w:r>
        <w:rPr>
          <w:w w:val="110"/>
        </w:rPr>
        <w:t>term}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auxiliary</w:t>
      </w:r>
      <w:r>
        <w:rPr>
          <w:spacing w:val="40"/>
          <w:w w:val="110"/>
        </w:rPr>
        <w:t> </w:t>
      </w:r>
      <w:r>
        <w:rPr>
          <w:w w:val="110"/>
        </w:rPr>
        <w:t>regression.</w:t>
      </w:r>
    </w:p>
    <w:p>
      <w:pPr>
        <w:pStyle w:val="Heading3"/>
        <w:spacing w:before="206"/>
        <w:ind w:left="1100" w:firstLine="0"/>
        <w:jc w:val="both"/>
      </w:pPr>
      <w:r>
        <w:rPr>
          <w:w w:val="115"/>
        </w:rPr>
        <w:t>Decision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Rule:</w:t>
      </w:r>
    </w:p>
    <w:p>
      <w:pPr>
        <w:spacing w:after="0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tabs>
          <w:tab w:pos="4871" w:val="left" w:leader="none"/>
        </w:tabs>
        <w:spacing w:line="480" w:lineRule="auto" w:before="70"/>
        <w:ind w:left="1100" w:right="1094" w:firstLine="719"/>
        <w:jc w:val="both"/>
      </w:pPr>
      <w:r>
        <w:rPr>
          <w:w w:val="110"/>
          <w:position w:val="2"/>
        </w:rPr>
        <w:t>Reject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null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hypothesis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if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X</w:t>
      </w:r>
      <w:r>
        <w:rPr>
          <w:w w:val="110"/>
          <w:position w:val="9"/>
          <w:sz w:val="18"/>
        </w:rPr>
        <w:t>2</w:t>
      </w:r>
      <w:r>
        <w:rPr>
          <w:w w:val="110"/>
          <w:sz w:val="18"/>
        </w:rPr>
        <w:t>cal</w:t>
      </w:r>
      <w:r>
        <w:rPr>
          <w:w w:val="110"/>
          <w:position w:val="2"/>
        </w:rPr>
        <w:t>&gt;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X</w:t>
      </w:r>
      <w:r>
        <w:rPr>
          <w:w w:val="110"/>
          <w:position w:val="9"/>
          <w:sz w:val="18"/>
        </w:rPr>
        <w:t>2</w:t>
      </w:r>
      <w:r>
        <w:rPr>
          <w:spacing w:val="80"/>
          <w:w w:val="110"/>
          <w:position w:val="9"/>
          <w:sz w:val="18"/>
        </w:rPr>
        <w:t> </w:t>
      </w:r>
      <w:r>
        <w:rPr>
          <w:w w:val="110"/>
          <w:position w:val="2"/>
        </w:rPr>
        <w:t>at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5%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level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of </w:t>
      </w:r>
      <w:r>
        <w:rPr>
          <w:w w:val="110"/>
        </w:rPr>
        <w:t>significance.</w:t>
      </w:r>
      <w:r>
        <w:rPr>
          <w:spacing w:val="40"/>
          <w:w w:val="110"/>
        </w:rPr>
        <w:t> </w:t>
      </w:r>
      <w:r>
        <w:rPr>
          <w:w w:val="110"/>
        </w:rPr>
        <w:t>If</w:t>
      </w:r>
      <w:r>
        <w:rPr>
          <w:w w:val="110"/>
        </w:rPr>
        <w:t> otherwise,</w:t>
      </w:r>
      <w:r>
        <w:rPr>
          <w:w w:val="110"/>
        </w:rPr>
        <w:t> accept</w:t>
      </w:r>
      <w:r>
        <w:rPr>
          <w:w w:val="110"/>
        </w:rPr>
        <w:t> the</w:t>
      </w:r>
      <w:r>
        <w:rPr>
          <w:w w:val="110"/>
        </w:rPr>
        <w:t> null</w:t>
      </w:r>
      <w:r>
        <w:rPr>
          <w:w w:val="110"/>
        </w:rPr>
        <w:t> hypothesis.</w:t>
      </w:r>
      <w:r>
        <w:rPr>
          <w:w w:val="110"/>
        </w:rPr>
        <w:t> From</w:t>
      </w:r>
      <w:r>
        <w:rPr>
          <w:w w:val="110"/>
        </w:rPr>
        <w:t> the </w:t>
      </w:r>
      <w:r>
        <w:rPr>
          <w:w w:val="110"/>
          <w:position w:val="2"/>
        </w:rPr>
        <w:t>obtained</w:t>
      </w:r>
      <w:r>
        <w:rPr>
          <w:w w:val="110"/>
          <w:position w:val="2"/>
        </w:rPr>
        <w:t> results,</w:t>
      </w:r>
      <w:r>
        <w:rPr>
          <w:position w:val="2"/>
        </w:rPr>
        <w:tab/>
      </w:r>
      <w:r>
        <w:rPr>
          <w:w w:val="110"/>
          <w:position w:val="2"/>
        </w:rPr>
        <w:t>X</w:t>
      </w:r>
      <w:r>
        <w:rPr>
          <w:w w:val="110"/>
          <w:position w:val="9"/>
          <w:sz w:val="18"/>
        </w:rPr>
        <w:t>2</w:t>
      </w:r>
      <w:r>
        <w:rPr>
          <w:w w:val="110"/>
          <w:sz w:val="18"/>
        </w:rPr>
        <w:t>cal</w:t>
      </w:r>
      <w:r>
        <w:rPr>
          <w:spacing w:val="40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w w:val="110"/>
          <w:position w:val="2"/>
        </w:rPr>
        <w:t> 19.343</w:t>
      </w:r>
      <w:r>
        <w:rPr>
          <w:w w:val="110"/>
          <w:position w:val="2"/>
        </w:rPr>
        <w:t> &lt;</w:t>
      </w:r>
      <w:r>
        <w:rPr>
          <w:w w:val="110"/>
          <w:position w:val="2"/>
        </w:rPr>
        <w:t> X</w:t>
      </w:r>
      <w:r>
        <w:rPr>
          <w:w w:val="110"/>
          <w:position w:val="9"/>
          <w:sz w:val="18"/>
        </w:rPr>
        <w:t>2</w:t>
      </w:r>
      <w:r>
        <w:rPr>
          <w:w w:val="110"/>
          <w:sz w:val="18"/>
        </w:rPr>
        <w:t>tab</w:t>
      </w:r>
      <w:r>
        <w:rPr>
          <w:spacing w:val="40"/>
          <w:w w:val="110"/>
          <w:sz w:val="18"/>
        </w:rPr>
        <w:t> </w:t>
      </w:r>
      <w:r>
        <w:rPr>
          <w:w w:val="110"/>
          <w:position w:val="2"/>
        </w:rPr>
        <w:t>@</w:t>
      </w:r>
      <w:r>
        <w:rPr>
          <w:w w:val="110"/>
          <w:position w:val="2"/>
        </w:rPr>
        <w:t> 0.05</w:t>
      </w:r>
      <w:r>
        <w:rPr>
          <w:w w:val="110"/>
          <w:position w:val="2"/>
        </w:rPr>
        <w:t> significance </w:t>
      </w:r>
      <w:r>
        <w:rPr>
          <w:w w:val="110"/>
        </w:rPr>
        <w:t>level</w:t>
      </w:r>
      <w:r>
        <w:rPr>
          <w:w w:val="110"/>
        </w:rPr>
        <w:t> {6}</w:t>
      </w:r>
      <w:r>
        <w:rPr>
          <w:w w:val="110"/>
        </w:rPr>
        <w:t> =</w:t>
      </w:r>
      <w:r>
        <w:rPr>
          <w:w w:val="110"/>
        </w:rPr>
        <w:t> 23.7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w w:val="110"/>
        </w:rPr>
        <w:t> therefore</w:t>
      </w:r>
      <w:r>
        <w:rPr>
          <w:w w:val="110"/>
        </w:rPr>
        <w:t> reject</w:t>
      </w:r>
      <w:r>
        <w:rPr>
          <w:w w:val="110"/>
        </w:rPr>
        <w:t> the</w:t>
      </w:r>
      <w:r>
        <w:rPr>
          <w:w w:val="110"/>
        </w:rPr>
        <w:t> alternative</w:t>
      </w:r>
      <w:r>
        <w:rPr>
          <w:w w:val="110"/>
        </w:rPr>
        <w:t> hypothesis</w:t>
      </w:r>
      <w:r>
        <w:rPr>
          <w:w w:val="110"/>
        </w:rPr>
        <w:t> of heteroscedasticity</w:t>
      </w:r>
      <w:r>
        <w:rPr>
          <w:w w:val="110"/>
        </w:rPr>
        <w:t> showing</w:t>
      </w:r>
      <w:r>
        <w:rPr>
          <w:w w:val="110"/>
        </w:rPr>
        <w:t> that</w:t>
      </w:r>
      <w:r>
        <w:rPr>
          <w:w w:val="110"/>
        </w:rPr>
        <w:t> the</w:t>
      </w:r>
      <w:r>
        <w:rPr>
          <w:w w:val="110"/>
        </w:rPr>
        <w:t> error</w:t>
      </w:r>
      <w:r>
        <w:rPr>
          <w:w w:val="110"/>
        </w:rPr>
        <w:t> terms</w:t>
      </w:r>
      <w:r>
        <w:rPr>
          <w:w w:val="110"/>
        </w:rPr>
        <w:t> have</w:t>
      </w:r>
      <w:r>
        <w:rPr>
          <w:w w:val="110"/>
        </w:rPr>
        <w:t> a</w:t>
      </w:r>
      <w:r>
        <w:rPr>
          <w:w w:val="110"/>
        </w:rPr>
        <w:t> constant variance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accept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null</w:t>
      </w:r>
      <w:r>
        <w:rPr>
          <w:spacing w:val="40"/>
          <w:w w:val="110"/>
        </w:rPr>
        <w:t> </w:t>
      </w:r>
      <w:r>
        <w:rPr>
          <w:w w:val="110"/>
        </w:rPr>
        <w:t>hypothesis</w:t>
      </w:r>
      <w:r>
        <w:rPr>
          <w:spacing w:val="40"/>
          <w:w w:val="110"/>
        </w:rPr>
        <w:t> </w:t>
      </w:r>
      <w:r>
        <w:rPr>
          <w:w w:val="110"/>
        </w:rPr>
        <w:t>showing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error terms</w:t>
      </w:r>
      <w:r>
        <w:rPr>
          <w:spacing w:val="40"/>
          <w:w w:val="110"/>
        </w:rPr>
        <w:t> </w:t>
      </w:r>
      <w:r>
        <w:rPr>
          <w:w w:val="110"/>
        </w:rPr>
        <w:t>does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constant</w:t>
      </w:r>
      <w:r>
        <w:rPr>
          <w:spacing w:val="40"/>
          <w:w w:val="110"/>
        </w:rPr>
        <w:t> </w:t>
      </w:r>
      <w:r>
        <w:rPr>
          <w:w w:val="110"/>
        </w:rPr>
        <w:t>variance.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8"/>
      </w:pPr>
    </w:p>
    <w:p>
      <w:pPr>
        <w:pStyle w:val="Heading3"/>
        <w:numPr>
          <w:ilvl w:val="2"/>
          <w:numId w:val="13"/>
        </w:numPr>
        <w:tabs>
          <w:tab w:pos="2540" w:val="left" w:leader="none"/>
        </w:tabs>
        <w:spacing w:line="240" w:lineRule="auto" w:before="1" w:after="0"/>
        <w:ind w:left="2540" w:right="0" w:hanging="1440"/>
        <w:jc w:val="left"/>
      </w:pPr>
      <w:bookmarkStart w:name="_TOC_250002" w:id="21"/>
      <w:r>
        <w:rPr>
          <w:w w:val="110"/>
        </w:rPr>
        <w:t>Test</w:t>
      </w:r>
      <w:r>
        <w:rPr>
          <w:spacing w:val="27"/>
          <w:w w:val="110"/>
        </w:rPr>
        <w:t> </w:t>
      </w:r>
      <w:r>
        <w:rPr>
          <w:w w:val="110"/>
        </w:rPr>
        <w:t>for</w:t>
      </w:r>
      <w:r>
        <w:rPr>
          <w:spacing w:val="27"/>
          <w:w w:val="110"/>
        </w:rPr>
        <w:t> </w:t>
      </w:r>
      <w:bookmarkEnd w:id="21"/>
      <w:r>
        <w:rPr>
          <w:spacing w:val="-2"/>
          <w:w w:val="110"/>
        </w:rPr>
        <w:t>Multicollinearity:</w:t>
      </w:r>
    </w:p>
    <w:p>
      <w:pPr>
        <w:pStyle w:val="BodyText"/>
        <w:spacing w:before="241"/>
        <w:rPr>
          <w:b/>
        </w:rPr>
      </w:pPr>
    </w:p>
    <w:p>
      <w:pPr>
        <w:pStyle w:val="BodyText"/>
        <w:spacing w:line="480" w:lineRule="auto"/>
        <w:ind w:left="1100" w:right="1097" w:firstLine="719"/>
        <w:jc w:val="both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term</w:t>
      </w:r>
      <w:r>
        <w:rPr>
          <w:spacing w:val="40"/>
          <w:w w:val="110"/>
        </w:rPr>
        <w:t> </w:t>
      </w:r>
      <w:r>
        <w:rPr>
          <w:w w:val="110"/>
        </w:rPr>
        <w:t>Multicollinearity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due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Ragnar</w:t>
      </w:r>
      <w:r>
        <w:rPr>
          <w:spacing w:val="40"/>
          <w:w w:val="110"/>
        </w:rPr>
        <w:t> </w:t>
      </w:r>
      <w:r>
        <w:rPr>
          <w:w w:val="110"/>
        </w:rPr>
        <w:t>Frisch.</w:t>
      </w:r>
      <w:r>
        <w:rPr>
          <w:spacing w:val="40"/>
          <w:w w:val="110"/>
        </w:rPr>
        <w:t>  </w:t>
      </w:r>
      <w:r>
        <w:rPr>
          <w:w w:val="110"/>
        </w:rPr>
        <w:t>Originally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w w:val="110"/>
        </w:rPr>
        <w:t> meant</w:t>
      </w:r>
      <w:r>
        <w:rPr>
          <w:w w:val="110"/>
        </w:rPr>
        <w:t> the</w:t>
      </w:r>
      <w:r>
        <w:rPr>
          <w:w w:val="110"/>
        </w:rPr>
        <w:t> existence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w w:val="110"/>
        </w:rPr>
        <w:t> a</w:t>
      </w:r>
      <w:r>
        <w:rPr>
          <w:w w:val="110"/>
        </w:rPr>
        <w:t> “perfect”</w:t>
      </w:r>
      <w:r>
        <w:rPr>
          <w:w w:val="110"/>
        </w:rPr>
        <w:t> or</w:t>
      </w:r>
      <w:r>
        <w:rPr>
          <w:w w:val="110"/>
        </w:rPr>
        <w:t> exact,</w:t>
      </w:r>
      <w:r>
        <w:rPr>
          <w:w w:val="110"/>
        </w:rPr>
        <w:t> linear</w:t>
      </w:r>
      <w:r>
        <w:rPr>
          <w:w w:val="110"/>
        </w:rPr>
        <w:t> relationship</w:t>
      </w:r>
      <w:r>
        <w:rPr>
          <w:spacing w:val="80"/>
          <w:w w:val="110"/>
        </w:rPr>
        <w:t> </w:t>
      </w:r>
      <w:r>
        <w:rPr>
          <w:w w:val="110"/>
        </w:rPr>
        <w:t>among some</w:t>
      </w:r>
      <w:r>
        <w:rPr>
          <w:w w:val="110"/>
        </w:rPr>
        <w:t> or</w:t>
      </w:r>
      <w:r>
        <w:rPr>
          <w:w w:val="110"/>
        </w:rPr>
        <w:t> all</w:t>
      </w:r>
      <w:r>
        <w:rPr>
          <w:w w:val="110"/>
        </w:rPr>
        <w:t> explanatory</w:t>
      </w:r>
      <w:r>
        <w:rPr>
          <w:w w:val="110"/>
        </w:rPr>
        <w:t> variables</w:t>
      </w:r>
      <w:r>
        <w:rPr>
          <w:w w:val="110"/>
        </w:rPr>
        <w:t> of</w:t>
      </w:r>
      <w:r>
        <w:rPr>
          <w:w w:val="110"/>
        </w:rPr>
        <w:t> a</w:t>
      </w:r>
      <w:r>
        <w:rPr>
          <w:w w:val="110"/>
        </w:rPr>
        <w:t> regression</w:t>
      </w:r>
      <w:r>
        <w:rPr>
          <w:w w:val="110"/>
        </w:rPr>
        <w:t> model.</w:t>
      </w:r>
      <w:r>
        <w:rPr>
          <w:spacing w:val="40"/>
          <w:w w:val="110"/>
        </w:rPr>
        <w:t> </w:t>
      </w:r>
      <w:r>
        <w:rPr>
          <w:w w:val="110"/>
        </w:rPr>
        <w:t>The tests</w:t>
      </w:r>
      <w:r>
        <w:rPr>
          <w:w w:val="110"/>
        </w:rPr>
        <w:t> were</w:t>
      </w:r>
      <w:r>
        <w:rPr>
          <w:w w:val="110"/>
        </w:rPr>
        <w:t> carried</w:t>
      </w:r>
      <w:r>
        <w:rPr>
          <w:w w:val="110"/>
        </w:rPr>
        <w:t> out</w:t>
      </w:r>
      <w:r>
        <w:rPr>
          <w:w w:val="110"/>
        </w:rPr>
        <w:t> using</w:t>
      </w:r>
      <w:r>
        <w:rPr>
          <w:w w:val="110"/>
        </w:rPr>
        <w:t> correlation</w:t>
      </w:r>
      <w:r>
        <w:rPr>
          <w:w w:val="110"/>
        </w:rPr>
        <w:t> matrix.</w:t>
      </w:r>
      <w:r>
        <w:rPr>
          <w:spacing w:val="80"/>
          <w:w w:val="110"/>
        </w:rPr>
        <w:t> </w:t>
      </w:r>
      <w:r>
        <w:rPr>
          <w:w w:val="110"/>
        </w:rPr>
        <w:t>According</w:t>
      </w:r>
      <w:r>
        <w:rPr>
          <w:w w:val="110"/>
        </w:rPr>
        <w:t> to</w:t>
      </w:r>
      <w:r>
        <w:rPr>
          <w:w w:val="110"/>
        </w:rPr>
        <w:t> Barry</w:t>
      </w:r>
      <w:r>
        <w:rPr>
          <w:spacing w:val="40"/>
          <w:w w:val="110"/>
        </w:rPr>
        <w:t> </w:t>
      </w:r>
      <w:r>
        <w:rPr>
          <w:w w:val="110"/>
        </w:rPr>
        <w:t>and Feldman {1985} criteria; “Multicollinearity is not a problem if no correlation exceeds 0.80”.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354"/>
        <w:gridCol w:w="1260"/>
        <w:gridCol w:w="1260"/>
        <w:gridCol w:w="1168"/>
        <w:gridCol w:w="2145"/>
      </w:tblGrid>
      <w:tr>
        <w:trPr>
          <w:trHeight w:val="657" w:hRule="atLeast"/>
        </w:trPr>
        <w:tc>
          <w:tcPr>
            <w:tcW w:w="10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5"/>
                <w:w w:val="115"/>
                <w:sz w:val="28"/>
              </w:rPr>
              <w:t>TPS</w:t>
            </w:r>
          </w:p>
        </w:tc>
        <w:tc>
          <w:tcPr>
            <w:tcW w:w="1260" w:type="dxa"/>
          </w:tcPr>
          <w:p>
            <w:pPr>
              <w:pStyle w:val="TableParagraph"/>
              <w:spacing w:line="324" w:lineRule="exact"/>
              <w:ind w:left="105"/>
              <w:rPr>
                <w:rFonts w:ascii="Cambria"/>
                <w:sz w:val="28"/>
              </w:rPr>
            </w:pPr>
            <w:r>
              <w:rPr>
                <w:rFonts w:ascii="Cambria"/>
                <w:spacing w:val="-5"/>
                <w:w w:val="110"/>
                <w:sz w:val="28"/>
              </w:rPr>
              <w:t>TBL</w:t>
            </w:r>
          </w:p>
        </w:tc>
        <w:tc>
          <w:tcPr>
            <w:tcW w:w="1260" w:type="dxa"/>
          </w:tcPr>
          <w:p>
            <w:pPr>
              <w:pStyle w:val="TableParagraph"/>
              <w:spacing w:line="324" w:lineRule="exact"/>
              <w:ind w:left="105"/>
              <w:rPr>
                <w:rFonts w:ascii="Cambria"/>
                <w:sz w:val="28"/>
              </w:rPr>
            </w:pPr>
            <w:r>
              <w:rPr>
                <w:rFonts w:ascii="Cambria"/>
                <w:spacing w:val="-5"/>
                <w:w w:val="110"/>
                <w:sz w:val="28"/>
              </w:rPr>
              <w:t>FPI</w:t>
            </w:r>
          </w:p>
        </w:tc>
        <w:tc>
          <w:tcPr>
            <w:tcW w:w="1168" w:type="dxa"/>
          </w:tcPr>
          <w:p>
            <w:pPr>
              <w:pStyle w:val="TableParagraph"/>
              <w:spacing w:line="324" w:lineRule="exact"/>
              <w:ind w:left="106"/>
              <w:rPr>
                <w:rFonts w:ascii="Cambria"/>
                <w:sz w:val="28"/>
              </w:rPr>
            </w:pPr>
            <w:r>
              <w:rPr>
                <w:rFonts w:ascii="Cambria"/>
                <w:spacing w:val="-5"/>
                <w:w w:val="110"/>
                <w:sz w:val="28"/>
              </w:rPr>
              <w:t>DPI</w:t>
            </w:r>
          </w:p>
        </w:tc>
        <w:tc>
          <w:tcPr>
            <w:tcW w:w="2145" w:type="dxa"/>
          </w:tcPr>
          <w:p>
            <w:pPr>
              <w:pStyle w:val="TableParagraph"/>
              <w:spacing w:line="324" w:lineRule="exact"/>
              <w:ind w:left="109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15"/>
                <w:sz w:val="28"/>
              </w:rPr>
              <w:t>REMARK</w:t>
            </w:r>
          </w:p>
        </w:tc>
      </w:tr>
      <w:tr>
        <w:trPr>
          <w:trHeight w:val="657" w:hRule="atLeast"/>
        </w:trPr>
        <w:tc>
          <w:tcPr>
            <w:tcW w:w="1087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5"/>
                <w:w w:val="115"/>
                <w:sz w:val="28"/>
              </w:rPr>
              <w:t>TPS</w:t>
            </w:r>
          </w:p>
        </w:tc>
        <w:tc>
          <w:tcPr>
            <w:tcW w:w="1354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20"/>
                <w:sz w:val="28"/>
              </w:rPr>
              <w:t>1.000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line="324" w:lineRule="exact"/>
              <w:ind w:left="109"/>
              <w:rPr>
                <w:rFonts w:ascii="Cambria"/>
                <w:sz w:val="28"/>
              </w:rPr>
            </w:pPr>
            <w:r>
              <w:rPr>
                <w:rFonts w:ascii="Cambria"/>
                <w:spacing w:val="-10"/>
                <w:w w:val="120"/>
                <w:sz w:val="28"/>
              </w:rPr>
              <w:t>-</w:t>
            </w:r>
          </w:p>
        </w:tc>
      </w:tr>
    </w:tbl>
    <w:p>
      <w:pPr>
        <w:spacing w:after="0" w:line="324" w:lineRule="exact"/>
        <w:rPr>
          <w:rFonts w:ascii="Cambria"/>
          <w:sz w:val="28"/>
        </w:rPr>
        <w:sectPr>
          <w:pgSz w:w="12240" w:h="15840"/>
          <w:pgMar w:header="0" w:footer="1015" w:top="1720" w:bottom="1630" w:left="340" w:right="340"/>
        </w:sectPr>
      </w:pPr>
    </w:p>
    <w:tbl>
      <w:tblPr>
        <w:tblW w:w="0" w:type="auto"/>
        <w:jc w:val="left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354"/>
        <w:gridCol w:w="1260"/>
        <w:gridCol w:w="1260"/>
        <w:gridCol w:w="1168"/>
        <w:gridCol w:w="2145"/>
      </w:tblGrid>
      <w:tr>
        <w:trPr>
          <w:trHeight w:val="657" w:hRule="atLeast"/>
        </w:trPr>
        <w:tc>
          <w:tcPr>
            <w:tcW w:w="1087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5"/>
                <w:w w:val="110"/>
                <w:sz w:val="28"/>
              </w:rPr>
              <w:t>TBL</w:t>
            </w:r>
          </w:p>
        </w:tc>
        <w:tc>
          <w:tcPr>
            <w:tcW w:w="1354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20"/>
                <w:sz w:val="28"/>
              </w:rPr>
              <w:t>0.9561</w:t>
            </w:r>
          </w:p>
        </w:tc>
        <w:tc>
          <w:tcPr>
            <w:tcW w:w="1260" w:type="dxa"/>
          </w:tcPr>
          <w:p>
            <w:pPr>
              <w:pStyle w:val="TableParagraph"/>
              <w:spacing w:line="324" w:lineRule="exact"/>
              <w:ind w:left="105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20"/>
                <w:sz w:val="28"/>
              </w:rPr>
              <w:t>1.000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line="324" w:lineRule="exact"/>
              <w:ind w:left="109"/>
              <w:rPr>
                <w:rFonts w:ascii="Cambria"/>
                <w:sz w:val="28"/>
              </w:rPr>
            </w:pPr>
            <w:r>
              <w:rPr>
                <w:rFonts w:ascii="Cambria"/>
                <w:spacing w:val="-10"/>
                <w:w w:val="115"/>
                <w:sz w:val="28"/>
              </w:rPr>
              <w:t>M</w:t>
            </w:r>
          </w:p>
        </w:tc>
      </w:tr>
      <w:tr>
        <w:trPr>
          <w:trHeight w:val="657" w:hRule="atLeast"/>
        </w:trPr>
        <w:tc>
          <w:tcPr>
            <w:tcW w:w="1087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5"/>
                <w:w w:val="110"/>
                <w:sz w:val="28"/>
              </w:rPr>
              <w:t>FPI</w:t>
            </w:r>
          </w:p>
        </w:tc>
        <w:tc>
          <w:tcPr>
            <w:tcW w:w="1354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20"/>
                <w:sz w:val="28"/>
              </w:rPr>
              <w:t>0.9829</w:t>
            </w:r>
          </w:p>
        </w:tc>
        <w:tc>
          <w:tcPr>
            <w:tcW w:w="1260" w:type="dxa"/>
          </w:tcPr>
          <w:p>
            <w:pPr>
              <w:pStyle w:val="TableParagraph"/>
              <w:spacing w:line="324" w:lineRule="exact"/>
              <w:ind w:left="105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20"/>
                <w:sz w:val="28"/>
              </w:rPr>
              <w:t>0.9552</w:t>
            </w:r>
          </w:p>
        </w:tc>
        <w:tc>
          <w:tcPr>
            <w:tcW w:w="1260" w:type="dxa"/>
          </w:tcPr>
          <w:p>
            <w:pPr>
              <w:pStyle w:val="TableParagraph"/>
              <w:spacing w:line="324" w:lineRule="exact"/>
              <w:ind w:left="105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20"/>
                <w:sz w:val="28"/>
              </w:rPr>
              <w:t>1.000</w:t>
            </w:r>
          </w:p>
        </w:tc>
        <w:tc>
          <w:tcPr>
            <w:tcW w:w="11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line="324" w:lineRule="exact"/>
              <w:ind w:left="109"/>
              <w:rPr>
                <w:rFonts w:ascii="Cambria"/>
                <w:sz w:val="28"/>
              </w:rPr>
            </w:pPr>
            <w:r>
              <w:rPr>
                <w:rFonts w:ascii="Cambria"/>
                <w:spacing w:val="-5"/>
                <w:w w:val="125"/>
                <w:sz w:val="28"/>
              </w:rPr>
              <w:t>M,M</w:t>
            </w:r>
          </w:p>
        </w:tc>
      </w:tr>
      <w:tr>
        <w:trPr>
          <w:trHeight w:val="1314" w:hRule="atLeast"/>
        </w:trPr>
        <w:tc>
          <w:tcPr>
            <w:tcW w:w="1087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spacing w:val="-5"/>
                <w:w w:val="110"/>
                <w:sz w:val="28"/>
              </w:rPr>
              <w:t>DPI</w:t>
            </w:r>
          </w:p>
        </w:tc>
        <w:tc>
          <w:tcPr>
            <w:tcW w:w="1354" w:type="dxa"/>
          </w:tcPr>
          <w:p>
            <w:pPr>
              <w:pStyle w:val="TableParagraph"/>
              <w:spacing w:line="324" w:lineRule="exact"/>
              <w:ind w:left="107"/>
              <w:rPr>
                <w:rFonts w:ascii="Cambria"/>
                <w:sz w:val="28"/>
              </w:rPr>
            </w:pPr>
            <w:r>
              <w:rPr>
                <w:rFonts w:ascii="Cambria"/>
                <w:w w:val="120"/>
                <w:sz w:val="28"/>
              </w:rPr>
              <w:t>-</w:t>
            </w:r>
            <w:r>
              <w:rPr>
                <w:rFonts w:ascii="Cambria"/>
                <w:spacing w:val="-2"/>
                <w:w w:val="120"/>
                <w:sz w:val="28"/>
              </w:rPr>
              <w:t>0.5694</w:t>
            </w:r>
          </w:p>
        </w:tc>
        <w:tc>
          <w:tcPr>
            <w:tcW w:w="1260" w:type="dxa"/>
          </w:tcPr>
          <w:p>
            <w:pPr>
              <w:pStyle w:val="TableParagraph"/>
              <w:spacing w:line="324" w:lineRule="exact"/>
              <w:ind w:left="105"/>
              <w:rPr>
                <w:rFonts w:ascii="Cambria"/>
                <w:sz w:val="28"/>
              </w:rPr>
            </w:pPr>
            <w:r>
              <w:rPr>
                <w:rFonts w:ascii="Cambria"/>
                <w:spacing w:val="-10"/>
                <w:w w:val="120"/>
                <w:sz w:val="28"/>
              </w:rPr>
              <w:t>-</w:t>
            </w:r>
          </w:p>
          <w:p>
            <w:pPr>
              <w:pStyle w:val="TableParagraph"/>
              <w:spacing w:line="240" w:lineRule="auto"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20"/>
                <w:sz w:val="28"/>
              </w:rPr>
              <w:t>0.6235</w:t>
            </w:r>
          </w:p>
        </w:tc>
        <w:tc>
          <w:tcPr>
            <w:tcW w:w="1260" w:type="dxa"/>
          </w:tcPr>
          <w:p>
            <w:pPr>
              <w:pStyle w:val="TableParagraph"/>
              <w:spacing w:line="324" w:lineRule="exact"/>
              <w:ind w:left="105"/>
              <w:rPr>
                <w:rFonts w:ascii="Cambria"/>
                <w:sz w:val="28"/>
              </w:rPr>
            </w:pPr>
            <w:r>
              <w:rPr>
                <w:rFonts w:ascii="Cambria"/>
                <w:spacing w:val="-10"/>
                <w:w w:val="120"/>
                <w:sz w:val="28"/>
              </w:rPr>
              <w:t>-</w:t>
            </w:r>
          </w:p>
          <w:p>
            <w:pPr>
              <w:pStyle w:val="TableParagraph"/>
              <w:spacing w:line="240" w:lineRule="auto" w:before="1"/>
              <w:rPr>
                <w:rFonts w:ascii="Cambria"/>
                <w:sz w:val="28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20"/>
                <w:sz w:val="28"/>
              </w:rPr>
              <w:t>0.5817</w:t>
            </w:r>
          </w:p>
        </w:tc>
        <w:tc>
          <w:tcPr>
            <w:tcW w:w="1168" w:type="dxa"/>
          </w:tcPr>
          <w:p>
            <w:pPr>
              <w:pStyle w:val="TableParagraph"/>
              <w:spacing w:line="324" w:lineRule="exact"/>
              <w:ind w:left="106"/>
              <w:rPr>
                <w:rFonts w:ascii="Cambria"/>
                <w:sz w:val="28"/>
              </w:rPr>
            </w:pPr>
            <w:r>
              <w:rPr>
                <w:rFonts w:ascii="Cambria"/>
                <w:spacing w:val="-2"/>
                <w:w w:val="120"/>
                <w:sz w:val="28"/>
              </w:rPr>
              <w:t>1.000</w:t>
            </w:r>
          </w:p>
        </w:tc>
        <w:tc>
          <w:tcPr>
            <w:tcW w:w="2145" w:type="dxa"/>
          </w:tcPr>
          <w:p>
            <w:pPr>
              <w:pStyle w:val="TableParagraph"/>
              <w:spacing w:line="324" w:lineRule="exact"/>
              <w:ind w:left="109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Nm,</w:t>
            </w:r>
            <w:r>
              <w:rPr>
                <w:rFonts w:ascii="Cambria"/>
                <w:spacing w:val="20"/>
                <w:w w:val="115"/>
                <w:sz w:val="28"/>
              </w:rPr>
              <w:t> </w:t>
            </w:r>
            <w:r>
              <w:rPr>
                <w:rFonts w:ascii="Cambria"/>
                <w:w w:val="115"/>
                <w:sz w:val="28"/>
              </w:rPr>
              <w:t>Nm,</w:t>
            </w:r>
            <w:r>
              <w:rPr>
                <w:rFonts w:ascii="Cambria"/>
                <w:spacing w:val="21"/>
                <w:w w:val="115"/>
                <w:sz w:val="28"/>
              </w:rPr>
              <w:t> </w:t>
            </w:r>
            <w:r>
              <w:rPr>
                <w:rFonts w:ascii="Cambria"/>
                <w:spacing w:val="-5"/>
                <w:w w:val="115"/>
                <w:sz w:val="28"/>
              </w:rPr>
              <w:t>Nm</w:t>
            </w:r>
          </w:p>
        </w:tc>
      </w:tr>
    </w:tbl>
    <w:p>
      <w:pPr>
        <w:pStyle w:val="BodyText"/>
      </w:pPr>
    </w:p>
    <w:p>
      <w:pPr>
        <w:pStyle w:val="BodyText"/>
        <w:spacing w:before="215"/>
      </w:pPr>
    </w:p>
    <w:p>
      <w:pPr>
        <w:pStyle w:val="BodyText"/>
        <w:spacing w:line="626" w:lineRule="auto"/>
        <w:ind w:left="1100" w:right="5021"/>
        <w:jc w:val="both"/>
      </w:pPr>
      <w:r>
        <w:rPr>
          <w:w w:val="110"/>
        </w:rPr>
        <w:t>Where M = Presence of multicollinearity Nm = No multicollinearity.</w:t>
      </w:r>
    </w:p>
    <w:p>
      <w:pPr>
        <w:pStyle w:val="BodyText"/>
        <w:spacing w:line="480" w:lineRule="auto" w:before="41"/>
        <w:ind w:left="1100" w:right="1095" w:firstLine="719"/>
        <w:jc w:val="both"/>
      </w:pPr>
      <w:r>
        <w:rPr>
          <w:w w:val="110"/>
        </w:rPr>
        <w:t>From</w:t>
      </w:r>
      <w:r>
        <w:rPr>
          <w:w w:val="110"/>
        </w:rPr>
        <w:t> the</w:t>
      </w:r>
      <w:r>
        <w:rPr>
          <w:w w:val="110"/>
        </w:rPr>
        <w:t> above</w:t>
      </w:r>
      <w:r>
        <w:rPr>
          <w:w w:val="110"/>
        </w:rPr>
        <w:t> table,</w:t>
      </w:r>
      <w:r>
        <w:rPr>
          <w:w w:val="110"/>
        </w:rPr>
        <w:t> the</w:t>
      </w:r>
      <w:r>
        <w:rPr>
          <w:w w:val="110"/>
        </w:rPr>
        <w:t> pair-wise</w:t>
      </w:r>
      <w:r>
        <w:rPr>
          <w:w w:val="110"/>
        </w:rPr>
        <w:t> TBL</w:t>
      </w:r>
      <w:r>
        <w:rPr>
          <w:w w:val="110"/>
        </w:rPr>
        <w:t> and</w:t>
      </w:r>
      <w:r>
        <w:rPr>
          <w:w w:val="110"/>
        </w:rPr>
        <w:t> TPS</w:t>
      </w:r>
      <w:r>
        <w:rPr>
          <w:w w:val="110"/>
        </w:rPr>
        <w:t> (0.9561), FPI and</w:t>
      </w:r>
      <w:r>
        <w:rPr>
          <w:spacing w:val="40"/>
          <w:w w:val="110"/>
        </w:rPr>
        <w:t> </w:t>
      </w:r>
      <w:r>
        <w:rPr>
          <w:w w:val="110"/>
        </w:rPr>
        <w:t>TPS</w:t>
      </w:r>
      <w:r>
        <w:rPr>
          <w:spacing w:val="40"/>
          <w:w w:val="110"/>
        </w:rPr>
        <w:t> </w:t>
      </w:r>
      <w:r>
        <w:rPr>
          <w:w w:val="110"/>
        </w:rPr>
        <w:t>(0.9829),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FPI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TBL</w:t>
      </w:r>
      <w:r>
        <w:rPr>
          <w:spacing w:val="40"/>
          <w:w w:val="110"/>
        </w:rPr>
        <w:t> </w:t>
      </w:r>
      <w:r>
        <w:rPr>
          <w:w w:val="110"/>
        </w:rPr>
        <w:t>(0.9552),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values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excess of</w:t>
      </w:r>
      <w:r>
        <w:rPr>
          <w:spacing w:val="40"/>
          <w:w w:val="110"/>
        </w:rPr>
        <w:t> </w:t>
      </w:r>
      <w:r>
        <w:rPr>
          <w:w w:val="110"/>
        </w:rPr>
        <w:t>0.8.</w:t>
      </w:r>
      <w:r>
        <w:rPr>
          <w:spacing w:val="40"/>
          <w:w w:val="110"/>
        </w:rPr>
        <w:t> </w:t>
      </w:r>
      <w:r>
        <w:rPr>
          <w:w w:val="110"/>
        </w:rPr>
        <w:t>Therefore,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conclude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multicollinearity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can</w:t>
      </w:r>
      <w:r>
        <w:rPr>
          <w:spacing w:val="80"/>
          <w:w w:val="110"/>
        </w:rPr>
        <w:t> </w:t>
      </w:r>
      <w:r>
        <w:rPr>
          <w:w w:val="110"/>
        </w:rPr>
        <w:t>conclude</w:t>
      </w:r>
      <w:r>
        <w:rPr>
          <w:w w:val="110"/>
        </w:rPr>
        <w:t> that</w:t>
      </w:r>
      <w:r>
        <w:rPr>
          <w:w w:val="110"/>
        </w:rPr>
        <w:t> multicollinearity</w:t>
      </w:r>
      <w:r>
        <w:rPr>
          <w:w w:val="110"/>
        </w:rPr>
        <w:t> exist</w:t>
      </w:r>
      <w:r>
        <w:rPr>
          <w:w w:val="110"/>
        </w:rPr>
        <w:t> between</w:t>
      </w:r>
      <w:r>
        <w:rPr>
          <w:w w:val="110"/>
        </w:rPr>
        <w:t> these</w:t>
      </w:r>
      <w:r>
        <w:rPr>
          <w:w w:val="110"/>
        </w:rPr>
        <w:t> variables</w:t>
      </w:r>
      <w:r>
        <w:rPr>
          <w:w w:val="110"/>
        </w:rPr>
        <w:t> using</w:t>
      </w:r>
      <w:r>
        <w:rPr>
          <w:spacing w:val="80"/>
          <w:w w:val="110"/>
        </w:rPr>
        <w:t> </w:t>
      </w:r>
      <w:r>
        <w:rPr>
          <w:w w:val="110"/>
        </w:rPr>
        <w:t>pair wise.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3"/>
        <w:numPr>
          <w:ilvl w:val="1"/>
          <w:numId w:val="12"/>
        </w:numPr>
        <w:tabs>
          <w:tab w:pos="1820" w:val="left" w:leader="none"/>
        </w:tabs>
        <w:spacing w:line="628" w:lineRule="auto" w:before="0" w:after="0"/>
        <w:ind w:left="1100" w:right="7379" w:firstLine="0"/>
        <w:jc w:val="left"/>
      </w:pPr>
      <w:r>
        <w:rPr>
          <w:spacing w:val="-2"/>
          <w:w w:val="115"/>
        </w:rPr>
        <w:t>Hypothesis</w:t>
      </w:r>
      <w:r>
        <w:rPr>
          <w:spacing w:val="-11"/>
          <w:w w:val="115"/>
        </w:rPr>
        <w:t> </w:t>
      </w:r>
      <w:r>
        <w:rPr>
          <w:spacing w:val="-2"/>
          <w:w w:val="115"/>
        </w:rPr>
        <w:t>Test Hypothesis:</w:t>
      </w:r>
    </w:p>
    <w:p>
      <w:pPr>
        <w:pStyle w:val="BodyText"/>
        <w:spacing w:line="482" w:lineRule="auto"/>
        <w:ind w:left="1100" w:right="1097" w:firstLine="719"/>
        <w:jc w:val="both"/>
      </w:pPr>
      <w:r>
        <w:rPr>
          <w:w w:val="110"/>
        </w:rPr>
        <w:t>Privatization</w:t>
      </w:r>
      <w:r>
        <w:rPr>
          <w:w w:val="110"/>
        </w:rPr>
        <w:t> does</w:t>
      </w:r>
      <w:r>
        <w:rPr>
          <w:w w:val="110"/>
        </w:rPr>
        <w:t> not</w:t>
      </w:r>
      <w:r>
        <w:rPr>
          <w:w w:val="110"/>
        </w:rPr>
        <w:t> have</w:t>
      </w:r>
      <w:r>
        <w:rPr>
          <w:w w:val="110"/>
        </w:rPr>
        <w:t> impact</w:t>
      </w:r>
      <w:r>
        <w:rPr>
          <w:w w:val="110"/>
        </w:rPr>
        <w:t> on</w:t>
      </w:r>
      <w:r>
        <w:rPr>
          <w:w w:val="110"/>
        </w:rPr>
        <w:t> economic</w:t>
      </w:r>
      <w:r>
        <w:rPr>
          <w:w w:val="110"/>
        </w:rPr>
        <w:t> growth</w:t>
      </w:r>
      <w:r>
        <w:rPr>
          <w:spacing w:val="40"/>
          <w:w w:val="110"/>
        </w:rPr>
        <w:t> </w:t>
      </w:r>
      <w:r>
        <w:rPr>
          <w:w w:val="110"/>
        </w:rPr>
        <w:t>in </w:t>
      </w:r>
      <w:r>
        <w:rPr>
          <w:spacing w:val="-2"/>
          <w:w w:val="110"/>
        </w:rPr>
        <w:t>Nigeria.</w:t>
      </w:r>
    </w:p>
    <w:p>
      <w:pPr>
        <w:spacing w:after="0" w:line="482" w:lineRule="auto"/>
        <w:jc w:val="both"/>
        <w:sectPr>
          <w:type w:val="continuous"/>
          <w:pgSz w:w="12240" w:h="15840"/>
          <w:pgMar w:header="0" w:footer="1015" w:top="1780" w:bottom="1200" w:left="340" w:right="340"/>
        </w:sectPr>
      </w:pPr>
    </w:p>
    <w:p>
      <w:pPr>
        <w:pStyle w:val="BodyText"/>
        <w:spacing w:line="480" w:lineRule="auto" w:before="71"/>
        <w:ind w:left="1100" w:right="1093"/>
        <w:jc w:val="both"/>
      </w:pPr>
      <w:r>
        <w:rPr>
          <w:b/>
          <w:w w:val="110"/>
        </w:rPr>
        <w:t>Conclusion:</w:t>
      </w:r>
      <w:r>
        <w:rPr>
          <w:b/>
          <w:spacing w:val="40"/>
          <w:w w:val="110"/>
        </w:rPr>
        <w:t> </w:t>
      </w:r>
      <w:r>
        <w:rPr>
          <w:w w:val="110"/>
        </w:rPr>
        <w:t>From</w:t>
      </w:r>
      <w:r>
        <w:rPr>
          <w:w w:val="110"/>
        </w:rPr>
        <w:t> the</w:t>
      </w:r>
      <w:r>
        <w:rPr>
          <w:w w:val="110"/>
        </w:rPr>
        <w:t> regression analysis</w:t>
      </w:r>
      <w:r>
        <w:rPr>
          <w:w w:val="110"/>
        </w:rPr>
        <w:t> gotten,</w:t>
      </w:r>
      <w:r>
        <w:rPr>
          <w:w w:val="110"/>
        </w:rPr>
        <w:t> it</w:t>
      </w:r>
      <w:r>
        <w:rPr>
          <w:w w:val="110"/>
        </w:rPr>
        <w:t> revealed</w:t>
      </w:r>
      <w:r>
        <w:rPr>
          <w:w w:val="110"/>
        </w:rPr>
        <w:t> that foreign</w:t>
      </w:r>
      <w:r>
        <w:rPr>
          <w:w w:val="110"/>
        </w:rPr>
        <w:t> private</w:t>
      </w:r>
      <w:r>
        <w:rPr>
          <w:w w:val="110"/>
        </w:rPr>
        <w:t> investment,</w:t>
      </w:r>
      <w:r>
        <w:rPr>
          <w:w w:val="110"/>
        </w:rPr>
        <w:t> domestic</w:t>
      </w:r>
      <w:r>
        <w:rPr>
          <w:w w:val="110"/>
        </w:rPr>
        <w:t> private</w:t>
      </w:r>
      <w:r>
        <w:rPr>
          <w:w w:val="110"/>
        </w:rPr>
        <w:t> investment</w:t>
      </w:r>
      <w:r>
        <w:rPr>
          <w:w w:val="110"/>
        </w:rPr>
        <w:t> and</w:t>
      </w:r>
      <w:r>
        <w:rPr>
          <w:w w:val="110"/>
        </w:rPr>
        <w:t> total</w:t>
      </w:r>
      <w:r>
        <w:rPr>
          <w:spacing w:val="80"/>
          <w:w w:val="110"/>
        </w:rPr>
        <w:t> </w:t>
      </w:r>
      <w:r>
        <w:rPr>
          <w:w w:val="110"/>
        </w:rPr>
        <w:t>bank</w:t>
      </w:r>
      <w:r>
        <w:rPr>
          <w:spacing w:val="40"/>
          <w:w w:val="110"/>
        </w:rPr>
        <w:t> </w:t>
      </w:r>
      <w:r>
        <w:rPr>
          <w:w w:val="110"/>
        </w:rPr>
        <w:t>loans</w:t>
      </w:r>
      <w:r>
        <w:rPr>
          <w:spacing w:val="40"/>
          <w:w w:val="110"/>
        </w:rPr>
        <w:t> </w:t>
      </w:r>
      <w:r>
        <w:rPr>
          <w:w w:val="110"/>
        </w:rPr>
        <w:t>all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significant</w:t>
      </w:r>
      <w:r>
        <w:rPr>
          <w:spacing w:val="40"/>
          <w:w w:val="110"/>
        </w:rPr>
        <w:t> </w:t>
      </w:r>
      <w:r>
        <w:rPr>
          <w:w w:val="110"/>
        </w:rPr>
        <w:t>impact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gross</w:t>
      </w:r>
      <w:r>
        <w:rPr>
          <w:spacing w:val="40"/>
          <w:w w:val="110"/>
        </w:rPr>
        <w:t> </w:t>
      </w:r>
      <w:r>
        <w:rPr>
          <w:w w:val="110"/>
        </w:rPr>
        <w:t>domestic product,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exception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total</w:t>
      </w:r>
      <w:r>
        <w:rPr>
          <w:spacing w:val="40"/>
          <w:w w:val="110"/>
        </w:rPr>
        <w:t> </w:t>
      </w:r>
      <w:r>
        <w:rPr>
          <w:w w:val="110"/>
        </w:rPr>
        <w:t>private</w:t>
      </w:r>
      <w:r>
        <w:rPr>
          <w:spacing w:val="40"/>
          <w:w w:val="110"/>
        </w:rPr>
        <w:t> </w:t>
      </w:r>
      <w:r>
        <w:rPr>
          <w:w w:val="110"/>
        </w:rPr>
        <w:t>savings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seen to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insignificant.</w:t>
      </w:r>
      <w:r>
        <w:rPr>
          <w:spacing w:val="40"/>
          <w:w w:val="110"/>
        </w:rPr>
        <w:t> </w:t>
      </w:r>
      <w:r>
        <w:rPr>
          <w:w w:val="110"/>
        </w:rPr>
        <w:t>Therefore,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conclude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of public</w:t>
      </w:r>
      <w:r>
        <w:rPr>
          <w:w w:val="110"/>
        </w:rPr>
        <w:t> enterprises</w:t>
      </w:r>
      <w:r>
        <w:rPr>
          <w:w w:val="110"/>
        </w:rPr>
        <w:t> can</w:t>
      </w:r>
      <w:r>
        <w:rPr>
          <w:w w:val="110"/>
        </w:rPr>
        <w:t> bring</w:t>
      </w:r>
      <w:r>
        <w:rPr>
          <w:w w:val="110"/>
        </w:rPr>
        <w:t> about</w:t>
      </w:r>
      <w:r>
        <w:rPr>
          <w:w w:val="110"/>
        </w:rPr>
        <w:t> a</w:t>
      </w:r>
      <w:r>
        <w:rPr>
          <w:w w:val="110"/>
        </w:rPr>
        <w:t> positive</w:t>
      </w:r>
      <w:r>
        <w:rPr>
          <w:w w:val="110"/>
        </w:rPr>
        <w:t> impact</w:t>
      </w:r>
      <w:r>
        <w:rPr>
          <w:w w:val="110"/>
        </w:rPr>
        <w:t> in</w:t>
      </w:r>
      <w:r>
        <w:rPr>
          <w:w w:val="110"/>
        </w:rPr>
        <w:t> promoting economic</w:t>
      </w:r>
      <w:r>
        <w:rPr>
          <w:spacing w:val="40"/>
          <w:w w:val="110"/>
        </w:rPr>
        <w:t> </w:t>
      </w:r>
      <w:r>
        <w:rPr>
          <w:w w:val="110"/>
        </w:rPr>
        <w:t>growth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development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Nigeria,</w:t>
      </w:r>
      <w:r>
        <w:rPr>
          <w:spacing w:val="40"/>
          <w:w w:val="110"/>
        </w:rPr>
        <w:t> </w:t>
      </w:r>
      <w:r>
        <w:rPr>
          <w:w w:val="110"/>
        </w:rPr>
        <w:t>thus,</w:t>
      </w:r>
      <w:r>
        <w:rPr>
          <w:spacing w:val="40"/>
          <w:w w:val="110"/>
        </w:rPr>
        <w:t> </w:t>
      </w:r>
      <w:r>
        <w:rPr>
          <w:w w:val="110"/>
        </w:rPr>
        <w:t>rejecting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null hypothesis.</w:t>
      </w:r>
    </w:p>
    <w:p>
      <w:pPr>
        <w:pStyle w:val="BodyText"/>
        <w:spacing w:line="482" w:lineRule="auto" w:before="206"/>
        <w:ind w:left="1100" w:right="1099" w:firstLine="719"/>
        <w:jc w:val="both"/>
      </w:pPr>
      <w:r>
        <w:rPr>
          <w:w w:val="110"/>
        </w:rPr>
        <w:t>Also, since</w:t>
      </w:r>
      <w:r>
        <w:rPr>
          <w:w w:val="110"/>
        </w:rPr>
        <w:t> all</w:t>
      </w:r>
      <w:r>
        <w:rPr>
          <w:w w:val="110"/>
        </w:rPr>
        <w:t> the</w:t>
      </w:r>
      <w:r>
        <w:rPr>
          <w:w w:val="110"/>
        </w:rPr>
        <w:t> variables except total</w:t>
      </w:r>
      <w:r>
        <w:rPr>
          <w:w w:val="110"/>
        </w:rPr>
        <w:t> private</w:t>
      </w:r>
      <w:r>
        <w:rPr>
          <w:w w:val="110"/>
        </w:rPr>
        <w:t> savings,</w:t>
      </w:r>
      <w:r>
        <w:rPr>
          <w:w w:val="110"/>
        </w:rPr>
        <w:t> have</w:t>
      </w:r>
      <w:r>
        <w:rPr>
          <w:w w:val="110"/>
        </w:rPr>
        <w:t> a positive</w:t>
      </w:r>
      <w:r>
        <w:rPr>
          <w:spacing w:val="40"/>
          <w:w w:val="110"/>
        </w:rPr>
        <w:t> </w:t>
      </w:r>
      <w:r>
        <w:rPr>
          <w:w w:val="110"/>
        </w:rPr>
        <w:t>impact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gross</w:t>
      </w:r>
      <w:r>
        <w:rPr>
          <w:w w:val="110"/>
        </w:rPr>
        <w:t> domestic</w:t>
      </w:r>
      <w:r>
        <w:rPr>
          <w:w w:val="110"/>
        </w:rPr>
        <w:t> product</w:t>
      </w:r>
      <w:r>
        <w:rPr>
          <w:w w:val="110"/>
        </w:rPr>
        <w:t> in</w:t>
      </w:r>
      <w:r>
        <w:rPr>
          <w:w w:val="110"/>
        </w:rPr>
        <w:t> Nigeria,</w:t>
      </w:r>
      <w:r>
        <w:rPr>
          <w:w w:val="110"/>
        </w:rPr>
        <w:t> therefore,</w:t>
      </w:r>
      <w:r>
        <w:rPr>
          <w:spacing w:val="80"/>
          <w:w w:val="110"/>
        </w:rPr>
        <w:t> </w:t>
      </w:r>
      <w:r>
        <w:rPr>
          <w:w w:val="110"/>
        </w:rPr>
        <w:t>we</w:t>
      </w:r>
      <w:r>
        <w:rPr>
          <w:w w:val="110"/>
        </w:rPr>
        <w:t> reject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null</w:t>
      </w:r>
      <w:r>
        <w:rPr>
          <w:w w:val="110"/>
        </w:rPr>
        <w:t> hypothesis</w:t>
      </w:r>
      <w:r>
        <w:rPr>
          <w:w w:val="110"/>
        </w:rPr>
        <w:t> and</w:t>
      </w:r>
      <w:r>
        <w:rPr>
          <w:w w:val="110"/>
        </w:rPr>
        <w:t> conclude</w:t>
      </w:r>
      <w:r>
        <w:rPr>
          <w:w w:val="110"/>
        </w:rPr>
        <w:t> that</w:t>
      </w:r>
      <w:r>
        <w:rPr>
          <w:w w:val="110"/>
        </w:rPr>
        <w:t> privatization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spacing w:val="80"/>
          <w:w w:val="110"/>
        </w:rPr>
        <w:t> </w:t>
      </w:r>
      <w:r>
        <w:rPr>
          <w:w w:val="110"/>
        </w:rPr>
        <w:t>major</w:t>
      </w:r>
      <w:r>
        <w:rPr>
          <w:spacing w:val="35"/>
          <w:w w:val="110"/>
        </w:rPr>
        <w:t> </w:t>
      </w:r>
      <w:r>
        <w:rPr>
          <w:w w:val="110"/>
        </w:rPr>
        <w:t>roadmap</w:t>
      </w:r>
      <w:r>
        <w:rPr>
          <w:spacing w:val="38"/>
          <w:w w:val="110"/>
        </w:rPr>
        <w:t> </w:t>
      </w:r>
      <w:r>
        <w:rPr>
          <w:w w:val="110"/>
        </w:rPr>
        <w:t>to</w:t>
      </w:r>
      <w:r>
        <w:rPr>
          <w:spacing w:val="35"/>
          <w:w w:val="110"/>
        </w:rPr>
        <w:t> </w:t>
      </w: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economic</w:t>
      </w:r>
      <w:r>
        <w:rPr>
          <w:spacing w:val="37"/>
          <w:w w:val="110"/>
        </w:rPr>
        <w:t> </w:t>
      </w:r>
      <w:r>
        <w:rPr>
          <w:w w:val="110"/>
        </w:rPr>
        <w:t>growth</w:t>
      </w:r>
      <w:r>
        <w:rPr>
          <w:spacing w:val="36"/>
          <w:w w:val="110"/>
        </w:rPr>
        <w:t> </w:t>
      </w:r>
      <w:r>
        <w:rPr>
          <w:w w:val="110"/>
        </w:rPr>
        <w:t>and</w:t>
      </w:r>
      <w:r>
        <w:rPr>
          <w:spacing w:val="37"/>
          <w:w w:val="110"/>
        </w:rPr>
        <w:t> </w:t>
      </w:r>
      <w:r>
        <w:rPr>
          <w:w w:val="110"/>
        </w:rPr>
        <w:t>development</w:t>
      </w:r>
      <w:r>
        <w:rPr>
          <w:spacing w:val="35"/>
          <w:w w:val="110"/>
        </w:rPr>
        <w:t> </w:t>
      </w:r>
      <w:r>
        <w:rPr>
          <w:w w:val="110"/>
        </w:rPr>
        <w:t>in</w:t>
      </w:r>
      <w:r>
        <w:rPr>
          <w:spacing w:val="36"/>
          <w:w w:val="110"/>
        </w:rPr>
        <w:t> </w:t>
      </w:r>
      <w:r>
        <w:rPr>
          <w:w w:val="110"/>
        </w:rPr>
        <w:t>Nigeria.</w:t>
      </w:r>
    </w:p>
    <w:p>
      <w:pPr>
        <w:spacing w:after="0" w:line="482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Heading1"/>
        <w:spacing w:before="71"/>
        <w:ind w:right="1"/>
      </w:pPr>
      <w:bookmarkStart w:name="_TOC_250001" w:id="22"/>
      <w:r>
        <w:rPr>
          <w:w w:val="115"/>
        </w:rPr>
        <w:t>CHAPTER</w:t>
      </w:r>
      <w:r>
        <w:rPr>
          <w:spacing w:val="24"/>
          <w:w w:val="115"/>
        </w:rPr>
        <w:t> </w:t>
      </w:r>
      <w:bookmarkEnd w:id="22"/>
      <w:r>
        <w:rPr>
          <w:spacing w:val="-4"/>
          <w:w w:val="115"/>
        </w:rPr>
        <w:t>FIVE</w:t>
      </w:r>
    </w:p>
    <w:p>
      <w:pPr>
        <w:pStyle w:val="BodyText"/>
        <w:spacing w:before="249"/>
        <w:rPr>
          <w:b/>
        </w:rPr>
      </w:pPr>
    </w:p>
    <w:p>
      <w:pPr>
        <w:pStyle w:val="Heading2"/>
        <w:numPr>
          <w:ilvl w:val="1"/>
          <w:numId w:val="14"/>
        </w:numPr>
        <w:tabs>
          <w:tab w:pos="1659" w:val="left" w:leader="none"/>
        </w:tabs>
        <w:spacing w:line="240" w:lineRule="auto" w:before="0" w:after="0"/>
        <w:ind w:left="1659" w:right="0" w:hanging="559"/>
        <w:jc w:val="left"/>
      </w:pPr>
      <w:bookmarkStart w:name="_TOC_250000" w:id="23"/>
      <w:bookmarkEnd w:id="23"/>
      <w:r>
        <w:rPr>
          <w:spacing w:val="-2"/>
          <w:w w:val="115"/>
        </w:rPr>
        <w:t>SUMMARY</w:t>
      </w:r>
    </w:p>
    <w:p>
      <w:pPr>
        <w:pStyle w:val="BodyText"/>
        <w:spacing w:before="198"/>
        <w:rPr>
          <w:b/>
        </w:rPr>
      </w:pPr>
    </w:p>
    <w:p>
      <w:pPr>
        <w:pStyle w:val="BodyText"/>
        <w:spacing w:line="482" w:lineRule="auto"/>
        <w:ind w:left="1100" w:right="1095" w:firstLine="719"/>
        <w:jc w:val="both"/>
      </w:pP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study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effect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growth and</w:t>
      </w:r>
      <w:r>
        <w:rPr>
          <w:w w:val="110"/>
        </w:rPr>
        <w:t> of</w:t>
      </w:r>
      <w:r>
        <w:rPr>
          <w:w w:val="110"/>
        </w:rPr>
        <w:t> development</w:t>
      </w:r>
      <w:r>
        <w:rPr>
          <w:w w:val="110"/>
        </w:rPr>
        <w:t> of</w:t>
      </w:r>
      <w:r>
        <w:rPr>
          <w:w w:val="110"/>
        </w:rPr>
        <w:t> Nigeria</w:t>
      </w:r>
      <w:r>
        <w:rPr>
          <w:w w:val="110"/>
        </w:rPr>
        <w:t> employed</w:t>
      </w:r>
      <w:r>
        <w:rPr>
          <w:w w:val="110"/>
        </w:rPr>
        <w:t> secondary</w:t>
      </w:r>
      <w:r>
        <w:rPr>
          <w:w w:val="110"/>
        </w:rPr>
        <w:t> data</w:t>
      </w:r>
      <w:r>
        <w:rPr>
          <w:w w:val="110"/>
        </w:rPr>
        <w:t> which</w:t>
      </w:r>
      <w:r>
        <w:rPr>
          <w:w w:val="110"/>
        </w:rPr>
        <w:t> was analyzed</w:t>
      </w:r>
      <w:r>
        <w:rPr>
          <w:w w:val="110"/>
        </w:rPr>
        <w:t> and</w:t>
      </w:r>
      <w:r>
        <w:rPr>
          <w:w w:val="110"/>
        </w:rPr>
        <w:t> tested</w:t>
      </w:r>
      <w:r>
        <w:rPr>
          <w:w w:val="110"/>
        </w:rPr>
        <w:t> using</w:t>
      </w:r>
      <w:r>
        <w:rPr>
          <w:w w:val="110"/>
        </w:rPr>
        <w:t> ordinary</w:t>
      </w:r>
      <w:r>
        <w:rPr>
          <w:w w:val="110"/>
        </w:rPr>
        <w:t> least</w:t>
      </w:r>
      <w:r>
        <w:rPr>
          <w:w w:val="110"/>
        </w:rPr>
        <w:t> square</w:t>
      </w:r>
      <w:r>
        <w:rPr>
          <w:w w:val="110"/>
        </w:rPr>
        <w:t> multiple</w:t>
      </w:r>
      <w:r>
        <w:rPr>
          <w:w w:val="110"/>
        </w:rPr>
        <w:t> regression technique.</w:t>
      </w:r>
      <w:r>
        <w:rPr>
          <w:spacing w:val="40"/>
          <w:w w:val="110"/>
        </w:rPr>
        <w:t> </w:t>
      </w:r>
      <w:r>
        <w:rPr>
          <w:w w:val="110"/>
        </w:rPr>
        <w:t>Based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regression</w:t>
      </w:r>
      <w:r>
        <w:rPr>
          <w:spacing w:val="40"/>
          <w:w w:val="110"/>
        </w:rPr>
        <w:t> </w:t>
      </w:r>
      <w:r>
        <w:rPr>
          <w:w w:val="110"/>
        </w:rPr>
        <w:t>result,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discovered</w:t>
      </w:r>
      <w:r>
        <w:rPr>
          <w:spacing w:val="40"/>
          <w:w w:val="110"/>
        </w:rPr>
        <w:t> </w:t>
      </w:r>
      <w:r>
        <w:rPr>
          <w:w w:val="110"/>
        </w:rPr>
        <w:t>that there</w:t>
      </w:r>
      <w:r>
        <w:rPr>
          <w:spacing w:val="40"/>
          <w:w w:val="110"/>
        </w:rPr>
        <w:t> </w:t>
      </w:r>
      <w:r>
        <w:rPr>
          <w:w w:val="110"/>
        </w:rPr>
        <w:t>existed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significant</w:t>
      </w:r>
      <w:r>
        <w:rPr>
          <w:spacing w:val="40"/>
          <w:w w:val="110"/>
        </w:rPr>
        <w:t> </w:t>
      </w:r>
      <w:r>
        <w:rPr>
          <w:w w:val="110"/>
        </w:rPr>
        <w:t>relationship</w:t>
      </w:r>
      <w:r>
        <w:rPr>
          <w:spacing w:val="40"/>
          <w:w w:val="110"/>
        </w:rPr>
        <w:t> </w:t>
      </w:r>
      <w:r>
        <w:rPr>
          <w:w w:val="110"/>
        </w:rPr>
        <w:t>between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private</w:t>
      </w:r>
      <w:r>
        <w:rPr>
          <w:spacing w:val="40"/>
          <w:w w:val="110"/>
        </w:rPr>
        <w:t> </w:t>
      </w:r>
      <w:r>
        <w:rPr>
          <w:w w:val="110"/>
        </w:rPr>
        <w:t>sector and gross domestic product (GDP).</w:t>
      </w:r>
    </w:p>
    <w:p>
      <w:pPr>
        <w:pStyle w:val="BodyText"/>
        <w:spacing w:line="482" w:lineRule="auto" w:before="187"/>
        <w:ind w:left="1100" w:right="1102" w:firstLine="719"/>
        <w:jc w:val="both"/>
      </w:pPr>
      <w:r>
        <w:rPr>
          <w:w w:val="110"/>
        </w:rPr>
        <w:t>The</w:t>
      </w:r>
      <w:r>
        <w:rPr>
          <w:w w:val="110"/>
        </w:rPr>
        <w:t> main</w:t>
      </w:r>
      <w:r>
        <w:rPr>
          <w:w w:val="110"/>
        </w:rPr>
        <w:t> purpose</w:t>
      </w:r>
      <w:r>
        <w:rPr>
          <w:w w:val="110"/>
        </w:rPr>
        <w:t> of</w:t>
      </w:r>
      <w:r>
        <w:rPr>
          <w:w w:val="110"/>
        </w:rPr>
        <w:t> this</w:t>
      </w:r>
      <w:r>
        <w:rPr>
          <w:w w:val="110"/>
        </w:rPr>
        <w:t> study</w:t>
      </w:r>
      <w:r>
        <w:rPr>
          <w:w w:val="110"/>
        </w:rPr>
        <w:t> is</w:t>
      </w:r>
      <w:r>
        <w:rPr>
          <w:w w:val="110"/>
        </w:rPr>
        <w:t> to</w:t>
      </w:r>
      <w:r>
        <w:rPr>
          <w:w w:val="110"/>
        </w:rPr>
        <w:t> determine</w:t>
      </w:r>
      <w:r>
        <w:rPr>
          <w:w w:val="110"/>
        </w:rPr>
        <w:t> or</w:t>
      </w:r>
      <w:r>
        <w:rPr>
          <w:w w:val="110"/>
        </w:rPr>
        <w:t> assess</w:t>
      </w:r>
      <w:r>
        <w:rPr>
          <w:w w:val="110"/>
        </w:rPr>
        <w:t> the private</w:t>
      </w:r>
      <w:r>
        <w:rPr>
          <w:w w:val="110"/>
        </w:rPr>
        <w:t> sector</w:t>
      </w:r>
      <w:r>
        <w:rPr>
          <w:w w:val="110"/>
        </w:rPr>
        <w:t> as</w:t>
      </w:r>
      <w:r>
        <w:rPr>
          <w:w w:val="110"/>
        </w:rPr>
        <w:t> the</w:t>
      </w:r>
      <w:r>
        <w:rPr>
          <w:w w:val="110"/>
        </w:rPr>
        <w:t> engine</w:t>
      </w:r>
      <w:r>
        <w:rPr>
          <w:w w:val="110"/>
        </w:rPr>
        <w:t> of economic</w:t>
      </w:r>
      <w:r>
        <w:rPr>
          <w:w w:val="110"/>
        </w:rPr>
        <w:t> growth</w:t>
      </w:r>
      <w:r>
        <w:rPr>
          <w:w w:val="110"/>
        </w:rPr>
        <w:t> and</w:t>
      </w:r>
      <w:r>
        <w:rPr>
          <w:w w:val="110"/>
        </w:rPr>
        <w:t> development</w:t>
      </w:r>
      <w:r>
        <w:rPr>
          <w:w w:val="110"/>
        </w:rPr>
        <w:t> in </w:t>
      </w:r>
      <w:r>
        <w:rPr>
          <w:spacing w:val="-2"/>
          <w:w w:val="110"/>
        </w:rPr>
        <w:t>Nigeria.</w:t>
      </w:r>
    </w:p>
    <w:p>
      <w:pPr>
        <w:pStyle w:val="BodyText"/>
        <w:spacing w:line="480" w:lineRule="auto" w:before="193"/>
        <w:ind w:left="1100" w:right="1094" w:firstLine="719"/>
        <w:jc w:val="both"/>
      </w:pPr>
      <w:r>
        <w:rPr>
          <w:w w:val="110"/>
        </w:rPr>
        <w:t>Privatization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identified</w:t>
      </w:r>
      <w:r>
        <w:rPr>
          <w:w w:val="110"/>
        </w:rPr>
        <w:t> as</w:t>
      </w:r>
      <w:r>
        <w:rPr>
          <w:w w:val="110"/>
        </w:rPr>
        <w:t> the</w:t>
      </w:r>
      <w:r>
        <w:rPr>
          <w:w w:val="110"/>
        </w:rPr>
        <w:t> key</w:t>
      </w:r>
      <w:r>
        <w:rPr>
          <w:w w:val="110"/>
        </w:rPr>
        <w:t> part</w:t>
      </w:r>
      <w:r>
        <w:rPr>
          <w:w w:val="110"/>
        </w:rPr>
        <w:t> of</w:t>
      </w:r>
      <w:r>
        <w:rPr>
          <w:w w:val="110"/>
        </w:rPr>
        <w:t> economic policy</w:t>
      </w:r>
      <w:r>
        <w:rPr>
          <w:spacing w:val="40"/>
          <w:w w:val="110"/>
        </w:rPr>
        <w:t> </w:t>
      </w:r>
      <w:r>
        <w:rPr>
          <w:w w:val="110"/>
        </w:rPr>
        <w:t>change</w:t>
      </w:r>
      <w:r>
        <w:rPr>
          <w:spacing w:val="40"/>
          <w:w w:val="110"/>
        </w:rPr>
        <w:t> </w:t>
      </w:r>
      <w:r>
        <w:rPr>
          <w:w w:val="110"/>
        </w:rPr>
        <w:t>needed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propel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growth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development in</w:t>
      </w:r>
      <w:r>
        <w:rPr>
          <w:w w:val="110"/>
        </w:rPr>
        <w:t> Nigeria.</w:t>
      </w:r>
      <w:r>
        <w:rPr>
          <w:w w:val="110"/>
        </w:rPr>
        <w:t> Several</w:t>
      </w:r>
      <w:r>
        <w:rPr>
          <w:w w:val="110"/>
        </w:rPr>
        <w:t> developing</w:t>
      </w:r>
      <w:r>
        <w:rPr>
          <w:w w:val="110"/>
        </w:rPr>
        <w:t> and</w:t>
      </w:r>
      <w:r>
        <w:rPr>
          <w:w w:val="110"/>
        </w:rPr>
        <w:t> transition</w:t>
      </w:r>
      <w:r>
        <w:rPr>
          <w:w w:val="110"/>
        </w:rPr>
        <w:t> economies</w:t>
      </w:r>
      <w:r>
        <w:rPr>
          <w:w w:val="110"/>
        </w:rPr>
        <w:t> have embarked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extensive</w:t>
      </w:r>
      <w:r>
        <w:rPr>
          <w:spacing w:val="40"/>
          <w:w w:val="110"/>
        </w:rPr>
        <w:t> </w:t>
      </w:r>
      <w:r>
        <w:rPr>
          <w:w w:val="110"/>
        </w:rPr>
        <w:t>privatization</w:t>
      </w:r>
      <w:r>
        <w:rPr>
          <w:spacing w:val="40"/>
          <w:w w:val="110"/>
        </w:rPr>
        <w:t> </w:t>
      </w:r>
      <w:r>
        <w:rPr>
          <w:w w:val="110"/>
        </w:rPr>
        <w:t>programmes</w:t>
      </w:r>
      <w:r>
        <w:rPr>
          <w:spacing w:val="40"/>
          <w:w w:val="110"/>
        </w:rPr>
        <w:t> </w:t>
      </w:r>
      <w:r>
        <w:rPr>
          <w:w w:val="110"/>
        </w:rPr>
        <w:t>fostering</w:t>
      </w:r>
      <w:r>
        <w:rPr>
          <w:spacing w:val="80"/>
          <w:w w:val="110"/>
        </w:rPr>
        <w:t> </w:t>
      </w:r>
      <w:r>
        <w:rPr>
          <w:w w:val="110"/>
        </w:rPr>
        <w:t>economic growth and development.</w:t>
      </w:r>
    </w:p>
    <w:p>
      <w:pPr>
        <w:pStyle w:val="BodyText"/>
        <w:spacing w:before="205"/>
        <w:ind w:left="1820"/>
        <w:jc w:val="both"/>
      </w:pPr>
      <w:r>
        <w:rPr>
          <w:w w:val="110"/>
        </w:rPr>
        <w:t>The</w:t>
      </w:r>
      <w:r>
        <w:rPr>
          <w:spacing w:val="34"/>
          <w:w w:val="110"/>
        </w:rPr>
        <w:t>  </w:t>
      </w:r>
      <w:r>
        <w:rPr>
          <w:w w:val="110"/>
        </w:rPr>
        <w:t>study</w:t>
      </w:r>
      <w:r>
        <w:rPr>
          <w:spacing w:val="31"/>
          <w:w w:val="110"/>
        </w:rPr>
        <w:t>  </w:t>
      </w:r>
      <w:r>
        <w:rPr>
          <w:w w:val="110"/>
        </w:rPr>
        <w:t>examined</w:t>
      </w:r>
      <w:r>
        <w:rPr>
          <w:spacing w:val="32"/>
          <w:w w:val="110"/>
        </w:rPr>
        <w:t>  </w:t>
      </w:r>
      <w:r>
        <w:rPr>
          <w:w w:val="110"/>
        </w:rPr>
        <w:t>private</w:t>
      </w:r>
      <w:r>
        <w:rPr>
          <w:spacing w:val="34"/>
          <w:w w:val="110"/>
        </w:rPr>
        <w:t>  </w:t>
      </w:r>
      <w:r>
        <w:rPr>
          <w:w w:val="110"/>
        </w:rPr>
        <w:t>sector</w:t>
      </w:r>
      <w:r>
        <w:rPr>
          <w:spacing w:val="32"/>
          <w:w w:val="110"/>
        </w:rPr>
        <w:t>  </w:t>
      </w:r>
      <w:r>
        <w:rPr>
          <w:w w:val="110"/>
        </w:rPr>
        <w:t>as</w:t>
      </w:r>
      <w:r>
        <w:rPr>
          <w:spacing w:val="32"/>
          <w:w w:val="110"/>
        </w:rPr>
        <w:t>  </w:t>
      </w:r>
      <w:r>
        <w:rPr>
          <w:w w:val="110"/>
        </w:rPr>
        <w:t>engine</w:t>
      </w:r>
      <w:r>
        <w:rPr>
          <w:spacing w:val="33"/>
          <w:w w:val="110"/>
        </w:rPr>
        <w:t>  </w:t>
      </w:r>
      <w:r>
        <w:rPr>
          <w:w w:val="110"/>
        </w:rPr>
        <w:t>of</w:t>
      </w:r>
      <w:r>
        <w:rPr>
          <w:spacing w:val="32"/>
          <w:w w:val="110"/>
        </w:rPr>
        <w:t>  </w:t>
      </w:r>
      <w:r>
        <w:rPr>
          <w:spacing w:val="-2"/>
          <w:w w:val="110"/>
        </w:rPr>
        <w:t>economic</w:t>
      </w:r>
    </w:p>
    <w:p>
      <w:pPr>
        <w:pStyle w:val="BodyText"/>
        <w:spacing w:before="1"/>
      </w:pPr>
    </w:p>
    <w:p>
      <w:pPr>
        <w:pStyle w:val="BodyText"/>
        <w:ind w:left="1100"/>
      </w:pPr>
      <w:r>
        <w:rPr>
          <w:w w:val="110"/>
        </w:rPr>
        <w:t>growth</w:t>
      </w:r>
      <w:r>
        <w:rPr>
          <w:spacing w:val="64"/>
          <w:w w:val="110"/>
        </w:rPr>
        <w:t> </w:t>
      </w:r>
      <w:r>
        <w:rPr>
          <w:w w:val="110"/>
        </w:rPr>
        <w:t>and</w:t>
      </w:r>
      <w:r>
        <w:rPr>
          <w:spacing w:val="64"/>
          <w:w w:val="110"/>
        </w:rPr>
        <w:t> </w:t>
      </w:r>
      <w:r>
        <w:rPr>
          <w:w w:val="110"/>
        </w:rPr>
        <w:t>development</w:t>
      </w:r>
      <w:r>
        <w:rPr>
          <w:spacing w:val="64"/>
          <w:w w:val="110"/>
        </w:rPr>
        <w:t> </w:t>
      </w:r>
      <w:r>
        <w:rPr>
          <w:w w:val="110"/>
        </w:rPr>
        <w:t>in</w:t>
      </w:r>
      <w:r>
        <w:rPr>
          <w:spacing w:val="62"/>
          <w:w w:val="110"/>
        </w:rPr>
        <w:t> </w:t>
      </w:r>
      <w:r>
        <w:rPr>
          <w:w w:val="110"/>
        </w:rPr>
        <w:t>Nigeria</w:t>
      </w:r>
      <w:r>
        <w:rPr>
          <w:spacing w:val="65"/>
          <w:w w:val="110"/>
        </w:rPr>
        <w:t> </w:t>
      </w:r>
      <w:r>
        <w:rPr>
          <w:w w:val="110"/>
        </w:rPr>
        <w:t>over</w:t>
      </w:r>
      <w:r>
        <w:rPr>
          <w:spacing w:val="64"/>
          <w:w w:val="110"/>
        </w:rPr>
        <w:t> </w:t>
      </w:r>
      <w:r>
        <w:rPr>
          <w:w w:val="110"/>
        </w:rPr>
        <w:t>the</w:t>
      </w:r>
      <w:r>
        <w:rPr>
          <w:spacing w:val="65"/>
          <w:w w:val="110"/>
        </w:rPr>
        <w:t> </w:t>
      </w:r>
      <w:r>
        <w:rPr>
          <w:w w:val="110"/>
        </w:rPr>
        <w:t>period</w:t>
      </w:r>
      <w:r>
        <w:rPr>
          <w:spacing w:val="64"/>
          <w:w w:val="110"/>
        </w:rPr>
        <w:t> </w:t>
      </w:r>
      <w:r>
        <w:rPr>
          <w:w w:val="110"/>
        </w:rPr>
        <w:t>of</w:t>
      </w:r>
      <w:r>
        <w:rPr>
          <w:spacing w:val="62"/>
          <w:w w:val="110"/>
        </w:rPr>
        <w:t> </w:t>
      </w:r>
      <w:r>
        <w:rPr>
          <w:w w:val="110"/>
        </w:rPr>
        <w:t>1980-</w:t>
      </w:r>
      <w:r>
        <w:rPr>
          <w:spacing w:val="-2"/>
          <w:w w:val="110"/>
        </w:rPr>
        <w:t>2010,</w:t>
      </w:r>
    </w:p>
    <w:p>
      <w:pPr>
        <w:spacing w:after="0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5"/>
        <w:jc w:val="both"/>
      </w:pPr>
      <w:r>
        <w:rPr>
          <w:w w:val="115"/>
        </w:rPr>
        <w:t>the</w:t>
      </w:r>
      <w:r>
        <w:rPr>
          <w:w w:val="115"/>
        </w:rPr>
        <w:t> findings</w:t>
      </w:r>
      <w:r>
        <w:rPr>
          <w:w w:val="115"/>
        </w:rPr>
        <w:t> show</w:t>
      </w:r>
      <w:r>
        <w:rPr>
          <w:w w:val="115"/>
        </w:rPr>
        <w:t> that</w:t>
      </w:r>
      <w:r>
        <w:rPr>
          <w:w w:val="115"/>
        </w:rPr>
        <w:t> a</w:t>
      </w:r>
      <w:r>
        <w:rPr>
          <w:w w:val="115"/>
        </w:rPr>
        <w:t> positive</w:t>
      </w:r>
      <w:r>
        <w:rPr>
          <w:w w:val="115"/>
        </w:rPr>
        <w:t> relationship</w:t>
      </w:r>
      <w:r>
        <w:rPr>
          <w:w w:val="115"/>
        </w:rPr>
        <w:t> exist</w:t>
      </w:r>
      <w:r>
        <w:rPr>
          <w:w w:val="115"/>
        </w:rPr>
        <w:t> between</w:t>
      </w:r>
      <w:r>
        <w:rPr>
          <w:w w:val="115"/>
        </w:rPr>
        <w:t> foreign private</w:t>
      </w:r>
      <w:r>
        <w:rPr>
          <w:w w:val="115"/>
        </w:rPr>
        <w:t> investment,</w:t>
      </w:r>
      <w:r>
        <w:rPr>
          <w:w w:val="115"/>
        </w:rPr>
        <w:t> domestic</w:t>
      </w:r>
      <w:r>
        <w:rPr>
          <w:w w:val="115"/>
        </w:rPr>
        <w:t> private</w:t>
      </w:r>
      <w:r>
        <w:rPr>
          <w:w w:val="115"/>
        </w:rPr>
        <w:t> investment,</w:t>
      </w:r>
      <w:r>
        <w:rPr>
          <w:w w:val="115"/>
        </w:rPr>
        <w:t> total</w:t>
      </w:r>
      <w:r>
        <w:rPr>
          <w:w w:val="115"/>
        </w:rPr>
        <w:t> bank</w:t>
      </w:r>
      <w:r>
        <w:rPr>
          <w:w w:val="115"/>
        </w:rPr>
        <w:t> loans and</w:t>
      </w:r>
      <w:r>
        <w:rPr>
          <w:w w:val="115"/>
        </w:rPr>
        <w:t> the</w:t>
      </w:r>
      <w:r>
        <w:rPr>
          <w:w w:val="115"/>
        </w:rPr>
        <w:t> gross</w:t>
      </w:r>
      <w:r>
        <w:rPr>
          <w:w w:val="115"/>
        </w:rPr>
        <w:t> domestic</w:t>
      </w:r>
      <w:r>
        <w:rPr>
          <w:w w:val="115"/>
        </w:rPr>
        <w:t> product</w:t>
      </w:r>
      <w:r>
        <w:rPr>
          <w:w w:val="115"/>
        </w:rPr>
        <w:t> which</w:t>
      </w:r>
      <w:r>
        <w:rPr>
          <w:w w:val="115"/>
        </w:rPr>
        <w:t> indicates</w:t>
      </w:r>
      <w:r>
        <w:rPr>
          <w:w w:val="115"/>
        </w:rPr>
        <w:t> that</w:t>
      </w:r>
      <w:r>
        <w:rPr>
          <w:w w:val="115"/>
        </w:rPr>
        <w:t> an</w:t>
      </w:r>
      <w:r>
        <w:rPr>
          <w:w w:val="115"/>
        </w:rPr>
        <w:t> increase</w:t>
      </w:r>
      <w:r>
        <w:rPr>
          <w:w w:val="115"/>
        </w:rPr>
        <w:t> in foreign</w:t>
      </w:r>
      <w:r>
        <w:rPr>
          <w:w w:val="115"/>
        </w:rPr>
        <w:t> private</w:t>
      </w:r>
      <w:r>
        <w:rPr>
          <w:w w:val="115"/>
        </w:rPr>
        <w:t> investment,</w:t>
      </w:r>
      <w:r>
        <w:rPr>
          <w:w w:val="115"/>
        </w:rPr>
        <w:t> domestic</w:t>
      </w:r>
      <w:r>
        <w:rPr>
          <w:w w:val="115"/>
        </w:rPr>
        <w:t> private</w:t>
      </w:r>
      <w:r>
        <w:rPr>
          <w:w w:val="115"/>
        </w:rPr>
        <w:t> investment,</w:t>
      </w:r>
      <w:r>
        <w:rPr>
          <w:w w:val="115"/>
        </w:rPr>
        <w:t> and</w:t>
      </w:r>
      <w:r>
        <w:rPr>
          <w:w w:val="115"/>
        </w:rPr>
        <w:t> total bank</w:t>
      </w:r>
      <w:r>
        <w:rPr>
          <w:w w:val="115"/>
        </w:rPr>
        <w:t> loans</w:t>
      </w:r>
      <w:r>
        <w:rPr>
          <w:w w:val="115"/>
        </w:rPr>
        <w:t> will</w:t>
      </w:r>
      <w:r>
        <w:rPr>
          <w:w w:val="115"/>
        </w:rPr>
        <w:t> result</w:t>
      </w:r>
      <w:r>
        <w:rPr>
          <w:w w:val="115"/>
        </w:rPr>
        <w:t> in</w:t>
      </w:r>
      <w:r>
        <w:rPr>
          <w:w w:val="115"/>
        </w:rPr>
        <w:t> a</w:t>
      </w:r>
      <w:r>
        <w:rPr>
          <w:w w:val="115"/>
        </w:rPr>
        <w:t> positive</w:t>
      </w:r>
      <w:r>
        <w:rPr>
          <w:w w:val="115"/>
        </w:rPr>
        <w:t> change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growth</w:t>
      </w:r>
      <w:r>
        <w:rPr>
          <w:w w:val="115"/>
        </w:rPr>
        <w:t> rate</w:t>
      </w:r>
      <w:r>
        <w:rPr>
          <w:w w:val="115"/>
        </w:rPr>
        <w:t> of gross domestic product.</w:t>
      </w:r>
    </w:p>
    <w:p>
      <w:pPr>
        <w:pStyle w:val="BodyText"/>
        <w:spacing w:before="206"/>
        <w:ind w:left="1820"/>
        <w:jc w:val="both"/>
      </w:pPr>
      <w:r>
        <w:rPr>
          <w:w w:val="115"/>
        </w:rPr>
        <w:t>Thus,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findings</w:t>
      </w:r>
      <w:r>
        <w:rPr>
          <w:spacing w:val="15"/>
          <w:w w:val="115"/>
        </w:rPr>
        <w:t> </w:t>
      </w:r>
      <w:r>
        <w:rPr>
          <w:spacing w:val="-2"/>
          <w:w w:val="115"/>
        </w:rPr>
        <w:t>include;</w:t>
      </w:r>
    </w:p>
    <w:p>
      <w:pPr>
        <w:pStyle w:val="BodyText"/>
        <w:spacing w:before="200"/>
      </w:pPr>
    </w:p>
    <w:p>
      <w:pPr>
        <w:pStyle w:val="ListParagraph"/>
        <w:numPr>
          <w:ilvl w:val="2"/>
          <w:numId w:val="14"/>
        </w:numPr>
        <w:tabs>
          <w:tab w:pos="1820" w:val="left" w:leader="none"/>
        </w:tabs>
        <w:spacing w:line="480" w:lineRule="auto" w:before="0" w:after="0"/>
        <w:ind w:left="1820" w:right="1098" w:hanging="360"/>
        <w:jc w:val="both"/>
        <w:rPr>
          <w:sz w:val="28"/>
        </w:rPr>
      </w:pP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value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intercept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2.515927;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shows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 Nigerian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economy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will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experience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2.515927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increase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when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other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variables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held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constant.</w:t>
      </w:r>
    </w:p>
    <w:p>
      <w:pPr>
        <w:pStyle w:val="ListParagraph"/>
        <w:numPr>
          <w:ilvl w:val="2"/>
          <w:numId w:val="14"/>
        </w:numPr>
        <w:tabs>
          <w:tab w:pos="1820" w:val="left" w:leader="none"/>
        </w:tabs>
        <w:spacing w:line="480" w:lineRule="auto" w:before="2" w:after="0"/>
        <w:ind w:left="1820" w:right="1099" w:hanging="360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w w:val="115"/>
          <w:sz w:val="28"/>
        </w:rPr>
        <w:t> estimate</w:t>
      </w:r>
      <w:r>
        <w:rPr>
          <w:w w:val="115"/>
          <w:sz w:val="28"/>
        </w:rPr>
        <w:t> coefficients</w:t>
      </w:r>
      <w:r>
        <w:rPr>
          <w:w w:val="115"/>
          <w:sz w:val="28"/>
        </w:rPr>
        <w:t> which</w:t>
      </w:r>
      <w:r>
        <w:rPr>
          <w:w w:val="115"/>
          <w:sz w:val="28"/>
        </w:rPr>
        <w:t> are</w:t>
      </w:r>
      <w:r>
        <w:rPr>
          <w:w w:val="115"/>
          <w:sz w:val="28"/>
        </w:rPr>
        <w:t> 0.8999687</w:t>
      </w:r>
      <w:r>
        <w:rPr>
          <w:w w:val="115"/>
          <w:sz w:val="28"/>
        </w:rPr>
        <w:t> {FPI}</w:t>
      </w:r>
      <w:r>
        <w:rPr>
          <w:w w:val="115"/>
          <w:sz w:val="28"/>
        </w:rPr>
        <w:t> shows that</w:t>
      </w:r>
      <w:r>
        <w:rPr>
          <w:w w:val="115"/>
          <w:sz w:val="28"/>
        </w:rPr>
        <w:t> units</w:t>
      </w:r>
      <w:r>
        <w:rPr>
          <w:w w:val="115"/>
          <w:sz w:val="28"/>
        </w:rPr>
        <w:t> change</w:t>
      </w:r>
      <w:r>
        <w:rPr>
          <w:w w:val="115"/>
          <w:sz w:val="28"/>
        </w:rPr>
        <w:t> in</w:t>
      </w:r>
      <w:r>
        <w:rPr>
          <w:w w:val="115"/>
          <w:sz w:val="28"/>
        </w:rPr>
        <w:t> FOREIGN</w:t>
      </w:r>
      <w:r>
        <w:rPr>
          <w:w w:val="115"/>
          <w:sz w:val="28"/>
        </w:rPr>
        <w:t> PRIVATE</w:t>
      </w:r>
      <w:r>
        <w:rPr>
          <w:w w:val="115"/>
          <w:sz w:val="28"/>
        </w:rPr>
        <w:t> INVESTMENT</w:t>
      </w:r>
      <w:r>
        <w:rPr>
          <w:w w:val="115"/>
          <w:sz w:val="28"/>
        </w:rPr>
        <w:t> will cause a 0.8999687 increase</w:t>
      </w:r>
      <w:r>
        <w:rPr>
          <w:w w:val="115"/>
          <w:sz w:val="28"/>
        </w:rPr>
        <w:t> in GDP,</w:t>
      </w:r>
    </w:p>
    <w:p>
      <w:pPr>
        <w:pStyle w:val="ListParagraph"/>
        <w:numPr>
          <w:ilvl w:val="2"/>
          <w:numId w:val="14"/>
        </w:numPr>
        <w:tabs>
          <w:tab w:pos="1820" w:val="left" w:leader="none"/>
        </w:tabs>
        <w:spacing w:line="480" w:lineRule="auto" w:before="3" w:after="0"/>
        <w:ind w:left="1820" w:right="1100" w:hanging="360"/>
        <w:jc w:val="both"/>
        <w:rPr>
          <w:sz w:val="28"/>
        </w:rPr>
      </w:pPr>
      <w:r>
        <w:rPr>
          <w:w w:val="115"/>
          <w:sz w:val="28"/>
        </w:rPr>
        <w:t>0.0851059</w:t>
      </w:r>
      <w:r>
        <w:rPr>
          <w:w w:val="115"/>
          <w:sz w:val="28"/>
        </w:rPr>
        <w:t> {DPI}</w:t>
      </w:r>
      <w:r>
        <w:rPr>
          <w:w w:val="115"/>
          <w:sz w:val="28"/>
        </w:rPr>
        <w:t> shows</w:t>
      </w:r>
      <w:r>
        <w:rPr>
          <w:w w:val="115"/>
          <w:sz w:val="28"/>
        </w:rPr>
        <w:t> that</w:t>
      </w:r>
      <w:r>
        <w:rPr>
          <w:w w:val="115"/>
          <w:sz w:val="28"/>
        </w:rPr>
        <w:t> a</w:t>
      </w:r>
      <w:r>
        <w:rPr>
          <w:w w:val="115"/>
          <w:sz w:val="28"/>
        </w:rPr>
        <w:t> unit</w:t>
      </w:r>
      <w:r>
        <w:rPr>
          <w:w w:val="115"/>
          <w:sz w:val="28"/>
        </w:rPr>
        <w:t> changes</w:t>
      </w:r>
      <w:r>
        <w:rPr>
          <w:w w:val="115"/>
          <w:sz w:val="28"/>
        </w:rPr>
        <w:t> in</w:t>
      </w:r>
      <w:r>
        <w:rPr>
          <w:w w:val="115"/>
          <w:sz w:val="28"/>
        </w:rPr>
        <w:t> DOMESTIC PRIVATE</w:t>
      </w:r>
      <w:r>
        <w:rPr>
          <w:w w:val="115"/>
          <w:sz w:val="28"/>
        </w:rPr>
        <w:t> INVESTMENT</w:t>
      </w:r>
      <w:r>
        <w:rPr>
          <w:w w:val="115"/>
          <w:sz w:val="28"/>
        </w:rPr>
        <w:t> will</w:t>
      </w:r>
      <w:r>
        <w:rPr>
          <w:w w:val="115"/>
          <w:sz w:val="28"/>
        </w:rPr>
        <w:t> cause</w:t>
      </w:r>
      <w:r>
        <w:rPr>
          <w:w w:val="115"/>
          <w:sz w:val="28"/>
        </w:rPr>
        <w:t> a</w:t>
      </w:r>
      <w:r>
        <w:rPr>
          <w:w w:val="115"/>
          <w:sz w:val="28"/>
        </w:rPr>
        <w:t> 0.0851059</w:t>
      </w:r>
      <w:r>
        <w:rPr>
          <w:w w:val="115"/>
          <w:sz w:val="28"/>
        </w:rPr>
        <w:t> increase</w:t>
      </w:r>
      <w:r>
        <w:rPr>
          <w:w w:val="115"/>
          <w:sz w:val="28"/>
        </w:rPr>
        <w:t> in </w:t>
      </w:r>
      <w:r>
        <w:rPr>
          <w:spacing w:val="-4"/>
          <w:w w:val="115"/>
          <w:sz w:val="28"/>
        </w:rPr>
        <w:t>GDP.</w:t>
      </w:r>
    </w:p>
    <w:p>
      <w:pPr>
        <w:pStyle w:val="ListParagraph"/>
        <w:numPr>
          <w:ilvl w:val="2"/>
          <w:numId w:val="14"/>
        </w:numPr>
        <w:tabs>
          <w:tab w:pos="1820" w:val="left" w:leader="none"/>
        </w:tabs>
        <w:spacing w:line="480" w:lineRule="auto" w:before="4" w:after="0"/>
        <w:ind w:left="1820" w:right="1100" w:hanging="360"/>
        <w:jc w:val="both"/>
        <w:rPr>
          <w:sz w:val="28"/>
        </w:rPr>
      </w:pPr>
      <w:r>
        <w:rPr>
          <w:w w:val="115"/>
          <w:sz w:val="28"/>
        </w:rPr>
        <w:t>0.2444129</w:t>
      </w:r>
      <w:r>
        <w:rPr>
          <w:w w:val="115"/>
          <w:sz w:val="28"/>
        </w:rPr>
        <w:t> {TBL}</w:t>
      </w:r>
      <w:r>
        <w:rPr>
          <w:w w:val="115"/>
          <w:sz w:val="28"/>
        </w:rPr>
        <w:t> shows</w:t>
      </w:r>
      <w:r>
        <w:rPr>
          <w:w w:val="115"/>
          <w:sz w:val="28"/>
        </w:rPr>
        <w:t> that</w:t>
      </w:r>
      <w:r>
        <w:rPr>
          <w:w w:val="115"/>
          <w:sz w:val="28"/>
        </w:rPr>
        <w:t> a</w:t>
      </w:r>
      <w:r>
        <w:rPr>
          <w:w w:val="115"/>
          <w:sz w:val="28"/>
        </w:rPr>
        <w:t> unit</w:t>
      </w:r>
      <w:r>
        <w:rPr>
          <w:w w:val="115"/>
          <w:sz w:val="28"/>
        </w:rPr>
        <w:t> changes</w:t>
      </w:r>
      <w:r>
        <w:rPr>
          <w:w w:val="115"/>
          <w:sz w:val="28"/>
        </w:rPr>
        <w:t> in</w:t>
      </w:r>
      <w:r>
        <w:rPr>
          <w:w w:val="115"/>
          <w:sz w:val="28"/>
        </w:rPr>
        <w:t> TOTAL</w:t>
      </w:r>
      <w:r>
        <w:rPr>
          <w:w w:val="115"/>
          <w:sz w:val="28"/>
        </w:rPr>
        <w:t> BANK LOANS will cause a 0.2444129 increase in GDP.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720" w:bottom="1200" w:left="340" w:right="340"/>
        </w:sectPr>
      </w:pPr>
    </w:p>
    <w:p>
      <w:pPr>
        <w:pStyle w:val="ListParagraph"/>
        <w:numPr>
          <w:ilvl w:val="2"/>
          <w:numId w:val="14"/>
        </w:numPr>
        <w:tabs>
          <w:tab w:pos="1820" w:val="left" w:leader="none"/>
          <w:tab w:pos="3649" w:val="left" w:leader="none"/>
          <w:tab w:pos="4573" w:val="left" w:leader="none"/>
          <w:tab w:pos="5662" w:val="left" w:leader="none"/>
          <w:tab w:pos="6458" w:val="left" w:leader="none"/>
          <w:tab w:pos="6859" w:val="left" w:leader="none"/>
          <w:tab w:pos="7667" w:val="left" w:leader="none"/>
          <w:tab w:pos="9025" w:val="left" w:leader="none"/>
          <w:tab w:pos="9531" w:val="left" w:leader="none"/>
        </w:tabs>
        <w:spacing w:line="480" w:lineRule="auto" w:before="71" w:after="0"/>
        <w:ind w:left="1820" w:right="1095" w:hanging="360"/>
        <w:jc w:val="left"/>
        <w:rPr>
          <w:sz w:val="28"/>
        </w:rPr>
      </w:pPr>
      <w:r>
        <w:rPr>
          <w:spacing w:val="-2"/>
          <w:w w:val="115"/>
          <w:sz w:val="28"/>
        </w:rPr>
        <w:t>-0.0268498</w:t>
      </w:r>
      <w:r>
        <w:rPr>
          <w:sz w:val="28"/>
        </w:rPr>
        <w:tab/>
      </w:r>
      <w:r>
        <w:rPr>
          <w:spacing w:val="-4"/>
          <w:w w:val="115"/>
          <w:sz w:val="28"/>
        </w:rPr>
        <w:t>{TPS}</w:t>
      </w:r>
      <w:r>
        <w:rPr>
          <w:sz w:val="28"/>
        </w:rPr>
        <w:tab/>
      </w:r>
      <w:r>
        <w:rPr>
          <w:spacing w:val="-4"/>
          <w:w w:val="115"/>
          <w:sz w:val="28"/>
        </w:rPr>
        <w:t>shows</w:t>
      </w:r>
      <w:r>
        <w:rPr>
          <w:sz w:val="28"/>
        </w:rPr>
        <w:tab/>
      </w:r>
      <w:r>
        <w:rPr>
          <w:spacing w:val="-4"/>
          <w:w w:val="115"/>
          <w:sz w:val="28"/>
        </w:rPr>
        <w:t>that</w:t>
      </w:r>
      <w:r>
        <w:rPr>
          <w:sz w:val="28"/>
        </w:rPr>
        <w:tab/>
      </w:r>
      <w:r>
        <w:rPr>
          <w:spacing w:val="-10"/>
          <w:w w:val="115"/>
          <w:sz w:val="28"/>
        </w:rPr>
        <w:t>a</w:t>
      </w:r>
      <w:r>
        <w:rPr>
          <w:sz w:val="28"/>
        </w:rPr>
        <w:tab/>
      </w:r>
      <w:r>
        <w:rPr>
          <w:spacing w:val="-4"/>
          <w:w w:val="115"/>
          <w:sz w:val="28"/>
        </w:rPr>
        <w:t>unit</w:t>
      </w:r>
      <w:r>
        <w:rPr>
          <w:sz w:val="28"/>
        </w:rPr>
        <w:tab/>
      </w:r>
      <w:r>
        <w:rPr>
          <w:spacing w:val="-2"/>
          <w:w w:val="115"/>
          <w:sz w:val="28"/>
        </w:rPr>
        <w:t>changes</w:t>
      </w:r>
      <w:r>
        <w:rPr>
          <w:sz w:val="28"/>
        </w:rPr>
        <w:tab/>
      </w:r>
      <w:r>
        <w:rPr>
          <w:spacing w:val="-6"/>
          <w:w w:val="115"/>
          <w:sz w:val="28"/>
        </w:rPr>
        <w:t>in</w:t>
      </w:r>
      <w:r>
        <w:rPr>
          <w:sz w:val="28"/>
        </w:rPr>
        <w:tab/>
      </w:r>
      <w:r>
        <w:rPr>
          <w:spacing w:val="-4"/>
          <w:w w:val="110"/>
          <w:sz w:val="28"/>
        </w:rPr>
        <w:t>TOTAL </w:t>
      </w:r>
      <w:r>
        <w:rPr>
          <w:w w:val="115"/>
          <w:sz w:val="28"/>
        </w:rPr>
        <w:t>PRIVATE SAVINGS will cause a 0.0268498 decrease in GDP.</w:t>
      </w:r>
    </w:p>
    <w:p>
      <w:pPr>
        <w:pStyle w:val="BodyText"/>
        <w:spacing w:line="480" w:lineRule="auto" w:before="201"/>
        <w:ind w:left="1100" w:right="1097" w:firstLine="719"/>
        <w:jc w:val="both"/>
      </w:pPr>
      <w:r>
        <w:rPr>
          <w:w w:val="110"/>
        </w:rPr>
        <w:t>Foreign</w:t>
      </w:r>
      <w:r>
        <w:rPr>
          <w:w w:val="110"/>
        </w:rPr>
        <w:t> private</w:t>
      </w:r>
      <w:r>
        <w:rPr>
          <w:w w:val="110"/>
        </w:rPr>
        <w:t> investment</w:t>
      </w:r>
      <w:r>
        <w:rPr>
          <w:w w:val="110"/>
        </w:rPr>
        <w:t> (FPI)</w:t>
      </w:r>
      <w:r>
        <w:rPr>
          <w:w w:val="110"/>
        </w:rPr>
        <w:t> can</w:t>
      </w:r>
      <w:r>
        <w:rPr>
          <w:w w:val="110"/>
        </w:rPr>
        <w:t> be</w:t>
      </w:r>
      <w:r>
        <w:rPr>
          <w:w w:val="110"/>
        </w:rPr>
        <w:t> in</w:t>
      </w:r>
      <w:r>
        <w:rPr>
          <w:w w:val="110"/>
        </w:rPr>
        <w:t> two</w:t>
      </w:r>
      <w:r>
        <w:rPr>
          <w:w w:val="110"/>
        </w:rPr>
        <w:t> forms</w:t>
      </w:r>
      <w:r>
        <w:rPr>
          <w:w w:val="110"/>
        </w:rPr>
        <w:t> ;(</w:t>
      </w:r>
      <w:r>
        <w:rPr>
          <w:w w:val="110"/>
        </w:rPr>
        <w:t> foreign direct</w:t>
      </w:r>
      <w:r>
        <w:rPr>
          <w:w w:val="110"/>
        </w:rPr>
        <w:t> investments</w:t>
      </w:r>
      <w:r>
        <w:rPr>
          <w:w w:val="110"/>
        </w:rPr>
        <w:t> and</w:t>
      </w:r>
      <w:r>
        <w:rPr>
          <w:w w:val="110"/>
        </w:rPr>
        <w:t> port-folio</w:t>
      </w:r>
      <w:r>
        <w:rPr>
          <w:w w:val="110"/>
        </w:rPr>
        <w:t> investment).the</w:t>
      </w:r>
      <w:r>
        <w:rPr>
          <w:w w:val="110"/>
        </w:rPr>
        <w:t> foreign</w:t>
      </w:r>
      <w:r>
        <w:rPr>
          <w:w w:val="110"/>
        </w:rPr>
        <w:t> private sector</w:t>
      </w:r>
      <w:r>
        <w:rPr>
          <w:spacing w:val="40"/>
          <w:w w:val="110"/>
        </w:rPr>
        <w:t> </w:t>
      </w:r>
      <w:r>
        <w:rPr>
          <w:w w:val="110"/>
        </w:rPr>
        <w:t>can</w:t>
      </w:r>
      <w:r>
        <w:rPr>
          <w:spacing w:val="40"/>
          <w:w w:val="110"/>
        </w:rPr>
        <w:t> </w:t>
      </w:r>
      <w:r>
        <w:rPr>
          <w:w w:val="110"/>
        </w:rPr>
        <w:t>come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national</w:t>
      </w:r>
      <w:r>
        <w:rPr>
          <w:spacing w:val="40"/>
          <w:w w:val="110"/>
        </w:rPr>
        <w:t> </w:t>
      </w:r>
      <w:r>
        <w:rPr>
          <w:w w:val="110"/>
        </w:rPr>
        <w:t>economy</w:t>
      </w:r>
      <w:r>
        <w:rPr>
          <w:spacing w:val="40"/>
          <w:w w:val="110"/>
        </w:rPr>
        <w:t> </w:t>
      </w:r>
      <w:r>
        <w:rPr>
          <w:w w:val="110"/>
        </w:rPr>
        <w:t>through</w:t>
      </w:r>
      <w:r>
        <w:rPr>
          <w:spacing w:val="40"/>
          <w:w w:val="110"/>
        </w:rPr>
        <w:t> </w:t>
      </w:r>
      <w:r>
        <w:rPr>
          <w:w w:val="110"/>
        </w:rPr>
        <w:t>any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 above.</w:t>
      </w:r>
      <w:r>
        <w:rPr>
          <w:spacing w:val="40"/>
          <w:w w:val="110"/>
        </w:rPr>
        <w:t> </w:t>
      </w:r>
      <w:r>
        <w:rPr>
          <w:w w:val="110"/>
        </w:rPr>
        <w:t>An</w:t>
      </w:r>
      <w:r>
        <w:rPr>
          <w:spacing w:val="40"/>
          <w:w w:val="110"/>
        </w:rPr>
        <w:t> </w:t>
      </w:r>
      <w:r>
        <w:rPr>
          <w:w w:val="110"/>
        </w:rPr>
        <w:t>increase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foreign</w:t>
      </w:r>
      <w:r>
        <w:rPr>
          <w:spacing w:val="40"/>
          <w:w w:val="110"/>
        </w:rPr>
        <w:t> </w:t>
      </w:r>
      <w:r>
        <w:rPr>
          <w:w w:val="110"/>
        </w:rPr>
        <w:t>private</w:t>
      </w:r>
      <w:r>
        <w:rPr>
          <w:spacing w:val="40"/>
          <w:w w:val="110"/>
        </w:rPr>
        <w:t> </w:t>
      </w:r>
      <w:r>
        <w:rPr>
          <w:w w:val="110"/>
        </w:rPr>
        <w:t>investment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lead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increase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investment</w:t>
      </w:r>
      <w:r>
        <w:rPr>
          <w:w w:val="110"/>
        </w:rPr>
        <w:t> rate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economy</w:t>
      </w:r>
      <w:r>
        <w:rPr>
          <w:w w:val="110"/>
        </w:rPr>
        <w:t> which</w:t>
      </w:r>
      <w:r>
        <w:rPr>
          <w:w w:val="110"/>
        </w:rPr>
        <w:t> will</w:t>
      </w:r>
      <w:r>
        <w:rPr>
          <w:w w:val="110"/>
        </w:rPr>
        <w:t> lead</w:t>
      </w:r>
      <w:r>
        <w:rPr>
          <w:w w:val="110"/>
        </w:rPr>
        <w:t> to increase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GDP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nation.</w:t>
      </w:r>
    </w:p>
    <w:p>
      <w:pPr>
        <w:pStyle w:val="BodyText"/>
        <w:spacing w:line="482" w:lineRule="auto" w:before="204"/>
        <w:ind w:left="1100" w:right="1098" w:firstLine="719"/>
        <w:jc w:val="both"/>
      </w:pPr>
      <w:r>
        <w:rPr>
          <w:w w:val="115"/>
        </w:rPr>
        <w:t>Domestic</w:t>
      </w:r>
      <w:r>
        <w:rPr>
          <w:w w:val="115"/>
        </w:rPr>
        <w:t> private</w:t>
      </w:r>
      <w:r>
        <w:rPr>
          <w:w w:val="115"/>
        </w:rPr>
        <w:t> investment</w:t>
      </w:r>
      <w:r>
        <w:rPr>
          <w:w w:val="115"/>
        </w:rPr>
        <w:t> also</w:t>
      </w:r>
      <w:r>
        <w:rPr>
          <w:w w:val="115"/>
        </w:rPr>
        <w:t> increases</w:t>
      </w:r>
      <w:r>
        <w:rPr>
          <w:w w:val="115"/>
        </w:rPr>
        <w:t> the</w:t>
      </w:r>
      <w:r>
        <w:rPr>
          <w:w w:val="115"/>
        </w:rPr>
        <w:t> output</w:t>
      </w:r>
      <w:r>
        <w:rPr>
          <w:w w:val="115"/>
        </w:rPr>
        <w:t> of</w:t>
      </w:r>
      <w:r>
        <w:rPr>
          <w:w w:val="115"/>
        </w:rPr>
        <w:t> the nation.</w:t>
      </w:r>
      <w:r>
        <w:rPr>
          <w:w w:val="115"/>
        </w:rPr>
        <w:t> Unfortunately,</w:t>
      </w:r>
      <w:r>
        <w:rPr>
          <w:w w:val="115"/>
        </w:rPr>
        <w:t> Nigeria</w:t>
      </w:r>
      <w:r>
        <w:rPr>
          <w:w w:val="115"/>
        </w:rPr>
        <w:t> lacks</w:t>
      </w:r>
      <w:r>
        <w:rPr>
          <w:w w:val="115"/>
        </w:rPr>
        <w:t> the</w:t>
      </w:r>
      <w:r>
        <w:rPr>
          <w:w w:val="115"/>
        </w:rPr>
        <w:t> manpower</w:t>
      </w:r>
      <w:r>
        <w:rPr>
          <w:w w:val="115"/>
        </w:rPr>
        <w:t> and</w:t>
      </w:r>
      <w:r>
        <w:rPr>
          <w:w w:val="115"/>
        </w:rPr>
        <w:t> capital</w:t>
      </w:r>
      <w:r>
        <w:rPr>
          <w:w w:val="115"/>
        </w:rPr>
        <w:t> to affect</w:t>
      </w:r>
      <w:r>
        <w:rPr>
          <w:w w:val="115"/>
        </w:rPr>
        <w:t> the</w:t>
      </w:r>
      <w:r>
        <w:rPr>
          <w:w w:val="115"/>
        </w:rPr>
        <w:t> increase</w:t>
      </w:r>
      <w:r>
        <w:rPr>
          <w:w w:val="115"/>
        </w:rPr>
        <w:t> in</w:t>
      </w:r>
      <w:r>
        <w:rPr>
          <w:w w:val="115"/>
        </w:rPr>
        <w:t> GDP</w:t>
      </w:r>
      <w:r>
        <w:rPr>
          <w:w w:val="115"/>
        </w:rPr>
        <w:t> through</w:t>
      </w:r>
      <w:r>
        <w:rPr>
          <w:w w:val="115"/>
        </w:rPr>
        <w:t> domestic</w:t>
      </w:r>
      <w:r>
        <w:rPr>
          <w:w w:val="115"/>
        </w:rPr>
        <w:t> private</w:t>
      </w:r>
      <w:r>
        <w:rPr>
          <w:w w:val="115"/>
        </w:rPr>
        <w:t> investment.</w:t>
      </w:r>
      <w:r>
        <w:rPr>
          <w:w w:val="115"/>
        </w:rPr>
        <w:t> An increase</w:t>
      </w:r>
      <w:r>
        <w:rPr>
          <w:w w:val="115"/>
        </w:rPr>
        <w:t> in</w:t>
      </w:r>
      <w:r>
        <w:rPr>
          <w:w w:val="115"/>
        </w:rPr>
        <w:t> domestic</w:t>
      </w:r>
      <w:r>
        <w:rPr>
          <w:w w:val="115"/>
        </w:rPr>
        <w:t> private</w:t>
      </w:r>
      <w:r>
        <w:rPr>
          <w:w w:val="115"/>
        </w:rPr>
        <w:t> investment</w:t>
      </w:r>
      <w:r>
        <w:rPr>
          <w:w w:val="115"/>
        </w:rPr>
        <w:t> will</w:t>
      </w:r>
      <w:r>
        <w:rPr>
          <w:w w:val="115"/>
        </w:rPr>
        <w:t> lead</w:t>
      </w:r>
      <w:r>
        <w:rPr>
          <w:w w:val="115"/>
        </w:rPr>
        <w:t> to</w:t>
      </w:r>
      <w:r>
        <w:rPr>
          <w:w w:val="115"/>
        </w:rPr>
        <w:t> increase</w:t>
      </w:r>
      <w:r>
        <w:rPr>
          <w:w w:val="115"/>
        </w:rPr>
        <w:t> in</w:t>
      </w:r>
      <w:r>
        <w:rPr>
          <w:w w:val="115"/>
        </w:rPr>
        <w:t> the national GDP.</w:t>
      </w:r>
    </w:p>
    <w:p>
      <w:pPr>
        <w:pStyle w:val="BodyText"/>
        <w:spacing w:line="482" w:lineRule="auto" w:before="189"/>
        <w:ind w:left="1100" w:right="1098" w:firstLine="719"/>
        <w:jc w:val="both"/>
      </w:pPr>
      <w:r>
        <w:rPr>
          <w:w w:val="110"/>
        </w:rPr>
        <w:t>Bank</w:t>
      </w:r>
      <w:r>
        <w:rPr>
          <w:spacing w:val="40"/>
          <w:w w:val="110"/>
        </w:rPr>
        <w:t> </w:t>
      </w:r>
      <w:r>
        <w:rPr>
          <w:w w:val="110"/>
        </w:rPr>
        <w:t>loan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another</w:t>
      </w:r>
      <w:r>
        <w:rPr>
          <w:spacing w:val="40"/>
          <w:w w:val="110"/>
        </w:rPr>
        <w:t> </w:t>
      </w:r>
      <w:r>
        <w:rPr>
          <w:w w:val="110"/>
        </w:rPr>
        <w:t>way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increasing</w:t>
      </w:r>
      <w:r>
        <w:rPr>
          <w:spacing w:val="40"/>
          <w:w w:val="110"/>
        </w:rPr>
        <w:t> </w:t>
      </w:r>
      <w:r>
        <w:rPr>
          <w:w w:val="110"/>
        </w:rPr>
        <w:t>output.</w:t>
      </w:r>
      <w:r>
        <w:rPr>
          <w:spacing w:val="40"/>
          <w:w w:val="110"/>
        </w:rPr>
        <w:t> </w:t>
      </w:r>
      <w:r>
        <w:rPr>
          <w:w w:val="110"/>
        </w:rPr>
        <w:t>If</w:t>
      </w:r>
      <w:r>
        <w:rPr>
          <w:spacing w:val="40"/>
          <w:w w:val="110"/>
        </w:rPr>
        <w:t> </w:t>
      </w:r>
      <w:r>
        <w:rPr>
          <w:w w:val="110"/>
        </w:rPr>
        <w:t>loans</w:t>
      </w:r>
      <w:r>
        <w:rPr>
          <w:spacing w:val="40"/>
          <w:w w:val="110"/>
        </w:rPr>
        <w:t> </w:t>
      </w:r>
      <w:r>
        <w:rPr>
          <w:w w:val="110"/>
        </w:rPr>
        <w:t>are made</w:t>
      </w:r>
      <w:r>
        <w:rPr>
          <w:w w:val="110"/>
        </w:rPr>
        <w:t> available</w:t>
      </w:r>
      <w:r>
        <w:rPr>
          <w:w w:val="110"/>
        </w:rPr>
        <w:t> at</w:t>
      </w:r>
      <w:r>
        <w:rPr>
          <w:w w:val="110"/>
        </w:rPr>
        <w:t> low</w:t>
      </w:r>
      <w:r>
        <w:rPr>
          <w:w w:val="110"/>
        </w:rPr>
        <w:t> interest</w:t>
      </w:r>
      <w:r>
        <w:rPr>
          <w:w w:val="110"/>
        </w:rPr>
        <w:t> rates</w:t>
      </w:r>
      <w:r>
        <w:rPr>
          <w:w w:val="110"/>
        </w:rPr>
        <w:t> to</w:t>
      </w:r>
      <w:r>
        <w:rPr>
          <w:w w:val="110"/>
        </w:rPr>
        <w:t> investors,</w:t>
      </w:r>
      <w:r>
        <w:rPr>
          <w:w w:val="110"/>
        </w:rPr>
        <w:t> it</w:t>
      </w:r>
      <w:r>
        <w:rPr>
          <w:w w:val="110"/>
        </w:rPr>
        <w:t> will</w:t>
      </w:r>
      <w:r>
        <w:rPr>
          <w:w w:val="110"/>
        </w:rPr>
        <w:t> result</w:t>
      </w:r>
      <w:r>
        <w:rPr>
          <w:w w:val="110"/>
        </w:rPr>
        <w:t> to increased</w:t>
      </w:r>
      <w:r>
        <w:rPr>
          <w:spacing w:val="40"/>
          <w:w w:val="110"/>
        </w:rPr>
        <w:t> </w:t>
      </w:r>
      <w:r>
        <w:rPr>
          <w:w w:val="110"/>
        </w:rPr>
        <w:t>investment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employment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increase</w:t>
      </w:r>
      <w:r>
        <w:rPr>
          <w:spacing w:val="40"/>
          <w:w w:val="110"/>
        </w:rPr>
        <w:t> </w:t>
      </w:r>
      <w:r>
        <w:rPr>
          <w:w w:val="110"/>
        </w:rPr>
        <w:t>output and</w:t>
      </w:r>
      <w:r>
        <w:rPr>
          <w:spacing w:val="40"/>
          <w:w w:val="110"/>
        </w:rPr>
        <w:t> </w:t>
      </w:r>
      <w:r>
        <w:rPr>
          <w:w w:val="110"/>
        </w:rPr>
        <w:t>thus</w:t>
      </w:r>
      <w:r>
        <w:rPr>
          <w:spacing w:val="40"/>
          <w:w w:val="110"/>
        </w:rPr>
        <w:t> </w:t>
      </w:r>
      <w:r>
        <w:rPr>
          <w:w w:val="110"/>
        </w:rPr>
        <w:t>gross</w:t>
      </w:r>
      <w:r>
        <w:rPr>
          <w:spacing w:val="40"/>
          <w:w w:val="110"/>
        </w:rPr>
        <w:t> </w:t>
      </w:r>
      <w:r>
        <w:rPr>
          <w:w w:val="110"/>
        </w:rPr>
        <w:t>domestic</w:t>
      </w:r>
      <w:r>
        <w:rPr>
          <w:spacing w:val="40"/>
          <w:w w:val="110"/>
        </w:rPr>
        <w:t> </w:t>
      </w:r>
      <w:r>
        <w:rPr>
          <w:w w:val="110"/>
        </w:rPr>
        <w:t>increased</w:t>
      </w:r>
      <w:r>
        <w:rPr>
          <w:spacing w:val="40"/>
          <w:w w:val="110"/>
        </w:rPr>
        <w:t> </w:t>
      </w:r>
      <w:r>
        <w:rPr>
          <w:w w:val="110"/>
        </w:rPr>
        <w:t>p</w:t>
      </w:r>
      <w:r>
        <w:rPr>
          <w:spacing w:val="40"/>
          <w:w w:val="110"/>
        </w:rPr>
        <w:t> </w:t>
      </w:r>
      <w:r>
        <w:rPr>
          <w:w w:val="110"/>
        </w:rPr>
        <w:t>product.</w:t>
      </w:r>
    </w:p>
    <w:p>
      <w:pPr>
        <w:spacing w:after="0" w:line="482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spacing w:line="480" w:lineRule="auto" w:before="71"/>
        <w:ind w:left="1100" w:right="1097" w:firstLine="719"/>
        <w:jc w:val="both"/>
      </w:pPr>
      <w:r>
        <w:rPr>
          <w:w w:val="115"/>
        </w:rPr>
        <w:t>Private</w:t>
      </w:r>
      <w:r>
        <w:rPr>
          <w:w w:val="115"/>
        </w:rPr>
        <w:t> savings</w:t>
      </w:r>
      <w:r>
        <w:rPr>
          <w:w w:val="115"/>
        </w:rPr>
        <w:t> is</w:t>
      </w:r>
      <w:r>
        <w:rPr>
          <w:w w:val="115"/>
        </w:rPr>
        <w:t> another</w:t>
      </w:r>
      <w:r>
        <w:rPr>
          <w:w w:val="115"/>
        </w:rPr>
        <w:t> strong pillar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achievement</w:t>
      </w:r>
      <w:r>
        <w:rPr>
          <w:w w:val="115"/>
        </w:rPr>
        <w:t> of economic</w:t>
      </w:r>
      <w:r>
        <w:rPr>
          <w:w w:val="115"/>
        </w:rPr>
        <w:t> growth;</w:t>
      </w:r>
      <w:r>
        <w:rPr>
          <w:w w:val="115"/>
        </w:rPr>
        <w:t> increased</w:t>
      </w:r>
      <w:r>
        <w:rPr>
          <w:w w:val="115"/>
        </w:rPr>
        <w:t> private</w:t>
      </w:r>
      <w:r>
        <w:rPr>
          <w:w w:val="115"/>
        </w:rPr>
        <w:t> savings</w:t>
      </w:r>
      <w:r>
        <w:rPr>
          <w:w w:val="115"/>
        </w:rPr>
        <w:t> will</w:t>
      </w:r>
      <w:r>
        <w:rPr>
          <w:w w:val="115"/>
        </w:rPr>
        <w:t> increase</w:t>
      </w:r>
      <w:r>
        <w:rPr>
          <w:w w:val="115"/>
        </w:rPr>
        <w:t> capital formation</w:t>
      </w:r>
      <w:r>
        <w:rPr>
          <w:w w:val="115"/>
        </w:rPr>
        <w:t> and</w:t>
      </w:r>
      <w:r>
        <w:rPr>
          <w:w w:val="115"/>
        </w:rPr>
        <w:t> thus</w:t>
      </w:r>
      <w:r>
        <w:rPr>
          <w:w w:val="115"/>
        </w:rPr>
        <w:t> lead</w:t>
      </w:r>
      <w:r>
        <w:rPr>
          <w:w w:val="115"/>
        </w:rPr>
        <w:t> to</w:t>
      </w:r>
      <w:r>
        <w:rPr>
          <w:w w:val="115"/>
        </w:rPr>
        <w:t> increase</w:t>
      </w:r>
      <w:r>
        <w:rPr>
          <w:w w:val="115"/>
        </w:rPr>
        <w:t> in</w:t>
      </w:r>
      <w:r>
        <w:rPr>
          <w:w w:val="115"/>
        </w:rPr>
        <w:t> investment</w:t>
      </w:r>
      <w:r>
        <w:rPr>
          <w:w w:val="115"/>
        </w:rPr>
        <w:t> rate. Unfortunately,</w:t>
      </w:r>
      <w:r>
        <w:rPr>
          <w:w w:val="115"/>
        </w:rPr>
        <w:t> private</w:t>
      </w:r>
      <w:r>
        <w:rPr>
          <w:w w:val="115"/>
        </w:rPr>
        <w:t> savings</w:t>
      </w:r>
      <w:r>
        <w:rPr>
          <w:w w:val="115"/>
        </w:rPr>
        <w:t> is</w:t>
      </w:r>
      <w:r>
        <w:rPr>
          <w:w w:val="115"/>
        </w:rPr>
        <w:t> very</w:t>
      </w:r>
      <w:r>
        <w:rPr>
          <w:w w:val="115"/>
        </w:rPr>
        <w:t> low</w:t>
      </w:r>
      <w:r>
        <w:rPr>
          <w:w w:val="115"/>
        </w:rPr>
        <w:t> in</w:t>
      </w:r>
      <w:r>
        <w:rPr>
          <w:w w:val="115"/>
        </w:rPr>
        <w:t> Nigeria</w:t>
      </w:r>
      <w:r>
        <w:rPr>
          <w:w w:val="115"/>
        </w:rPr>
        <w:t> instead</w:t>
      </w:r>
      <w:r>
        <w:rPr>
          <w:w w:val="115"/>
        </w:rPr>
        <w:t> we experience</w:t>
      </w:r>
      <w:r>
        <w:rPr>
          <w:w w:val="115"/>
        </w:rPr>
        <w:t> transfer</w:t>
      </w:r>
      <w:r>
        <w:rPr>
          <w:w w:val="115"/>
        </w:rPr>
        <w:t> of</w:t>
      </w:r>
      <w:r>
        <w:rPr>
          <w:w w:val="115"/>
        </w:rPr>
        <w:t> profit</w:t>
      </w:r>
      <w:r>
        <w:rPr>
          <w:w w:val="115"/>
        </w:rPr>
        <w:t> to foreign</w:t>
      </w:r>
      <w:r>
        <w:rPr>
          <w:w w:val="115"/>
        </w:rPr>
        <w:t> countries</w:t>
      </w:r>
      <w:r>
        <w:rPr>
          <w:w w:val="115"/>
        </w:rPr>
        <w:t> as a</w:t>
      </w:r>
      <w:r>
        <w:rPr>
          <w:w w:val="115"/>
        </w:rPr>
        <w:t> result</w:t>
      </w:r>
      <w:r>
        <w:rPr>
          <w:w w:val="115"/>
        </w:rPr>
        <w:t> of foreign direct investment and port-folio investment.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Heading3"/>
        <w:numPr>
          <w:ilvl w:val="1"/>
          <w:numId w:val="14"/>
        </w:numPr>
        <w:tabs>
          <w:tab w:pos="1820" w:val="left" w:leader="none"/>
        </w:tabs>
        <w:spacing w:line="240" w:lineRule="auto" w:before="1" w:after="0"/>
        <w:ind w:left="1820" w:right="0" w:hanging="720"/>
        <w:jc w:val="left"/>
      </w:pPr>
      <w:r>
        <w:rPr>
          <w:w w:val="115"/>
        </w:rPr>
        <w:t>Policy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Recommendation</w:t>
      </w:r>
    </w:p>
    <w:p>
      <w:pPr>
        <w:pStyle w:val="BodyText"/>
        <w:spacing w:before="197"/>
        <w:rPr>
          <w:b/>
        </w:rPr>
      </w:pPr>
    </w:p>
    <w:p>
      <w:pPr>
        <w:pStyle w:val="BodyText"/>
        <w:spacing w:line="482" w:lineRule="auto"/>
        <w:ind w:left="1100" w:right="1100" w:firstLine="719"/>
        <w:jc w:val="both"/>
      </w:pP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developing</w:t>
      </w:r>
      <w:r>
        <w:rPr>
          <w:spacing w:val="40"/>
          <w:w w:val="110"/>
        </w:rPr>
        <w:t> </w:t>
      </w:r>
      <w:r>
        <w:rPr>
          <w:w w:val="110"/>
        </w:rPr>
        <w:t>nation</w:t>
      </w:r>
      <w:r>
        <w:rPr>
          <w:spacing w:val="40"/>
          <w:w w:val="110"/>
        </w:rPr>
        <w:t> </w:t>
      </w:r>
      <w:r>
        <w:rPr>
          <w:w w:val="110"/>
        </w:rPr>
        <w:t>like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characterized</w:t>
      </w:r>
      <w:r>
        <w:rPr>
          <w:spacing w:val="40"/>
          <w:w w:val="110"/>
        </w:rPr>
        <w:t> </w:t>
      </w:r>
      <w:r>
        <w:rPr>
          <w:w w:val="110"/>
        </w:rPr>
        <w:t>with numerous</w:t>
      </w:r>
      <w:r>
        <w:rPr>
          <w:w w:val="110"/>
        </w:rPr>
        <w:t> weaknesses</w:t>
      </w:r>
      <w:r>
        <w:rPr>
          <w:w w:val="110"/>
        </w:rPr>
        <w:t> and</w:t>
      </w:r>
      <w:r>
        <w:rPr>
          <w:w w:val="110"/>
        </w:rPr>
        <w:t> instabilities;</w:t>
      </w:r>
      <w:r>
        <w:rPr>
          <w:w w:val="110"/>
        </w:rPr>
        <w:t> there</w:t>
      </w:r>
      <w:r>
        <w:rPr>
          <w:w w:val="110"/>
        </w:rPr>
        <w:t> is</w:t>
      </w:r>
      <w:r>
        <w:rPr>
          <w:w w:val="110"/>
        </w:rPr>
        <w:t> need</w:t>
      </w:r>
      <w:r>
        <w:rPr>
          <w:w w:val="110"/>
        </w:rPr>
        <w:t> for</w:t>
      </w:r>
      <w:r>
        <w:rPr>
          <w:w w:val="110"/>
        </w:rPr>
        <w:t> some</w:t>
      </w:r>
      <w:r>
        <w:rPr>
          <w:w w:val="110"/>
        </w:rPr>
        <w:t> key policy recommendations:</w:t>
      </w:r>
    </w:p>
    <w:p>
      <w:pPr>
        <w:pStyle w:val="ListParagraph"/>
        <w:numPr>
          <w:ilvl w:val="2"/>
          <w:numId w:val="14"/>
        </w:numPr>
        <w:tabs>
          <w:tab w:pos="1819" w:val="left" w:leader="none"/>
        </w:tabs>
        <w:spacing w:line="240" w:lineRule="auto" w:before="193" w:after="0"/>
        <w:ind w:left="1819" w:right="0" w:hanging="359"/>
        <w:jc w:val="left"/>
        <w:rPr>
          <w:sz w:val="28"/>
        </w:rPr>
      </w:pPr>
      <w:r>
        <w:rPr>
          <w:w w:val="110"/>
          <w:sz w:val="28"/>
        </w:rPr>
        <w:t>Government</w:t>
      </w:r>
      <w:r>
        <w:rPr>
          <w:spacing w:val="74"/>
          <w:w w:val="110"/>
          <w:sz w:val="28"/>
        </w:rPr>
        <w:t> </w:t>
      </w:r>
      <w:r>
        <w:rPr>
          <w:w w:val="110"/>
          <w:sz w:val="28"/>
        </w:rPr>
        <w:t>budget</w:t>
      </w:r>
      <w:r>
        <w:rPr>
          <w:spacing w:val="75"/>
          <w:w w:val="110"/>
          <w:sz w:val="28"/>
        </w:rPr>
        <w:t> </w:t>
      </w:r>
      <w:r>
        <w:rPr>
          <w:w w:val="110"/>
          <w:sz w:val="28"/>
        </w:rPr>
        <w:t>should</w:t>
      </w:r>
      <w:r>
        <w:rPr>
          <w:spacing w:val="77"/>
          <w:w w:val="110"/>
          <w:sz w:val="28"/>
        </w:rPr>
        <w:t> </w:t>
      </w:r>
      <w:r>
        <w:rPr>
          <w:w w:val="110"/>
          <w:sz w:val="28"/>
        </w:rPr>
        <w:t>always</w:t>
      </w:r>
      <w:r>
        <w:rPr>
          <w:spacing w:val="79"/>
          <w:w w:val="110"/>
          <w:sz w:val="28"/>
        </w:rPr>
        <w:t> </w:t>
      </w:r>
      <w:r>
        <w:rPr>
          <w:w w:val="110"/>
          <w:sz w:val="28"/>
        </w:rPr>
        <w:t>favor</w:t>
      </w:r>
      <w:r>
        <w:rPr>
          <w:spacing w:val="77"/>
          <w:w w:val="110"/>
          <w:sz w:val="28"/>
        </w:rPr>
        <w:t> </w:t>
      </w:r>
      <w:r>
        <w:rPr>
          <w:w w:val="110"/>
          <w:sz w:val="28"/>
        </w:rPr>
        <w:t>domestic</w:t>
      </w:r>
      <w:r>
        <w:rPr>
          <w:spacing w:val="76"/>
          <w:w w:val="110"/>
          <w:sz w:val="28"/>
        </w:rPr>
        <w:t> </w:t>
      </w:r>
      <w:r>
        <w:rPr>
          <w:spacing w:val="-2"/>
          <w:w w:val="110"/>
          <w:sz w:val="28"/>
        </w:rPr>
        <w:t>industries.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820" w:right="1099"/>
        <w:jc w:val="both"/>
      </w:pPr>
      <w:r>
        <w:rPr>
          <w:w w:val="115"/>
        </w:rPr>
        <w:t>Examples</w:t>
      </w:r>
      <w:r>
        <w:rPr>
          <w:w w:val="115"/>
        </w:rPr>
        <w:t> of</w:t>
      </w:r>
      <w:r>
        <w:rPr>
          <w:w w:val="115"/>
        </w:rPr>
        <w:t> such</w:t>
      </w:r>
      <w:r>
        <w:rPr>
          <w:w w:val="115"/>
        </w:rPr>
        <w:t> policies</w:t>
      </w:r>
      <w:r>
        <w:rPr>
          <w:w w:val="115"/>
        </w:rPr>
        <w:t> include:</w:t>
      </w:r>
      <w:r>
        <w:rPr>
          <w:w w:val="115"/>
        </w:rPr>
        <w:t> increase</w:t>
      </w:r>
      <w:r>
        <w:rPr>
          <w:w w:val="115"/>
        </w:rPr>
        <w:t> in</w:t>
      </w:r>
      <w:r>
        <w:rPr>
          <w:w w:val="115"/>
        </w:rPr>
        <w:t> import</w:t>
      </w:r>
      <w:r>
        <w:rPr>
          <w:w w:val="115"/>
        </w:rPr>
        <w:t> tariff, reduction</w:t>
      </w:r>
      <w:r>
        <w:rPr>
          <w:w w:val="115"/>
        </w:rPr>
        <w:t> of</w:t>
      </w:r>
      <w:r>
        <w:rPr>
          <w:w w:val="115"/>
        </w:rPr>
        <w:t> tax</w:t>
      </w:r>
      <w:r>
        <w:rPr>
          <w:w w:val="115"/>
        </w:rPr>
        <w:t> for</w:t>
      </w:r>
      <w:r>
        <w:rPr>
          <w:w w:val="115"/>
        </w:rPr>
        <w:t> local</w:t>
      </w:r>
      <w:r>
        <w:rPr>
          <w:w w:val="115"/>
        </w:rPr>
        <w:t> industries,</w:t>
      </w:r>
      <w:r>
        <w:rPr>
          <w:w w:val="115"/>
        </w:rPr>
        <w:t> subsidizing</w:t>
      </w:r>
      <w:r>
        <w:rPr>
          <w:w w:val="115"/>
        </w:rPr>
        <w:t> the</w:t>
      </w:r>
      <w:r>
        <w:rPr>
          <w:w w:val="115"/>
        </w:rPr>
        <w:t> input</w:t>
      </w:r>
      <w:r>
        <w:rPr>
          <w:w w:val="115"/>
        </w:rPr>
        <w:t> of local</w:t>
      </w:r>
      <w:r>
        <w:rPr>
          <w:w w:val="115"/>
        </w:rPr>
        <w:t> industries,</w:t>
      </w:r>
      <w:r>
        <w:rPr>
          <w:w w:val="115"/>
        </w:rPr>
        <w:t> providing</w:t>
      </w:r>
      <w:r>
        <w:rPr>
          <w:w w:val="115"/>
        </w:rPr>
        <w:t> market</w:t>
      </w:r>
      <w:r>
        <w:rPr>
          <w:w w:val="115"/>
        </w:rPr>
        <w:t> for</w:t>
      </w:r>
      <w:r>
        <w:rPr>
          <w:w w:val="115"/>
        </w:rPr>
        <w:t> local</w:t>
      </w:r>
      <w:r>
        <w:rPr>
          <w:w w:val="115"/>
        </w:rPr>
        <w:t> industrial</w:t>
      </w:r>
      <w:r>
        <w:rPr>
          <w:w w:val="115"/>
        </w:rPr>
        <w:t> output, </w:t>
      </w:r>
      <w:r>
        <w:rPr>
          <w:spacing w:val="-4"/>
          <w:w w:val="115"/>
        </w:rPr>
        <w:t>etc.</w:t>
      </w:r>
    </w:p>
    <w:p>
      <w:pPr>
        <w:spacing w:after="0" w:line="480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ListParagraph"/>
        <w:numPr>
          <w:ilvl w:val="2"/>
          <w:numId w:val="14"/>
        </w:numPr>
        <w:tabs>
          <w:tab w:pos="1820" w:val="left" w:leader="none"/>
        </w:tabs>
        <w:spacing w:line="480" w:lineRule="auto" w:before="71" w:after="0"/>
        <w:ind w:left="1820" w:right="1103" w:hanging="360"/>
        <w:jc w:val="both"/>
        <w:rPr>
          <w:sz w:val="28"/>
        </w:rPr>
      </w:pPr>
      <w:r>
        <w:rPr>
          <w:w w:val="110"/>
          <w:sz w:val="28"/>
        </w:rPr>
        <w:t>Banks</w:t>
      </w:r>
      <w:r>
        <w:rPr>
          <w:w w:val="110"/>
          <w:sz w:val="28"/>
        </w:rPr>
        <w:t> should</w:t>
      </w:r>
      <w:r>
        <w:rPr>
          <w:w w:val="110"/>
          <w:sz w:val="28"/>
        </w:rPr>
        <w:t> give</w:t>
      </w:r>
      <w:r>
        <w:rPr>
          <w:w w:val="110"/>
          <w:sz w:val="28"/>
        </w:rPr>
        <w:t> loans</w:t>
      </w:r>
      <w:r>
        <w:rPr>
          <w:w w:val="110"/>
          <w:sz w:val="28"/>
        </w:rPr>
        <w:t> to</w:t>
      </w:r>
      <w:r>
        <w:rPr>
          <w:w w:val="110"/>
          <w:sz w:val="28"/>
        </w:rPr>
        <w:t> domestic</w:t>
      </w:r>
      <w:r>
        <w:rPr>
          <w:w w:val="110"/>
          <w:sz w:val="28"/>
        </w:rPr>
        <w:t> investors</w:t>
      </w:r>
      <w:r>
        <w:rPr>
          <w:w w:val="110"/>
          <w:sz w:val="28"/>
        </w:rPr>
        <w:t> for</w:t>
      </w:r>
      <w:r>
        <w:rPr>
          <w:w w:val="110"/>
          <w:sz w:val="28"/>
        </w:rPr>
        <w:t> them</w:t>
      </w:r>
      <w:r>
        <w:rPr>
          <w:w w:val="110"/>
          <w:sz w:val="28"/>
        </w:rPr>
        <w:t> to improve</w:t>
      </w:r>
      <w:r>
        <w:rPr>
          <w:w w:val="110"/>
          <w:sz w:val="28"/>
        </w:rPr>
        <w:t> and</w:t>
      </w:r>
      <w:r>
        <w:rPr>
          <w:w w:val="110"/>
          <w:sz w:val="28"/>
        </w:rPr>
        <w:t> increase</w:t>
      </w:r>
      <w:r>
        <w:rPr>
          <w:w w:val="110"/>
          <w:sz w:val="28"/>
        </w:rPr>
        <w:t> their</w:t>
      </w:r>
      <w:r>
        <w:rPr>
          <w:w w:val="110"/>
          <w:sz w:val="28"/>
        </w:rPr>
        <w:t> output.</w:t>
      </w:r>
      <w:r>
        <w:rPr>
          <w:w w:val="110"/>
          <w:sz w:val="28"/>
        </w:rPr>
        <w:t> The</w:t>
      </w:r>
      <w:r>
        <w:rPr>
          <w:w w:val="110"/>
          <w:sz w:val="28"/>
        </w:rPr>
        <w:t> loans</w:t>
      </w:r>
      <w:r>
        <w:rPr>
          <w:w w:val="110"/>
          <w:sz w:val="28"/>
        </w:rPr>
        <w:t> should</w:t>
      </w:r>
      <w:r>
        <w:rPr>
          <w:w w:val="110"/>
          <w:sz w:val="28"/>
        </w:rPr>
        <w:t> be</w:t>
      </w:r>
      <w:r>
        <w:rPr>
          <w:w w:val="110"/>
          <w:sz w:val="28"/>
        </w:rPr>
        <w:t> at</w:t>
      </w:r>
      <w:r>
        <w:rPr>
          <w:w w:val="110"/>
          <w:sz w:val="28"/>
        </w:rPr>
        <w:t> low interest rates.</w:t>
      </w:r>
    </w:p>
    <w:p>
      <w:pPr>
        <w:pStyle w:val="ListParagraph"/>
        <w:numPr>
          <w:ilvl w:val="2"/>
          <w:numId w:val="14"/>
        </w:numPr>
        <w:tabs>
          <w:tab w:pos="1820" w:val="left" w:leader="none"/>
        </w:tabs>
        <w:spacing w:line="480" w:lineRule="auto" w:before="1" w:after="0"/>
        <w:ind w:left="1820" w:right="1098" w:hanging="360"/>
        <w:jc w:val="both"/>
        <w:rPr>
          <w:sz w:val="28"/>
        </w:rPr>
      </w:pPr>
      <w:r>
        <w:rPr>
          <w:w w:val="110"/>
          <w:sz w:val="28"/>
        </w:rPr>
        <w:t>Government</w:t>
      </w:r>
      <w:r>
        <w:rPr>
          <w:w w:val="110"/>
          <w:sz w:val="28"/>
        </w:rPr>
        <w:t> should</w:t>
      </w:r>
      <w:r>
        <w:rPr>
          <w:w w:val="110"/>
          <w:sz w:val="28"/>
        </w:rPr>
        <w:t> bring</w:t>
      </w:r>
      <w:r>
        <w:rPr>
          <w:w w:val="110"/>
          <w:sz w:val="28"/>
        </w:rPr>
        <w:t> up</w:t>
      </w:r>
      <w:r>
        <w:rPr>
          <w:w w:val="110"/>
          <w:sz w:val="28"/>
        </w:rPr>
        <w:t> policies</w:t>
      </w:r>
      <w:r>
        <w:rPr>
          <w:w w:val="110"/>
          <w:sz w:val="28"/>
        </w:rPr>
        <w:t> that</w:t>
      </w:r>
      <w:r>
        <w:rPr>
          <w:w w:val="110"/>
          <w:sz w:val="28"/>
        </w:rPr>
        <w:t> will</w:t>
      </w:r>
      <w:r>
        <w:rPr>
          <w:w w:val="110"/>
          <w:sz w:val="28"/>
        </w:rPr>
        <w:t> attract</w:t>
      </w:r>
      <w:r>
        <w:rPr>
          <w:w w:val="110"/>
          <w:sz w:val="28"/>
        </w:rPr>
        <w:t> foreign investors like reduction of corporate tax.</w:t>
      </w:r>
    </w:p>
    <w:p>
      <w:pPr>
        <w:pStyle w:val="ListParagraph"/>
        <w:numPr>
          <w:ilvl w:val="2"/>
          <w:numId w:val="14"/>
        </w:numPr>
        <w:tabs>
          <w:tab w:pos="1820" w:val="left" w:leader="none"/>
        </w:tabs>
        <w:spacing w:line="480" w:lineRule="auto" w:before="2" w:after="0"/>
        <w:ind w:left="1820" w:right="1093" w:hanging="360"/>
        <w:jc w:val="both"/>
        <w:rPr>
          <w:sz w:val="28"/>
        </w:rPr>
      </w:pPr>
      <w:r>
        <w:rPr>
          <w:w w:val="110"/>
          <w:sz w:val="28"/>
        </w:rPr>
        <w:t>The</w:t>
      </w:r>
      <w:r>
        <w:rPr>
          <w:w w:val="110"/>
          <w:sz w:val="28"/>
        </w:rPr>
        <w:t> government</w:t>
      </w:r>
      <w:r>
        <w:rPr>
          <w:w w:val="110"/>
          <w:sz w:val="28"/>
        </w:rPr>
        <w:t> should</w:t>
      </w:r>
      <w:r>
        <w:rPr>
          <w:w w:val="110"/>
          <w:sz w:val="28"/>
        </w:rPr>
        <w:t> make</w:t>
      </w:r>
      <w:r>
        <w:rPr>
          <w:w w:val="110"/>
          <w:sz w:val="28"/>
        </w:rPr>
        <w:t> the</w:t>
      </w:r>
      <w:r>
        <w:rPr>
          <w:w w:val="110"/>
          <w:sz w:val="28"/>
        </w:rPr>
        <w:t> economy</w:t>
      </w:r>
      <w:r>
        <w:rPr>
          <w:w w:val="110"/>
          <w:sz w:val="28"/>
        </w:rPr>
        <w:t> conducive</w:t>
      </w:r>
      <w:r>
        <w:rPr>
          <w:w w:val="110"/>
          <w:sz w:val="28"/>
        </w:rPr>
        <w:t> for investments</w:t>
      </w:r>
      <w:r>
        <w:rPr>
          <w:w w:val="110"/>
          <w:sz w:val="28"/>
        </w:rPr>
        <w:t> and</w:t>
      </w:r>
      <w:r>
        <w:rPr>
          <w:w w:val="110"/>
          <w:sz w:val="28"/>
        </w:rPr>
        <w:t> investors,</w:t>
      </w:r>
      <w:r>
        <w:rPr>
          <w:w w:val="110"/>
          <w:sz w:val="28"/>
        </w:rPr>
        <w:t> political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instability</w:t>
      </w:r>
      <w:r>
        <w:rPr>
          <w:w w:val="110"/>
          <w:sz w:val="28"/>
        </w:rPr>
        <w:t> should</w:t>
      </w:r>
      <w:r>
        <w:rPr>
          <w:w w:val="110"/>
          <w:sz w:val="28"/>
        </w:rPr>
        <w:t> be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avoided,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political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religious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crisis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should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totally eradicated</w:t>
      </w:r>
      <w:r>
        <w:rPr>
          <w:w w:val="110"/>
          <w:sz w:val="28"/>
        </w:rPr>
        <w:t> in</w:t>
      </w:r>
      <w:r>
        <w:rPr>
          <w:w w:val="110"/>
          <w:sz w:val="28"/>
        </w:rPr>
        <w:t> order</w:t>
      </w:r>
      <w:r>
        <w:rPr>
          <w:w w:val="110"/>
          <w:sz w:val="28"/>
        </w:rPr>
        <w:t> to</w:t>
      </w:r>
      <w:r>
        <w:rPr>
          <w:w w:val="110"/>
          <w:sz w:val="28"/>
        </w:rPr>
        <w:t> make</w:t>
      </w:r>
      <w:r>
        <w:rPr>
          <w:w w:val="110"/>
          <w:sz w:val="28"/>
        </w:rPr>
        <w:t> the</w:t>
      </w:r>
      <w:r>
        <w:rPr>
          <w:w w:val="110"/>
          <w:sz w:val="28"/>
        </w:rPr>
        <w:t> economy</w:t>
      </w:r>
      <w:r>
        <w:rPr>
          <w:w w:val="110"/>
          <w:sz w:val="28"/>
        </w:rPr>
        <w:t> conducive</w:t>
      </w:r>
      <w:r>
        <w:rPr>
          <w:w w:val="110"/>
          <w:sz w:val="28"/>
        </w:rPr>
        <w:t> for</w:t>
      </w:r>
      <w:r>
        <w:rPr>
          <w:spacing w:val="80"/>
          <w:w w:val="150"/>
          <w:sz w:val="28"/>
        </w:rPr>
        <w:t> </w:t>
      </w:r>
      <w:r>
        <w:rPr>
          <w:spacing w:val="-2"/>
          <w:w w:val="110"/>
          <w:sz w:val="28"/>
        </w:rPr>
        <w:t>investors.</w:t>
      </w:r>
    </w:p>
    <w:p>
      <w:pPr>
        <w:pStyle w:val="BodyText"/>
      </w:pPr>
    </w:p>
    <w:p>
      <w:pPr>
        <w:pStyle w:val="BodyText"/>
        <w:spacing w:before="209"/>
      </w:pPr>
    </w:p>
    <w:p>
      <w:pPr>
        <w:pStyle w:val="Heading3"/>
        <w:numPr>
          <w:ilvl w:val="1"/>
          <w:numId w:val="14"/>
        </w:numPr>
        <w:tabs>
          <w:tab w:pos="1820" w:val="left" w:leader="none"/>
        </w:tabs>
        <w:spacing w:line="240" w:lineRule="auto" w:before="0" w:after="0"/>
        <w:ind w:left="1820" w:right="0" w:hanging="720"/>
        <w:jc w:val="left"/>
      </w:pPr>
      <w:r>
        <w:rPr>
          <w:spacing w:val="-2"/>
          <w:w w:val="115"/>
        </w:rPr>
        <w:t>Conclusion</w:t>
      </w:r>
    </w:p>
    <w:p>
      <w:pPr>
        <w:pStyle w:val="BodyText"/>
        <w:spacing w:before="198"/>
        <w:rPr>
          <w:b/>
        </w:rPr>
      </w:pPr>
    </w:p>
    <w:p>
      <w:pPr>
        <w:pStyle w:val="BodyText"/>
        <w:spacing w:line="482" w:lineRule="auto"/>
        <w:ind w:left="1100" w:right="1098" w:firstLine="719"/>
        <w:jc w:val="both"/>
      </w:pPr>
      <w:r>
        <w:rPr>
          <w:w w:val="110"/>
        </w:rPr>
        <w:t>Privatization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force</w:t>
      </w:r>
      <w:r>
        <w:rPr>
          <w:w w:val="110"/>
        </w:rPr>
        <w:t> needed</w:t>
      </w:r>
      <w:r>
        <w:rPr>
          <w:w w:val="110"/>
        </w:rPr>
        <w:t> to</w:t>
      </w:r>
      <w:r>
        <w:rPr>
          <w:w w:val="110"/>
        </w:rPr>
        <w:t> transform</w:t>
      </w:r>
      <w:r>
        <w:rPr>
          <w:w w:val="110"/>
        </w:rPr>
        <w:t> the</w:t>
      </w:r>
      <w:r>
        <w:rPr>
          <w:w w:val="110"/>
        </w:rPr>
        <w:t> Nigerian economy, so it is</w:t>
      </w:r>
      <w:r>
        <w:rPr>
          <w:w w:val="110"/>
        </w:rPr>
        <w:t> imperative</w:t>
      </w:r>
      <w:r>
        <w:rPr>
          <w:w w:val="110"/>
        </w:rPr>
        <w:t> for the Nigerian government to make</w:t>
      </w:r>
      <w:r>
        <w:rPr>
          <w:w w:val="110"/>
        </w:rPr>
        <w:t> all machineries</w:t>
      </w:r>
      <w:r>
        <w:rPr>
          <w:w w:val="110"/>
        </w:rPr>
        <w:t> available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private</w:t>
      </w:r>
      <w:r>
        <w:rPr>
          <w:w w:val="110"/>
        </w:rPr>
        <w:t> sector</w:t>
      </w:r>
      <w:r>
        <w:rPr>
          <w:w w:val="110"/>
        </w:rPr>
        <w:t> in</w:t>
      </w:r>
      <w:r>
        <w:rPr>
          <w:w w:val="110"/>
        </w:rPr>
        <w:t> order</w:t>
      </w:r>
      <w:r>
        <w:rPr>
          <w:w w:val="110"/>
        </w:rPr>
        <w:t> to</w:t>
      </w:r>
      <w:r>
        <w:rPr>
          <w:w w:val="110"/>
        </w:rPr>
        <w:t> achieve</w:t>
      </w:r>
      <w:r>
        <w:rPr>
          <w:w w:val="110"/>
        </w:rPr>
        <w:t> and maintain</w:t>
      </w:r>
      <w:r>
        <w:rPr>
          <w:w w:val="110"/>
        </w:rPr>
        <w:t> rapid and</w:t>
      </w:r>
      <w:r>
        <w:rPr>
          <w:w w:val="110"/>
        </w:rPr>
        <w:t> increasing economic growth</w:t>
      </w:r>
      <w:r>
        <w:rPr>
          <w:w w:val="110"/>
        </w:rPr>
        <w:t> and development in </w:t>
      </w:r>
      <w:r>
        <w:rPr>
          <w:spacing w:val="-2"/>
          <w:w w:val="110"/>
        </w:rPr>
        <w:t>Nigeria.</w:t>
      </w:r>
    </w:p>
    <w:p>
      <w:pPr>
        <w:spacing w:after="0" w:line="482" w:lineRule="auto"/>
        <w:jc w:val="both"/>
        <w:sectPr>
          <w:pgSz w:w="12240" w:h="15840"/>
          <w:pgMar w:header="0" w:footer="1015" w:top="1720" w:bottom="1200" w:left="340" w:right="340"/>
        </w:sectPr>
      </w:pPr>
    </w:p>
    <w:p>
      <w:pPr>
        <w:pStyle w:val="Heading2"/>
        <w:spacing w:before="73"/>
        <w:ind w:left="0" w:right="664"/>
        <w:jc w:val="center"/>
        <w:rPr>
          <w:rFonts w:ascii="Times New Roman"/>
        </w:rPr>
      </w:pPr>
      <w:r>
        <w:rPr>
          <w:rFonts w:ascii="Times New Roman"/>
          <w:spacing w:val="-2"/>
        </w:rPr>
        <w:t>BIBLIOGRAPHY</w:t>
      </w:r>
    </w:p>
    <w:p>
      <w:pPr>
        <w:spacing w:before="317"/>
        <w:ind w:left="0" w:right="641" w:firstLine="0"/>
        <w:jc w:val="center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Anyanwu,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J.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C.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(1993).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i/>
          <w:sz w:val="28"/>
        </w:rPr>
        <w:t>Monetary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Economics: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Theory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Policy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pacing w:val="-2"/>
          <w:sz w:val="28"/>
        </w:rPr>
        <w:t>Institutions.</w:t>
      </w:r>
    </w:p>
    <w:p>
      <w:pPr>
        <w:pStyle w:val="BodyText"/>
        <w:spacing w:before="321"/>
        <w:ind w:left="1729"/>
        <w:rPr>
          <w:rFonts w:ascii="Times New Roman"/>
        </w:rPr>
      </w:pPr>
      <w:r>
        <w:rPr>
          <w:rFonts w:ascii="Times New Roman"/>
        </w:rPr>
        <w:t>Owerri: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Hybrids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2"/>
        </w:rPr>
        <w:t>Publishers.</w:t>
      </w:r>
    </w:p>
    <w:p>
      <w:pPr>
        <w:pStyle w:val="BodyText"/>
        <w:spacing w:before="1"/>
        <w:rPr>
          <w:rFonts w:ascii="Times New Roman"/>
        </w:rPr>
      </w:pPr>
    </w:p>
    <w:p>
      <w:pPr>
        <w:spacing w:line="480" w:lineRule="auto" w:before="0"/>
        <w:ind w:left="1798" w:right="1522" w:hanging="699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Asika,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S.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(1999).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i/>
          <w:sz w:val="28"/>
        </w:rPr>
        <w:t>Research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methodology</w:t>
      </w:r>
      <w:r>
        <w:rPr>
          <w:rFonts w:ascii="Times New Roman"/>
          <w:i/>
          <w:spacing w:val="-7"/>
          <w:sz w:val="28"/>
        </w:rPr>
        <w:t> </w:t>
      </w:r>
      <w:r>
        <w:rPr>
          <w:rFonts w:ascii="Times New Roman"/>
          <w:i/>
          <w:sz w:val="28"/>
        </w:rPr>
        <w:t>on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Behavioural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Science.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sz w:val="28"/>
        </w:rPr>
        <w:t>Lagos: Longman Press.</w:t>
      </w:r>
    </w:p>
    <w:p>
      <w:pPr>
        <w:pStyle w:val="BodyText"/>
        <w:spacing w:line="321" w:lineRule="exact"/>
        <w:ind w:right="730"/>
        <w:jc w:val="center"/>
        <w:rPr>
          <w:rFonts w:ascii="Times New Roman"/>
        </w:rPr>
      </w:pPr>
      <w:r>
        <w:rPr>
          <w:rFonts w:ascii="Times New Roman"/>
        </w:rPr>
        <w:t>Eke,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S.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M.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(2000).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Privatization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public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enterprises: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2"/>
        </w:rPr>
        <w:t>perspective.</w:t>
      </w:r>
    </w:p>
    <w:p>
      <w:pPr>
        <w:spacing w:line="482" w:lineRule="auto" w:before="322"/>
        <w:ind w:left="1100" w:right="1099" w:firstLine="628"/>
        <w:jc w:val="left"/>
        <w:rPr>
          <w:rFonts w:ascii="Times New Roman"/>
          <w:i/>
          <w:sz w:val="28"/>
        </w:rPr>
      </w:pPr>
      <w:r>
        <w:rPr>
          <w:rFonts w:ascii="Times New Roman"/>
          <w:i/>
          <w:sz w:val="28"/>
        </w:rPr>
        <w:t>International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Journal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Social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Science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Public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Policy,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sz w:val="28"/>
        </w:rPr>
        <w:t>3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(1)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47-58 Gauche,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J.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N.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(2000).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i/>
          <w:sz w:val="28"/>
        </w:rPr>
        <w:t>Binary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economic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modes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for</w:t>
      </w:r>
      <w:r>
        <w:rPr>
          <w:rFonts w:ascii="Times New Roman"/>
          <w:i/>
          <w:spacing w:val="-7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7"/>
          <w:sz w:val="28"/>
        </w:rPr>
        <w:t> </w:t>
      </w:r>
      <w:r>
        <w:rPr>
          <w:rFonts w:ascii="Times New Roman"/>
          <w:i/>
          <w:sz w:val="28"/>
        </w:rPr>
        <w:t>privatization</w:t>
      </w:r>
      <w:r>
        <w:rPr>
          <w:rFonts w:ascii="Times New Roman"/>
          <w:i/>
          <w:spacing w:val="-7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6"/>
          <w:sz w:val="28"/>
        </w:rPr>
        <w:t> </w:t>
      </w:r>
      <w:r>
        <w:rPr>
          <w:rFonts w:ascii="Times New Roman"/>
          <w:i/>
          <w:spacing w:val="-2"/>
          <w:sz w:val="28"/>
        </w:rPr>
        <w:t>public</w:t>
      </w:r>
    </w:p>
    <w:p>
      <w:pPr>
        <w:spacing w:line="316" w:lineRule="exact" w:before="0"/>
        <w:ind w:left="1729" w:right="0" w:firstLine="0"/>
        <w:jc w:val="left"/>
        <w:rPr>
          <w:rFonts w:ascii="Times New Roman"/>
          <w:sz w:val="28"/>
        </w:rPr>
      </w:pPr>
      <w:r>
        <w:rPr>
          <w:rFonts w:ascii="Times New Roman"/>
          <w:i/>
          <w:sz w:val="28"/>
        </w:rPr>
        <w:t>assets.</w:t>
      </w:r>
      <w:r>
        <w:rPr>
          <w:rFonts w:ascii="Times New Roman"/>
          <w:i/>
          <w:spacing w:val="-7"/>
          <w:sz w:val="28"/>
        </w:rPr>
        <w:t> </w:t>
      </w:r>
      <w:r>
        <w:rPr>
          <w:rFonts w:ascii="Times New Roman"/>
          <w:sz w:val="28"/>
        </w:rPr>
        <w:t>London: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Prentice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pacing w:val="-4"/>
          <w:sz w:val="28"/>
        </w:rPr>
        <w:t>Hall.</w:t>
      </w:r>
    </w:p>
    <w:p>
      <w:pPr>
        <w:spacing w:line="482" w:lineRule="auto" w:before="321"/>
        <w:ind w:left="1798" w:right="1814" w:hanging="699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Iheme,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E.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(1997).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story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Public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Enterprises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in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Nigeria.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sz w:val="28"/>
        </w:rPr>
        <w:t>Lagos: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The Helmsman Associate.</w:t>
      </w:r>
    </w:p>
    <w:p>
      <w:pPr>
        <w:spacing w:line="480" w:lineRule="auto" w:before="0"/>
        <w:ind w:left="1798" w:right="1522" w:hanging="699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Kelso,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L.,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&amp;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Helter,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P.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(1982).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Right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be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Productive</w:t>
      </w:r>
      <w:r>
        <w:rPr>
          <w:rFonts w:ascii="Times New Roman"/>
          <w:i/>
          <w:sz w:val="28"/>
        </w:rPr>
        <w:t>.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Financial Planner</w:t>
      </w:r>
      <w:r>
        <w:rPr>
          <w:rFonts w:ascii="Times New Roman"/>
          <w:sz w:val="28"/>
        </w:rPr>
        <w:t>, 2 (8) 9-12</w:t>
      </w:r>
    </w:p>
    <w:p>
      <w:pPr>
        <w:spacing w:line="480" w:lineRule="auto" w:before="0"/>
        <w:ind w:left="1729" w:right="1522" w:hanging="629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Kikeri,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S.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(1994).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Privatization: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lessons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from</w:t>
      </w:r>
      <w:r>
        <w:rPr>
          <w:rFonts w:ascii="Times New Roman"/>
          <w:spacing w:val="-8"/>
          <w:sz w:val="28"/>
        </w:rPr>
        <w:t> </w:t>
      </w:r>
      <w:r>
        <w:rPr>
          <w:rFonts w:ascii="Times New Roman"/>
          <w:sz w:val="28"/>
        </w:rPr>
        <w:t>market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economics.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World Bank research observers </w:t>
      </w:r>
      <w:r>
        <w:rPr>
          <w:rFonts w:ascii="Times New Roman"/>
          <w:sz w:val="28"/>
        </w:rPr>
        <w:t>9 (2), 234-243</w:t>
      </w:r>
    </w:p>
    <w:p>
      <w:pPr>
        <w:pStyle w:val="BodyText"/>
        <w:spacing w:line="480" w:lineRule="auto"/>
        <w:ind w:left="1798" w:right="1099" w:hanging="699"/>
        <w:rPr>
          <w:rFonts w:ascii="Times New Roman"/>
        </w:rPr>
      </w:pPr>
      <w:r>
        <w:rPr>
          <w:rFonts w:ascii="Times New Roman"/>
        </w:rPr>
        <w:t>Nyong,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M.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O.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(1995</w:t>
      </w:r>
      <w:r>
        <w:rPr>
          <w:rFonts w:ascii="Times New Roman"/>
          <w:i/>
        </w:rPr>
        <w:t>).</w:t>
      </w:r>
      <w:r>
        <w:rPr>
          <w:rFonts w:ascii="Times New Roman"/>
          <w:i/>
          <w:spacing w:val="-9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Interventionism,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Privatization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Economic Development</w:t>
      </w:r>
      <w:r>
        <w:rPr>
          <w:rFonts w:ascii="Times New Roman"/>
          <w:i/>
        </w:rPr>
        <w:t>. </w:t>
      </w:r>
      <w:r>
        <w:rPr>
          <w:rFonts w:ascii="Times New Roman"/>
        </w:rPr>
        <w:t>A Critical Ceview of Issues. First Bank of Nigeria: </w:t>
      </w:r>
      <w:r>
        <w:rPr>
          <w:rFonts w:ascii="Times New Roman"/>
          <w:i/>
        </w:rPr>
        <w:t>The bi- annual review </w:t>
      </w:r>
      <w:r>
        <w:rPr>
          <w:rFonts w:ascii="Times New Roman"/>
        </w:rPr>
        <w:t>2 (7)</w:t>
      </w:r>
    </w:p>
    <w:p>
      <w:pPr>
        <w:spacing w:line="480" w:lineRule="auto" w:before="0"/>
        <w:ind w:left="1798" w:right="1099" w:hanging="699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Onoh,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J.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K.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(2002).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i/>
          <w:sz w:val="28"/>
        </w:rPr>
        <w:t>Dynamics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Money,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Banking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&amp;Finance</w:t>
      </w:r>
      <w:r>
        <w:rPr>
          <w:rFonts w:ascii="Times New Roman"/>
          <w:i/>
          <w:spacing w:val="-6"/>
          <w:sz w:val="28"/>
        </w:rPr>
        <w:t> </w:t>
      </w:r>
      <w:r>
        <w:rPr>
          <w:rFonts w:ascii="Times New Roman"/>
          <w:i/>
          <w:sz w:val="28"/>
        </w:rPr>
        <w:t>in</w:t>
      </w:r>
      <w:r>
        <w:rPr>
          <w:rFonts w:ascii="Times New Roman"/>
          <w:i/>
          <w:spacing w:val="-6"/>
          <w:sz w:val="28"/>
        </w:rPr>
        <w:t> </w:t>
      </w:r>
      <w:r>
        <w:rPr>
          <w:rFonts w:ascii="Times New Roman"/>
          <w:i/>
          <w:sz w:val="28"/>
        </w:rPr>
        <w:t>Nigeria: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an Emerging Market. </w:t>
      </w:r>
      <w:r>
        <w:rPr>
          <w:rFonts w:ascii="Times New Roman"/>
          <w:sz w:val="28"/>
        </w:rPr>
        <w:t>Aba: Astra Merida Publishers.</w:t>
      </w:r>
    </w:p>
    <w:p>
      <w:pPr>
        <w:spacing w:after="0" w:line="480" w:lineRule="auto"/>
        <w:jc w:val="left"/>
        <w:rPr>
          <w:rFonts w:ascii="Times New Roman"/>
          <w:sz w:val="28"/>
        </w:rPr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54"/>
        <w:rPr>
          <w:rFonts w:ascii="Times New Roman"/>
          <w:sz w:val="32"/>
        </w:rPr>
      </w:pPr>
    </w:p>
    <w:p>
      <w:pPr>
        <w:spacing w:before="0"/>
        <w:ind w:left="0" w:right="1" w:firstLine="0"/>
        <w:jc w:val="center"/>
        <w:rPr>
          <w:sz w:val="32"/>
        </w:rPr>
      </w:pPr>
      <w:r>
        <w:rPr>
          <w:spacing w:val="-2"/>
          <w:w w:val="120"/>
          <w:sz w:val="32"/>
        </w:rPr>
        <w:t>JOURNALS</w:t>
      </w:r>
    </w:p>
    <w:p>
      <w:pPr>
        <w:pStyle w:val="BodyText"/>
        <w:spacing w:before="199"/>
        <w:rPr>
          <w:sz w:val="32"/>
        </w:rPr>
      </w:pPr>
    </w:p>
    <w:p>
      <w:pPr>
        <w:pStyle w:val="BodyText"/>
        <w:ind w:left="1659" w:right="1099" w:hanging="560"/>
        <w:rPr>
          <w:rFonts w:ascii="Times New Roman"/>
        </w:rPr>
      </w:pPr>
      <w:r>
        <w:rPr>
          <w:rFonts w:ascii="Times New Roman"/>
        </w:rPr>
        <w:t>Ayido,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(2003).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Role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CBN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Management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Nigerian Experience. </w:t>
      </w:r>
      <w:r>
        <w:rPr>
          <w:rFonts w:ascii="Times New Roman"/>
          <w:i/>
        </w:rPr>
        <w:t>Bullion, 17</w:t>
      </w:r>
      <w:r>
        <w:rPr>
          <w:rFonts w:ascii="Times New Roman"/>
        </w:rPr>
        <w:t>(2)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line="322" w:lineRule="exact"/>
        <w:ind w:right="720"/>
        <w:jc w:val="center"/>
        <w:rPr>
          <w:rFonts w:ascii="Times New Roman"/>
        </w:rPr>
      </w:pPr>
      <w:r>
        <w:rPr>
          <w:rFonts w:ascii="Times New Roman"/>
        </w:rPr>
        <w:t>Eke,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S.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M.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(2000).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Privatization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public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enterprises.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2"/>
        </w:rPr>
        <w:t>Perspective,</w:t>
      </w:r>
    </w:p>
    <w:p>
      <w:pPr>
        <w:spacing w:before="0"/>
        <w:ind w:left="0" w:right="393" w:firstLine="0"/>
        <w:jc w:val="center"/>
        <w:rPr>
          <w:rFonts w:ascii="Times New Roman"/>
          <w:sz w:val="28"/>
        </w:rPr>
      </w:pPr>
      <w:r>
        <w:rPr>
          <w:rFonts w:ascii="Times New Roman"/>
          <w:i/>
          <w:sz w:val="28"/>
        </w:rPr>
        <w:t>International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Journal</w:t>
      </w:r>
      <w:r>
        <w:rPr>
          <w:rFonts w:ascii="Times New Roman"/>
          <w:i/>
          <w:spacing w:val="-8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9"/>
          <w:sz w:val="28"/>
        </w:rPr>
        <w:t> </w:t>
      </w:r>
      <w:r>
        <w:rPr>
          <w:rFonts w:ascii="Times New Roman"/>
          <w:i/>
          <w:sz w:val="28"/>
        </w:rPr>
        <w:t>Social</w:t>
      </w:r>
      <w:r>
        <w:rPr>
          <w:rFonts w:ascii="Times New Roman"/>
          <w:i/>
          <w:spacing w:val="-8"/>
          <w:sz w:val="28"/>
        </w:rPr>
        <w:t> </w:t>
      </w:r>
      <w:r>
        <w:rPr>
          <w:rFonts w:ascii="Times New Roman"/>
          <w:i/>
          <w:sz w:val="28"/>
        </w:rPr>
        <w:t>Sciences</w:t>
      </w:r>
      <w:r>
        <w:rPr>
          <w:rFonts w:ascii="Times New Roman"/>
          <w:i/>
          <w:spacing w:val="-8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Public</w:t>
      </w:r>
      <w:r>
        <w:rPr>
          <w:rFonts w:ascii="Times New Roman"/>
          <w:i/>
          <w:spacing w:val="-6"/>
          <w:sz w:val="28"/>
        </w:rPr>
        <w:t> </w:t>
      </w:r>
      <w:r>
        <w:rPr>
          <w:rFonts w:ascii="Times New Roman"/>
          <w:i/>
          <w:sz w:val="28"/>
        </w:rPr>
        <w:t>Policy.3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sz w:val="28"/>
        </w:rPr>
        <w:t>(1)47-</w:t>
      </w:r>
      <w:r>
        <w:rPr>
          <w:rFonts w:ascii="Times New Roman"/>
          <w:spacing w:val="-5"/>
          <w:sz w:val="28"/>
        </w:rPr>
        <w:t>58</w:t>
      </w:r>
    </w:p>
    <w:p>
      <w:pPr>
        <w:spacing w:line="242" w:lineRule="auto" w:before="321"/>
        <w:ind w:left="1657" w:right="1522" w:hanging="557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Igbuzor,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O.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(2003).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i/>
          <w:sz w:val="28"/>
        </w:rPr>
        <w:t>An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address</w:t>
      </w:r>
      <w:r>
        <w:rPr>
          <w:rFonts w:ascii="Times New Roman"/>
          <w:i/>
          <w:spacing w:val="-6"/>
          <w:sz w:val="28"/>
        </w:rPr>
        <w:t> </w:t>
      </w:r>
      <w:r>
        <w:rPr>
          <w:rFonts w:ascii="Times New Roman"/>
          <w:i/>
          <w:sz w:val="28"/>
        </w:rPr>
        <w:t>delivered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during</w:t>
      </w:r>
      <w:r>
        <w:rPr>
          <w:rFonts w:ascii="Times New Roman"/>
          <w:i/>
          <w:spacing w:val="-6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6"/>
          <w:sz w:val="28"/>
        </w:rPr>
        <w:t> </w:t>
      </w:r>
      <w:r>
        <w:rPr>
          <w:rFonts w:ascii="Times New Roman"/>
          <w:i/>
          <w:sz w:val="28"/>
        </w:rPr>
        <w:t>inauguration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the national council at presidential villa, </w:t>
      </w:r>
      <w:r>
        <w:rPr>
          <w:rFonts w:ascii="Times New Roman"/>
          <w:sz w:val="28"/>
        </w:rPr>
        <w:t>Abuja 20th July.</w:t>
      </w:r>
    </w:p>
    <w:p>
      <w:pPr>
        <w:pStyle w:val="BodyText"/>
        <w:spacing w:before="317"/>
        <w:ind w:left="1657" w:right="1099" w:hanging="557"/>
        <w:rPr>
          <w:rFonts w:ascii="Times New Roman"/>
        </w:rPr>
      </w:pPr>
      <w:r>
        <w:rPr>
          <w:rFonts w:ascii="Times New Roman"/>
        </w:rPr>
        <w:t>Nyong,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M.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O.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(1995</w:t>
      </w:r>
      <w:r>
        <w:rPr>
          <w:rFonts w:ascii="Times New Roman"/>
          <w:i/>
        </w:rPr>
        <w:t>).</w:t>
      </w:r>
      <w:r>
        <w:rPr>
          <w:rFonts w:ascii="Times New Roman"/>
          <w:i/>
          <w:spacing w:val="-9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Interventionism,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Privatization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Economic development. A Critical Review of Issues. First Bank of Nigeria: </w:t>
      </w:r>
      <w:r>
        <w:rPr>
          <w:rFonts w:ascii="Times New Roman"/>
          <w:i/>
        </w:rPr>
        <w:t>The bi- annual review </w:t>
      </w:r>
      <w:r>
        <w:rPr>
          <w:rFonts w:ascii="Times New Roman"/>
        </w:rPr>
        <w:t>2 (7)</w:t>
      </w:r>
    </w:p>
    <w:p>
      <w:pPr>
        <w:pStyle w:val="BodyText"/>
        <w:spacing w:before="1"/>
        <w:rPr>
          <w:rFonts w:ascii="Times New Roman"/>
        </w:rPr>
      </w:pPr>
    </w:p>
    <w:p>
      <w:pPr>
        <w:spacing w:before="0"/>
        <w:ind w:left="1657" w:right="1814" w:hanging="557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Alex, D. C. (1993). Reality in Economic Reforms and Macro-Economic Management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Nigeria</w:t>
      </w:r>
      <w:r>
        <w:rPr>
          <w:rFonts w:ascii="Times New Roman"/>
          <w:i/>
          <w:sz w:val="28"/>
        </w:rPr>
        <w:t>.</w:t>
      </w:r>
      <w:r>
        <w:rPr>
          <w:rFonts w:ascii="Times New Roman"/>
          <w:i/>
          <w:spacing w:val="-6"/>
          <w:sz w:val="28"/>
        </w:rPr>
        <w:t> </w:t>
      </w:r>
      <w:r>
        <w:rPr>
          <w:rFonts w:ascii="Times New Roman"/>
          <w:i/>
          <w:sz w:val="28"/>
        </w:rPr>
        <w:t>International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Journal</w:t>
      </w:r>
      <w:r>
        <w:rPr>
          <w:rFonts w:ascii="Times New Roman"/>
          <w:i/>
          <w:spacing w:val="-8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Social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Science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and Public Policy</w:t>
      </w:r>
      <w:r>
        <w:rPr>
          <w:rFonts w:ascii="Times New Roman"/>
          <w:sz w:val="28"/>
        </w:rPr>
        <w:t>, 3 (1) 47-58</w:t>
      </w:r>
    </w:p>
    <w:p>
      <w:pPr>
        <w:spacing w:after="0"/>
        <w:jc w:val="left"/>
        <w:rPr>
          <w:rFonts w:ascii="Times New Roman"/>
          <w:sz w:val="28"/>
        </w:rPr>
        <w:sectPr>
          <w:pgSz w:w="12240" w:h="15840"/>
          <w:pgMar w:header="0" w:footer="1015" w:top="1820" w:bottom="1200" w:left="340" w:right="340"/>
        </w:sectPr>
      </w:pPr>
    </w:p>
    <w:p>
      <w:pPr>
        <w:tabs>
          <w:tab w:pos="3680" w:val="left" w:leader="none"/>
          <w:tab w:pos="4328" w:val="left" w:leader="none"/>
        </w:tabs>
        <w:spacing w:before="72"/>
        <w:ind w:left="3152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  <w:u w:val="single"/>
        </w:rPr>
        <w:tab/>
      </w:r>
      <w:r>
        <w:rPr>
          <w:rFonts w:ascii="Courier New"/>
          <w:b/>
          <w:sz w:val="18"/>
        </w:rPr>
        <w:t> </w:t>
      </w:r>
      <w:r>
        <w:rPr>
          <w:rFonts w:ascii="Courier New"/>
          <w:b/>
          <w:sz w:val="18"/>
          <w:u w:val="single"/>
        </w:rPr>
        <w:tab/>
      </w:r>
      <w:r>
        <w:rPr>
          <w:rFonts w:ascii="Courier New"/>
          <w:b/>
          <w:spacing w:val="-5"/>
          <w:sz w:val="18"/>
        </w:rPr>
        <w:t>(R)</w:t>
      </w:r>
    </w:p>
    <w:tbl>
      <w:tblPr>
        <w:tblW w:w="0" w:type="auto"/>
        <w:jc w:val="left"/>
        <w:tblInd w:w="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1404"/>
        <w:gridCol w:w="702"/>
        <w:gridCol w:w="2265"/>
      </w:tblGrid>
      <w:tr>
        <w:trPr>
          <w:trHeight w:val="257" w:hRule="atLeast"/>
        </w:trPr>
        <w:tc>
          <w:tcPr>
            <w:tcW w:w="1886" w:type="dxa"/>
          </w:tcPr>
          <w:p>
            <w:pPr>
              <w:pStyle w:val="TableParagraph"/>
              <w:tabs>
                <w:tab w:pos="806" w:val="left" w:leader="none"/>
                <w:tab w:pos="1454" w:val="left" w:leader="none"/>
              </w:tabs>
              <w:spacing w:line="20" w:lineRule="exact"/>
              <w:ind w:left="266" w:right="-58"/>
              <w:rPr>
                <w:rFonts w:ascii="Courier New"/>
                <w:sz w:val="2"/>
              </w:rPr>
            </w:pPr>
            <w:r>
              <w:rPr>
                <w:rFonts w:ascii="Courier New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05740" cy="11430"/>
                      <wp:effectExtent l="9525" t="0" r="3810" b="7620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205740" cy="11430"/>
                                <a:chExt cx="205740" cy="1143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5715"/>
                                  <a:ext cx="205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 h="0">
                                      <a:moveTo>
                                        <a:pt x="0" y="0"/>
                                      </a:moveTo>
                                      <a:lnTo>
                                        <a:pt x="205740" y="0"/>
                                      </a:lnTo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.2pt;height:.9pt;mso-position-horizontal-relative:char;mso-position-vertical-relative:line" id="docshapegroup6" coordorigin="0,0" coordsize="324,18">
                      <v:line style="position:absolute" from="0,9" to="324,9" stroked="true" strokeweight=".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Courier New"/>
                <w:sz w:val="2"/>
              </w:rPr>
            </w:r>
            <w:r>
              <w:rPr>
                <w:rFonts w:ascii="Courier New"/>
                <w:sz w:val="2"/>
              </w:rPr>
              <w:tab/>
            </w:r>
            <w:r>
              <w:rPr>
                <w:rFonts w:ascii="Courier New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74320" cy="11430"/>
                      <wp:effectExtent l="9525" t="0" r="1904" b="7620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274320" cy="11430"/>
                                <a:chExt cx="274320" cy="114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5715"/>
                                  <a:ext cx="274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0">
                                      <a:moveTo>
                                        <a:pt x="0" y="0"/>
                                      </a:moveTo>
                                      <a:lnTo>
                                        <a:pt x="274320" y="0"/>
                                      </a:lnTo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6pt;height:.9pt;mso-position-horizontal-relative:char;mso-position-vertical-relative:line" id="docshapegroup7" coordorigin="0,0" coordsize="432,18">
                      <v:line style="position:absolute" from="0,9" to="432,9" stroked="true" strokeweight=".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Courier New"/>
                <w:sz w:val="2"/>
              </w:rPr>
            </w:r>
            <w:r>
              <w:rPr>
                <w:rFonts w:ascii="Courier New"/>
                <w:sz w:val="2"/>
              </w:rPr>
              <w:tab/>
            </w:r>
            <w:r>
              <w:rPr>
                <w:rFonts w:ascii="Courier New"/>
                <w:sz w:val="2"/>
              </w:rPr>
              <mc:AlternateContent>
                <mc:Choice Requires="wps">
                  <w:drawing>
                    <wp:inline distT="0" distB="0" distL="0" distR="0">
                      <wp:extent cx="274320" cy="11430"/>
                      <wp:effectExtent l="9525" t="0" r="1904" b="7620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274320" cy="11430"/>
                                <a:chExt cx="274320" cy="114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5715"/>
                                  <a:ext cx="2743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" h="0">
                                      <a:moveTo>
                                        <a:pt x="0" y="0"/>
                                      </a:moveTo>
                                      <a:lnTo>
                                        <a:pt x="274320" y="0"/>
                                      </a:lnTo>
                                    </a:path>
                                  </a:pathLst>
                                </a:custGeom>
                                <a:ln w="114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6pt;height:.9pt;mso-position-horizontal-relative:char;mso-position-vertical-relative:line" id="docshapegroup8" coordorigin="0,0" coordsize="432,18">
                      <v:line style="position:absolute" from="0,9" to="432,9" stroked="true" strokeweight=".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Courier New"/>
                <w:sz w:val="2"/>
              </w:rPr>
            </w:r>
          </w:p>
          <w:p>
            <w:pPr>
              <w:pStyle w:val="TableParagraph"/>
              <w:tabs>
                <w:tab w:pos="755" w:val="left" w:leader="none"/>
                <w:tab w:pos="1187" w:val="left" w:leader="none"/>
                <w:tab w:pos="1619" w:val="left" w:leader="none"/>
              </w:tabs>
              <w:spacing w:line="240" w:lineRule="auto" w:before="9"/>
              <w:ind w:right="-15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z w:val="18"/>
              </w:rPr>
              <w:t>/</w:t>
            </w:r>
            <w:r>
              <w:rPr>
                <w:rFonts w:ascii="Courier New"/>
                <w:b/>
                <w:spacing w:val="80"/>
                <w:w w:val="150"/>
                <w:sz w:val="18"/>
                <w:u w:val="single"/>
              </w:rPr>
              <w:t> </w:t>
            </w:r>
            <w:r>
              <w:rPr>
                <w:rFonts w:ascii="Courier New"/>
                <w:b/>
                <w:sz w:val="18"/>
              </w:rPr>
              <w:tab/>
            </w:r>
            <w:r>
              <w:rPr>
                <w:rFonts w:ascii="Courier New"/>
                <w:b/>
                <w:spacing w:val="-10"/>
                <w:sz w:val="18"/>
              </w:rPr>
              <w:t>/</w:t>
            </w:r>
            <w:r>
              <w:rPr>
                <w:rFonts w:ascii="Courier New"/>
                <w:b/>
                <w:sz w:val="18"/>
              </w:rPr>
              <w:tab/>
            </w:r>
            <w:r>
              <w:rPr>
                <w:rFonts w:ascii="Courier New"/>
                <w:b/>
                <w:sz w:val="18"/>
                <w:u w:val="single"/>
              </w:rPr>
              <w:tab/>
            </w:r>
            <w:r>
              <w:rPr>
                <w:rFonts w:ascii="Courier New"/>
                <w:b/>
                <w:spacing w:val="-12"/>
                <w:sz w:val="18"/>
              </w:rPr>
              <w:t>/</w:t>
            </w:r>
          </w:p>
        </w:tc>
        <w:tc>
          <w:tcPr>
            <w:tcW w:w="1404" w:type="dxa"/>
          </w:tcPr>
          <w:p>
            <w:pPr>
              <w:pStyle w:val="TableParagraph"/>
              <w:tabs>
                <w:tab w:pos="755" w:val="left" w:leader="none"/>
                <w:tab w:pos="1187" w:val="left" w:leader="none"/>
              </w:tabs>
              <w:spacing w:line="240" w:lineRule="auto" w:before="29"/>
              <w:ind w:left="324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10"/>
                <w:sz w:val="18"/>
              </w:rPr>
              <w:t>/</w:t>
            </w:r>
            <w:r>
              <w:rPr>
                <w:rFonts w:ascii="Courier New"/>
                <w:b/>
                <w:sz w:val="18"/>
              </w:rPr>
              <w:tab/>
            </w:r>
            <w:r>
              <w:rPr>
                <w:rFonts w:ascii="Courier New"/>
                <w:b/>
                <w:sz w:val="18"/>
                <w:u w:val="single"/>
              </w:rPr>
              <w:tab/>
            </w:r>
            <w:r>
              <w:rPr>
                <w:rFonts w:ascii="Courier New"/>
                <w:b/>
                <w:spacing w:val="-10"/>
                <w:sz w:val="18"/>
              </w:rPr>
              <w:t>/</w:t>
            </w:r>
          </w:p>
        </w:tc>
        <w:tc>
          <w:tcPr>
            <w:tcW w:w="2967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1886" w:type="dxa"/>
          </w:tcPr>
          <w:p>
            <w:pPr>
              <w:pStyle w:val="TableParagraph"/>
              <w:tabs>
                <w:tab w:pos="805" w:val="left" w:leader="none"/>
                <w:tab w:pos="1237" w:val="left" w:leader="none"/>
              </w:tabs>
              <w:spacing w:line="240" w:lineRule="auto" w:before="6"/>
              <w:ind w:left="50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53"/>
                <w:sz w:val="18"/>
                <w:u w:val="single"/>
              </w:rPr>
              <w:t>  </w:t>
            </w:r>
            <w:r>
              <w:rPr>
                <w:rFonts w:ascii="Courier New"/>
                <w:b/>
                <w:spacing w:val="-10"/>
                <w:sz w:val="18"/>
              </w:rPr>
              <w:t>/</w:t>
            </w:r>
            <w:r>
              <w:rPr>
                <w:rFonts w:ascii="Courier New"/>
                <w:b/>
                <w:sz w:val="18"/>
              </w:rPr>
              <w:tab/>
            </w:r>
            <w:r>
              <w:rPr>
                <w:rFonts w:ascii="Courier New"/>
                <w:b/>
                <w:spacing w:val="-10"/>
                <w:sz w:val="18"/>
              </w:rPr>
              <w:t>/</w:t>
            </w:r>
            <w:r>
              <w:rPr>
                <w:rFonts w:ascii="Courier New"/>
                <w:b/>
                <w:sz w:val="18"/>
              </w:rPr>
              <w:tab/>
              <w:t>/</w:t>
            </w:r>
            <w:r>
              <w:rPr>
                <w:rFonts w:ascii="Courier New"/>
                <w:b/>
                <w:spacing w:val="51"/>
                <w:sz w:val="18"/>
                <w:u w:val="single"/>
              </w:rPr>
              <w:t>  </w:t>
            </w:r>
            <w:r>
              <w:rPr>
                <w:rFonts w:ascii="Courier New"/>
                <w:b/>
                <w:spacing w:val="-10"/>
                <w:sz w:val="18"/>
              </w:rPr>
              <w:t>/</w:t>
            </w:r>
          </w:p>
        </w:tc>
        <w:tc>
          <w:tcPr>
            <w:tcW w:w="1404" w:type="dxa"/>
          </w:tcPr>
          <w:p>
            <w:pPr>
              <w:pStyle w:val="TableParagraph"/>
              <w:tabs>
                <w:tab w:pos="647" w:val="left" w:leader="none"/>
              </w:tabs>
              <w:spacing w:line="240" w:lineRule="auto" w:before="6"/>
              <w:ind w:left="216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10"/>
                <w:sz w:val="18"/>
              </w:rPr>
              <w:t>/</w:t>
            </w:r>
            <w:r>
              <w:rPr>
                <w:rFonts w:ascii="Courier New"/>
                <w:b/>
                <w:sz w:val="18"/>
              </w:rPr>
              <w:tab/>
              <w:t>/</w:t>
            </w:r>
            <w:r>
              <w:rPr>
                <w:rFonts w:ascii="Courier New"/>
                <w:b/>
                <w:spacing w:val="51"/>
                <w:sz w:val="18"/>
                <w:u w:val="single"/>
              </w:rPr>
              <w:t>  </w:t>
            </w:r>
            <w:r>
              <w:rPr>
                <w:rFonts w:ascii="Courier New"/>
                <w:b/>
                <w:spacing w:val="-10"/>
                <w:sz w:val="18"/>
              </w:rPr>
              <w:t>/</w:t>
            </w:r>
          </w:p>
        </w:tc>
        <w:tc>
          <w:tcPr>
            <w:tcW w:w="702" w:type="dxa"/>
          </w:tcPr>
          <w:p>
            <w:pPr>
              <w:pStyle w:val="TableParagraph"/>
              <w:spacing w:line="240" w:lineRule="auto" w:before="6"/>
              <w:ind w:left="108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11.0</w:t>
            </w:r>
          </w:p>
        </w:tc>
        <w:tc>
          <w:tcPr>
            <w:tcW w:w="2265" w:type="dxa"/>
          </w:tcPr>
          <w:p>
            <w:pPr>
              <w:pStyle w:val="TableParagraph"/>
              <w:spacing w:line="240" w:lineRule="auto" w:before="6"/>
              <w:ind w:left="162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z w:val="18"/>
              </w:rPr>
              <w:t>Copyright</w:t>
            </w:r>
            <w:r>
              <w:rPr>
                <w:rFonts w:ascii="Courier New"/>
                <w:b/>
                <w:spacing w:val="-13"/>
                <w:sz w:val="18"/>
              </w:rPr>
              <w:t> </w:t>
            </w:r>
            <w:r>
              <w:rPr>
                <w:rFonts w:ascii="Courier New"/>
                <w:b/>
                <w:sz w:val="18"/>
              </w:rPr>
              <w:t>1984-</w:t>
            </w:r>
            <w:r>
              <w:rPr>
                <w:rFonts w:ascii="Courier New"/>
                <w:b/>
                <w:spacing w:val="-4"/>
                <w:sz w:val="18"/>
              </w:rPr>
              <w:t>2009</w:t>
            </w:r>
          </w:p>
        </w:tc>
      </w:tr>
      <w:tr>
        <w:trPr>
          <w:trHeight w:val="233" w:hRule="atLeast"/>
        </w:trPr>
        <w:tc>
          <w:tcPr>
            <w:tcW w:w="1886" w:type="dxa"/>
          </w:tcPr>
          <w:p>
            <w:pPr>
              <w:pStyle w:val="TableParagraph"/>
              <w:spacing w:line="240" w:lineRule="auto" w:before="6"/>
              <w:ind w:right="-15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sz w:val="18"/>
              </w:rPr>
              <w:t>Statistics/Data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6"/>
              <w:ind w:left="108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sz w:val="18"/>
              </w:rPr>
              <w:t>Analysis</w:t>
            </w: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240" w:lineRule="auto" w:before="6"/>
              <w:ind w:left="162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sz w:val="18"/>
              </w:rPr>
              <w:t>StataCorp</w:t>
            </w:r>
          </w:p>
        </w:tc>
      </w:tr>
      <w:tr>
        <w:trPr>
          <w:trHeight w:val="218" w:hRule="atLeast"/>
        </w:trPr>
        <w:tc>
          <w:tcPr>
            <w:tcW w:w="188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265" w:type="dxa"/>
          </w:tcPr>
          <w:p>
            <w:pPr>
              <w:pStyle w:val="TableParagraph"/>
              <w:spacing w:line="193" w:lineRule="exact" w:before="5"/>
              <w:ind w:left="162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z w:val="18"/>
              </w:rPr>
              <w:t>4905</w:t>
            </w:r>
            <w:r>
              <w:rPr>
                <w:rFonts w:ascii="Courier New"/>
                <w:b/>
                <w:spacing w:val="-6"/>
                <w:sz w:val="18"/>
              </w:rPr>
              <w:t> </w:t>
            </w:r>
            <w:r>
              <w:rPr>
                <w:rFonts w:ascii="Courier New"/>
                <w:b/>
                <w:sz w:val="18"/>
              </w:rPr>
              <w:t>Lakeway</w:t>
            </w:r>
            <w:r>
              <w:rPr>
                <w:rFonts w:ascii="Courier New"/>
                <w:b/>
                <w:spacing w:val="-5"/>
                <w:sz w:val="18"/>
              </w:rPr>
              <w:t> </w:t>
            </w:r>
            <w:r>
              <w:rPr>
                <w:rFonts w:ascii="Courier New"/>
                <w:b/>
                <w:spacing w:val="-2"/>
                <w:sz w:val="18"/>
              </w:rPr>
              <w:t>Drive</w:t>
            </w:r>
          </w:p>
        </w:tc>
      </w:tr>
    </w:tbl>
    <w:p>
      <w:pPr>
        <w:spacing w:before="24"/>
        <w:ind w:left="5205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College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Station,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Texas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77845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pacing w:val="-5"/>
          <w:sz w:val="18"/>
        </w:rPr>
        <w:t>USA</w:t>
      </w:r>
    </w:p>
    <w:p>
      <w:pPr>
        <w:tabs>
          <w:tab w:pos="7365" w:val="left" w:leader="none"/>
        </w:tabs>
        <w:spacing w:line="276" w:lineRule="auto" w:before="31"/>
        <w:ind w:left="5205" w:right="2032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pacing w:val="-2"/>
          <w:sz w:val="18"/>
        </w:rPr>
        <w:t>800-STATA-PC</w:t>
      </w:r>
      <w:r>
        <w:rPr>
          <w:rFonts w:ascii="Courier New"/>
          <w:b/>
          <w:sz w:val="18"/>
        </w:rPr>
        <w:tab/>
      </w:r>
      <w:hyperlink r:id="rId7">
        <w:r>
          <w:rPr>
            <w:rFonts w:ascii="Courier New"/>
            <w:b/>
            <w:spacing w:val="-2"/>
            <w:sz w:val="18"/>
          </w:rPr>
          <w:t>http://www.stata.com</w:t>
        </w:r>
      </w:hyperlink>
      <w:r>
        <w:rPr>
          <w:rFonts w:ascii="Courier New"/>
          <w:b/>
          <w:spacing w:val="-2"/>
          <w:sz w:val="18"/>
        </w:rPr>
        <w:t> 979-696-4600</w:t>
      </w:r>
      <w:r>
        <w:rPr>
          <w:rFonts w:ascii="Courier New"/>
          <w:b/>
          <w:sz w:val="18"/>
        </w:rPr>
        <w:tab/>
      </w:r>
      <w:hyperlink r:id="rId8">
        <w:r>
          <w:rPr>
            <w:rFonts w:ascii="Courier New"/>
            <w:b/>
            <w:spacing w:val="-2"/>
            <w:sz w:val="18"/>
          </w:rPr>
          <w:t>stata@stata.com</w:t>
        </w:r>
      </w:hyperlink>
    </w:p>
    <w:p>
      <w:pPr>
        <w:spacing w:line="203" w:lineRule="exact" w:before="0"/>
        <w:ind w:left="5205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979-696-4601</w:t>
      </w:r>
      <w:r>
        <w:rPr>
          <w:rFonts w:ascii="Courier New"/>
          <w:b/>
          <w:spacing w:val="-11"/>
          <w:sz w:val="18"/>
        </w:rPr>
        <w:t> </w:t>
      </w:r>
      <w:r>
        <w:rPr>
          <w:rFonts w:ascii="Courier New"/>
          <w:b/>
          <w:spacing w:val="-2"/>
          <w:sz w:val="18"/>
        </w:rPr>
        <w:t>(fax)</w:t>
      </w:r>
    </w:p>
    <w:p>
      <w:pPr>
        <w:pStyle w:val="BodyText"/>
        <w:spacing w:before="63"/>
        <w:rPr>
          <w:rFonts w:ascii="Courier New"/>
          <w:b/>
          <w:sz w:val="18"/>
        </w:rPr>
      </w:pPr>
    </w:p>
    <w:p>
      <w:pPr>
        <w:spacing w:line="273" w:lineRule="auto" w:before="0"/>
        <w:ind w:left="1856" w:right="4904" w:hanging="756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Single-user</w:t>
      </w:r>
      <w:r>
        <w:rPr>
          <w:rFonts w:ascii="Courier New"/>
          <w:b/>
          <w:spacing w:val="-7"/>
          <w:sz w:val="18"/>
        </w:rPr>
        <w:t> </w:t>
      </w:r>
      <w:r>
        <w:rPr>
          <w:rFonts w:ascii="Courier New"/>
          <w:b/>
          <w:sz w:val="18"/>
        </w:rPr>
        <w:t>Stata</w:t>
      </w:r>
      <w:r>
        <w:rPr>
          <w:rFonts w:ascii="Courier New"/>
          <w:b/>
          <w:spacing w:val="-7"/>
          <w:sz w:val="18"/>
        </w:rPr>
        <w:t> </w:t>
      </w:r>
      <w:r>
        <w:rPr>
          <w:rFonts w:ascii="Courier New"/>
          <w:b/>
          <w:sz w:val="18"/>
        </w:rPr>
        <w:t>license</w:t>
      </w:r>
      <w:r>
        <w:rPr>
          <w:rFonts w:ascii="Courier New"/>
          <w:b/>
          <w:spacing w:val="-7"/>
          <w:sz w:val="18"/>
        </w:rPr>
        <w:t> </w:t>
      </w:r>
      <w:r>
        <w:rPr>
          <w:rFonts w:ascii="Courier New"/>
          <w:b/>
          <w:sz w:val="18"/>
        </w:rPr>
        <w:t>expires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31</w:t>
      </w:r>
      <w:r>
        <w:rPr>
          <w:rFonts w:ascii="Courier New"/>
          <w:b/>
          <w:spacing w:val="-7"/>
          <w:sz w:val="18"/>
        </w:rPr>
        <w:t> </w:t>
      </w:r>
      <w:r>
        <w:rPr>
          <w:rFonts w:ascii="Courier New"/>
          <w:b/>
          <w:sz w:val="18"/>
        </w:rPr>
        <w:t>Dec</w:t>
      </w:r>
      <w:r>
        <w:rPr>
          <w:rFonts w:ascii="Courier New"/>
          <w:b/>
          <w:spacing w:val="-7"/>
          <w:sz w:val="18"/>
        </w:rPr>
        <w:t> </w:t>
      </w:r>
      <w:r>
        <w:rPr>
          <w:rFonts w:ascii="Courier New"/>
          <w:b/>
          <w:sz w:val="18"/>
        </w:rPr>
        <w:t>9999: Serial number:</w:t>
      </w:r>
      <w:r>
        <w:rPr>
          <w:rFonts w:ascii="Courier New"/>
          <w:b/>
          <w:spacing w:val="40"/>
          <w:sz w:val="18"/>
        </w:rPr>
        <w:t> </w:t>
      </w:r>
      <w:r>
        <w:rPr>
          <w:rFonts w:ascii="Courier New"/>
          <w:b/>
          <w:sz w:val="18"/>
        </w:rPr>
        <w:t>71606281563</w:t>
      </w:r>
    </w:p>
    <w:p>
      <w:pPr>
        <w:spacing w:before="3"/>
        <w:ind w:left="0" w:right="4497" w:firstLine="0"/>
        <w:jc w:val="center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Licensed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to:</w:t>
      </w:r>
      <w:r>
        <w:rPr>
          <w:rFonts w:ascii="Courier New"/>
          <w:b/>
          <w:spacing w:val="47"/>
          <w:w w:val="150"/>
          <w:sz w:val="18"/>
        </w:rPr>
        <w:t> </w:t>
      </w:r>
      <w:r>
        <w:rPr>
          <w:rFonts w:ascii="Courier New"/>
          <w:b/>
          <w:sz w:val="18"/>
        </w:rPr>
        <w:t>ODO</w:t>
      </w:r>
      <w:r>
        <w:rPr>
          <w:rFonts w:ascii="Courier New"/>
          <w:b/>
          <w:spacing w:val="-3"/>
          <w:sz w:val="18"/>
        </w:rPr>
        <w:t> </w:t>
      </w:r>
      <w:r>
        <w:rPr>
          <w:rFonts w:ascii="Courier New"/>
          <w:b/>
          <w:spacing w:val="-2"/>
          <w:sz w:val="18"/>
        </w:rPr>
        <w:t>AUGUSTINE</w:t>
      </w:r>
    </w:p>
    <w:p>
      <w:pPr>
        <w:spacing w:before="31"/>
        <w:ind w:left="0" w:right="285" w:firstLine="0"/>
        <w:jc w:val="center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DEPT.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OF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ECONOMICS,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CARITAS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pacing w:val="-2"/>
          <w:sz w:val="18"/>
        </w:rPr>
        <w:t>UNIVERSITY</w:t>
      </w:r>
    </w:p>
    <w:p>
      <w:pPr>
        <w:pStyle w:val="BodyText"/>
        <w:spacing w:before="61"/>
        <w:rPr>
          <w:rFonts w:ascii="Courier New"/>
          <w:b/>
          <w:sz w:val="18"/>
        </w:rPr>
      </w:pPr>
    </w:p>
    <w:p>
      <w:pPr>
        <w:spacing w:before="0"/>
        <w:ind w:left="1100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pacing w:val="-2"/>
          <w:sz w:val="18"/>
        </w:rPr>
        <w:t>Notes:</w:t>
      </w:r>
    </w:p>
    <w:p>
      <w:pPr>
        <w:pStyle w:val="ListParagraph"/>
        <w:numPr>
          <w:ilvl w:val="2"/>
          <w:numId w:val="14"/>
        </w:numPr>
        <w:tabs>
          <w:tab w:pos="2178" w:val="left" w:leader="none"/>
        </w:tabs>
        <w:spacing w:line="240" w:lineRule="auto" w:before="31" w:after="0"/>
        <w:ind w:left="2178" w:right="0" w:hanging="43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(/m#</w:t>
      </w:r>
      <w:r>
        <w:rPr>
          <w:rFonts w:ascii="Courier New"/>
          <w:b/>
          <w:spacing w:val="-7"/>
          <w:sz w:val="18"/>
        </w:rPr>
        <w:t> </w:t>
      </w:r>
      <w:r>
        <w:rPr>
          <w:rFonts w:ascii="Courier New"/>
          <w:b/>
          <w:sz w:val="18"/>
        </w:rPr>
        <w:t>option</w:t>
      </w:r>
      <w:r>
        <w:rPr>
          <w:rFonts w:ascii="Courier New"/>
          <w:b/>
          <w:spacing w:val="-5"/>
          <w:sz w:val="18"/>
        </w:rPr>
        <w:t> </w:t>
      </w:r>
      <w:r>
        <w:rPr>
          <w:rFonts w:ascii="Courier New"/>
          <w:b/>
          <w:sz w:val="18"/>
        </w:rPr>
        <w:t>or</w:t>
      </w:r>
      <w:r>
        <w:rPr>
          <w:rFonts w:ascii="Courier New"/>
          <w:b/>
          <w:spacing w:val="-4"/>
          <w:sz w:val="18"/>
        </w:rPr>
        <w:t> </w:t>
      </w:r>
      <w:r>
        <w:rPr>
          <w:rFonts w:ascii="Courier New"/>
          <w:b/>
          <w:sz w:val="18"/>
        </w:rPr>
        <w:t>-set</w:t>
      </w:r>
      <w:r>
        <w:rPr>
          <w:rFonts w:ascii="Courier New"/>
          <w:b/>
          <w:spacing w:val="-4"/>
          <w:sz w:val="18"/>
        </w:rPr>
        <w:t> </w:t>
      </w:r>
      <w:r>
        <w:rPr>
          <w:rFonts w:ascii="Courier New"/>
          <w:b/>
          <w:sz w:val="18"/>
        </w:rPr>
        <w:t>memory-)</w:t>
      </w:r>
      <w:r>
        <w:rPr>
          <w:rFonts w:ascii="Courier New"/>
          <w:b/>
          <w:spacing w:val="-5"/>
          <w:sz w:val="18"/>
        </w:rPr>
        <w:t> </w:t>
      </w:r>
      <w:r>
        <w:rPr>
          <w:rFonts w:ascii="Courier New"/>
          <w:b/>
          <w:sz w:val="18"/>
        </w:rPr>
        <w:t>10.00</w:t>
      </w:r>
      <w:r>
        <w:rPr>
          <w:rFonts w:ascii="Courier New"/>
          <w:b/>
          <w:spacing w:val="-5"/>
          <w:sz w:val="18"/>
        </w:rPr>
        <w:t> </w:t>
      </w:r>
      <w:r>
        <w:rPr>
          <w:rFonts w:ascii="Courier New"/>
          <w:b/>
          <w:sz w:val="18"/>
        </w:rPr>
        <w:t>MB</w:t>
      </w:r>
      <w:r>
        <w:rPr>
          <w:rFonts w:ascii="Courier New"/>
          <w:b/>
          <w:spacing w:val="-4"/>
          <w:sz w:val="18"/>
        </w:rPr>
        <w:t> </w:t>
      </w:r>
      <w:r>
        <w:rPr>
          <w:rFonts w:ascii="Courier New"/>
          <w:b/>
          <w:sz w:val="18"/>
        </w:rPr>
        <w:t>allocated</w:t>
      </w:r>
      <w:r>
        <w:rPr>
          <w:rFonts w:ascii="Courier New"/>
          <w:b/>
          <w:spacing w:val="-5"/>
          <w:sz w:val="18"/>
        </w:rPr>
        <w:t> </w:t>
      </w:r>
      <w:r>
        <w:rPr>
          <w:rFonts w:ascii="Courier New"/>
          <w:b/>
          <w:sz w:val="18"/>
        </w:rPr>
        <w:t>to</w:t>
      </w:r>
      <w:r>
        <w:rPr>
          <w:rFonts w:ascii="Courier New"/>
          <w:b/>
          <w:spacing w:val="-4"/>
          <w:sz w:val="18"/>
        </w:rPr>
        <w:t> data</w:t>
      </w:r>
    </w:p>
    <w:p>
      <w:pPr>
        <w:pStyle w:val="BodyText"/>
        <w:spacing w:before="60"/>
        <w:rPr>
          <w:rFonts w:ascii="Courier New"/>
          <w:b/>
          <w:sz w:val="18"/>
        </w:rPr>
      </w:pPr>
    </w:p>
    <w:p>
      <w:pPr>
        <w:spacing w:before="1"/>
        <w:ind w:left="1100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.</w:t>
      </w:r>
      <w:r>
        <w:rPr>
          <w:rFonts w:ascii="Courier New"/>
          <w:b/>
          <w:spacing w:val="-12"/>
          <w:sz w:val="18"/>
        </w:rPr>
        <w:t> </w:t>
      </w:r>
      <w:r>
        <w:rPr>
          <w:rFonts w:ascii="Courier New"/>
          <w:b/>
          <w:sz w:val="18"/>
        </w:rPr>
        <w:t>use</w:t>
      </w:r>
      <w:r>
        <w:rPr>
          <w:rFonts w:ascii="Courier New"/>
          <w:b/>
          <w:spacing w:val="-11"/>
          <w:sz w:val="18"/>
        </w:rPr>
        <w:t> </w:t>
      </w:r>
      <w:r>
        <w:rPr>
          <w:rFonts w:ascii="Courier New"/>
          <w:b/>
          <w:sz w:val="18"/>
        </w:rPr>
        <w:t>"C:\data\benjamin_caritas.dta",</w:t>
      </w:r>
      <w:r>
        <w:rPr>
          <w:rFonts w:ascii="Courier New"/>
          <w:b/>
          <w:spacing w:val="-11"/>
          <w:sz w:val="18"/>
        </w:rPr>
        <w:t> </w:t>
      </w:r>
      <w:r>
        <w:rPr>
          <w:rFonts w:ascii="Courier New"/>
          <w:b/>
          <w:spacing w:val="-2"/>
          <w:sz w:val="18"/>
        </w:rPr>
        <w:t>clear</w:t>
      </w:r>
    </w:p>
    <w:p>
      <w:pPr>
        <w:pStyle w:val="BodyText"/>
        <w:spacing w:before="62"/>
        <w:rPr>
          <w:rFonts w:ascii="Courier New"/>
          <w:b/>
          <w:sz w:val="18"/>
        </w:rPr>
      </w:pPr>
    </w:p>
    <w:p>
      <w:pPr>
        <w:spacing w:before="0"/>
        <w:ind w:left="1100" w:right="0" w:firstLine="0"/>
        <w:jc w:val="left"/>
        <w:rPr>
          <w:rFonts w:ascii="Courier New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876604</wp:posOffset>
                </wp:positionH>
                <wp:positionV relativeFrom="paragraph">
                  <wp:posOffset>297538</wp:posOffset>
                </wp:positionV>
                <wp:extent cx="5458460" cy="229997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5458460" cy="2299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04"/>
                              <w:gridCol w:w="108"/>
                              <w:gridCol w:w="1404"/>
                              <w:gridCol w:w="594"/>
                              <w:gridCol w:w="648"/>
                              <w:gridCol w:w="864"/>
                              <w:gridCol w:w="810"/>
                              <w:gridCol w:w="810"/>
                              <w:gridCol w:w="323"/>
                              <w:gridCol w:w="432"/>
                              <w:gridCol w:w="270"/>
                              <w:gridCol w:w="806"/>
                            </w:tblGrid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106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Source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-1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755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sz w:val="18"/>
                                    </w:rPr>
                                    <w:t>SS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52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sz w:val="18"/>
                                    </w:rPr>
                                    <w:t>df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107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sz w:val="18"/>
                                    </w:rPr>
                                    <w:t>MS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917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53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sz w:val="18"/>
                                    </w:rPr>
                                    <w:t>of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3" w:right="2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sz w:val="18"/>
                                    </w:rPr>
                                    <w:t>obs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2" w:right="52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right="47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left="-1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left="918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  <w:t>F(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50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sz w:val="18"/>
                                    </w:rPr>
                                    <w:t>4,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left="3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sz w:val="18"/>
                                    </w:rPr>
                                    <w:t>26)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left="4" w:right="52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right="46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277.10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5"/>
                                    <w:ind w:right="106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Model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5"/>
                                    <w:ind w:left="-1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5"/>
                                    <w:ind w:right="106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150.926151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5"/>
                                    <w:ind w:right="52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5"/>
                                    <w:ind w:left="161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37.7315377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5"/>
                                    <w:ind w:left="918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  <w:t>Prob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12"/>
                                      <w:sz w:val="18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323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5"/>
                                    <w:ind w:left="54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5"/>
                                    <w:ind w:left="4" w:right="52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5"/>
                                    <w:ind w:right="46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0.0000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9"/>
                                    <w:ind w:right="107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Residual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9"/>
                                    <w:ind w:right="-15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9"/>
                                    <w:ind w:right="107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3.5403574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9"/>
                                    <w:ind w:right="53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sz w:val="1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9"/>
                                    <w:ind w:left="162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.136167592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9"/>
                                    <w:ind w:left="918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R-squared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9"/>
                                    <w:ind w:left="4" w:right="52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9"/>
                                    <w:ind w:right="46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0.9771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left="-1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left="918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  <w:t>Adj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  <w:t>R-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squared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left="4" w:right="52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right="46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0.9736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2" w:hRule="atLeast"/>
                              </w:trPr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"/>
                                    <w:ind w:right="106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"/>
                                    <w:ind w:left="-1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"/>
                                    <w:ind w:right="106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154.466508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"/>
                                    <w:ind w:right="52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"/>
                                    <w:ind w:left="161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5.14888361</w:t>
                                  </w:r>
                                </w:p>
                              </w:tc>
                              <w:tc>
                                <w:tcPr>
                                  <w:tcW w:w="2375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"/>
                                    <w:ind w:left="917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  <w:t>Root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sz w:val="18"/>
                                    </w:rPr>
                                    <w:t>MSE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"/>
                                    <w:ind w:left="2" w:right="52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"/>
                                    <w:ind w:right="45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.36901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1404" w:type="dxa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6"/>
                                    <w:ind w:right="106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sz w:val="18"/>
                                    </w:rPr>
                                    <w:t>lgdp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6"/>
                                    <w:ind w:left="-1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6"/>
                                    <w:ind w:right="214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Coef.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6"/>
                                    <w:ind w:right="52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sz w:val="18"/>
                                    </w:rPr>
                                    <w:t>Std.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6"/>
                                    <w:ind w:left="53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sz w:val="18"/>
                                    </w:rPr>
                                    <w:t>Err.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6"/>
                                    <w:ind w:left="485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6"/>
                                    <w:ind w:left="55" w:right="2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P&gt;|t|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3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6"/>
                                    <w:ind w:left="431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  <w:t>[95%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Conf.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gridSpan w:val="2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6"/>
                                    <w:ind w:left="54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Interval]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404" w:type="dxa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26"/>
                                    <w:ind w:right="106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sz w:val="18"/>
                                    </w:rPr>
                                    <w:t>lfpi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26"/>
                                    <w:ind w:left="-1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26"/>
                                    <w:ind w:left="323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.8999687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26"/>
                                    <w:ind w:left="107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.1958894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26"/>
                                    <w:ind w:right="160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sz w:val="18"/>
                                    </w:rPr>
                                    <w:t>4.59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26"/>
                                    <w:ind w:left="55" w:right="2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0.000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3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26"/>
                                    <w:ind w:left="431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.4973122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gridSpan w:val="2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26"/>
                                    <w:ind w:left="162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1.302625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right="106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sz w:val="18"/>
                                    </w:rPr>
                                    <w:t>ldpi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left="-1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left="323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.0851059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left="215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.039799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right="160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sz w:val="18"/>
                                    </w:rPr>
                                    <w:t>2.14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left="55" w:right="2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0.042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left="431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.0032979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5"/>
                                    <w:ind w:left="270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.166914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15"/>
                                    <w:ind w:right="106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sz w:val="18"/>
                                    </w:rPr>
                                    <w:t>ltbl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15"/>
                                    <w:ind w:left="-1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15"/>
                                    <w:ind w:left="323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.2444129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15"/>
                                    <w:ind w:left="107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.0914786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15"/>
                                    <w:ind w:right="160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sz w:val="18"/>
                                    </w:rPr>
                                    <w:t>2.67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15"/>
                                    <w:ind w:left="55" w:right="2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0.013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15"/>
                                    <w:ind w:left="539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.056376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15"/>
                                    <w:ind w:left="162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.4324498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4"/>
                                    <w:ind w:right="106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sz w:val="18"/>
                                    </w:rPr>
                                    <w:t>ltps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4"/>
                                    <w:ind w:left="-1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4"/>
                                    <w:ind w:left="215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-.0268498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4"/>
                                    <w:ind w:left="107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.1701453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4"/>
                                    <w:ind w:right="159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sz w:val="18"/>
                                    </w:rPr>
                                    <w:t>0.16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4"/>
                                    <w:ind w:left="55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0.876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4"/>
                                    <w:ind w:left="324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-.3765886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4"/>
                                    <w:ind w:left="163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.3228889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9" w:hRule="atLeast"/>
                              </w:trPr>
                              <w:tc>
                                <w:tcPr>
                                  <w:tcW w:w="1404" w:type="dxa"/>
                                  <w:tcBorders>
                                    <w:bottom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"/>
                                    <w:ind w:right="106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_cons</w:t>
                                  </w:r>
                                </w:p>
                              </w:tc>
                              <w:tc>
                                <w:tcPr>
                                  <w:tcW w:w="108" w:type="dxa"/>
                                  <w:tcBorders>
                                    <w:bottom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"/>
                                    <w:ind w:left="-1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1404" w:type="dxa"/>
                                  <w:tcBorders>
                                    <w:bottom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"/>
                                    <w:ind w:left="323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2.515927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gridSpan w:val="2"/>
                                  <w:tcBorders>
                                    <w:bottom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"/>
                                    <w:ind w:left="107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.6682359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bottom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"/>
                                    <w:ind w:right="160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sz w:val="18"/>
                                    </w:rPr>
                                    <w:t>3.77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bottom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"/>
                                    <w:ind w:left="55" w:right="2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0.001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3"/>
                                  <w:tcBorders>
                                    <w:bottom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"/>
                                    <w:ind w:left="431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1.142348</w:t>
                                  </w:r>
                                </w:p>
                              </w:tc>
                              <w:tc>
                                <w:tcPr>
                                  <w:tcW w:w="1076" w:type="dxa"/>
                                  <w:gridSpan w:val="2"/>
                                  <w:tcBorders>
                                    <w:bottom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"/>
                                    <w:ind w:left="162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3.889505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024002pt;margin-top:23.428238pt;width:429.8pt;height:181.1pt;mso-position-horizontal-relative:page;mso-position-vertical-relative:paragraph;z-index:15734272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04"/>
                        <w:gridCol w:w="108"/>
                        <w:gridCol w:w="1404"/>
                        <w:gridCol w:w="594"/>
                        <w:gridCol w:w="648"/>
                        <w:gridCol w:w="864"/>
                        <w:gridCol w:w="810"/>
                        <w:gridCol w:w="810"/>
                        <w:gridCol w:w="323"/>
                        <w:gridCol w:w="432"/>
                        <w:gridCol w:w="270"/>
                        <w:gridCol w:w="806"/>
                      </w:tblGrid>
                      <w:tr>
                        <w:trPr>
                          <w:trHeight w:val="219" w:hRule="atLeast"/>
                        </w:trPr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106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Source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-1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755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8"/>
                              </w:rPr>
                              <w:t>SS</w:t>
                            </w:r>
                          </w:p>
                        </w:tc>
                        <w:tc>
                          <w:tcPr>
                            <w:tcW w:w="594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52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8"/>
                              </w:rPr>
                              <w:t>df</w:t>
                            </w:r>
                          </w:p>
                        </w:tc>
                        <w:tc>
                          <w:tcPr>
                            <w:tcW w:w="15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107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8"/>
                              </w:rPr>
                              <w:t>MS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917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53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8"/>
                              </w:rPr>
                              <w:t>of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3" w:right="2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8"/>
                              </w:rPr>
                              <w:t>obs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2" w:right="52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right="47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" w:type="dxa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left="-1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left="918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z w:val="18"/>
                              </w:rPr>
                              <w:t>F(</w:t>
                            </w:r>
                            <w:r>
                              <w:rPr>
                                <w:rFonts w:ascii="Courier New"/>
                                <w:b/>
                                <w:spacing w:val="50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8"/>
                              </w:rPr>
                              <w:t>4,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left="3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8"/>
                              </w:rPr>
                              <w:t>26)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left="4" w:right="52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right="46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277.10</w:t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184" w:lineRule="exact" w:before="15"/>
                              <w:ind w:right="106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Model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>
                            <w:pPr>
                              <w:pStyle w:val="TableParagraph"/>
                              <w:spacing w:line="184" w:lineRule="exact" w:before="15"/>
                              <w:ind w:left="-1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184" w:lineRule="exact" w:before="15"/>
                              <w:ind w:right="106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150.926151</w:t>
                            </w:r>
                          </w:p>
                        </w:tc>
                        <w:tc>
                          <w:tcPr>
                            <w:tcW w:w="594" w:type="dxa"/>
                          </w:tcPr>
                          <w:p>
                            <w:pPr>
                              <w:pStyle w:val="TableParagraph"/>
                              <w:spacing w:line="184" w:lineRule="exact" w:before="15"/>
                              <w:ind w:right="52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4" w:lineRule="exact" w:before="15"/>
                              <w:ind w:left="161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37.7315377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4" w:lineRule="exact" w:before="15"/>
                              <w:ind w:left="918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z w:val="18"/>
                              </w:rPr>
                              <w:t>Prob</w:t>
                            </w:r>
                            <w:r>
                              <w:rPr>
                                <w:rFonts w:ascii="Courier New"/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b/>
                                <w:spacing w:val="-12"/>
                                <w:sz w:val="18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323" w:type="dxa"/>
                          </w:tcPr>
                          <w:p>
                            <w:pPr>
                              <w:pStyle w:val="TableParagraph"/>
                              <w:spacing w:line="184" w:lineRule="exact" w:before="15"/>
                              <w:ind w:left="54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line="184" w:lineRule="exact" w:before="15"/>
                              <w:ind w:left="4" w:right="52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line="184" w:lineRule="exact" w:before="15"/>
                              <w:ind w:right="46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0.0000</w:t>
                            </w: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200" w:lineRule="exact" w:before="29"/>
                              <w:ind w:right="107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Residual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>
                            <w:pPr>
                              <w:pStyle w:val="TableParagraph"/>
                              <w:spacing w:line="200" w:lineRule="exact" w:before="29"/>
                              <w:ind w:right="-15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200" w:lineRule="exact" w:before="29"/>
                              <w:ind w:right="107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3.5403574</w:t>
                            </w:r>
                          </w:p>
                        </w:tc>
                        <w:tc>
                          <w:tcPr>
                            <w:tcW w:w="594" w:type="dxa"/>
                          </w:tcPr>
                          <w:p>
                            <w:pPr>
                              <w:pStyle w:val="TableParagraph"/>
                              <w:spacing w:line="200" w:lineRule="exact" w:before="29"/>
                              <w:ind w:right="53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5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0" w:lineRule="exact" w:before="29"/>
                              <w:ind w:left="162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.136167592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00" w:lineRule="exact" w:before="29"/>
                              <w:ind w:left="918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R-squared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line="200" w:lineRule="exact" w:before="29"/>
                              <w:ind w:left="4" w:right="52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line="200" w:lineRule="exact" w:before="29"/>
                              <w:ind w:right="46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0.9771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8" w:type="dxa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left="-1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7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left="918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z w:val="18"/>
                              </w:rPr>
                              <w:t>Adj</w:t>
                            </w: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b/>
                                <w:sz w:val="18"/>
                              </w:rPr>
                              <w:t>R-</w:t>
                            </w: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squared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left="4" w:right="52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right="46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0.9736</w:t>
                            </w:r>
                          </w:p>
                        </w:tc>
                      </w:tr>
                      <w:tr>
                        <w:trPr>
                          <w:trHeight w:val="572" w:hRule="atLeast"/>
                        </w:trPr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240" w:lineRule="auto" w:before="15"/>
                              <w:ind w:right="106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>
                            <w:pPr>
                              <w:pStyle w:val="TableParagraph"/>
                              <w:spacing w:line="240" w:lineRule="auto" w:before="15"/>
                              <w:ind w:left="-1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240" w:lineRule="auto" w:before="15"/>
                              <w:ind w:right="106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154.466508</w:t>
                            </w:r>
                          </w:p>
                        </w:tc>
                        <w:tc>
                          <w:tcPr>
                            <w:tcW w:w="594" w:type="dxa"/>
                          </w:tcPr>
                          <w:p>
                            <w:pPr>
                              <w:pStyle w:val="TableParagraph"/>
                              <w:spacing w:line="240" w:lineRule="auto" w:before="15"/>
                              <w:ind w:right="52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1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15"/>
                              <w:ind w:left="161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5.14888361</w:t>
                            </w:r>
                          </w:p>
                        </w:tc>
                        <w:tc>
                          <w:tcPr>
                            <w:tcW w:w="2375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240" w:lineRule="auto" w:before="15"/>
                              <w:ind w:left="917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z w:val="18"/>
                              </w:rPr>
                              <w:t>Root</w:t>
                            </w:r>
                            <w:r>
                              <w:rPr>
                                <w:rFonts w:ascii="Courier New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8"/>
                              </w:rPr>
                              <w:t>MSE</w:t>
                            </w:r>
                          </w:p>
                        </w:tc>
                        <w:tc>
                          <w:tcPr>
                            <w:tcW w:w="270" w:type="dxa"/>
                          </w:tcPr>
                          <w:p>
                            <w:pPr>
                              <w:pStyle w:val="TableParagraph"/>
                              <w:spacing w:line="240" w:lineRule="auto" w:before="15"/>
                              <w:ind w:left="2" w:right="52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>
                            <w:pPr>
                              <w:pStyle w:val="TableParagraph"/>
                              <w:spacing w:line="240" w:lineRule="auto" w:before="15"/>
                              <w:ind w:right="45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.36901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1404" w:type="dxa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26"/>
                              <w:ind w:right="106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sz w:val="18"/>
                              </w:rPr>
                              <w:t>lgdp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26"/>
                              <w:ind w:left="-1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26"/>
                              <w:ind w:right="214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Coef.</w:t>
                            </w:r>
                          </w:p>
                        </w:tc>
                        <w:tc>
                          <w:tcPr>
                            <w:tcW w:w="594" w:type="dxa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26"/>
                              <w:ind w:right="52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sz w:val="18"/>
                              </w:rPr>
                              <w:t>Std.</w:t>
                            </w:r>
                          </w:p>
                        </w:tc>
                        <w:tc>
                          <w:tcPr>
                            <w:tcW w:w="648" w:type="dxa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26"/>
                              <w:ind w:left="53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sz w:val="18"/>
                              </w:rPr>
                              <w:t>Err.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26"/>
                              <w:ind w:left="485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26"/>
                              <w:ind w:left="55" w:right="2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P&gt;|t|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3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26"/>
                              <w:ind w:left="431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z w:val="18"/>
                              </w:rPr>
                              <w:t>[95%</w:t>
                            </w:r>
                            <w:r>
                              <w:rPr>
                                <w:rFonts w:ascii="Courier New"/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Conf.</w:t>
                            </w:r>
                          </w:p>
                        </w:tc>
                        <w:tc>
                          <w:tcPr>
                            <w:tcW w:w="1076" w:type="dxa"/>
                            <w:gridSpan w:val="2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26"/>
                              <w:ind w:left="54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Interval]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404" w:type="dxa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0" w:lineRule="exact" w:before="126"/>
                              <w:ind w:right="106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sz w:val="18"/>
                              </w:rPr>
                              <w:t>lfpi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>
                            <w:pPr>
                              <w:pStyle w:val="TableParagraph"/>
                              <w:spacing w:line="200" w:lineRule="exact" w:before="126"/>
                              <w:ind w:left="-1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0" w:lineRule="exact" w:before="126"/>
                              <w:ind w:left="323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.8999687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2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0" w:lineRule="exact" w:before="126"/>
                              <w:ind w:left="107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.1958894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0" w:lineRule="exact" w:before="126"/>
                              <w:ind w:right="160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sz w:val="18"/>
                              </w:rPr>
                              <w:t>4.59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0" w:lineRule="exact" w:before="126"/>
                              <w:ind w:left="55" w:right="2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0.000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3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0" w:lineRule="exact" w:before="126"/>
                              <w:ind w:left="431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.4973122</w:t>
                            </w:r>
                          </w:p>
                        </w:tc>
                        <w:tc>
                          <w:tcPr>
                            <w:tcW w:w="1076" w:type="dxa"/>
                            <w:gridSpan w:val="2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0" w:lineRule="exact" w:before="126"/>
                              <w:ind w:left="162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1.302625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right="106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sz w:val="18"/>
                              </w:rPr>
                              <w:t>ldpi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left="-1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left="323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.0851059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left="215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.039799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right="160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sz w:val="18"/>
                              </w:rPr>
                              <w:t>2.14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left="55" w:right="2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0.042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left="431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.0032979</w:t>
                            </w:r>
                          </w:p>
                        </w:tc>
                        <w:tc>
                          <w:tcPr>
                            <w:tcW w:w="107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0" w:lineRule="exact" w:before="15"/>
                              <w:ind w:left="270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.166914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198" w:lineRule="exact" w:before="15"/>
                              <w:ind w:right="106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sz w:val="18"/>
                              </w:rPr>
                              <w:t>ltbl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>
                            <w:pPr>
                              <w:pStyle w:val="TableParagraph"/>
                              <w:spacing w:line="198" w:lineRule="exact" w:before="15"/>
                              <w:ind w:left="-1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198" w:lineRule="exact" w:before="15"/>
                              <w:ind w:left="323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.2444129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8" w:lineRule="exact" w:before="15"/>
                              <w:ind w:left="107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.0914786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>
                            <w:pPr>
                              <w:pStyle w:val="TableParagraph"/>
                              <w:spacing w:line="198" w:lineRule="exact" w:before="15"/>
                              <w:ind w:right="160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sz w:val="18"/>
                              </w:rPr>
                              <w:t>2.67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>
                            <w:pPr>
                              <w:pStyle w:val="TableParagraph"/>
                              <w:spacing w:line="198" w:lineRule="exact" w:before="15"/>
                              <w:ind w:left="55" w:right="2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0.013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98" w:lineRule="exact" w:before="15"/>
                              <w:ind w:left="539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.056376</w:t>
                            </w:r>
                          </w:p>
                        </w:tc>
                        <w:tc>
                          <w:tcPr>
                            <w:tcW w:w="107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8" w:lineRule="exact" w:before="15"/>
                              <w:ind w:left="162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.4324498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200" w:lineRule="exact" w:before="14"/>
                              <w:ind w:right="106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sz w:val="18"/>
                              </w:rPr>
                              <w:t>ltps</w:t>
                            </w:r>
                          </w:p>
                        </w:tc>
                        <w:tc>
                          <w:tcPr>
                            <w:tcW w:w="108" w:type="dxa"/>
                          </w:tcPr>
                          <w:p>
                            <w:pPr>
                              <w:pStyle w:val="TableParagraph"/>
                              <w:spacing w:line="200" w:lineRule="exact" w:before="14"/>
                              <w:ind w:left="-1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404" w:type="dxa"/>
                          </w:tcPr>
                          <w:p>
                            <w:pPr>
                              <w:pStyle w:val="TableParagraph"/>
                              <w:spacing w:line="200" w:lineRule="exact" w:before="14"/>
                              <w:ind w:left="215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-.0268498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0" w:lineRule="exact" w:before="14"/>
                              <w:ind w:left="107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.1701453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>
                            <w:pPr>
                              <w:pStyle w:val="TableParagraph"/>
                              <w:spacing w:line="200" w:lineRule="exact" w:before="14"/>
                              <w:ind w:right="159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Courier New"/>
                                <w:b/>
                                <w:spacing w:val="-4"/>
                                <w:sz w:val="18"/>
                              </w:rPr>
                              <w:t>0.16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>
                            <w:pPr>
                              <w:pStyle w:val="TableParagraph"/>
                              <w:spacing w:line="200" w:lineRule="exact" w:before="14"/>
                              <w:ind w:left="55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0.876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200" w:lineRule="exact" w:before="14"/>
                              <w:ind w:left="324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-.3765886</w:t>
                            </w:r>
                          </w:p>
                        </w:tc>
                        <w:tc>
                          <w:tcPr>
                            <w:tcW w:w="107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0" w:lineRule="exact" w:before="14"/>
                              <w:ind w:left="163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.3228889</w:t>
                            </w:r>
                          </w:p>
                        </w:tc>
                      </w:tr>
                      <w:tr>
                        <w:trPr>
                          <w:trHeight w:val="339" w:hRule="atLeast"/>
                        </w:trPr>
                        <w:tc>
                          <w:tcPr>
                            <w:tcW w:w="1404" w:type="dxa"/>
                            <w:tcBorders>
                              <w:bottom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5"/>
                              <w:ind w:right="106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_cons</w:t>
                            </w:r>
                          </w:p>
                        </w:tc>
                        <w:tc>
                          <w:tcPr>
                            <w:tcW w:w="108" w:type="dxa"/>
                            <w:tcBorders>
                              <w:bottom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5"/>
                              <w:ind w:left="-1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1404" w:type="dxa"/>
                            <w:tcBorders>
                              <w:bottom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5"/>
                              <w:ind w:left="323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2.515927</w:t>
                            </w:r>
                          </w:p>
                        </w:tc>
                        <w:tc>
                          <w:tcPr>
                            <w:tcW w:w="1242" w:type="dxa"/>
                            <w:gridSpan w:val="2"/>
                            <w:tcBorders>
                              <w:bottom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5"/>
                              <w:ind w:left="107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.6682359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bottom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5"/>
                              <w:ind w:right="160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sz w:val="18"/>
                              </w:rPr>
                              <w:t>3.77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bottom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5"/>
                              <w:ind w:left="55" w:right="2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0.001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3"/>
                            <w:tcBorders>
                              <w:bottom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5"/>
                              <w:ind w:left="431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1.142348</w:t>
                            </w:r>
                          </w:p>
                        </w:tc>
                        <w:tc>
                          <w:tcPr>
                            <w:tcW w:w="1076" w:type="dxa"/>
                            <w:gridSpan w:val="2"/>
                            <w:tcBorders>
                              <w:bottom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5"/>
                              <w:ind w:left="162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3.889505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ourier New"/>
          <w:b/>
          <w:sz w:val="18"/>
        </w:rPr>
        <w:t>.</w:t>
      </w:r>
      <w:r>
        <w:rPr>
          <w:rFonts w:ascii="Courier New"/>
          <w:b/>
          <w:spacing w:val="-3"/>
          <w:sz w:val="18"/>
        </w:rPr>
        <w:t> </w:t>
      </w:r>
      <w:r>
        <w:rPr>
          <w:rFonts w:ascii="Courier New"/>
          <w:b/>
          <w:sz w:val="18"/>
        </w:rPr>
        <w:t>reg</w:t>
      </w:r>
      <w:r>
        <w:rPr>
          <w:rFonts w:ascii="Courier New"/>
          <w:b/>
          <w:spacing w:val="49"/>
          <w:w w:val="150"/>
          <w:sz w:val="18"/>
        </w:rPr>
        <w:t> </w:t>
      </w:r>
      <w:r>
        <w:rPr>
          <w:rFonts w:ascii="Courier New"/>
          <w:b/>
          <w:sz w:val="18"/>
        </w:rPr>
        <w:t>lgdp</w:t>
      </w:r>
      <w:r>
        <w:rPr>
          <w:rFonts w:ascii="Courier New"/>
          <w:b/>
          <w:spacing w:val="50"/>
          <w:w w:val="150"/>
          <w:sz w:val="18"/>
        </w:rPr>
        <w:t> </w:t>
      </w:r>
      <w:r>
        <w:rPr>
          <w:rFonts w:ascii="Courier New"/>
          <w:b/>
          <w:sz w:val="18"/>
        </w:rPr>
        <w:t>lfpi</w:t>
      </w:r>
      <w:r>
        <w:rPr>
          <w:rFonts w:ascii="Courier New"/>
          <w:b/>
          <w:spacing w:val="-3"/>
          <w:sz w:val="18"/>
        </w:rPr>
        <w:t> </w:t>
      </w:r>
      <w:r>
        <w:rPr>
          <w:rFonts w:ascii="Courier New"/>
          <w:b/>
          <w:sz w:val="18"/>
        </w:rPr>
        <w:t>ldpi</w:t>
      </w:r>
      <w:r>
        <w:rPr>
          <w:rFonts w:ascii="Courier New"/>
          <w:b/>
          <w:spacing w:val="-3"/>
          <w:sz w:val="18"/>
        </w:rPr>
        <w:t> </w:t>
      </w:r>
      <w:r>
        <w:rPr>
          <w:rFonts w:ascii="Courier New"/>
          <w:b/>
          <w:sz w:val="18"/>
        </w:rPr>
        <w:t>ltbl</w:t>
      </w:r>
      <w:r>
        <w:rPr>
          <w:rFonts w:ascii="Courier New"/>
          <w:b/>
          <w:spacing w:val="-3"/>
          <w:sz w:val="18"/>
        </w:rPr>
        <w:t> </w:t>
      </w:r>
      <w:r>
        <w:rPr>
          <w:rFonts w:ascii="Courier New"/>
          <w:b/>
          <w:spacing w:val="-4"/>
          <w:sz w:val="18"/>
        </w:rPr>
        <w:t>ltps</w:t>
      </w: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121"/>
        <w:rPr>
          <w:rFonts w:ascii="Courier New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914704</wp:posOffset>
                </wp:positionH>
                <wp:positionV relativeFrom="paragraph">
                  <wp:posOffset>236295</wp:posOffset>
                </wp:positionV>
                <wp:extent cx="89154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89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540" h="0">
                              <a:moveTo>
                                <a:pt x="0" y="0"/>
                              </a:moveTo>
                              <a:lnTo>
                                <a:pt x="891540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8.605965pt;width:70.2pt;height:.1pt;mso-position-horizontal-relative:page;mso-position-vertical-relative:paragraph;z-index:-15725056;mso-wrap-distance-left:0;mso-wrap-distance-right:0" id="docshape10" coordorigin="1440,372" coordsize="1404,0" path="m1440,372l2844,372e" filled="false" stroked="true" strokeweight=".819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1874773</wp:posOffset>
                </wp:positionH>
                <wp:positionV relativeFrom="paragraph">
                  <wp:posOffset>236295</wp:posOffset>
                </wp:positionV>
                <wp:extent cx="20574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619995pt;margin-top:18.605965pt;width:162pt;height:.1pt;mso-position-horizontal-relative:page;mso-position-vertical-relative:paragraph;z-index:-15724544;mso-wrap-distance-left:0;mso-wrap-distance-right:0" id="docshape11" coordorigin="2952,372" coordsize="3240,0" path="m2952,372l6192,372e" filled="false" stroked="true" strokeweight=".819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217"/>
        <w:rPr>
          <w:rFonts w:ascii="Courier New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914704</wp:posOffset>
                </wp:positionH>
                <wp:positionV relativeFrom="paragraph">
                  <wp:posOffset>297464</wp:posOffset>
                </wp:positionV>
                <wp:extent cx="89154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89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540" h="0">
                              <a:moveTo>
                                <a:pt x="0" y="0"/>
                              </a:moveTo>
                              <a:lnTo>
                                <a:pt x="891540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23.422379pt;width:70.2pt;height:.1pt;mso-position-horizontal-relative:page;mso-position-vertical-relative:paragraph;z-index:-15724032;mso-wrap-distance-left:0;mso-wrap-distance-right:0" id="docshape12" coordorigin="1440,468" coordsize="1404,0" path="m1440,468l2844,468e" filled="false" stroked="true" strokeweight=".819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1874773</wp:posOffset>
                </wp:positionH>
                <wp:positionV relativeFrom="paragraph">
                  <wp:posOffset>297464</wp:posOffset>
                </wp:positionV>
                <wp:extent cx="20574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619995pt;margin-top:23.422379pt;width:162pt;height:.1pt;mso-position-horizontal-relative:page;mso-position-vertical-relative:paragraph;z-index:-15723520;mso-wrap-distance-left:0;mso-wrap-distance-right:0" id="docshape13" coordorigin="2952,468" coordsize="3240,0" path="m2952,468l6192,468e" filled="false" stroked="true" strokeweight=".819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45"/>
        <w:rPr>
          <w:rFonts w:ascii="Courier New"/>
          <w:b/>
          <w:sz w:val="18"/>
        </w:rPr>
      </w:pPr>
    </w:p>
    <w:p>
      <w:pPr>
        <w:spacing w:before="0"/>
        <w:ind w:left="2504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pacing w:val="-10"/>
          <w:sz w:val="18"/>
        </w:rPr>
        <w:t>+</w:t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41"/>
        <w:rPr>
          <w:rFonts w:ascii="Courier New"/>
          <w:b/>
          <w:sz w:val="18"/>
        </w:rPr>
      </w:pPr>
    </w:p>
    <w:p>
      <w:pPr>
        <w:spacing w:before="0"/>
        <w:ind w:left="1100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.</w:t>
      </w:r>
      <w:r>
        <w:rPr>
          <w:rFonts w:ascii="Courier New"/>
          <w:b/>
          <w:spacing w:val="-3"/>
          <w:sz w:val="18"/>
        </w:rPr>
        <w:t> </w:t>
      </w:r>
      <w:r>
        <w:rPr>
          <w:rFonts w:ascii="Courier New"/>
          <w:b/>
          <w:sz w:val="18"/>
        </w:rPr>
        <w:t>estat</w:t>
      </w:r>
      <w:r>
        <w:rPr>
          <w:rFonts w:ascii="Courier New"/>
          <w:b/>
          <w:spacing w:val="-3"/>
          <w:sz w:val="18"/>
        </w:rPr>
        <w:t> </w:t>
      </w:r>
      <w:r>
        <w:rPr>
          <w:rFonts w:ascii="Courier New"/>
          <w:b/>
          <w:spacing w:val="-2"/>
          <w:sz w:val="18"/>
        </w:rPr>
        <w:t>dwatson</w:t>
      </w:r>
    </w:p>
    <w:p>
      <w:pPr>
        <w:spacing w:line="273" w:lineRule="auto" w:before="32"/>
        <w:ind w:left="1100" w:right="481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time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variable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not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set,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use</w:t>
      </w:r>
      <w:r>
        <w:rPr>
          <w:rFonts w:ascii="Courier New"/>
          <w:b/>
          <w:spacing w:val="-5"/>
          <w:sz w:val="18"/>
        </w:rPr>
        <w:t> </w:t>
      </w:r>
      <w:r>
        <w:rPr>
          <w:rFonts w:ascii="Courier New"/>
          <w:b/>
          <w:sz w:val="18"/>
        </w:rPr>
        <w:t>-tsset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varname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...- </w:t>
      </w:r>
      <w:r>
        <w:rPr>
          <w:rFonts w:ascii="Courier New"/>
          <w:b/>
          <w:spacing w:val="-2"/>
          <w:sz w:val="18"/>
        </w:rPr>
        <w:t>r(111);</w:t>
      </w:r>
    </w:p>
    <w:p>
      <w:pPr>
        <w:pStyle w:val="BodyText"/>
        <w:spacing w:before="34"/>
        <w:rPr>
          <w:rFonts w:ascii="Courier New"/>
          <w:b/>
          <w:sz w:val="18"/>
        </w:rPr>
      </w:pPr>
    </w:p>
    <w:p>
      <w:pPr>
        <w:spacing w:before="1"/>
        <w:ind w:left="1100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.</w:t>
      </w:r>
      <w:r>
        <w:rPr>
          <w:rFonts w:ascii="Courier New"/>
          <w:b/>
          <w:spacing w:val="-3"/>
          <w:sz w:val="18"/>
        </w:rPr>
        <w:t> </w:t>
      </w:r>
      <w:r>
        <w:rPr>
          <w:rFonts w:ascii="Courier New"/>
          <w:b/>
          <w:sz w:val="18"/>
        </w:rPr>
        <w:t>tset</w:t>
      </w:r>
      <w:r>
        <w:rPr>
          <w:rFonts w:ascii="Courier New"/>
          <w:b/>
          <w:spacing w:val="-2"/>
          <w:sz w:val="18"/>
        </w:rPr>
        <w:t> year,yearly</w:t>
      </w:r>
    </w:p>
    <w:p>
      <w:pPr>
        <w:spacing w:before="31"/>
        <w:ind w:left="1964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time</w:t>
      </w:r>
      <w:r>
        <w:rPr>
          <w:rFonts w:ascii="Courier New"/>
          <w:b/>
          <w:spacing w:val="-7"/>
          <w:sz w:val="18"/>
        </w:rPr>
        <w:t> </w:t>
      </w:r>
      <w:r>
        <w:rPr>
          <w:rFonts w:ascii="Courier New"/>
          <w:b/>
          <w:sz w:val="18"/>
        </w:rPr>
        <w:t>variable:</w:t>
      </w:r>
      <w:r>
        <w:rPr>
          <w:rFonts w:ascii="Courier New"/>
          <w:b/>
          <w:spacing w:val="47"/>
          <w:w w:val="150"/>
          <w:sz w:val="18"/>
        </w:rPr>
        <w:t> </w:t>
      </w:r>
      <w:r>
        <w:rPr>
          <w:rFonts w:ascii="Courier New"/>
          <w:b/>
          <w:sz w:val="18"/>
        </w:rPr>
        <w:t>year,</w:t>
      </w:r>
      <w:r>
        <w:rPr>
          <w:rFonts w:ascii="Courier New"/>
          <w:b/>
          <w:spacing w:val="-4"/>
          <w:sz w:val="18"/>
        </w:rPr>
        <w:t> </w:t>
      </w:r>
      <w:r>
        <w:rPr>
          <w:rFonts w:ascii="Courier New"/>
          <w:b/>
          <w:sz w:val="18"/>
        </w:rPr>
        <w:t>1980</w:t>
      </w:r>
      <w:r>
        <w:rPr>
          <w:rFonts w:ascii="Courier New"/>
          <w:b/>
          <w:spacing w:val="-4"/>
          <w:sz w:val="18"/>
        </w:rPr>
        <w:t> </w:t>
      </w:r>
      <w:r>
        <w:rPr>
          <w:rFonts w:ascii="Courier New"/>
          <w:b/>
          <w:sz w:val="18"/>
        </w:rPr>
        <w:t>to</w:t>
      </w:r>
      <w:r>
        <w:rPr>
          <w:rFonts w:ascii="Courier New"/>
          <w:b/>
          <w:spacing w:val="-4"/>
          <w:sz w:val="18"/>
        </w:rPr>
        <w:t> 2010</w:t>
      </w:r>
    </w:p>
    <w:p>
      <w:pPr>
        <w:spacing w:before="29"/>
        <w:ind w:left="2828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delta:</w:t>
      </w:r>
      <w:r>
        <w:rPr>
          <w:rFonts w:ascii="Courier New"/>
          <w:b/>
          <w:spacing w:val="47"/>
          <w:w w:val="150"/>
          <w:sz w:val="18"/>
        </w:rPr>
        <w:t> </w:t>
      </w:r>
      <w:r>
        <w:rPr>
          <w:rFonts w:ascii="Courier New"/>
          <w:b/>
          <w:sz w:val="18"/>
        </w:rPr>
        <w:t>1</w:t>
      </w:r>
      <w:r>
        <w:rPr>
          <w:rFonts w:ascii="Courier New"/>
          <w:b/>
          <w:spacing w:val="-2"/>
          <w:sz w:val="18"/>
        </w:rPr>
        <w:t> </w:t>
      </w:r>
      <w:r>
        <w:rPr>
          <w:rFonts w:ascii="Courier New"/>
          <w:b/>
          <w:spacing w:val="-4"/>
          <w:sz w:val="18"/>
        </w:rPr>
        <w:t>year</w:t>
      </w:r>
    </w:p>
    <w:p>
      <w:pPr>
        <w:pStyle w:val="BodyText"/>
        <w:spacing w:before="62"/>
        <w:rPr>
          <w:rFonts w:ascii="Courier New"/>
          <w:b/>
          <w:sz w:val="18"/>
        </w:rPr>
      </w:pPr>
    </w:p>
    <w:p>
      <w:pPr>
        <w:spacing w:before="0"/>
        <w:ind w:left="1100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.</w:t>
      </w:r>
      <w:r>
        <w:rPr>
          <w:rFonts w:ascii="Courier New"/>
          <w:b/>
          <w:spacing w:val="-3"/>
          <w:sz w:val="18"/>
        </w:rPr>
        <w:t> </w:t>
      </w:r>
      <w:r>
        <w:rPr>
          <w:rFonts w:ascii="Courier New"/>
          <w:b/>
          <w:sz w:val="18"/>
        </w:rPr>
        <w:t>estat</w:t>
      </w:r>
      <w:r>
        <w:rPr>
          <w:rFonts w:ascii="Courier New"/>
          <w:b/>
          <w:spacing w:val="-3"/>
          <w:sz w:val="18"/>
        </w:rPr>
        <w:t> </w:t>
      </w:r>
      <w:r>
        <w:rPr>
          <w:rFonts w:ascii="Courier New"/>
          <w:b/>
          <w:spacing w:val="-2"/>
          <w:sz w:val="18"/>
        </w:rPr>
        <w:t>dwatson</w:t>
      </w:r>
    </w:p>
    <w:p>
      <w:pPr>
        <w:pStyle w:val="BodyText"/>
        <w:spacing w:before="60"/>
        <w:rPr>
          <w:rFonts w:ascii="Courier New"/>
          <w:b/>
          <w:sz w:val="18"/>
        </w:rPr>
      </w:pPr>
    </w:p>
    <w:p>
      <w:pPr>
        <w:tabs>
          <w:tab w:pos="4772" w:val="left" w:leader="none"/>
        </w:tabs>
        <w:spacing w:before="1"/>
        <w:ind w:left="1100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Durbin-Watson</w:t>
      </w:r>
      <w:r>
        <w:rPr>
          <w:rFonts w:ascii="Courier New"/>
          <w:b/>
          <w:spacing w:val="-11"/>
          <w:sz w:val="18"/>
        </w:rPr>
        <w:t> </w:t>
      </w:r>
      <w:r>
        <w:rPr>
          <w:rFonts w:ascii="Courier New"/>
          <w:b/>
          <w:sz w:val="18"/>
        </w:rPr>
        <w:t>d-statistic(</w:t>
      </w:r>
      <w:r>
        <w:rPr>
          <w:rFonts w:ascii="Courier New"/>
          <w:b/>
          <w:spacing w:val="38"/>
          <w:w w:val="150"/>
          <w:sz w:val="18"/>
        </w:rPr>
        <w:t> </w:t>
      </w:r>
      <w:r>
        <w:rPr>
          <w:rFonts w:ascii="Courier New"/>
          <w:b/>
          <w:spacing w:val="-5"/>
          <w:sz w:val="18"/>
        </w:rPr>
        <w:t>5,</w:t>
      </w:r>
      <w:r>
        <w:rPr>
          <w:rFonts w:ascii="Courier New"/>
          <w:b/>
          <w:sz w:val="18"/>
        </w:rPr>
        <w:tab/>
        <w:t>31)</w:t>
      </w:r>
      <w:r>
        <w:rPr>
          <w:rFonts w:ascii="Courier New"/>
          <w:b/>
          <w:spacing w:val="-4"/>
          <w:sz w:val="18"/>
        </w:rPr>
        <w:t> </w:t>
      </w:r>
      <w:r>
        <w:rPr>
          <w:rFonts w:ascii="Courier New"/>
          <w:b/>
          <w:sz w:val="18"/>
        </w:rPr>
        <w:t>=</w:t>
      </w:r>
      <w:r>
        <w:rPr>
          <w:rFonts w:ascii="Courier New"/>
          <w:b/>
          <w:spacing w:val="52"/>
          <w:w w:val="150"/>
          <w:sz w:val="18"/>
        </w:rPr>
        <w:t> </w:t>
      </w:r>
      <w:r>
        <w:rPr>
          <w:rFonts w:ascii="Courier New"/>
          <w:b/>
          <w:spacing w:val="-2"/>
          <w:sz w:val="18"/>
        </w:rPr>
        <w:t>.9814065</w:t>
      </w:r>
    </w:p>
    <w:p>
      <w:pPr>
        <w:pStyle w:val="BodyText"/>
        <w:spacing w:before="62"/>
        <w:rPr>
          <w:rFonts w:ascii="Courier New"/>
          <w:b/>
          <w:sz w:val="18"/>
        </w:rPr>
      </w:pPr>
    </w:p>
    <w:p>
      <w:pPr>
        <w:spacing w:before="0"/>
        <w:ind w:left="1100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.</w:t>
      </w:r>
      <w:r>
        <w:rPr>
          <w:rFonts w:ascii="Courier New"/>
          <w:b/>
          <w:spacing w:val="-3"/>
          <w:sz w:val="18"/>
        </w:rPr>
        <w:t> </w:t>
      </w:r>
      <w:r>
        <w:rPr>
          <w:rFonts w:ascii="Courier New"/>
          <w:b/>
          <w:sz w:val="18"/>
        </w:rPr>
        <w:t>.</w:t>
      </w:r>
      <w:r>
        <w:rPr>
          <w:rFonts w:ascii="Courier New"/>
          <w:b/>
          <w:spacing w:val="-2"/>
          <w:sz w:val="18"/>
        </w:rPr>
        <w:t> </w:t>
      </w:r>
      <w:r>
        <w:rPr>
          <w:rFonts w:ascii="Courier New"/>
          <w:b/>
          <w:sz w:val="18"/>
        </w:rPr>
        <w:t>estat</w:t>
      </w:r>
      <w:r>
        <w:rPr>
          <w:rFonts w:ascii="Courier New"/>
          <w:b/>
          <w:spacing w:val="-2"/>
          <w:sz w:val="18"/>
        </w:rPr>
        <w:t> imtest,white</w:t>
      </w:r>
    </w:p>
    <w:p>
      <w:pPr>
        <w:spacing w:after="0"/>
        <w:jc w:val="left"/>
        <w:rPr>
          <w:rFonts w:ascii="Courier New"/>
          <w:sz w:val="18"/>
        </w:rPr>
        <w:sectPr>
          <w:pgSz w:w="12240" w:h="15840"/>
          <w:pgMar w:header="0" w:footer="1015" w:top="1720" w:bottom="1200" w:left="340" w:right="340"/>
        </w:sectPr>
      </w:pPr>
    </w:p>
    <w:p>
      <w:pPr>
        <w:spacing w:before="72"/>
        <w:ind w:left="1100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White's</w:t>
      </w:r>
      <w:r>
        <w:rPr>
          <w:rFonts w:ascii="Courier New"/>
          <w:b/>
          <w:spacing w:val="-5"/>
          <w:sz w:val="18"/>
        </w:rPr>
        <w:t> </w:t>
      </w:r>
      <w:r>
        <w:rPr>
          <w:rFonts w:ascii="Courier New"/>
          <w:b/>
          <w:sz w:val="18"/>
        </w:rPr>
        <w:t>test</w:t>
      </w:r>
      <w:r>
        <w:rPr>
          <w:rFonts w:ascii="Courier New"/>
          <w:b/>
          <w:spacing w:val="-4"/>
          <w:sz w:val="18"/>
        </w:rPr>
        <w:t> </w:t>
      </w:r>
      <w:r>
        <w:rPr>
          <w:rFonts w:ascii="Courier New"/>
          <w:b/>
          <w:sz w:val="18"/>
        </w:rPr>
        <w:t>for</w:t>
      </w:r>
      <w:r>
        <w:rPr>
          <w:rFonts w:ascii="Courier New"/>
          <w:b/>
          <w:spacing w:val="-4"/>
          <w:sz w:val="18"/>
        </w:rPr>
        <w:t> </w:t>
      </w:r>
      <w:r>
        <w:rPr>
          <w:rFonts w:ascii="Courier New"/>
          <w:b/>
          <w:sz w:val="18"/>
        </w:rPr>
        <w:t>Ho:</w:t>
      </w:r>
      <w:r>
        <w:rPr>
          <w:rFonts w:ascii="Courier New"/>
          <w:b/>
          <w:spacing w:val="-4"/>
          <w:sz w:val="18"/>
        </w:rPr>
        <w:t> </w:t>
      </w:r>
      <w:r>
        <w:rPr>
          <w:rFonts w:ascii="Courier New"/>
          <w:b/>
          <w:spacing w:val="-2"/>
          <w:sz w:val="18"/>
        </w:rPr>
        <w:t>homoskedasticity</w:t>
      </w:r>
    </w:p>
    <w:p>
      <w:pPr>
        <w:spacing w:before="29"/>
        <w:ind w:left="2072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against</w:t>
      </w:r>
      <w:r>
        <w:rPr>
          <w:rFonts w:ascii="Courier New"/>
          <w:b/>
          <w:spacing w:val="-8"/>
          <w:sz w:val="18"/>
        </w:rPr>
        <w:t> </w:t>
      </w:r>
      <w:r>
        <w:rPr>
          <w:rFonts w:ascii="Courier New"/>
          <w:b/>
          <w:sz w:val="18"/>
        </w:rPr>
        <w:t>Ha:</w:t>
      </w:r>
      <w:r>
        <w:rPr>
          <w:rFonts w:ascii="Courier New"/>
          <w:b/>
          <w:spacing w:val="-7"/>
          <w:sz w:val="18"/>
        </w:rPr>
        <w:t> </w:t>
      </w:r>
      <w:r>
        <w:rPr>
          <w:rFonts w:ascii="Courier New"/>
          <w:b/>
          <w:sz w:val="18"/>
        </w:rPr>
        <w:t>unrestricted</w:t>
      </w:r>
      <w:r>
        <w:rPr>
          <w:rFonts w:ascii="Courier New"/>
          <w:b/>
          <w:spacing w:val="-7"/>
          <w:sz w:val="18"/>
        </w:rPr>
        <w:t> </w:t>
      </w:r>
      <w:r>
        <w:rPr>
          <w:rFonts w:ascii="Courier New"/>
          <w:b/>
          <w:spacing w:val="-2"/>
          <w:sz w:val="18"/>
        </w:rPr>
        <w:t>heteroskedasticity</w:t>
      </w:r>
    </w:p>
    <w:p>
      <w:pPr>
        <w:pStyle w:val="BodyText"/>
        <w:spacing w:before="39" w:after="1"/>
        <w:rPr>
          <w:rFonts w:ascii="Courier New"/>
          <w:b/>
          <w:sz w:val="20"/>
        </w:rPr>
      </w:pPr>
    </w:p>
    <w:tbl>
      <w:tblPr>
        <w:tblW w:w="0" w:type="auto"/>
        <w:jc w:val="left"/>
        <w:tblInd w:w="2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6"/>
        <w:gridCol w:w="432"/>
        <w:gridCol w:w="914"/>
      </w:tblGrid>
      <w:tr>
        <w:trPr>
          <w:trHeight w:val="218" w:hRule="atLeast"/>
        </w:trPr>
        <w:tc>
          <w:tcPr>
            <w:tcW w:w="1346" w:type="dxa"/>
          </w:tcPr>
          <w:p>
            <w:pPr>
              <w:pStyle w:val="TableParagraph"/>
              <w:spacing w:line="198" w:lineRule="exact"/>
              <w:ind w:left="50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sz w:val="18"/>
              </w:rPr>
              <w:t>chi2(14)</w:t>
            </w:r>
          </w:p>
        </w:tc>
        <w:tc>
          <w:tcPr>
            <w:tcW w:w="432" w:type="dxa"/>
          </w:tcPr>
          <w:p>
            <w:pPr>
              <w:pStyle w:val="TableParagraph"/>
              <w:spacing w:line="198" w:lineRule="exact"/>
              <w:ind w:left="3" w:right="108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10"/>
                <w:sz w:val="18"/>
              </w:rPr>
              <w:t>=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/>
              <w:ind w:right="49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sz w:val="18"/>
              </w:rPr>
              <w:t>21.87</w:t>
            </w:r>
          </w:p>
        </w:tc>
      </w:tr>
      <w:tr>
        <w:trPr>
          <w:trHeight w:val="218" w:hRule="atLeast"/>
        </w:trPr>
        <w:tc>
          <w:tcPr>
            <w:tcW w:w="1346" w:type="dxa"/>
          </w:tcPr>
          <w:p>
            <w:pPr>
              <w:pStyle w:val="TableParagraph"/>
              <w:spacing w:line="184" w:lineRule="exact" w:before="14"/>
              <w:ind w:left="50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z w:val="18"/>
              </w:rPr>
              <w:t>Prob</w:t>
            </w:r>
            <w:r>
              <w:rPr>
                <w:rFonts w:ascii="Courier New"/>
                <w:b/>
                <w:spacing w:val="-3"/>
                <w:sz w:val="18"/>
              </w:rPr>
              <w:t> </w:t>
            </w:r>
            <w:r>
              <w:rPr>
                <w:rFonts w:ascii="Courier New"/>
                <w:b/>
                <w:sz w:val="18"/>
              </w:rPr>
              <w:t>&gt;</w:t>
            </w:r>
            <w:r>
              <w:rPr>
                <w:rFonts w:ascii="Courier New"/>
                <w:b/>
                <w:spacing w:val="-2"/>
                <w:sz w:val="18"/>
              </w:rPr>
              <w:t> </w:t>
            </w:r>
            <w:r>
              <w:rPr>
                <w:rFonts w:ascii="Courier New"/>
                <w:b/>
                <w:spacing w:val="-4"/>
                <w:sz w:val="18"/>
              </w:rPr>
              <w:t>chi2</w:t>
            </w:r>
          </w:p>
        </w:tc>
        <w:tc>
          <w:tcPr>
            <w:tcW w:w="432" w:type="dxa"/>
          </w:tcPr>
          <w:p>
            <w:pPr>
              <w:pStyle w:val="TableParagraph"/>
              <w:spacing w:line="184" w:lineRule="exact" w:before="14"/>
              <w:ind w:left="3" w:right="108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10"/>
                <w:sz w:val="18"/>
              </w:rPr>
              <w:t>=</w:t>
            </w:r>
          </w:p>
        </w:tc>
        <w:tc>
          <w:tcPr>
            <w:tcW w:w="914" w:type="dxa"/>
          </w:tcPr>
          <w:p>
            <w:pPr>
              <w:pStyle w:val="TableParagraph"/>
              <w:spacing w:line="184" w:lineRule="exact" w:before="14"/>
              <w:ind w:right="49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sz w:val="18"/>
              </w:rPr>
              <w:t>0.0814</w:t>
            </w:r>
          </w:p>
        </w:tc>
      </w:tr>
    </w:tbl>
    <w:p>
      <w:pPr>
        <w:pStyle w:val="BodyText"/>
        <w:spacing w:before="63"/>
        <w:rPr>
          <w:rFonts w:ascii="Courier New"/>
          <w:b/>
          <w:sz w:val="18"/>
        </w:rPr>
      </w:pPr>
    </w:p>
    <w:p>
      <w:pPr>
        <w:spacing w:before="0"/>
        <w:ind w:left="1100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Cameron</w:t>
      </w:r>
      <w:r>
        <w:rPr>
          <w:rFonts w:ascii="Courier New"/>
          <w:b/>
          <w:spacing w:val="-7"/>
          <w:sz w:val="18"/>
        </w:rPr>
        <w:t> </w:t>
      </w:r>
      <w:r>
        <w:rPr>
          <w:rFonts w:ascii="Courier New"/>
          <w:b/>
          <w:sz w:val="18"/>
        </w:rPr>
        <w:t>&amp;</w:t>
      </w:r>
      <w:r>
        <w:rPr>
          <w:rFonts w:ascii="Courier New"/>
          <w:b/>
          <w:spacing w:val="-7"/>
          <w:sz w:val="18"/>
        </w:rPr>
        <w:t> </w:t>
      </w:r>
      <w:r>
        <w:rPr>
          <w:rFonts w:ascii="Courier New"/>
          <w:b/>
          <w:sz w:val="18"/>
        </w:rPr>
        <w:t>Trivedi's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decomposition</w:t>
      </w:r>
      <w:r>
        <w:rPr>
          <w:rFonts w:ascii="Courier New"/>
          <w:b/>
          <w:spacing w:val="-7"/>
          <w:sz w:val="18"/>
        </w:rPr>
        <w:t> </w:t>
      </w:r>
      <w:r>
        <w:rPr>
          <w:rFonts w:ascii="Courier New"/>
          <w:b/>
          <w:sz w:val="18"/>
        </w:rPr>
        <w:t>of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z w:val="18"/>
        </w:rPr>
        <w:t>IM-</w:t>
      </w:r>
      <w:r>
        <w:rPr>
          <w:rFonts w:ascii="Courier New"/>
          <w:b/>
          <w:spacing w:val="-4"/>
          <w:sz w:val="18"/>
        </w:rPr>
        <w:t>test</w:t>
      </w:r>
    </w:p>
    <w:p>
      <w:pPr>
        <w:pStyle w:val="BodyText"/>
        <w:spacing w:before="112"/>
        <w:rPr>
          <w:rFonts w:ascii="Courier New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914704</wp:posOffset>
                </wp:positionH>
                <wp:positionV relativeFrom="paragraph">
                  <wp:posOffset>230639</wp:posOffset>
                </wp:positionV>
                <wp:extent cx="3497579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4975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7579" h="0">
                              <a:moveTo>
                                <a:pt x="0" y="0"/>
                              </a:moveTo>
                              <a:lnTo>
                                <a:pt x="3497580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8.160559pt;width:275.4pt;height:.1pt;mso-position-horizontal-relative:page;mso-position-vertical-relative:paragraph;z-index:-15722496;mso-wrap-distance-left:0;mso-wrap-distance-right:0" id="docshape14" coordorigin="1440,363" coordsize="5508,0" path="m1440,363l6948,363e" filled="false" stroked="true" strokeweight=".819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tabs>
          <w:tab w:pos="4232" w:val="left" w:leader="none"/>
          <w:tab w:pos="5204" w:val="left" w:leader="none"/>
          <w:tab w:pos="6069" w:val="left" w:leader="none"/>
        </w:tabs>
        <w:spacing w:before="128"/>
        <w:ind w:left="2612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Source</w:t>
      </w:r>
      <w:r>
        <w:rPr>
          <w:rFonts w:ascii="Courier New"/>
          <w:b/>
          <w:spacing w:val="-6"/>
          <w:sz w:val="18"/>
        </w:rPr>
        <w:t> </w:t>
      </w:r>
      <w:r>
        <w:rPr>
          <w:rFonts w:ascii="Courier New"/>
          <w:b/>
          <w:spacing w:val="-10"/>
          <w:sz w:val="18"/>
        </w:rPr>
        <w:t>|</w:t>
      </w:r>
      <w:r>
        <w:rPr>
          <w:rFonts w:ascii="Courier New"/>
          <w:b/>
          <w:sz w:val="18"/>
        </w:rPr>
        <w:tab/>
      </w:r>
      <w:r>
        <w:rPr>
          <w:rFonts w:ascii="Courier New"/>
          <w:b/>
          <w:spacing w:val="-4"/>
          <w:sz w:val="18"/>
        </w:rPr>
        <w:t>chi2</w:t>
      </w:r>
      <w:r>
        <w:rPr>
          <w:rFonts w:ascii="Courier New"/>
          <w:b/>
          <w:sz w:val="18"/>
        </w:rPr>
        <w:tab/>
      </w:r>
      <w:r>
        <w:rPr>
          <w:rFonts w:ascii="Courier New"/>
          <w:b/>
          <w:spacing w:val="-5"/>
          <w:sz w:val="18"/>
        </w:rPr>
        <w:t>df</w:t>
      </w:r>
      <w:r>
        <w:rPr>
          <w:rFonts w:ascii="Courier New"/>
          <w:b/>
          <w:sz w:val="18"/>
        </w:rPr>
        <w:tab/>
      </w:r>
      <w:r>
        <w:rPr>
          <w:rFonts w:ascii="Courier New"/>
          <w:b/>
          <w:spacing w:val="-10"/>
          <w:sz w:val="18"/>
        </w:rPr>
        <w:t>p</w:t>
      </w:r>
    </w:p>
    <w:p>
      <w:pPr>
        <w:spacing w:before="31"/>
        <w:ind w:left="3369" w:right="0" w:firstLine="0"/>
        <w:jc w:val="left"/>
        <w:rPr>
          <w:rFonts w:ascii="Courier New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914704</wp:posOffset>
                </wp:positionH>
                <wp:positionV relativeFrom="paragraph">
                  <wp:posOffset>82743</wp:posOffset>
                </wp:positionV>
                <wp:extent cx="1440180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0">
                              <a:moveTo>
                                <a:pt x="0" y="0"/>
                              </a:moveTo>
                              <a:lnTo>
                                <a:pt x="1440180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72.024002pt,6.515207pt" to="185.424007pt,6.515207pt" stroked="true" strokeweight=".819pt" strokecolor="#000000">
                <v:stroke dashstyle="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2423795</wp:posOffset>
                </wp:positionH>
                <wp:positionV relativeFrom="paragraph">
                  <wp:posOffset>82743</wp:posOffset>
                </wp:positionV>
                <wp:extent cx="198882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988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8820" h="0">
                              <a:moveTo>
                                <a:pt x="0" y="0"/>
                              </a:moveTo>
                              <a:lnTo>
                                <a:pt x="1988820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190.850006pt,6.515207pt" to="347.450014pt,6.515207pt" stroked="true" strokeweight=".819pt" strokecolor="#000000">
                <v:stroke dashstyle="dash"/>
                <w10:wrap type="none"/>
              </v:line>
            </w:pict>
          </mc:Fallback>
        </mc:AlternateContent>
      </w:r>
      <w:r>
        <w:rPr>
          <w:rFonts w:ascii="Courier New"/>
          <w:b/>
          <w:spacing w:val="-10"/>
          <w:sz w:val="18"/>
        </w:rPr>
        <w:t>+</w:t>
      </w:r>
    </w:p>
    <w:p>
      <w:pPr>
        <w:tabs>
          <w:tab w:pos="4124" w:val="left" w:leader="none"/>
          <w:tab w:pos="5204" w:val="left" w:leader="none"/>
          <w:tab w:pos="6500" w:val="right" w:leader="none"/>
        </w:tabs>
        <w:spacing w:before="29"/>
        <w:ind w:left="1316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Heteroskedasticity</w:t>
      </w:r>
      <w:r>
        <w:rPr>
          <w:rFonts w:ascii="Courier New"/>
          <w:b/>
          <w:spacing w:val="-18"/>
          <w:sz w:val="18"/>
        </w:rPr>
        <w:t> </w:t>
      </w:r>
      <w:r>
        <w:rPr>
          <w:rFonts w:ascii="Courier New"/>
          <w:b/>
          <w:spacing w:val="-10"/>
          <w:sz w:val="18"/>
        </w:rPr>
        <w:t>|</w:t>
      </w:r>
      <w:r>
        <w:rPr>
          <w:rFonts w:ascii="Courier New"/>
          <w:b/>
          <w:sz w:val="18"/>
        </w:rPr>
        <w:tab/>
      </w:r>
      <w:r>
        <w:rPr>
          <w:rFonts w:ascii="Courier New"/>
          <w:b/>
          <w:spacing w:val="-2"/>
          <w:sz w:val="18"/>
        </w:rPr>
        <w:t>21.87</w:t>
      </w:r>
      <w:r>
        <w:rPr>
          <w:rFonts w:ascii="Courier New"/>
          <w:b/>
          <w:sz w:val="18"/>
        </w:rPr>
        <w:tab/>
      </w:r>
      <w:r>
        <w:rPr>
          <w:rFonts w:ascii="Courier New"/>
          <w:b/>
          <w:spacing w:val="-5"/>
          <w:sz w:val="18"/>
        </w:rPr>
        <w:t>14</w:t>
      </w:r>
      <w:r>
        <w:rPr>
          <w:rFonts w:ascii="Courier New"/>
          <w:b/>
          <w:sz w:val="18"/>
        </w:rPr>
        <w:tab/>
      </w:r>
      <w:r>
        <w:rPr>
          <w:rFonts w:ascii="Courier New"/>
          <w:b/>
          <w:spacing w:val="-2"/>
          <w:sz w:val="18"/>
        </w:rPr>
        <w:t>0.0814</w:t>
      </w:r>
    </w:p>
    <w:p>
      <w:pPr>
        <w:tabs>
          <w:tab w:pos="4232" w:val="left" w:leader="none"/>
          <w:tab w:pos="5312" w:val="left" w:leader="none"/>
          <w:tab w:pos="5852" w:val="left" w:leader="none"/>
        </w:tabs>
        <w:spacing w:before="31"/>
        <w:ind w:left="2396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Skewness</w:t>
      </w:r>
      <w:r>
        <w:rPr>
          <w:rFonts w:ascii="Courier New"/>
          <w:b/>
          <w:spacing w:val="-8"/>
          <w:sz w:val="18"/>
        </w:rPr>
        <w:t> </w:t>
      </w:r>
      <w:r>
        <w:rPr>
          <w:rFonts w:ascii="Courier New"/>
          <w:b/>
          <w:spacing w:val="-10"/>
          <w:sz w:val="18"/>
        </w:rPr>
        <w:t>|</w:t>
      </w:r>
      <w:r>
        <w:rPr>
          <w:rFonts w:ascii="Courier New"/>
          <w:b/>
          <w:sz w:val="18"/>
        </w:rPr>
        <w:tab/>
      </w:r>
      <w:r>
        <w:rPr>
          <w:rFonts w:ascii="Courier New"/>
          <w:b/>
          <w:spacing w:val="-4"/>
          <w:sz w:val="18"/>
        </w:rPr>
        <w:t>0.98</w:t>
      </w:r>
      <w:r>
        <w:rPr>
          <w:rFonts w:ascii="Courier New"/>
          <w:b/>
          <w:sz w:val="18"/>
        </w:rPr>
        <w:tab/>
      </w:r>
      <w:r>
        <w:rPr>
          <w:rFonts w:ascii="Courier New"/>
          <w:b/>
          <w:spacing w:val="-10"/>
          <w:sz w:val="18"/>
        </w:rPr>
        <w:t>4</w:t>
      </w:r>
      <w:r>
        <w:rPr>
          <w:rFonts w:ascii="Courier New"/>
          <w:b/>
          <w:sz w:val="18"/>
        </w:rPr>
        <w:tab/>
      </w:r>
      <w:r>
        <w:rPr>
          <w:rFonts w:ascii="Courier New"/>
          <w:b/>
          <w:spacing w:val="-2"/>
          <w:sz w:val="18"/>
        </w:rPr>
        <w:t>0.9122</w:t>
      </w:r>
    </w:p>
    <w:p>
      <w:pPr>
        <w:tabs>
          <w:tab w:pos="4232" w:val="left" w:leader="none"/>
          <w:tab w:pos="5312" w:val="left" w:leader="none"/>
          <w:tab w:pos="6500" w:val="right" w:leader="none"/>
        </w:tabs>
        <w:spacing w:before="32"/>
        <w:ind w:left="2396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Kurtosis</w:t>
      </w:r>
      <w:r>
        <w:rPr>
          <w:rFonts w:ascii="Courier New"/>
          <w:b/>
          <w:spacing w:val="-8"/>
          <w:sz w:val="18"/>
        </w:rPr>
        <w:t> </w:t>
      </w:r>
      <w:r>
        <w:rPr>
          <w:rFonts w:ascii="Courier New"/>
          <w:b/>
          <w:spacing w:val="-10"/>
          <w:sz w:val="18"/>
        </w:rPr>
        <w:t>|</w:t>
      </w:r>
      <w:r>
        <w:rPr>
          <w:rFonts w:ascii="Courier New"/>
          <w:b/>
          <w:sz w:val="18"/>
        </w:rPr>
        <w:tab/>
      </w:r>
      <w:r>
        <w:rPr>
          <w:rFonts w:ascii="Courier New"/>
          <w:b/>
          <w:spacing w:val="-4"/>
          <w:sz w:val="18"/>
        </w:rPr>
        <w:t>3.58</w:t>
      </w:r>
      <w:r>
        <w:rPr>
          <w:rFonts w:ascii="Courier New"/>
          <w:b/>
          <w:sz w:val="18"/>
        </w:rPr>
        <w:tab/>
      </w:r>
      <w:r>
        <w:rPr>
          <w:rFonts w:ascii="Courier New"/>
          <w:b/>
          <w:spacing w:val="-10"/>
          <w:sz w:val="18"/>
        </w:rPr>
        <w:t>1</w:t>
      </w:r>
      <w:r>
        <w:rPr>
          <w:rFonts w:ascii="Courier New"/>
          <w:b/>
          <w:sz w:val="18"/>
        </w:rPr>
        <w:tab/>
      </w:r>
      <w:r>
        <w:rPr>
          <w:rFonts w:ascii="Courier New"/>
          <w:b/>
          <w:spacing w:val="-2"/>
          <w:sz w:val="18"/>
        </w:rPr>
        <w:t>0.0585</w:t>
      </w:r>
    </w:p>
    <w:p>
      <w:pPr>
        <w:spacing w:before="29"/>
        <w:ind w:left="3369" w:right="0" w:firstLine="0"/>
        <w:jc w:val="left"/>
        <w:rPr>
          <w:rFonts w:ascii="Courier New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914704</wp:posOffset>
                </wp:positionH>
                <wp:positionV relativeFrom="paragraph">
                  <wp:posOffset>81456</wp:posOffset>
                </wp:positionV>
                <wp:extent cx="1440180" cy="127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0">
                              <a:moveTo>
                                <a:pt x="0" y="0"/>
                              </a:moveTo>
                              <a:lnTo>
                                <a:pt x="1440180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72.024002pt,6.413913pt" to="185.424007pt,6.413913pt" stroked="true" strokeweight=".819pt" strokecolor="#000000">
                <v:stroke dashstyle="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2423795</wp:posOffset>
                </wp:positionH>
                <wp:positionV relativeFrom="paragraph">
                  <wp:posOffset>81456</wp:posOffset>
                </wp:positionV>
                <wp:extent cx="1989455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1989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9455" h="0">
                              <a:moveTo>
                                <a:pt x="0" y="0"/>
                              </a:moveTo>
                              <a:lnTo>
                                <a:pt x="1989074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190.850006pt,6.413913pt" to="347.470008pt,6.413913pt" stroked="true" strokeweight=".819pt" strokecolor="#000000">
                <v:stroke dashstyle="dash"/>
                <w10:wrap type="none"/>
              </v:line>
            </w:pict>
          </mc:Fallback>
        </mc:AlternateContent>
      </w:r>
      <w:r>
        <w:rPr>
          <w:rFonts w:ascii="Courier New"/>
          <w:b/>
          <w:spacing w:val="-10"/>
          <w:sz w:val="18"/>
        </w:rPr>
        <w:t>+</w:t>
      </w:r>
    </w:p>
    <w:p>
      <w:pPr>
        <w:tabs>
          <w:tab w:pos="4124" w:val="left" w:leader="none"/>
          <w:tab w:pos="5204" w:val="left" w:leader="none"/>
          <w:tab w:pos="6500" w:val="right" w:leader="none"/>
        </w:tabs>
        <w:spacing w:before="31"/>
        <w:ind w:left="2720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Total</w:t>
      </w:r>
      <w:r>
        <w:rPr>
          <w:rFonts w:ascii="Courier New"/>
          <w:b/>
          <w:spacing w:val="-5"/>
          <w:sz w:val="18"/>
        </w:rPr>
        <w:t> </w:t>
      </w:r>
      <w:r>
        <w:rPr>
          <w:rFonts w:ascii="Courier New"/>
          <w:b/>
          <w:spacing w:val="-10"/>
          <w:sz w:val="18"/>
        </w:rPr>
        <w:t>|</w:t>
      </w:r>
      <w:r>
        <w:rPr>
          <w:rFonts w:ascii="Courier New"/>
          <w:b/>
          <w:sz w:val="18"/>
        </w:rPr>
        <w:tab/>
      </w:r>
      <w:r>
        <w:rPr>
          <w:rFonts w:ascii="Courier New"/>
          <w:b/>
          <w:spacing w:val="-2"/>
          <w:sz w:val="18"/>
        </w:rPr>
        <w:t>26.43</w:t>
      </w:r>
      <w:r>
        <w:rPr>
          <w:rFonts w:ascii="Courier New"/>
          <w:b/>
          <w:sz w:val="18"/>
        </w:rPr>
        <w:tab/>
      </w:r>
      <w:r>
        <w:rPr>
          <w:rFonts w:ascii="Courier New"/>
          <w:b/>
          <w:spacing w:val="-5"/>
          <w:sz w:val="18"/>
        </w:rPr>
        <w:t>19</w:t>
      </w:r>
      <w:r>
        <w:rPr>
          <w:rFonts w:ascii="Courier New"/>
          <w:b/>
          <w:sz w:val="18"/>
        </w:rPr>
        <w:tab/>
      </w:r>
      <w:r>
        <w:rPr>
          <w:rFonts w:ascii="Courier New"/>
          <w:b/>
          <w:spacing w:val="-2"/>
          <w:sz w:val="18"/>
        </w:rPr>
        <w:t>0.1187</w:t>
      </w:r>
    </w:p>
    <w:p>
      <w:pPr>
        <w:pStyle w:val="BodyText"/>
        <w:spacing w:before="4"/>
        <w:rPr>
          <w:rFonts w:ascii="Courier New"/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914704</wp:posOffset>
                </wp:positionH>
                <wp:positionV relativeFrom="paragraph">
                  <wp:posOffset>83100</wp:posOffset>
                </wp:positionV>
                <wp:extent cx="3497579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4975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7579" h="0">
                              <a:moveTo>
                                <a:pt x="0" y="0"/>
                              </a:moveTo>
                              <a:lnTo>
                                <a:pt x="3497580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6.543308pt;width:275.4pt;height:.1pt;mso-position-horizontal-relative:page;mso-position-vertical-relative:paragraph;z-index:-15721984;mso-wrap-distance-left:0;mso-wrap-distance-right:0" id="docshape15" coordorigin="1440,131" coordsize="5508,0" path="m1440,131l6948,131e" filled="false" stroked="true" strokeweight=".819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157"/>
        <w:rPr>
          <w:rFonts w:ascii="Courier New"/>
          <w:b/>
          <w:sz w:val="18"/>
        </w:rPr>
      </w:pPr>
    </w:p>
    <w:p>
      <w:pPr>
        <w:spacing w:before="0"/>
        <w:ind w:left="1100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.</w:t>
      </w:r>
      <w:r>
        <w:rPr>
          <w:rFonts w:ascii="Courier New"/>
          <w:b/>
          <w:spacing w:val="-3"/>
          <w:sz w:val="18"/>
        </w:rPr>
        <w:t> </w:t>
      </w:r>
      <w:r>
        <w:rPr>
          <w:rFonts w:ascii="Courier New"/>
          <w:b/>
          <w:sz w:val="18"/>
        </w:rPr>
        <w:t>.</w:t>
      </w:r>
      <w:r>
        <w:rPr>
          <w:rFonts w:ascii="Courier New"/>
          <w:b/>
          <w:spacing w:val="-3"/>
          <w:sz w:val="18"/>
        </w:rPr>
        <w:t> </w:t>
      </w:r>
      <w:r>
        <w:rPr>
          <w:rFonts w:ascii="Courier New"/>
          <w:b/>
          <w:sz w:val="18"/>
        </w:rPr>
        <w:t>predict</w:t>
      </w:r>
      <w:r>
        <w:rPr>
          <w:rFonts w:ascii="Courier New"/>
          <w:b/>
          <w:spacing w:val="-3"/>
          <w:sz w:val="18"/>
        </w:rPr>
        <w:t> </w:t>
      </w:r>
      <w:r>
        <w:rPr>
          <w:rFonts w:ascii="Courier New"/>
          <w:b/>
          <w:spacing w:val="-2"/>
          <w:sz w:val="18"/>
        </w:rPr>
        <w:t>error,res</w:t>
      </w:r>
    </w:p>
    <w:p>
      <w:pPr>
        <w:pStyle w:val="BodyText"/>
        <w:spacing w:before="62"/>
        <w:rPr>
          <w:rFonts w:ascii="Courier New"/>
          <w:b/>
          <w:sz w:val="18"/>
        </w:rPr>
      </w:pPr>
    </w:p>
    <w:p>
      <w:pPr>
        <w:spacing w:before="0"/>
        <w:ind w:left="1100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pacing w:val="-10"/>
          <w:sz w:val="18"/>
        </w:rPr>
        <w:t>.</w:t>
      </w:r>
    </w:p>
    <w:p>
      <w:pPr>
        <w:spacing w:before="29"/>
        <w:ind w:left="1100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.</w:t>
      </w:r>
      <w:r>
        <w:rPr>
          <w:rFonts w:ascii="Courier New"/>
          <w:b/>
          <w:spacing w:val="-3"/>
          <w:sz w:val="18"/>
        </w:rPr>
        <w:t> </w:t>
      </w:r>
      <w:r>
        <w:rPr>
          <w:rFonts w:ascii="Courier New"/>
          <w:b/>
          <w:sz w:val="18"/>
        </w:rPr>
        <w:t>.</w:t>
      </w:r>
      <w:r>
        <w:rPr>
          <w:rFonts w:ascii="Courier New"/>
          <w:b/>
          <w:spacing w:val="-3"/>
          <w:sz w:val="18"/>
        </w:rPr>
        <w:t> </w:t>
      </w:r>
      <w:r>
        <w:rPr>
          <w:rFonts w:ascii="Courier New"/>
          <w:b/>
          <w:sz w:val="18"/>
        </w:rPr>
        <w:t>sktest</w:t>
      </w:r>
      <w:r>
        <w:rPr>
          <w:rFonts w:ascii="Courier New"/>
          <w:b/>
          <w:spacing w:val="-2"/>
          <w:sz w:val="18"/>
        </w:rPr>
        <w:t> error</w:t>
      </w:r>
    </w:p>
    <w:p>
      <w:pPr>
        <w:pStyle w:val="BodyText"/>
        <w:spacing w:before="63"/>
        <w:rPr>
          <w:rFonts w:ascii="Courier New"/>
          <w:b/>
          <w:sz w:val="18"/>
        </w:rPr>
      </w:pPr>
    </w:p>
    <w:p>
      <w:pPr>
        <w:spacing w:before="0"/>
        <w:ind w:left="3261" w:right="0" w:firstLine="0"/>
        <w:jc w:val="left"/>
        <w:rPr>
          <w:rFonts w:ascii="Courier New"/>
          <w:b/>
          <w:sz w:val="18"/>
        </w:rPr>
      </w:pPr>
      <w:r>
        <w:rPr>
          <w:rFonts w:ascii="Courier New"/>
          <w:b/>
          <w:sz w:val="18"/>
        </w:rPr>
        <w:t>Skewness/Kurtosis</w:t>
      </w:r>
      <w:r>
        <w:rPr>
          <w:rFonts w:ascii="Courier New"/>
          <w:b/>
          <w:spacing w:val="-9"/>
          <w:sz w:val="18"/>
        </w:rPr>
        <w:t> </w:t>
      </w:r>
      <w:r>
        <w:rPr>
          <w:rFonts w:ascii="Courier New"/>
          <w:b/>
          <w:sz w:val="18"/>
        </w:rPr>
        <w:t>tests</w:t>
      </w:r>
      <w:r>
        <w:rPr>
          <w:rFonts w:ascii="Courier New"/>
          <w:b/>
          <w:spacing w:val="-8"/>
          <w:sz w:val="18"/>
        </w:rPr>
        <w:t> </w:t>
      </w:r>
      <w:r>
        <w:rPr>
          <w:rFonts w:ascii="Courier New"/>
          <w:b/>
          <w:sz w:val="18"/>
        </w:rPr>
        <w:t>for</w:t>
      </w:r>
      <w:r>
        <w:rPr>
          <w:rFonts w:ascii="Courier New"/>
          <w:b/>
          <w:spacing w:val="-8"/>
          <w:sz w:val="18"/>
        </w:rPr>
        <w:t> </w:t>
      </w:r>
      <w:r>
        <w:rPr>
          <w:rFonts w:ascii="Courier New"/>
          <w:b/>
          <w:spacing w:val="-2"/>
          <w:sz w:val="18"/>
        </w:rPr>
        <w:t>Normality</w:t>
      </w:r>
    </w:p>
    <w:p>
      <w:pPr>
        <w:spacing w:before="31"/>
        <w:ind w:left="8122" w:right="0" w:firstLine="0"/>
        <w:jc w:val="left"/>
        <w:rPr>
          <w:rFonts w:ascii="Courier New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5784850</wp:posOffset>
                </wp:positionH>
                <wp:positionV relativeFrom="paragraph">
                  <wp:posOffset>82719</wp:posOffset>
                </wp:positionV>
                <wp:extent cx="411480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411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" h="0">
                              <a:moveTo>
                                <a:pt x="0" y="0"/>
                              </a:moveTo>
                              <a:lnTo>
                                <a:pt x="411480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455.5pt,6.513309pt" to="487.900002pt,6.513309pt" stroked="true" strokeweight=".819pt" strokecolor="#000000">
                <v:stroke dashstyle="dash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982014</wp:posOffset>
                </wp:positionH>
                <wp:positionV relativeFrom="paragraph">
                  <wp:posOffset>82719</wp:posOffset>
                </wp:positionV>
                <wp:extent cx="5252720" cy="518794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5252720" cy="518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84"/>
                              <w:gridCol w:w="378"/>
                              <w:gridCol w:w="702"/>
                              <w:gridCol w:w="1620"/>
                              <w:gridCol w:w="2107"/>
                              <w:gridCol w:w="756"/>
                              <w:gridCol w:w="1405"/>
                            </w:tblGrid>
                            <w:tr>
                              <w:trPr>
                                <w:trHeight w:val="578" w:hRule="atLeast"/>
                              </w:trPr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4"/>
                                    <w:ind w:right="53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Variable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4"/>
                                    <w:ind w:left="54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|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0" w:lineRule="exact" w:before="31"/>
                                    <w:ind w:left="53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4"/>
                                    <w:ind w:right="161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sz w:val="18"/>
                                    </w:rPr>
                                    <w:t>Obs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4"/>
                                    <w:ind w:left="1" w:right="1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Pr(Skewness)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4"/>
                                    <w:ind w:left="162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  <w:t>Pr(Kurtosis)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40"/>
                                      <w:w w:val="1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sz w:val="18"/>
                                    </w:rPr>
                                    <w:t>adj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dashed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4"/>
                                    <w:ind w:left="-1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chi2(2)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24"/>
                                    <w:ind w:right="1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Prob&gt;chi2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9" w:hRule="atLeast"/>
                              </w:trPr>
                              <w:tc>
                                <w:tcPr>
                                  <w:tcW w:w="1184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5"/>
                                    <w:ind w:right="52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error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5"/>
                                    <w:ind w:left="53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10"/>
                                      <w:sz w:val="18"/>
                                    </w:rPr>
                                    <w:t>|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5"/>
                                    <w:ind w:right="160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5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5"/>
                                    <w:ind w:left="1"/>
                                    <w:jc w:val="center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0.8644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5"/>
                                    <w:ind w:left="486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0.0379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5"/>
                                    <w:ind w:left="-1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4"/>
                                      <w:sz w:val="18"/>
                                    </w:rPr>
                                    <w:t>4.44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5"/>
                                    <w:ind w:right="107"/>
                                    <w:jc w:val="right"/>
                                    <w:rPr>
                                      <w:rFonts w:ascii="Courier New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urier New"/>
                                      <w:b/>
                                      <w:spacing w:val="-2"/>
                                      <w:sz w:val="18"/>
                                    </w:rPr>
                                    <w:t>0.1087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323997pt;margin-top:6.513309pt;width:413.6pt;height:40.85pt;mso-position-horizontal-relative:page;mso-position-vertical-relative:paragraph;z-index:15739392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84"/>
                        <w:gridCol w:w="378"/>
                        <w:gridCol w:w="702"/>
                        <w:gridCol w:w="1620"/>
                        <w:gridCol w:w="2107"/>
                        <w:gridCol w:w="756"/>
                        <w:gridCol w:w="1405"/>
                      </w:tblGrid>
                      <w:tr>
                        <w:trPr>
                          <w:trHeight w:val="578" w:hRule="atLeast"/>
                        </w:trPr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240" w:lineRule="auto" w:before="124"/>
                              <w:ind w:right="53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Variable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line="240" w:lineRule="auto" w:before="124"/>
                              <w:ind w:left="54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|</w:t>
                            </w:r>
                          </w:p>
                          <w:p>
                            <w:pPr>
                              <w:pStyle w:val="TableParagraph"/>
                              <w:spacing w:line="200" w:lineRule="exact" w:before="31"/>
                              <w:ind w:left="53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spacing w:line="240" w:lineRule="auto" w:before="124"/>
                              <w:ind w:right="161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8"/>
                              </w:rPr>
                              <w:t>Obs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>
                            <w:pPr>
                              <w:pStyle w:val="TableParagraph"/>
                              <w:spacing w:line="240" w:lineRule="auto" w:before="124"/>
                              <w:ind w:left="1" w:right="1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Pr(Skewness)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>
                            <w:pPr>
                              <w:pStyle w:val="TableParagraph"/>
                              <w:spacing w:line="240" w:lineRule="auto" w:before="124"/>
                              <w:ind w:left="162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z w:val="18"/>
                              </w:rPr>
                              <w:t>Pr(Kurtosis)</w:t>
                            </w:r>
                            <w:r>
                              <w:rPr>
                                <w:rFonts w:ascii="Courier New"/>
                                <w:b/>
                                <w:spacing w:val="40"/>
                                <w:w w:val="1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8"/>
                              </w:rPr>
                              <w:t>adj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dashed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124"/>
                              <w:ind w:left="-1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chi2(2)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>
                            <w:pPr>
                              <w:pStyle w:val="TableParagraph"/>
                              <w:spacing w:line="240" w:lineRule="auto" w:before="124"/>
                              <w:ind w:right="1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Prob&gt;chi2</w:t>
                            </w:r>
                          </w:p>
                        </w:tc>
                      </w:tr>
                      <w:tr>
                        <w:trPr>
                          <w:trHeight w:val="219" w:hRule="atLeast"/>
                        </w:trPr>
                        <w:tc>
                          <w:tcPr>
                            <w:tcW w:w="1184" w:type="dxa"/>
                          </w:tcPr>
                          <w:p>
                            <w:pPr>
                              <w:pStyle w:val="TableParagraph"/>
                              <w:spacing w:line="184" w:lineRule="exact" w:before="15"/>
                              <w:ind w:right="52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error</w:t>
                            </w:r>
                          </w:p>
                        </w:tc>
                        <w:tc>
                          <w:tcPr>
                            <w:tcW w:w="378" w:type="dxa"/>
                          </w:tcPr>
                          <w:p>
                            <w:pPr>
                              <w:pStyle w:val="TableParagraph"/>
                              <w:spacing w:line="184" w:lineRule="exact" w:before="15"/>
                              <w:ind w:left="53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10"/>
                                <w:sz w:val="18"/>
                              </w:rPr>
                              <w:t>|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>
                            <w:pPr>
                              <w:pStyle w:val="TableParagraph"/>
                              <w:spacing w:line="184" w:lineRule="exact" w:before="15"/>
                              <w:ind w:right="160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>
                            <w:pPr>
                              <w:pStyle w:val="TableParagraph"/>
                              <w:spacing w:line="184" w:lineRule="exact" w:before="15"/>
                              <w:ind w:left="1"/>
                              <w:jc w:val="center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0.8644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>
                            <w:pPr>
                              <w:pStyle w:val="TableParagraph"/>
                              <w:spacing w:line="184" w:lineRule="exact" w:before="15"/>
                              <w:ind w:left="486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0.0379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>
                            <w:pPr>
                              <w:pStyle w:val="TableParagraph"/>
                              <w:spacing w:line="184" w:lineRule="exact" w:before="15"/>
                              <w:ind w:left="-1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4"/>
                                <w:sz w:val="18"/>
                              </w:rPr>
                              <w:t>4.44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>
                            <w:pPr>
                              <w:pStyle w:val="TableParagraph"/>
                              <w:spacing w:line="184" w:lineRule="exact" w:before="15"/>
                              <w:ind w:right="107"/>
                              <w:jc w:val="right"/>
                              <w:rPr>
                                <w:rFonts w:ascii="Courier New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8"/>
                              </w:rPr>
                              <w:t>0.1087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914704</wp:posOffset>
                </wp:positionH>
                <wp:positionV relativeFrom="paragraph">
                  <wp:posOffset>379898</wp:posOffset>
                </wp:positionV>
                <wp:extent cx="891540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89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540" h="0">
                              <a:moveTo>
                                <a:pt x="0" y="0"/>
                              </a:moveTo>
                              <a:lnTo>
                                <a:pt x="891540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9904" from="72.024002pt,29.913303pt" to="142.224005pt,29.913303pt" stroked="true" strokeweight=".819pt" strokecolor="#000000">
                <v:stroke dashstyle="dash"/>
                <w10:wrap type="none"/>
              </v:line>
            </w:pict>
          </mc:Fallback>
        </mc:AlternateContent>
      </w:r>
      <w:r>
        <w:rPr>
          <w:rFonts w:ascii="Courier New"/>
          <w:b/>
          <w:spacing w:val="-2"/>
          <w:sz w:val="18"/>
        </w:rPr>
        <w:t>joint</w:t>
      </w:r>
    </w:p>
    <w:p>
      <w:pPr>
        <w:pStyle w:val="BodyText"/>
        <w:spacing w:before="112"/>
        <w:rPr>
          <w:rFonts w:ascii="Courier New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1874773</wp:posOffset>
                </wp:positionH>
                <wp:positionV relativeFrom="paragraph">
                  <wp:posOffset>230733</wp:posOffset>
                </wp:positionV>
                <wp:extent cx="432054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432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0540" h="0">
                              <a:moveTo>
                                <a:pt x="0" y="0"/>
                              </a:moveTo>
                              <a:lnTo>
                                <a:pt x="4320540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619995pt;margin-top:18.16799pt;width:340.2pt;height:.1pt;mso-position-horizontal-relative:page;mso-position-vertical-relative:paragraph;z-index:-15721472;mso-wrap-distance-left:0;mso-wrap-distance-right:0" id="docshape17" coordorigin="2952,363" coordsize="6804,0" path="m2952,363l9756,363e" filled="false" stroked="true" strokeweight=".819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Courier New"/>
          <w:b/>
          <w:sz w:val="18"/>
        </w:rPr>
      </w:pPr>
    </w:p>
    <w:p>
      <w:pPr>
        <w:pStyle w:val="BodyText"/>
        <w:spacing w:before="188"/>
        <w:rPr>
          <w:rFonts w:ascii="Courier New"/>
          <w:b/>
          <w:sz w:val="18"/>
        </w:rPr>
      </w:pPr>
    </w:p>
    <w:p>
      <w:pPr>
        <w:tabs>
          <w:tab w:pos="2072" w:val="left" w:leader="none"/>
        </w:tabs>
        <w:spacing w:line="276" w:lineRule="auto" w:before="0"/>
        <w:ind w:left="1100" w:right="7433" w:firstLine="0"/>
        <w:jc w:val="left"/>
        <w:rPr>
          <w:rFonts w:ascii="Courier New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914704</wp:posOffset>
                </wp:positionH>
                <wp:positionV relativeFrom="paragraph">
                  <wp:posOffset>659128</wp:posOffset>
                </wp:positionV>
                <wp:extent cx="891540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89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540" h="0">
                              <a:moveTo>
                                <a:pt x="0" y="0"/>
                              </a:moveTo>
                              <a:lnTo>
                                <a:pt x="891540" y="0"/>
                              </a:lnTo>
                            </a:path>
                          </a:pathLst>
                        </a:custGeom>
                        <a:ln w="10401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0416" from="72.024002pt,51.899879pt" to="142.224005pt,51.899879pt" stroked="true" strokeweight=".819pt" strokecolor="#000000">
                <v:stroke dashstyle="dash"/>
                <w10:wrap type="none"/>
              </v:line>
            </w:pict>
          </mc:Fallback>
        </mc:AlternateContent>
      </w:r>
      <w:r>
        <w:rPr>
          <w:rFonts w:ascii="Courier New"/>
          <w:b/>
          <w:sz w:val="18"/>
        </w:rPr>
        <w:t>. corr</w:t>
        <w:tab/>
        <w:t>ltps</w:t>
      </w:r>
      <w:r>
        <w:rPr>
          <w:rFonts w:ascii="Courier New"/>
          <w:b/>
          <w:spacing w:val="-13"/>
          <w:sz w:val="18"/>
        </w:rPr>
        <w:t> </w:t>
      </w:r>
      <w:r>
        <w:rPr>
          <w:rFonts w:ascii="Courier New"/>
          <w:b/>
          <w:sz w:val="18"/>
        </w:rPr>
        <w:t>ltbl</w:t>
      </w:r>
      <w:r>
        <w:rPr>
          <w:rFonts w:ascii="Courier New"/>
          <w:b/>
          <w:spacing w:val="-13"/>
          <w:sz w:val="18"/>
        </w:rPr>
        <w:t> </w:t>
      </w:r>
      <w:r>
        <w:rPr>
          <w:rFonts w:ascii="Courier New"/>
          <w:b/>
          <w:sz w:val="18"/>
        </w:rPr>
        <w:t>lfpi</w:t>
      </w:r>
      <w:r>
        <w:rPr>
          <w:rFonts w:ascii="Courier New"/>
          <w:b/>
          <w:spacing w:val="-13"/>
          <w:sz w:val="18"/>
        </w:rPr>
        <w:t> </w:t>
      </w:r>
      <w:r>
        <w:rPr>
          <w:rFonts w:ascii="Courier New"/>
          <w:b/>
          <w:sz w:val="18"/>
        </w:rPr>
        <w:t>ldpi </w:t>
      </w:r>
      <w:r>
        <w:rPr>
          <w:rFonts w:ascii="Courier New"/>
          <w:b/>
          <w:spacing w:val="-2"/>
          <w:sz w:val="18"/>
        </w:rPr>
        <w:t>(obs=31)</w:t>
      </w:r>
    </w:p>
    <w:p>
      <w:pPr>
        <w:pStyle w:val="BodyText"/>
        <w:spacing w:before="8"/>
        <w:rPr>
          <w:rFonts w:ascii="Courier New"/>
          <w:b/>
          <w:sz w:val="20"/>
        </w:rPr>
      </w:pPr>
    </w:p>
    <w:tbl>
      <w:tblPr>
        <w:tblW w:w="0" w:type="auto"/>
        <w:jc w:val="left"/>
        <w:tblInd w:w="1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270"/>
        <w:gridCol w:w="972"/>
        <w:gridCol w:w="972"/>
        <w:gridCol w:w="1026"/>
        <w:gridCol w:w="860"/>
      </w:tblGrid>
      <w:tr>
        <w:trPr>
          <w:trHeight w:val="454" w:hRule="atLeast"/>
        </w:trPr>
        <w:tc>
          <w:tcPr>
            <w:tcW w:w="96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spacing w:line="240" w:lineRule="auto"/>
              <w:ind w:left="53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10"/>
                <w:sz w:val="18"/>
              </w:rPr>
              <w:t>|</w:t>
            </w:r>
          </w:p>
          <w:p>
            <w:pPr>
              <w:pStyle w:val="TableParagraph"/>
              <w:spacing w:line="200" w:lineRule="exact" w:before="31"/>
              <w:ind w:left="53"/>
              <w:rPr>
                <w:rFonts w:ascii="Courier New"/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351872">
                      <wp:simplePos x="0" y="0"/>
                      <wp:positionH relativeFrom="column">
                        <wp:posOffset>102869</wp:posOffset>
                      </wp:positionH>
                      <wp:positionV relativeFrom="paragraph">
                        <wp:posOffset>77237</wp:posOffset>
                      </wp:positionV>
                      <wp:extent cx="2468880" cy="1079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2468880" cy="10795"/>
                                <a:chExt cx="2468880" cy="1079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5200"/>
                                  <a:ext cx="2468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68880" h="0">
                                      <a:moveTo>
                                        <a:pt x="0" y="0"/>
                                      </a:moveTo>
                                      <a:lnTo>
                                        <a:pt x="2468880" y="0"/>
                                      </a:lnTo>
                                    </a:path>
                                  </a:pathLst>
                                </a:custGeom>
                                <a:ln w="10401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99999pt;margin-top:6.081676pt;width:194.4pt;height:.85pt;mso-position-horizontal-relative:column;mso-position-vertical-relative:paragraph;z-index:-16964608" id="docshapegroup18" coordorigin="162,122" coordsize="3888,17">
                      <v:line style="position:absolute" from="162,130" to="4050,130" stroked="true" strokeweight=".819pt" strokecolor="#000000">
                        <v:stroke dashstyle="dash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rFonts w:ascii="Courier New"/>
                <w:b/>
                <w:spacing w:val="-10"/>
                <w:sz w:val="18"/>
              </w:rPr>
              <w:t>+</w:t>
            </w:r>
          </w:p>
        </w:tc>
        <w:tc>
          <w:tcPr>
            <w:tcW w:w="972" w:type="dxa"/>
          </w:tcPr>
          <w:p>
            <w:pPr>
              <w:pStyle w:val="TableParagraph"/>
              <w:spacing w:line="240" w:lineRule="auto"/>
              <w:ind w:right="106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ltps</w:t>
            </w:r>
          </w:p>
        </w:tc>
        <w:tc>
          <w:tcPr>
            <w:tcW w:w="972" w:type="dxa"/>
          </w:tcPr>
          <w:p>
            <w:pPr>
              <w:pStyle w:val="TableParagraph"/>
              <w:spacing w:line="240" w:lineRule="auto"/>
              <w:ind w:right="106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ltbl</w:t>
            </w:r>
          </w:p>
        </w:tc>
        <w:tc>
          <w:tcPr>
            <w:tcW w:w="1026" w:type="dxa"/>
          </w:tcPr>
          <w:p>
            <w:pPr>
              <w:pStyle w:val="TableParagraph"/>
              <w:spacing w:line="240" w:lineRule="auto"/>
              <w:ind w:right="160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lfpi</w:t>
            </w:r>
          </w:p>
        </w:tc>
        <w:tc>
          <w:tcPr>
            <w:tcW w:w="860" w:type="dxa"/>
          </w:tcPr>
          <w:p>
            <w:pPr>
              <w:pStyle w:val="TableParagraph"/>
              <w:spacing w:line="240" w:lineRule="auto"/>
              <w:ind w:right="48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ldpi</w:t>
            </w:r>
          </w:p>
        </w:tc>
      </w:tr>
      <w:tr>
        <w:trPr>
          <w:trHeight w:val="234" w:hRule="atLeast"/>
        </w:trPr>
        <w:tc>
          <w:tcPr>
            <w:tcW w:w="968" w:type="dxa"/>
          </w:tcPr>
          <w:p>
            <w:pPr>
              <w:pStyle w:val="TableParagraph"/>
              <w:spacing w:line="198" w:lineRule="exact" w:before="15"/>
              <w:ind w:right="52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ltps</w:t>
            </w:r>
          </w:p>
        </w:tc>
        <w:tc>
          <w:tcPr>
            <w:tcW w:w="270" w:type="dxa"/>
          </w:tcPr>
          <w:p>
            <w:pPr>
              <w:pStyle w:val="TableParagraph"/>
              <w:spacing w:line="198" w:lineRule="exact" w:before="15"/>
              <w:ind w:right="52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10"/>
                <w:sz w:val="18"/>
              </w:rPr>
              <w:t>|</w:t>
            </w:r>
          </w:p>
        </w:tc>
        <w:tc>
          <w:tcPr>
            <w:tcW w:w="972" w:type="dxa"/>
          </w:tcPr>
          <w:p>
            <w:pPr>
              <w:pStyle w:val="TableParagraph"/>
              <w:spacing w:line="198" w:lineRule="exact" w:before="15"/>
              <w:ind w:right="106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sz w:val="18"/>
              </w:rPr>
              <w:t>1.0000</w:t>
            </w:r>
          </w:p>
        </w:tc>
        <w:tc>
          <w:tcPr>
            <w:tcW w:w="97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968" w:type="dxa"/>
          </w:tcPr>
          <w:p>
            <w:pPr>
              <w:pStyle w:val="TableParagraph"/>
              <w:spacing w:line="200" w:lineRule="exact" w:before="14"/>
              <w:ind w:right="52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ltbl</w:t>
            </w:r>
          </w:p>
        </w:tc>
        <w:tc>
          <w:tcPr>
            <w:tcW w:w="270" w:type="dxa"/>
          </w:tcPr>
          <w:p>
            <w:pPr>
              <w:pStyle w:val="TableParagraph"/>
              <w:spacing w:line="200" w:lineRule="exact" w:before="14"/>
              <w:ind w:right="52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10"/>
                <w:sz w:val="18"/>
              </w:rPr>
              <w:t>|</w:t>
            </w:r>
          </w:p>
        </w:tc>
        <w:tc>
          <w:tcPr>
            <w:tcW w:w="972" w:type="dxa"/>
          </w:tcPr>
          <w:p>
            <w:pPr>
              <w:pStyle w:val="TableParagraph"/>
              <w:spacing w:line="200" w:lineRule="exact" w:before="14"/>
              <w:ind w:right="106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sz w:val="18"/>
              </w:rPr>
              <w:t>0.9561</w:t>
            </w:r>
          </w:p>
        </w:tc>
        <w:tc>
          <w:tcPr>
            <w:tcW w:w="972" w:type="dxa"/>
          </w:tcPr>
          <w:p>
            <w:pPr>
              <w:pStyle w:val="TableParagraph"/>
              <w:spacing w:line="200" w:lineRule="exact" w:before="14"/>
              <w:ind w:right="106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sz w:val="18"/>
              </w:rPr>
              <w:t>1.0000</w:t>
            </w:r>
          </w:p>
        </w:tc>
        <w:tc>
          <w:tcPr>
            <w:tcW w:w="10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968" w:type="dxa"/>
          </w:tcPr>
          <w:p>
            <w:pPr>
              <w:pStyle w:val="TableParagraph"/>
              <w:spacing w:line="200" w:lineRule="exact" w:before="15"/>
              <w:ind w:right="52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lfpi</w:t>
            </w:r>
          </w:p>
        </w:tc>
        <w:tc>
          <w:tcPr>
            <w:tcW w:w="270" w:type="dxa"/>
          </w:tcPr>
          <w:p>
            <w:pPr>
              <w:pStyle w:val="TableParagraph"/>
              <w:spacing w:line="200" w:lineRule="exact" w:before="15"/>
              <w:ind w:right="52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10"/>
                <w:sz w:val="18"/>
              </w:rPr>
              <w:t>|</w:t>
            </w:r>
          </w:p>
        </w:tc>
        <w:tc>
          <w:tcPr>
            <w:tcW w:w="972" w:type="dxa"/>
          </w:tcPr>
          <w:p>
            <w:pPr>
              <w:pStyle w:val="TableParagraph"/>
              <w:spacing w:line="200" w:lineRule="exact" w:before="15"/>
              <w:ind w:right="106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sz w:val="18"/>
              </w:rPr>
              <w:t>0.9829</w:t>
            </w:r>
          </w:p>
        </w:tc>
        <w:tc>
          <w:tcPr>
            <w:tcW w:w="972" w:type="dxa"/>
          </w:tcPr>
          <w:p>
            <w:pPr>
              <w:pStyle w:val="TableParagraph"/>
              <w:spacing w:line="200" w:lineRule="exact" w:before="15"/>
              <w:ind w:right="106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sz w:val="18"/>
              </w:rPr>
              <w:t>0.9552</w:t>
            </w:r>
          </w:p>
        </w:tc>
        <w:tc>
          <w:tcPr>
            <w:tcW w:w="1026" w:type="dxa"/>
          </w:tcPr>
          <w:p>
            <w:pPr>
              <w:pStyle w:val="TableParagraph"/>
              <w:spacing w:line="200" w:lineRule="exact" w:before="15"/>
              <w:ind w:right="160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sz w:val="18"/>
              </w:rPr>
              <w:t>1.0000</w:t>
            </w:r>
          </w:p>
        </w:tc>
        <w:tc>
          <w:tcPr>
            <w:tcW w:w="8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968" w:type="dxa"/>
          </w:tcPr>
          <w:p>
            <w:pPr>
              <w:pStyle w:val="TableParagraph"/>
              <w:spacing w:line="184" w:lineRule="exact" w:before="15"/>
              <w:ind w:right="52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4"/>
                <w:sz w:val="18"/>
              </w:rPr>
              <w:t>ldpi</w:t>
            </w:r>
          </w:p>
        </w:tc>
        <w:tc>
          <w:tcPr>
            <w:tcW w:w="270" w:type="dxa"/>
          </w:tcPr>
          <w:p>
            <w:pPr>
              <w:pStyle w:val="TableParagraph"/>
              <w:spacing w:line="184" w:lineRule="exact" w:before="15"/>
              <w:ind w:right="52"/>
              <w:jc w:val="center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10"/>
                <w:sz w:val="18"/>
              </w:rPr>
              <w:t>|</w:t>
            </w:r>
          </w:p>
        </w:tc>
        <w:tc>
          <w:tcPr>
            <w:tcW w:w="972" w:type="dxa"/>
          </w:tcPr>
          <w:p>
            <w:pPr>
              <w:pStyle w:val="TableParagraph"/>
              <w:spacing w:line="184" w:lineRule="exact" w:before="15"/>
              <w:ind w:right="106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sz w:val="18"/>
              </w:rPr>
              <w:t>-0.5694</w:t>
            </w:r>
          </w:p>
        </w:tc>
        <w:tc>
          <w:tcPr>
            <w:tcW w:w="972" w:type="dxa"/>
          </w:tcPr>
          <w:p>
            <w:pPr>
              <w:pStyle w:val="TableParagraph"/>
              <w:spacing w:line="184" w:lineRule="exact" w:before="15"/>
              <w:ind w:right="105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sz w:val="18"/>
              </w:rPr>
              <w:t>-0.6235</w:t>
            </w:r>
          </w:p>
        </w:tc>
        <w:tc>
          <w:tcPr>
            <w:tcW w:w="1026" w:type="dxa"/>
          </w:tcPr>
          <w:p>
            <w:pPr>
              <w:pStyle w:val="TableParagraph"/>
              <w:spacing w:line="184" w:lineRule="exact" w:before="15"/>
              <w:ind w:right="159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sz w:val="18"/>
              </w:rPr>
              <w:t>-0.5817</w:t>
            </w:r>
          </w:p>
        </w:tc>
        <w:tc>
          <w:tcPr>
            <w:tcW w:w="860" w:type="dxa"/>
          </w:tcPr>
          <w:p>
            <w:pPr>
              <w:pStyle w:val="TableParagraph"/>
              <w:spacing w:line="184" w:lineRule="exact" w:before="15"/>
              <w:ind w:right="47"/>
              <w:jc w:val="right"/>
              <w:rPr>
                <w:rFonts w:ascii="Courier New"/>
                <w:b/>
                <w:sz w:val="18"/>
              </w:rPr>
            </w:pPr>
            <w:r>
              <w:rPr>
                <w:rFonts w:ascii="Courier New"/>
                <w:b/>
                <w:spacing w:val="-2"/>
                <w:sz w:val="18"/>
              </w:rPr>
              <w:t>1.0000</w:t>
            </w:r>
          </w:p>
        </w:tc>
      </w:tr>
    </w:tbl>
    <w:p>
      <w:pPr>
        <w:spacing w:after="0" w:line="184" w:lineRule="exact"/>
        <w:jc w:val="right"/>
        <w:rPr>
          <w:rFonts w:ascii="Courier New"/>
          <w:sz w:val="18"/>
        </w:rPr>
        <w:sectPr>
          <w:pgSz w:w="12240" w:h="15840"/>
          <w:pgMar w:header="0" w:footer="1015" w:top="1720" w:bottom="1200" w:left="340" w:right="340"/>
        </w:sect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rPr>
          <w:rFonts w:ascii="Courier New"/>
          <w:b/>
          <w:sz w:val="20"/>
        </w:rPr>
      </w:pPr>
    </w:p>
    <w:p>
      <w:pPr>
        <w:pStyle w:val="BodyText"/>
        <w:spacing w:before="223"/>
        <w:rPr>
          <w:rFonts w:ascii="Courier New"/>
          <w:b/>
          <w:sz w:val="20"/>
        </w:rPr>
      </w:pPr>
    </w:p>
    <w:tbl>
      <w:tblPr>
        <w:tblW w:w="0" w:type="auto"/>
        <w:jc w:val="left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109"/>
        <w:gridCol w:w="1108"/>
        <w:gridCol w:w="1053"/>
        <w:gridCol w:w="1051"/>
        <w:gridCol w:w="1111"/>
      </w:tblGrid>
      <w:tr>
        <w:trPr>
          <w:trHeight w:val="302" w:hRule="atLeast"/>
        </w:trPr>
        <w:tc>
          <w:tcPr>
            <w:tcW w:w="960" w:type="dxa"/>
          </w:tcPr>
          <w:p>
            <w:pPr>
              <w:pStyle w:val="TableParagraph"/>
              <w:spacing w:before="30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YEAR</w:t>
            </w:r>
          </w:p>
        </w:tc>
        <w:tc>
          <w:tcPr>
            <w:tcW w:w="1109" w:type="dxa"/>
          </w:tcPr>
          <w:p>
            <w:pPr>
              <w:pStyle w:val="TableParagraph"/>
              <w:spacing w:before="30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TPS</w:t>
            </w:r>
          </w:p>
        </w:tc>
        <w:tc>
          <w:tcPr>
            <w:tcW w:w="1108" w:type="dxa"/>
          </w:tcPr>
          <w:p>
            <w:pPr>
              <w:pStyle w:val="TableParagraph"/>
              <w:spacing w:before="30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TBL</w:t>
            </w:r>
          </w:p>
        </w:tc>
        <w:tc>
          <w:tcPr>
            <w:tcW w:w="1053" w:type="dxa"/>
          </w:tcPr>
          <w:p>
            <w:pPr>
              <w:pStyle w:val="TableParagraph"/>
              <w:spacing w:before="30"/>
              <w:ind w:left="108"/>
              <w:rPr>
                <w:sz w:val="22"/>
              </w:rPr>
            </w:pPr>
            <w:r>
              <w:rPr>
                <w:spacing w:val="-5"/>
                <w:sz w:val="22"/>
              </w:rPr>
              <w:t>FPI</w:t>
            </w:r>
          </w:p>
        </w:tc>
        <w:tc>
          <w:tcPr>
            <w:tcW w:w="1051" w:type="dxa"/>
          </w:tcPr>
          <w:p>
            <w:pPr>
              <w:pStyle w:val="TableParagraph"/>
              <w:spacing w:before="30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DPI</w:t>
            </w:r>
          </w:p>
        </w:tc>
        <w:tc>
          <w:tcPr>
            <w:tcW w:w="1111" w:type="dxa"/>
          </w:tcPr>
          <w:p>
            <w:pPr>
              <w:pStyle w:val="TableParagraph"/>
              <w:spacing w:before="30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gdp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1980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5769.9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6349.1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right="9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524.9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1143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49632.32</w:t>
            </w:r>
          </w:p>
        </w:tc>
      </w:tr>
      <w:tr>
        <w:trPr>
          <w:trHeight w:val="300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1981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6562.6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8582.9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right="9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540.1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1159.4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47619.66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1982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7514.4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10275.3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right="9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659.8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9734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49069.28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1983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9443.9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11093.9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right="9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685.5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7479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53107.38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1984</w:t>
            </w:r>
          </w:p>
        </w:tc>
        <w:tc>
          <w:tcPr>
            <w:tcW w:w="1109" w:type="dxa"/>
          </w:tcPr>
          <w:p>
            <w:pPr>
              <w:pStyle w:val="TableParagraph"/>
              <w:spacing w:line="249" w:lineRule="exact" w:before="30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10988.1</w:t>
            </w:r>
          </w:p>
        </w:tc>
        <w:tc>
          <w:tcPr>
            <w:tcW w:w="1108" w:type="dxa"/>
          </w:tcPr>
          <w:p>
            <w:pPr>
              <w:pStyle w:val="TableParagraph"/>
              <w:spacing w:line="249" w:lineRule="exact" w:before="30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11503.6</w:t>
            </w:r>
          </w:p>
        </w:tc>
        <w:tc>
          <w:tcPr>
            <w:tcW w:w="1053" w:type="dxa"/>
          </w:tcPr>
          <w:p>
            <w:pPr>
              <w:pStyle w:val="TableParagraph"/>
              <w:spacing w:line="249" w:lineRule="exact" w:before="30"/>
              <w:ind w:right="9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750.9</w:t>
            </w:r>
          </w:p>
        </w:tc>
        <w:tc>
          <w:tcPr>
            <w:tcW w:w="1051" w:type="dxa"/>
          </w:tcPr>
          <w:p>
            <w:pPr>
              <w:pStyle w:val="TableParagraph"/>
              <w:spacing w:line="249" w:lineRule="exact" w:before="30"/>
              <w:ind w:right="9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4258</w:t>
            </w:r>
          </w:p>
        </w:tc>
        <w:tc>
          <w:tcPr>
            <w:tcW w:w="1111" w:type="dxa"/>
          </w:tcPr>
          <w:p>
            <w:pPr>
              <w:pStyle w:val="TableParagraph"/>
              <w:spacing w:line="249" w:lineRule="exact" w:before="30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59622.53</w:t>
            </w:r>
          </w:p>
        </w:tc>
      </w:tr>
      <w:tr>
        <w:trPr>
          <w:trHeight w:val="302" w:hRule="atLeast"/>
        </w:trPr>
        <w:tc>
          <w:tcPr>
            <w:tcW w:w="960" w:type="dxa"/>
          </w:tcPr>
          <w:p>
            <w:pPr>
              <w:pStyle w:val="TableParagraph"/>
              <w:spacing w:before="30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1985</w:t>
            </w:r>
          </w:p>
        </w:tc>
        <w:tc>
          <w:tcPr>
            <w:tcW w:w="1109" w:type="dxa"/>
          </w:tcPr>
          <w:p>
            <w:pPr>
              <w:pStyle w:val="TableParagraph"/>
              <w:spacing w:before="30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12521.8</w:t>
            </w:r>
          </w:p>
        </w:tc>
        <w:tc>
          <w:tcPr>
            <w:tcW w:w="1108" w:type="dxa"/>
          </w:tcPr>
          <w:p>
            <w:pPr>
              <w:pStyle w:val="TableParagraph"/>
              <w:spacing w:before="30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12170.2</w:t>
            </w:r>
          </w:p>
        </w:tc>
        <w:tc>
          <w:tcPr>
            <w:tcW w:w="1053" w:type="dxa"/>
          </w:tcPr>
          <w:p>
            <w:pPr>
              <w:pStyle w:val="TableParagraph"/>
              <w:spacing w:before="30"/>
              <w:ind w:right="9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748.5</w:t>
            </w:r>
          </w:p>
        </w:tc>
        <w:tc>
          <w:tcPr>
            <w:tcW w:w="1051" w:type="dxa"/>
          </w:tcPr>
          <w:p>
            <w:pPr>
              <w:pStyle w:val="TableParagraph"/>
              <w:spacing w:before="30"/>
              <w:ind w:right="9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5126</w:t>
            </w:r>
          </w:p>
        </w:tc>
        <w:tc>
          <w:tcPr>
            <w:tcW w:w="1111" w:type="dxa"/>
          </w:tcPr>
          <w:p>
            <w:pPr>
              <w:pStyle w:val="TableParagraph"/>
              <w:spacing w:before="30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67908.55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1986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13934.1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15701.6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1029.3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7734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69146.99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1987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18676.3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17531.9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1233.6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9665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105222.8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1988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23249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19561.2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1366.7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9392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139085.3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1989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23809.3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22008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1561.9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18424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216797.5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1990</w:t>
            </w:r>
          </w:p>
        </w:tc>
        <w:tc>
          <w:tcPr>
            <w:tcW w:w="1109" w:type="dxa"/>
          </w:tcPr>
          <w:p>
            <w:pPr>
              <w:pStyle w:val="TableParagraph"/>
              <w:spacing w:line="249" w:lineRule="exact" w:before="30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29651.2</w:t>
            </w:r>
          </w:p>
        </w:tc>
        <w:tc>
          <w:tcPr>
            <w:tcW w:w="1108" w:type="dxa"/>
          </w:tcPr>
          <w:p>
            <w:pPr>
              <w:pStyle w:val="TableParagraph"/>
              <w:spacing w:line="249" w:lineRule="exact" w:before="30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26000.1</w:t>
            </w:r>
          </w:p>
        </w:tc>
        <w:tc>
          <w:tcPr>
            <w:tcW w:w="1053" w:type="dxa"/>
          </w:tcPr>
          <w:p>
            <w:pPr>
              <w:pStyle w:val="TableParagraph"/>
              <w:spacing w:line="249" w:lineRule="exact" w:before="30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1888.5</w:t>
            </w:r>
          </w:p>
        </w:tc>
        <w:tc>
          <w:tcPr>
            <w:tcW w:w="1051" w:type="dxa"/>
          </w:tcPr>
          <w:p>
            <w:pPr>
              <w:pStyle w:val="TableParagraph"/>
              <w:spacing w:line="249" w:lineRule="exact" w:before="30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31137</w:t>
            </w:r>
          </w:p>
        </w:tc>
        <w:tc>
          <w:tcPr>
            <w:tcW w:w="1111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267550</w:t>
            </w:r>
          </w:p>
        </w:tc>
      </w:tr>
      <w:tr>
        <w:trPr>
          <w:trHeight w:val="301" w:hRule="atLeast"/>
        </w:trPr>
        <w:tc>
          <w:tcPr>
            <w:tcW w:w="960" w:type="dxa"/>
          </w:tcPr>
          <w:p>
            <w:pPr>
              <w:pStyle w:val="TableParagraph"/>
              <w:spacing w:before="30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1991</w:t>
            </w:r>
          </w:p>
        </w:tc>
        <w:tc>
          <w:tcPr>
            <w:tcW w:w="1109" w:type="dxa"/>
          </w:tcPr>
          <w:p>
            <w:pPr>
              <w:pStyle w:val="TableParagraph"/>
              <w:spacing w:before="30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37738.2</w:t>
            </w:r>
          </w:p>
        </w:tc>
        <w:tc>
          <w:tcPr>
            <w:tcW w:w="1108" w:type="dxa"/>
          </w:tcPr>
          <w:p>
            <w:pPr>
              <w:pStyle w:val="TableParagraph"/>
              <w:spacing w:before="30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31306.2</w:t>
            </w:r>
          </w:p>
        </w:tc>
        <w:tc>
          <w:tcPr>
            <w:tcW w:w="1053" w:type="dxa"/>
          </w:tcPr>
          <w:p>
            <w:pPr>
              <w:pStyle w:val="TableParagraph"/>
              <w:spacing w:before="30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2982.3</w:t>
            </w:r>
          </w:p>
        </w:tc>
        <w:tc>
          <w:tcPr>
            <w:tcW w:w="1051" w:type="dxa"/>
          </w:tcPr>
          <w:p>
            <w:pPr>
              <w:pStyle w:val="TableParagraph"/>
              <w:spacing w:before="30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35620</w:t>
            </w:r>
          </w:p>
        </w:tc>
        <w:tc>
          <w:tcPr>
            <w:tcW w:w="1111" w:type="dxa"/>
          </w:tcPr>
          <w:p>
            <w:pPr>
              <w:pStyle w:val="TableParagraph"/>
              <w:spacing w:before="30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312139.7</w:t>
            </w:r>
          </w:p>
        </w:tc>
      </w:tr>
      <w:tr>
        <w:trPr>
          <w:trHeight w:val="300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1992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55116.8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42736.8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3107.4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58940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532613.8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1993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85027.9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65665.3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3848.1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81398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683869.8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1994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left="165"/>
              <w:rPr>
                <w:sz w:val="22"/>
              </w:rPr>
            </w:pPr>
            <w:r>
              <w:rPr>
                <w:spacing w:val="-2"/>
                <w:sz w:val="22"/>
              </w:rPr>
              <w:t>108460.5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661271.6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5518.8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85314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left="167"/>
              <w:rPr>
                <w:sz w:val="22"/>
              </w:rPr>
            </w:pPr>
            <w:r>
              <w:rPr>
                <w:spacing w:val="-2"/>
                <w:sz w:val="22"/>
              </w:rPr>
              <w:t>899863.2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1995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left="165"/>
              <w:rPr>
                <w:sz w:val="22"/>
              </w:rPr>
            </w:pPr>
            <w:r>
              <w:rPr>
                <w:spacing w:val="-2"/>
                <w:sz w:val="22"/>
              </w:rPr>
              <w:t>108490.3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114883.9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7651.3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80114.83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1933212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1996</w:t>
            </w:r>
          </w:p>
        </w:tc>
        <w:tc>
          <w:tcPr>
            <w:tcW w:w="1109" w:type="dxa"/>
          </w:tcPr>
          <w:p>
            <w:pPr>
              <w:pStyle w:val="TableParagraph"/>
              <w:spacing w:line="249" w:lineRule="exact" w:before="30"/>
              <w:ind w:left="165"/>
              <w:rPr>
                <w:sz w:val="22"/>
              </w:rPr>
            </w:pPr>
            <w:r>
              <w:rPr>
                <w:spacing w:val="-2"/>
                <w:sz w:val="22"/>
              </w:rPr>
              <w:t>134503.2</w:t>
            </w:r>
          </w:p>
        </w:tc>
        <w:tc>
          <w:tcPr>
            <w:tcW w:w="1108" w:type="dxa"/>
          </w:tcPr>
          <w:p>
            <w:pPr>
              <w:pStyle w:val="TableParagraph"/>
              <w:spacing w:line="249" w:lineRule="exact" w:before="30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169437.1</w:t>
            </w:r>
          </w:p>
        </w:tc>
        <w:tc>
          <w:tcPr>
            <w:tcW w:w="1053" w:type="dxa"/>
          </w:tcPr>
          <w:p>
            <w:pPr>
              <w:pStyle w:val="TableParagraph"/>
              <w:spacing w:line="249" w:lineRule="exact" w:before="30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8226.2</w:t>
            </w:r>
          </w:p>
        </w:tc>
        <w:tc>
          <w:tcPr>
            <w:tcW w:w="1051" w:type="dxa"/>
          </w:tcPr>
          <w:p>
            <w:pPr>
              <w:pStyle w:val="TableParagraph"/>
              <w:spacing w:line="249" w:lineRule="exact" w:before="30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86172.49</w:t>
            </w:r>
          </w:p>
        </w:tc>
        <w:tc>
          <w:tcPr>
            <w:tcW w:w="1111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2702719</w:t>
            </w:r>
          </w:p>
        </w:tc>
      </w:tr>
      <w:tr>
        <w:trPr>
          <w:trHeight w:val="301" w:hRule="atLeast"/>
        </w:trPr>
        <w:tc>
          <w:tcPr>
            <w:tcW w:w="960" w:type="dxa"/>
          </w:tcPr>
          <w:p>
            <w:pPr>
              <w:pStyle w:val="TableParagraph"/>
              <w:spacing w:before="30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1997</w:t>
            </w:r>
          </w:p>
        </w:tc>
        <w:tc>
          <w:tcPr>
            <w:tcW w:w="1109" w:type="dxa"/>
          </w:tcPr>
          <w:p>
            <w:pPr>
              <w:pStyle w:val="TableParagraph"/>
              <w:spacing w:before="30"/>
              <w:ind w:left="165"/>
              <w:rPr>
                <w:sz w:val="22"/>
              </w:rPr>
            </w:pPr>
            <w:r>
              <w:rPr>
                <w:spacing w:val="-2"/>
                <w:sz w:val="22"/>
              </w:rPr>
              <w:t>177648.7</w:t>
            </w:r>
          </w:p>
        </w:tc>
        <w:tc>
          <w:tcPr>
            <w:tcW w:w="1108" w:type="dxa"/>
          </w:tcPr>
          <w:p>
            <w:pPr>
              <w:pStyle w:val="TableParagraph"/>
              <w:spacing w:before="30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385550.5</w:t>
            </w:r>
          </w:p>
        </w:tc>
        <w:tc>
          <w:tcPr>
            <w:tcW w:w="1053" w:type="dxa"/>
          </w:tcPr>
          <w:p>
            <w:pPr>
              <w:pStyle w:val="TableParagraph"/>
              <w:spacing w:before="30"/>
              <w:ind w:right="93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8518.2</w:t>
            </w:r>
          </w:p>
        </w:tc>
        <w:tc>
          <w:tcPr>
            <w:tcW w:w="1051" w:type="dxa"/>
          </w:tcPr>
          <w:p>
            <w:pPr>
              <w:pStyle w:val="TableParagraph"/>
              <w:spacing w:before="30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7611.6</w:t>
            </w:r>
          </w:p>
        </w:tc>
        <w:tc>
          <w:tcPr>
            <w:tcW w:w="1111" w:type="dxa"/>
          </w:tcPr>
          <w:p>
            <w:pPr>
              <w:pStyle w:val="TableParagraph"/>
              <w:spacing w:before="30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2801973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1998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left="165"/>
              <w:rPr>
                <w:sz w:val="22"/>
              </w:rPr>
            </w:pPr>
            <w:r>
              <w:rPr>
                <w:spacing w:val="-2"/>
                <w:sz w:val="22"/>
              </w:rPr>
              <w:t>200065.1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272895.5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right="9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17171.8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8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193.5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2708431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1999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left="165"/>
              <w:rPr>
                <w:sz w:val="22"/>
              </w:rPr>
            </w:pPr>
            <w:r>
              <w:rPr>
                <w:spacing w:val="-2"/>
                <w:sz w:val="22"/>
              </w:rPr>
              <w:t>277667.5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right="94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1265984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right="9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17942.7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178.06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3194015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0" w:footer="1015" w:top="1820" w:bottom="1472" w:left="340" w:right="340"/>
        </w:sectPr>
      </w:pPr>
    </w:p>
    <w:tbl>
      <w:tblPr>
        <w:tblW w:w="0" w:type="auto"/>
        <w:jc w:val="left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109"/>
        <w:gridCol w:w="1108"/>
        <w:gridCol w:w="1053"/>
        <w:gridCol w:w="1051"/>
        <w:gridCol w:w="1111"/>
      </w:tblGrid>
      <w:tr>
        <w:trPr>
          <w:trHeight w:val="299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2000</w:t>
            </w:r>
          </w:p>
        </w:tc>
        <w:tc>
          <w:tcPr>
            <w:tcW w:w="1109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385190.9</w:t>
            </w:r>
          </w:p>
        </w:tc>
        <w:tc>
          <w:tcPr>
            <w:tcW w:w="1108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125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1795768</w:t>
            </w:r>
          </w:p>
        </w:tc>
        <w:tc>
          <w:tcPr>
            <w:tcW w:w="1053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12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18350.4</w:t>
            </w: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180.02</w:t>
            </w:r>
          </w:p>
        </w:tc>
        <w:tc>
          <w:tcPr>
            <w:tcW w:w="1111" w:type="dxa"/>
            <w:tcBorders>
              <w:top w:val="nil"/>
            </w:tcBorders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4582127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2001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488045.4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left="125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2796112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left="12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19089.4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191.37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4725086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2002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592094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left="125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3606229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left="12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21818.9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392.93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6912381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2003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633739.7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left="125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4339443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left="12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23059.7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408.42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8487032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2004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797517.2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left="125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5688669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left="12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80545.4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413.24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11411067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2005</w:t>
            </w:r>
          </w:p>
        </w:tc>
        <w:tc>
          <w:tcPr>
            <w:tcW w:w="1109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13169584</w:t>
            </w:r>
          </w:p>
        </w:tc>
        <w:tc>
          <w:tcPr>
            <w:tcW w:w="1108" w:type="dxa"/>
          </w:tcPr>
          <w:p>
            <w:pPr>
              <w:pStyle w:val="TableParagraph"/>
              <w:spacing w:line="249" w:lineRule="exact" w:before="30"/>
              <w:ind w:left="12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7468655</w:t>
            </w:r>
          </w:p>
        </w:tc>
        <w:tc>
          <w:tcPr>
            <w:tcW w:w="1053" w:type="dxa"/>
          </w:tcPr>
          <w:p>
            <w:pPr>
              <w:pStyle w:val="TableParagraph"/>
              <w:spacing w:line="249" w:lineRule="exact" w:before="30"/>
              <w:ind w:left="12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84520.9</w:t>
            </w:r>
          </w:p>
        </w:tc>
        <w:tc>
          <w:tcPr>
            <w:tcW w:w="1051" w:type="dxa"/>
          </w:tcPr>
          <w:p>
            <w:pPr>
              <w:pStyle w:val="TableParagraph"/>
              <w:spacing w:line="249" w:lineRule="exact" w:before="30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418.57</w:t>
            </w:r>
          </w:p>
        </w:tc>
        <w:tc>
          <w:tcPr>
            <w:tcW w:w="1111" w:type="dxa"/>
          </w:tcPr>
          <w:p>
            <w:pPr>
              <w:pStyle w:val="TableParagraph"/>
              <w:spacing w:line="249" w:lineRule="exact" w:before="30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14572239</w:t>
            </w:r>
          </w:p>
        </w:tc>
      </w:tr>
      <w:tr>
        <w:trPr>
          <w:trHeight w:val="301" w:hRule="atLeast"/>
        </w:trPr>
        <w:tc>
          <w:tcPr>
            <w:tcW w:w="960" w:type="dxa"/>
          </w:tcPr>
          <w:p>
            <w:pPr>
              <w:pStyle w:val="TableParagraph"/>
              <w:spacing w:before="30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2006</w:t>
            </w:r>
          </w:p>
        </w:tc>
        <w:tc>
          <w:tcPr>
            <w:tcW w:w="1109" w:type="dxa"/>
          </w:tcPr>
          <w:p>
            <w:pPr>
              <w:pStyle w:val="TableParagraph"/>
              <w:spacing w:before="30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2576431</w:t>
            </w:r>
          </w:p>
        </w:tc>
        <w:tc>
          <w:tcPr>
            <w:tcW w:w="1108" w:type="dxa"/>
          </w:tcPr>
          <w:p>
            <w:pPr>
              <w:pStyle w:val="TableParagraph"/>
              <w:spacing w:before="30"/>
              <w:ind w:left="125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2524298</w:t>
            </w:r>
          </w:p>
        </w:tc>
        <w:tc>
          <w:tcPr>
            <w:tcW w:w="1053" w:type="dxa"/>
          </w:tcPr>
          <w:p>
            <w:pPr>
              <w:pStyle w:val="TableParagraph"/>
              <w:spacing w:before="30"/>
              <w:ind w:left="12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90881.8</w:t>
            </w:r>
          </w:p>
        </w:tc>
        <w:tc>
          <w:tcPr>
            <w:tcW w:w="1051" w:type="dxa"/>
          </w:tcPr>
          <w:p>
            <w:pPr>
              <w:pStyle w:val="TableParagraph"/>
              <w:spacing w:before="30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420.02</w:t>
            </w:r>
          </w:p>
        </w:tc>
        <w:tc>
          <w:tcPr>
            <w:tcW w:w="1111" w:type="dxa"/>
          </w:tcPr>
          <w:p>
            <w:pPr>
              <w:pStyle w:val="TableParagraph"/>
              <w:spacing w:before="30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18564595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2007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2693584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left="125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4813489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110875.8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411.23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20657318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2008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4118173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77994400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110969.1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413.44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24296329</w:t>
            </w:r>
          </w:p>
        </w:tc>
      </w:tr>
      <w:tr>
        <w:trPr>
          <w:trHeight w:val="299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2009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5763511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left="125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8912143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210077.7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90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422.47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24794239</w:t>
            </w:r>
          </w:p>
        </w:tc>
      </w:tr>
      <w:tr>
        <w:trPr>
          <w:trHeight w:val="300" w:hRule="atLeast"/>
        </w:trPr>
        <w:tc>
          <w:tcPr>
            <w:tcW w:w="960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2010</w:t>
            </w:r>
          </w:p>
        </w:tc>
        <w:tc>
          <w:tcPr>
            <w:tcW w:w="1109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5954261</w:t>
            </w:r>
          </w:p>
        </w:tc>
        <w:tc>
          <w:tcPr>
            <w:tcW w:w="1108" w:type="dxa"/>
          </w:tcPr>
          <w:p>
            <w:pPr>
              <w:pStyle w:val="TableParagraph"/>
              <w:spacing w:before="28"/>
              <w:ind w:left="125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7706431</w:t>
            </w:r>
          </w:p>
        </w:tc>
        <w:tc>
          <w:tcPr>
            <w:tcW w:w="1053" w:type="dxa"/>
          </w:tcPr>
          <w:p>
            <w:pPr>
              <w:pStyle w:val="TableParagraph"/>
              <w:spacing w:before="28"/>
              <w:ind w:left="1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270184.6</w:t>
            </w:r>
          </w:p>
        </w:tc>
        <w:tc>
          <w:tcPr>
            <w:tcW w:w="1051" w:type="dxa"/>
          </w:tcPr>
          <w:p>
            <w:pPr>
              <w:pStyle w:val="TableParagraph"/>
              <w:spacing w:before="28"/>
              <w:ind w:right="89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430.5</w:t>
            </w:r>
          </w:p>
        </w:tc>
        <w:tc>
          <w:tcPr>
            <w:tcW w:w="1111" w:type="dxa"/>
          </w:tcPr>
          <w:p>
            <w:pPr>
              <w:pStyle w:val="TableParagraph"/>
              <w:spacing w:before="28"/>
              <w:ind w:right="95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33984754</w:t>
            </w:r>
          </w:p>
        </w:tc>
      </w:tr>
    </w:tbl>
    <w:sectPr>
      <w:type w:val="continuous"/>
      <w:pgSz w:w="12240" w:h="15840"/>
      <w:pgMar w:header="0" w:footer="1015" w:top="1780" w:bottom="120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341632">
              <wp:simplePos x="0" y="0"/>
              <wp:positionH relativeFrom="page">
                <wp:posOffset>3777360</wp:posOffset>
              </wp:positionH>
              <wp:positionV relativeFrom="page">
                <wp:posOffset>9274250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7.429993pt;margin-top:730.255981pt;width:18.3pt;height:13.05pt;mso-position-horizontal-relative:page;mso-position-vertical-relative:page;z-index:-1697484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5"/>
      <w:numFmt w:val="decimal"/>
      <w:lvlText w:val="%1"/>
      <w:lvlJc w:val="left"/>
      <w:pPr>
        <w:ind w:left="1662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2" w:hanging="562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80" w:hanging="432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5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7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0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2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5" w:hanging="43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2540" w:hanging="14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540" w:hanging="14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2540" w:hanging="144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4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5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5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14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0" w:hanging="72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36" w:hanging="937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21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5" w:hanging="9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3" w:hanging="9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1" w:hanging="9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8" w:hanging="9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6" w:hanging="9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4" w:hanging="93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820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2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820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2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8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820" w:hanging="720"/>
        <w:jc w:val="righ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20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24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820" w:hanging="533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2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94" w:hanging="5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5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5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6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4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8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53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0" w:hanging="72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40" w:hanging="144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9"/>
        <w:sz w:val="28"/>
        <w:szCs w:val="28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820" w:hanging="533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28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6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8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1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3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5" w:hanging="53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0" w:hanging="72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20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24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0" w:hanging="7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0" w:hanging="7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0" w:hanging="7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8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820" w:hanging="7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8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820" w:hanging="7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0" w:hanging="7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0" w:hanging="72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2" w:hanging="72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0"/>
      <w:ind w:left="1882" w:hanging="782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42"/>
      <w:ind w:left="1100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542"/>
      <w:ind w:left="1820" w:hanging="720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Cambria" w:hAnsi="Cambria" w:eastAsia="Cambria" w:cs="Cambria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00"/>
      <w:outlineLvl w:val="2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820" w:hanging="720"/>
      <w:outlineLvl w:val="3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20" w:hanging="72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stata.com/" TargetMode="External"/><Relationship Id="rId8" Type="http://schemas.openxmlformats.org/officeDocument/2006/relationships/hyperlink" Target="mailto:stata@stata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BENCO</dc:creator>
  <dcterms:created xsi:type="dcterms:W3CDTF">2023-10-31T20:02:42Z</dcterms:created>
  <dcterms:modified xsi:type="dcterms:W3CDTF">2023-10-31T20:02:42Z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2010</vt:lpwstr>
  </property>
</Properties>
</file>